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B7FEC" w14:textId="7C22024B" w:rsidR="00F60444" w:rsidRPr="004A2687" w:rsidRDefault="00F60444" w:rsidP="00F60444">
      <w:pPr>
        <w:rPr>
          <w:sz w:val="24"/>
          <w:szCs w:val="24"/>
        </w:rPr>
      </w:pPr>
      <w:r w:rsidRPr="004A2687">
        <w:rPr>
          <w:sz w:val="24"/>
          <w:szCs w:val="24"/>
        </w:rPr>
        <w:t>FHIR-Converter und FHIR Patientenmanagement</w:t>
      </w:r>
    </w:p>
    <w:p w14:paraId="745ADBCB" w14:textId="77777777" w:rsidR="004A2687" w:rsidRPr="004A2687" w:rsidRDefault="004A2687" w:rsidP="004A2687">
      <w:pPr>
        <w:rPr>
          <w:sz w:val="24"/>
          <w:szCs w:val="24"/>
        </w:rPr>
      </w:pPr>
      <w:r w:rsidRPr="004A2687">
        <w:rPr>
          <w:sz w:val="24"/>
          <w:szCs w:val="24"/>
        </w:rPr>
        <w:t>Leonie Müller, 451053</w:t>
      </w:r>
    </w:p>
    <w:p w14:paraId="5CAEDEEC" w14:textId="77777777" w:rsidR="004A2687" w:rsidRPr="0010275F" w:rsidRDefault="004A2687" w:rsidP="004A2687">
      <w:pPr>
        <w:rPr>
          <w:sz w:val="24"/>
          <w:szCs w:val="24"/>
          <w:lang w:val="it-IT"/>
        </w:rPr>
      </w:pPr>
      <w:proofErr w:type="spellStart"/>
      <w:r w:rsidRPr="0010275F">
        <w:rPr>
          <w:sz w:val="24"/>
          <w:szCs w:val="24"/>
          <w:lang w:val="it-IT"/>
        </w:rPr>
        <w:t>Carolin</w:t>
      </w:r>
      <w:proofErr w:type="spellEnd"/>
      <w:r w:rsidRPr="0010275F">
        <w:rPr>
          <w:sz w:val="24"/>
          <w:szCs w:val="24"/>
          <w:lang w:val="it-IT"/>
        </w:rPr>
        <w:t xml:space="preserve"> Egger, 445115</w:t>
      </w:r>
    </w:p>
    <w:p w14:paraId="3BAAFE64" w14:textId="77777777" w:rsidR="004A2687" w:rsidRPr="0010275F" w:rsidRDefault="004A2687" w:rsidP="004A2687">
      <w:pPr>
        <w:rPr>
          <w:sz w:val="24"/>
          <w:szCs w:val="24"/>
          <w:lang w:val="it-IT"/>
        </w:rPr>
      </w:pPr>
      <w:r w:rsidRPr="0010275F">
        <w:rPr>
          <w:sz w:val="24"/>
          <w:szCs w:val="24"/>
          <w:lang w:val="it-IT"/>
        </w:rPr>
        <w:t>Lina Bartels, 445508</w:t>
      </w:r>
    </w:p>
    <w:p w14:paraId="60D0EEEE" w14:textId="77777777" w:rsidR="004D7B0B" w:rsidRPr="0010275F" w:rsidRDefault="004A2687" w:rsidP="004A2687">
      <w:pPr>
        <w:rPr>
          <w:sz w:val="24"/>
          <w:szCs w:val="24"/>
          <w:lang w:val="it-IT"/>
        </w:rPr>
      </w:pPr>
      <w:r w:rsidRPr="0010275F">
        <w:rPr>
          <w:sz w:val="24"/>
          <w:szCs w:val="24"/>
          <w:lang w:val="it-IT"/>
        </w:rPr>
        <w:t xml:space="preserve">Valentin Gutberlet, 338674 </w:t>
      </w:r>
    </w:p>
    <w:p w14:paraId="30ECF418" w14:textId="27A0D9D1" w:rsidR="00F60444" w:rsidRPr="004A2687" w:rsidRDefault="00F60444" w:rsidP="004A2687">
      <w:pPr>
        <w:rPr>
          <w:sz w:val="24"/>
          <w:szCs w:val="24"/>
        </w:rPr>
      </w:pPr>
      <w:r w:rsidRPr="004A2687">
        <w:rPr>
          <w:sz w:val="24"/>
          <w:szCs w:val="24"/>
        </w:rPr>
        <w:t>Sommersemester 2023 Wirtschaftsinformatik/ Medizininformatik</w:t>
      </w:r>
    </w:p>
    <w:p w14:paraId="57499486" w14:textId="0F9ACEDF" w:rsidR="00A348D0" w:rsidRDefault="00F60444" w:rsidP="00F60444">
      <w:pPr>
        <w:rPr>
          <w:sz w:val="24"/>
          <w:szCs w:val="24"/>
        </w:rPr>
      </w:pPr>
      <w:r w:rsidRPr="004A2687">
        <w:rPr>
          <w:sz w:val="24"/>
          <w:szCs w:val="24"/>
        </w:rPr>
        <w:t>Prof. Dr. Matthias Becker</w:t>
      </w:r>
    </w:p>
    <w:p w14:paraId="40FEFCE1" w14:textId="77777777" w:rsidR="00A348D0" w:rsidRDefault="00A348D0">
      <w:pPr>
        <w:rPr>
          <w:sz w:val="24"/>
          <w:szCs w:val="24"/>
        </w:rPr>
      </w:pPr>
      <w:r>
        <w:rPr>
          <w:sz w:val="24"/>
          <w:szCs w:val="24"/>
        </w:rPr>
        <w:br w:type="page"/>
      </w:r>
    </w:p>
    <w:p w14:paraId="13BE8902" w14:textId="77777777" w:rsidR="00F60444" w:rsidRPr="004A2687" w:rsidRDefault="00F60444" w:rsidP="00F60444">
      <w:pPr>
        <w:rPr>
          <w:sz w:val="24"/>
          <w:szCs w:val="24"/>
        </w:rPr>
      </w:pPr>
    </w:p>
    <w:sdt>
      <w:sdtPr>
        <w:rPr>
          <w:rFonts w:asciiTheme="minorHAnsi" w:eastAsiaTheme="minorHAnsi" w:hAnsiTheme="minorHAnsi" w:cstheme="minorBidi"/>
          <w:color w:val="auto"/>
          <w:kern w:val="2"/>
          <w:sz w:val="22"/>
          <w:szCs w:val="22"/>
          <w:lang w:eastAsia="en-US"/>
          <w14:ligatures w14:val="standardContextual"/>
        </w:rPr>
        <w:id w:val="976259180"/>
        <w:docPartObj>
          <w:docPartGallery w:val="Table of Contents"/>
          <w:docPartUnique/>
        </w:docPartObj>
      </w:sdtPr>
      <w:sdtEndPr>
        <w:rPr>
          <w:b/>
          <w:bCs/>
        </w:rPr>
      </w:sdtEndPr>
      <w:sdtContent>
        <w:p w14:paraId="51301DD6" w14:textId="11697ABE" w:rsidR="00A348D0" w:rsidRDefault="00A348D0">
          <w:pPr>
            <w:pStyle w:val="Inhaltsverzeichnisberschrift"/>
          </w:pPr>
          <w:r>
            <w:t>Inhalt</w:t>
          </w:r>
        </w:p>
        <w:p w14:paraId="71105BFF" w14:textId="52DDF3DA" w:rsidR="0039360D" w:rsidRDefault="00A348D0">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37118146" w:history="1">
            <w:r w:rsidR="0039360D" w:rsidRPr="008617F7">
              <w:rPr>
                <w:rStyle w:val="Hyperlink"/>
                <w:noProof/>
              </w:rPr>
              <w:t>1. Einleitung und Motivation</w:t>
            </w:r>
            <w:r w:rsidR="0039360D">
              <w:rPr>
                <w:noProof/>
                <w:webHidden/>
              </w:rPr>
              <w:tab/>
            </w:r>
            <w:r w:rsidR="0039360D">
              <w:rPr>
                <w:noProof/>
                <w:webHidden/>
              </w:rPr>
              <w:fldChar w:fldCharType="begin"/>
            </w:r>
            <w:r w:rsidR="0039360D">
              <w:rPr>
                <w:noProof/>
                <w:webHidden/>
              </w:rPr>
              <w:instrText xml:space="preserve"> PAGEREF _Toc137118146 \h </w:instrText>
            </w:r>
            <w:r w:rsidR="0039360D">
              <w:rPr>
                <w:noProof/>
                <w:webHidden/>
              </w:rPr>
            </w:r>
            <w:r w:rsidR="0039360D">
              <w:rPr>
                <w:noProof/>
                <w:webHidden/>
              </w:rPr>
              <w:fldChar w:fldCharType="separate"/>
            </w:r>
            <w:r w:rsidR="0039360D">
              <w:rPr>
                <w:noProof/>
                <w:webHidden/>
              </w:rPr>
              <w:t>3</w:t>
            </w:r>
            <w:r w:rsidR="0039360D">
              <w:rPr>
                <w:noProof/>
                <w:webHidden/>
              </w:rPr>
              <w:fldChar w:fldCharType="end"/>
            </w:r>
          </w:hyperlink>
        </w:p>
        <w:p w14:paraId="1BA63835" w14:textId="500B2F5B" w:rsidR="0039360D" w:rsidRDefault="0039360D">
          <w:pPr>
            <w:pStyle w:val="Verzeichnis1"/>
            <w:tabs>
              <w:tab w:val="right" w:leader="dot" w:pos="9062"/>
            </w:tabs>
            <w:rPr>
              <w:rFonts w:eastAsiaTheme="minorEastAsia"/>
              <w:noProof/>
              <w:lang w:eastAsia="de-DE"/>
            </w:rPr>
          </w:pPr>
          <w:hyperlink w:anchor="_Toc137118147" w:history="1">
            <w:r w:rsidRPr="008617F7">
              <w:rPr>
                <w:rStyle w:val="Hyperlink"/>
                <w:noProof/>
              </w:rPr>
              <w:t>2. Beschreibung der Aufgabenstellung</w:t>
            </w:r>
            <w:r>
              <w:rPr>
                <w:noProof/>
                <w:webHidden/>
              </w:rPr>
              <w:tab/>
            </w:r>
            <w:r>
              <w:rPr>
                <w:noProof/>
                <w:webHidden/>
              </w:rPr>
              <w:fldChar w:fldCharType="begin"/>
            </w:r>
            <w:r>
              <w:rPr>
                <w:noProof/>
                <w:webHidden/>
              </w:rPr>
              <w:instrText xml:space="preserve"> PAGEREF _Toc137118147 \h </w:instrText>
            </w:r>
            <w:r>
              <w:rPr>
                <w:noProof/>
                <w:webHidden/>
              </w:rPr>
            </w:r>
            <w:r>
              <w:rPr>
                <w:noProof/>
                <w:webHidden/>
              </w:rPr>
              <w:fldChar w:fldCharType="separate"/>
            </w:r>
            <w:r>
              <w:rPr>
                <w:noProof/>
                <w:webHidden/>
              </w:rPr>
              <w:t>3</w:t>
            </w:r>
            <w:r>
              <w:rPr>
                <w:noProof/>
                <w:webHidden/>
              </w:rPr>
              <w:fldChar w:fldCharType="end"/>
            </w:r>
          </w:hyperlink>
        </w:p>
        <w:p w14:paraId="52C70951" w14:textId="712D0755" w:rsidR="0039360D" w:rsidRDefault="0039360D">
          <w:pPr>
            <w:pStyle w:val="Verzeichnis1"/>
            <w:tabs>
              <w:tab w:val="right" w:leader="dot" w:pos="9062"/>
            </w:tabs>
            <w:rPr>
              <w:rFonts w:eastAsiaTheme="minorEastAsia"/>
              <w:noProof/>
              <w:lang w:eastAsia="de-DE"/>
            </w:rPr>
          </w:pPr>
          <w:hyperlink w:anchor="_Toc137118148" w:history="1">
            <w:r w:rsidRPr="008617F7">
              <w:rPr>
                <w:rStyle w:val="Hyperlink"/>
                <w:noProof/>
              </w:rPr>
              <w:t>3. Task 1 – Mapping zwischen HL7 v2 und HL7 FHIR</w:t>
            </w:r>
            <w:r>
              <w:rPr>
                <w:noProof/>
                <w:webHidden/>
              </w:rPr>
              <w:tab/>
            </w:r>
            <w:r>
              <w:rPr>
                <w:noProof/>
                <w:webHidden/>
              </w:rPr>
              <w:fldChar w:fldCharType="begin"/>
            </w:r>
            <w:r>
              <w:rPr>
                <w:noProof/>
                <w:webHidden/>
              </w:rPr>
              <w:instrText xml:space="preserve"> PAGEREF _Toc137118148 \h </w:instrText>
            </w:r>
            <w:r>
              <w:rPr>
                <w:noProof/>
                <w:webHidden/>
              </w:rPr>
            </w:r>
            <w:r>
              <w:rPr>
                <w:noProof/>
                <w:webHidden/>
              </w:rPr>
              <w:fldChar w:fldCharType="separate"/>
            </w:r>
            <w:r>
              <w:rPr>
                <w:noProof/>
                <w:webHidden/>
              </w:rPr>
              <w:t>3</w:t>
            </w:r>
            <w:r>
              <w:rPr>
                <w:noProof/>
                <w:webHidden/>
              </w:rPr>
              <w:fldChar w:fldCharType="end"/>
            </w:r>
          </w:hyperlink>
        </w:p>
        <w:p w14:paraId="38BD4DE1" w14:textId="4203FDAF" w:rsidR="0039360D" w:rsidRDefault="0039360D">
          <w:pPr>
            <w:pStyle w:val="Verzeichnis1"/>
            <w:tabs>
              <w:tab w:val="right" w:leader="dot" w:pos="9062"/>
            </w:tabs>
            <w:rPr>
              <w:rFonts w:eastAsiaTheme="minorEastAsia"/>
              <w:noProof/>
              <w:lang w:eastAsia="de-DE"/>
            </w:rPr>
          </w:pPr>
          <w:hyperlink w:anchor="_Toc137118149" w:history="1">
            <w:r w:rsidRPr="008617F7">
              <w:rPr>
                <w:rStyle w:val="Hyperlink"/>
                <w:noProof/>
              </w:rPr>
              <w:t>4. Task 2 – REST Client zur Kommunikation mit HL7 FHIR</w:t>
            </w:r>
            <w:r>
              <w:rPr>
                <w:noProof/>
                <w:webHidden/>
              </w:rPr>
              <w:tab/>
            </w:r>
            <w:r>
              <w:rPr>
                <w:noProof/>
                <w:webHidden/>
              </w:rPr>
              <w:fldChar w:fldCharType="begin"/>
            </w:r>
            <w:r>
              <w:rPr>
                <w:noProof/>
                <w:webHidden/>
              </w:rPr>
              <w:instrText xml:space="preserve"> PAGEREF _Toc137118149 \h </w:instrText>
            </w:r>
            <w:r>
              <w:rPr>
                <w:noProof/>
                <w:webHidden/>
              </w:rPr>
            </w:r>
            <w:r>
              <w:rPr>
                <w:noProof/>
                <w:webHidden/>
              </w:rPr>
              <w:fldChar w:fldCharType="separate"/>
            </w:r>
            <w:r>
              <w:rPr>
                <w:noProof/>
                <w:webHidden/>
              </w:rPr>
              <w:t>4</w:t>
            </w:r>
            <w:r>
              <w:rPr>
                <w:noProof/>
                <w:webHidden/>
              </w:rPr>
              <w:fldChar w:fldCharType="end"/>
            </w:r>
          </w:hyperlink>
        </w:p>
        <w:p w14:paraId="51618854" w14:textId="548225B0" w:rsidR="0039360D" w:rsidRDefault="0039360D">
          <w:pPr>
            <w:pStyle w:val="Verzeichnis1"/>
            <w:tabs>
              <w:tab w:val="right" w:leader="dot" w:pos="9062"/>
            </w:tabs>
            <w:rPr>
              <w:rFonts w:eastAsiaTheme="minorEastAsia"/>
              <w:noProof/>
              <w:lang w:eastAsia="de-DE"/>
            </w:rPr>
          </w:pPr>
          <w:hyperlink w:anchor="_Toc137118150" w:history="1">
            <w:r w:rsidRPr="008617F7">
              <w:rPr>
                <w:rStyle w:val="Hyperlink"/>
                <w:noProof/>
              </w:rPr>
              <w:t>5. Diskussion und Ausblick</w:t>
            </w:r>
            <w:r>
              <w:rPr>
                <w:noProof/>
                <w:webHidden/>
              </w:rPr>
              <w:tab/>
            </w:r>
            <w:r>
              <w:rPr>
                <w:noProof/>
                <w:webHidden/>
              </w:rPr>
              <w:fldChar w:fldCharType="begin"/>
            </w:r>
            <w:r>
              <w:rPr>
                <w:noProof/>
                <w:webHidden/>
              </w:rPr>
              <w:instrText xml:space="preserve"> PAGEREF _Toc137118150 \h </w:instrText>
            </w:r>
            <w:r>
              <w:rPr>
                <w:noProof/>
                <w:webHidden/>
              </w:rPr>
            </w:r>
            <w:r>
              <w:rPr>
                <w:noProof/>
                <w:webHidden/>
              </w:rPr>
              <w:fldChar w:fldCharType="separate"/>
            </w:r>
            <w:r>
              <w:rPr>
                <w:noProof/>
                <w:webHidden/>
              </w:rPr>
              <w:t>4</w:t>
            </w:r>
            <w:r>
              <w:rPr>
                <w:noProof/>
                <w:webHidden/>
              </w:rPr>
              <w:fldChar w:fldCharType="end"/>
            </w:r>
          </w:hyperlink>
        </w:p>
        <w:p w14:paraId="25B7E552" w14:textId="7572C70D" w:rsidR="0039360D" w:rsidRDefault="0039360D">
          <w:pPr>
            <w:pStyle w:val="Verzeichnis1"/>
            <w:tabs>
              <w:tab w:val="right" w:leader="dot" w:pos="9062"/>
            </w:tabs>
            <w:rPr>
              <w:rFonts w:eastAsiaTheme="minorEastAsia"/>
              <w:noProof/>
              <w:lang w:eastAsia="de-DE"/>
            </w:rPr>
          </w:pPr>
          <w:hyperlink w:anchor="_Toc137118151" w:history="1">
            <w:r w:rsidRPr="008617F7">
              <w:rPr>
                <w:rStyle w:val="Hyperlink"/>
                <w:noProof/>
              </w:rPr>
              <w:t>6. Lessons Learned</w:t>
            </w:r>
            <w:r>
              <w:rPr>
                <w:noProof/>
                <w:webHidden/>
              </w:rPr>
              <w:tab/>
            </w:r>
            <w:r>
              <w:rPr>
                <w:noProof/>
                <w:webHidden/>
              </w:rPr>
              <w:fldChar w:fldCharType="begin"/>
            </w:r>
            <w:r>
              <w:rPr>
                <w:noProof/>
                <w:webHidden/>
              </w:rPr>
              <w:instrText xml:space="preserve"> PAGEREF _Toc137118151 \h </w:instrText>
            </w:r>
            <w:r>
              <w:rPr>
                <w:noProof/>
                <w:webHidden/>
              </w:rPr>
            </w:r>
            <w:r>
              <w:rPr>
                <w:noProof/>
                <w:webHidden/>
              </w:rPr>
              <w:fldChar w:fldCharType="separate"/>
            </w:r>
            <w:r>
              <w:rPr>
                <w:noProof/>
                <w:webHidden/>
              </w:rPr>
              <w:t>4</w:t>
            </w:r>
            <w:r>
              <w:rPr>
                <w:noProof/>
                <w:webHidden/>
              </w:rPr>
              <w:fldChar w:fldCharType="end"/>
            </w:r>
          </w:hyperlink>
        </w:p>
        <w:p w14:paraId="3DF57BC6" w14:textId="1AE5365C" w:rsidR="00A348D0" w:rsidRDefault="00A348D0">
          <w:r>
            <w:rPr>
              <w:b/>
              <w:bCs/>
            </w:rPr>
            <w:fldChar w:fldCharType="end"/>
          </w:r>
        </w:p>
      </w:sdtContent>
    </w:sdt>
    <w:p w14:paraId="3D0347CB" w14:textId="07ECECA1" w:rsidR="00A348D0" w:rsidRDefault="00A348D0" w:rsidP="00F60444">
      <w:pPr>
        <w:rPr>
          <w:sz w:val="24"/>
          <w:szCs w:val="24"/>
        </w:rPr>
      </w:pPr>
    </w:p>
    <w:p w14:paraId="31566D14" w14:textId="77777777" w:rsidR="00A348D0" w:rsidRDefault="00A348D0">
      <w:pPr>
        <w:rPr>
          <w:sz w:val="24"/>
          <w:szCs w:val="24"/>
        </w:rPr>
      </w:pPr>
      <w:r>
        <w:rPr>
          <w:sz w:val="24"/>
          <w:szCs w:val="24"/>
        </w:rPr>
        <w:br w:type="page"/>
      </w:r>
    </w:p>
    <w:p w14:paraId="31941FC6" w14:textId="77777777" w:rsidR="00F60444" w:rsidRPr="004A2687" w:rsidRDefault="00F60444" w:rsidP="00F60444">
      <w:pPr>
        <w:rPr>
          <w:sz w:val="24"/>
          <w:szCs w:val="24"/>
        </w:rPr>
      </w:pPr>
    </w:p>
    <w:p w14:paraId="315C4492" w14:textId="404D652B" w:rsidR="00F60444" w:rsidRPr="004A2687" w:rsidRDefault="00F60444" w:rsidP="00F60444">
      <w:pPr>
        <w:rPr>
          <w:sz w:val="24"/>
          <w:szCs w:val="24"/>
        </w:rPr>
      </w:pPr>
      <w:r w:rsidRPr="004A2687">
        <w:rPr>
          <w:sz w:val="24"/>
          <w:szCs w:val="24"/>
        </w:rPr>
        <w:t>• Eventuelle Abbildungs- und Tabellenverzeichnisse</w:t>
      </w:r>
    </w:p>
    <w:p w14:paraId="3BBF6DC1" w14:textId="77777777" w:rsidR="00F60444" w:rsidRDefault="00F60444" w:rsidP="00A348D0">
      <w:pPr>
        <w:pStyle w:val="berschrift1"/>
      </w:pPr>
      <w:bookmarkStart w:id="0" w:name="_Toc137118146"/>
      <w:r w:rsidRPr="004A2687">
        <w:t>1. Einleitung und Motivation</w:t>
      </w:r>
      <w:bookmarkEnd w:id="0"/>
    </w:p>
    <w:p w14:paraId="48B51CA3" w14:textId="77777777" w:rsidR="007A33FC" w:rsidRDefault="007A33FC" w:rsidP="007A33FC"/>
    <w:p w14:paraId="510B49C2" w14:textId="7EB9E290" w:rsidR="007A33FC" w:rsidRPr="007A33FC" w:rsidRDefault="007A33FC" w:rsidP="007A33FC">
      <w:pPr>
        <w:rPr>
          <w:sz w:val="24"/>
          <w:szCs w:val="24"/>
        </w:rPr>
      </w:pPr>
      <w:r w:rsidRPr="007A33FC">
        <w:rPr>
          <w:sz w:val="24"/>
          <w:szCs w:val="24"/>
        </w:rPr>
        <w:t xml:space="preserve">Im Rahmen der Lehrveranstaltung „Grundlagen von </w:t>
      </w:r>
      <w:proofErr w:type="spellStart"/>
      <w:r w:rsidRPr="007A33FC">
        <w:rPr>
          <w:sz w:val="24"/>
          <w:szCs w:val="24"/>
        </w:rPr>
        <w:t>eHealth</w:t>
      </w:r>
      <w:proofErr w:type="spellEnd"/>
      <w:r w:rsidRPr="007A33FC">
        <w:rPr>
          <w:sz w:val="24"/>
          <w:szCs w:val="24"/>
        </w:rPr>
        <w:t xml:space="preserve">“ an der Hochschule Kempten im Sommersemester 2023 soll für den Erhalt von Bonuspunkten für die Klausur </w:t>
      </w:r>
      <w:r>
        <w:rPr>
          <w:sz w:val="24"/>
          <w:szCs w:val="24"/>
        </w:rPr>
        <w:t xml:space="preserve">ein Softwareprojekt mit direktem Bezug zur Medizininformatik durchgeführt werden. Die Projektteilnehmer sollen sich dabei sowohl mit aktuellen Standards der Kommunikation in der Gesundheitsbranche beschäftigen, als auch mit gängigen Internettechnologien um konkrete Nachrichten verarbeiten zu können. Abschließend soll das gesamte Projekt dokumentiert werden. Durch dieses Projekt soll ein Eindruck über die Herausforderungen gewonnen werden denen man in der Praxis in diesem Bereich begegnet und damit die erlernten Inhalte der Vorlesung </w:t>
      </w:r>
      <w:r w:rsidR="00A24539">
        <w:rPr>
          <w:sz w:val="24"/>
          <w:szCs w:val="24"/>
        </w:rPr>
        <w:t>komplettieren</w:t>
      </w:r>
      <w:r>
        <w:rPr>
          <w:sz w:val="24"/>
          <w:szCs w:val="24"/>
        </w:rPr>
        <w:t>.</w:t>
      </w:r>
    </w:p>
    <w:p w14:paraId="39E2615A" w14:textId="77777777" w:rsidR="00F60444" w:rsidRPr="004A2687" w:rsidRDefault="00F60444" w:rsidP="00A348D0">
      <w:pPr>
        <w:pStyle w:val="berschrift1"/>
      </w:pPr>
      <w:bookmarkStart w:id="1" w:name="_Toc137118147"/>
      <w:r w:rsidRPr="004A2687">
        <w:t>2. Beschreibung der Aufgabenstellung</w:t>
      </w:r>
      <w:bookmarkEnd w:id="1"/>
    </w:p>
    <w:p w14:paraId="74A2769C" w14:textId="77777777" w:rsidR="00A24539" w:rsidRDefault="00A24539" w:rsidP="00F60444">
      <w:pPr>
        <w:rPr>
          <w:sz w:val="24"/>
          <w:szCs w:val="24"/>
        </w:rPr>
      </w:pPr>
    </w:p>
    <w:p w14:paraId="3FBDB8F2" w14:textId="3C35BD0D" w:rsidR="00082C46" w:rsidRPr="004A2687" w:rsidRDefault="00082C46" w:rsidP="00F60444">
      <w:pPr>
        <w:rPr>
          <w:sz w:val="24"/>
          <w:szCs w:val="24"/>
        </w:rPr>
      </w:pPr>
      <w:r w:rsidRPr="004A2687">
        <w:rPr>
          <w:sz w:val="24"/>
          <w:szCs w:val="24"/>
        </w:rPr>
        <w:t xml:space="preserve">Task1: Mithilfe von </w:t>
      </w:r>
      <w:r w:rsidR="00A348D0">
        <w:rPr>
          <w:sz w:val="24"/>
          <w:szCs w:val="24"/>
        </w:rPr>
        <w:t>Python</w:t>
      </w:r>
      <w:r w:rsidRPr="004A2687">
        <w:rPr>
          <w:sz w:val="24"/>
          <w:szCs w:val="24"/>
        </w:rPr>
        <w:t xml:space="preserve"> sollen HL7 v2 Nachrichten ausgelesen und an einen öffentlich zugänglichen HL7 FHIR Testserver gesendet werden.</w:t>
      </w:r>
    </w:p>
    <w:p w14:paraId="53166E71" w14:textId="4A0A3F6B" w:rsidR="005850CA" w:rsidRPr="004A2687" w:rsidRDefault="00082C46" w:rsidP="00F60444">
      <w:pPr>
        <w:rPr>
          <w:sz w:val="24"/>
          <w:szCs w:val="24"/>
        </w:rPr>
      </w:pPr>
      <w:r w:rsidRPr="004A2687">
        <w:rPr>
          <w:sz w:val="24"/>
          <w:szCs w:val="24"/>
        </w:rPr>
        <w:t>Task2: Mithilfe einer Benutzeroberfläche soll ein neuer Patient an einem öffentlich zugänglichen HL7 FHIR Server angelegt, abgerufen und aktualisiert werden können</w:t>
      </w:r>
      <w:r w:rsidR="005850CA" w:rsidRPr="004A2687">
        <w:rPr>
          <w:sz w:val="24"/>
          <w:szCs w:val="24"/>
        </w:rPr>
        <w:t>.</w:t>
      </w:r>
    </w:p>
    <w:p w14:paraId="3CBD842D" w14:textId="77777777" w:rsidR="00F60444" w:rsidRPr="004A2687" w:rsidRDefault="00F60444" w:rsidP="00A348D0">
      <w:pPr>
        <w:pStyle w:val="berschrift1"/>
      </w:pPr>
      <w:bookmarkStart w:id="2" w:name="_Toc137118148"/>
      <w:r w:rsidRPr="004A2687">
        <w:t>3. Task 1 – Mapping zwischen HL7 v2 und HL7 FHIR</w:t>
      </w:r>
      <w:bookmarkEnd w:id="2"/>
    </w:p>
    <w:p w14:paraId="2A29C8A8" w14:textId="77777777" w:rsidR="00047FCD" w:rsidRDefault="00047FCD" w:rsidP="00F60444">
      <w:pPr>
        <w:rPr>
          <w:sz w:val="24"/>
          <w:szCs w:val="24"/>
        </w:rPr>
      </w:pPr>
    </w:p>
    <w:p w14:paraId="3BD1F82F" w14:textId="72782AE5" w:rsidR="0010275F" w:rsidRDefault="0010275F" w:rsidP="00F60444">
      <w:pPr>
        <w:rPr>
          <w:sz w:val="24"/>
          <w:szCs w:val="24"/>
        </w:rPr>
      </w:pPr>
      <w:r>
        <w:rPr>
          <w:sz w:val="24"/>
          <w:szCs w:val="24"/>
        </w:rPr>
        <w:t xml:space="preserve">Zunächst wird die HL7 v2 Nachricht mit Hilfe von Python ausgelesen. Hierbei werden die einzelnen Felder identifiziert die die relevanten Informationen enthalten. Dann werden die zugehörigen Felder aus dem HL7 FHIR Standard mit Hilfe der Dokumentation </w:t>
      </w:r>
      <w:hyperlink r:id="rId5" w:history="1">
        <w:proofErr w:type="spellStart"/>
        <w:r w:rsidR="00047FCD">
          <w:rPr>
            <w:rStyle w:val="Hyperlink"/>
          </w:rPr>
          <w:t>Documentation</w:t>
        </w:r>
        <w:proofErr w:type="spellEnd"/>
        <w:r w:rsidR="00047FCD">
          <w:rPr>
            <w:rStyle w:val="Hyperlink"/>
          </w:rPr>
          <w:t xml:space="preserve"> - FHIR v5.0.0 (hl7.org)</w:t>
        </w:r>
      </w:hyperlink>
      <w:r w:rsidR="00047FCD">
        <w:t xml:space="preserve"> </w:t>
      </w:r>
      <w:r w:rsidR="00047FCD" w:rsidRPr="00047FCD">
        <w:rPr>
          <w:sz w:val="24"/>
          <w:szCs w:val="24"/>
        </w:rPr>
        <w:t xml:space="preserve">ermittelt. Sind die Daten in der richtigen Form (siehe FHIR Nachricht) können sie an einen öffentlichen </w:t>
      </w:r>
      <w:r w:rsidR="00047FCD">
        <w:rPr>
          <w:sz w:val="24"/>
          <w:szCs w:val="24"/>
        </w:rPr>
        <w:t xml:space="preserve">HL7 FHIR Testserver, bspw. </w:t>
      </w:r>
      <w:hyperlink r:id="rId6" w:history="1">
        <w:r w:rsidR="00047FCD" w:rsidRPr="0077103A">
          <w:rPr>
            <w:rStyle w:val="Hyperlink"/>
            <w:sz w:val="24"/>
            <w:szCs w:val="24"/>
          </w:rPr>
          <w:t>https://hapi.fhir.org/baseR4/</w:t>
        </w:r>
      </w:hyperlink>
      <w:r w:rsidR="00047FCD">
        <w:rPr>
          <w:sz w:val="24"/>
          <w:szCs w:val="24"/>
        </w:rPr>
        <w:t xml:space="preserve"> , gesendet werden.</w:t>
      </w:r>
      <w:r w:rsidR="005B61A0">
        <w:rPr>
          <w:sz w:val="24"/>
          <w:szCs w:val="24"/>
        </w:rPr>
        <w:t xml:space="preserve"> Durch die Formatierung in einem </w:t>
      </w:r>
      <w:proofErr w:type="spellStart"/>
      <w:r w:rsidR="005B61A0">
        <w:rPr>
          <w:sz w:val="24"/>
          <w:szCs w:val="24"/>
        </w:rPr>
        <w:t>json</w:t>
      </w:r>
      <w:proofErr w:type="spellEnd"/>
      <w:r w:rsidR="005B61A0">
        <w:rPr>
          <w:sz w:val="24"/>
          <w:szCs w:val="24"/>
        </w:rPr>
        <w:t xml:space="preserve"> Objekt </w:t>
      </w:r>
      <w:r w:rsidR="005B61A0" w:rsidRPr="005B61A0">
        <w:rPr>
          <w:sz w:val="24"/>
          <w:szCs w:val="24"/>
        </w:rPr>
        <w:t xml:space="preserve">(Java </w:t>
      </w:r>
      <w:proofErr w:type="spellStart"/>
      <w:r w:rsidR="005B61A0" w:rsidRPr="005B61A0">
        <w:rPr>
          <w:sz w:val="24"/>
          <w:szCs w:val="24"/>
        </w:rPr>
        <w:t>Script</w:t>
      </w:r>
      <w:proofErr w:type="spellEnd"/>
      <w:r w:rsidR="005B61A0" w:rsidRPr="005B61A0">
        <w:rPr>
          <w:sz w:val="24"/>
          <w:szCs w:val="24"/>
        </w:rPr>
        <w:t xml:space="preserve"> </w:t>
      </w:r>
      <w:proofErr w:type="spellStart"/>
      <w:r w:rsidR="005B61A0" w:rsidRPr="005B61A0">
        <w:rPr>
          <w:sz w:val="24"/>
          <w:szCs w:val="24"/>
        </w:rPr>
        <w:t>Object</w:t>
      </w:r>
      <w:proofErr w:type="spellEnd"/>
      <w:r w:rsidR="005B61A0" w:rsidRPr="005B61A0">
        <w:rPr>
          <w:sz w:val="24"/>
          <w:szCs w:val="24"/>
        </w:rPr>
        <w:t xml:space="preserve"> Notation)</w:t>
      </w:r>
      <w:r w:rsidR="005B61A0">
        <w:rPr>
          <w:sz w:val="24"/>
          <w:szCs w:val="24"/>
        </w:rPr>
        <w:t xml:space="preserve"> kann der FHIR Server die Nachricht verarbeiten.</w:t>
      </w:r>
      <w:r w:rsidR="009F1854">
        <w:rPr>
          <w:sz w:val="24"/>
          <w:szCs w:val="24"/>
        </w:rPr>
        <w:t xml:space="preserve"> </w:t>
      </w:r>
    </w:p>
    <w:p w14:paraId="6CEFCF68" w14:textId="2A9E27F4" w:rsidR="009F1854" w:rsidRPr="00C06FE8" w:rsidRDefault="00C06FE8" w:rsidP="00F60444">
      <w:pPr>
        <w:rPr>
          <w:sz w:val="24"/>
          <w:szCs w:val="24"/>
        </w:rPr>
      </w:pPr>
      <w:r w:rsidRPr="00C06FE8">
        <w:rPr>
          <w:sz w:val="24"/>
          <w:szCs w:val="24"/>
        </w:rPr>
        <w:t xml:space="preserve">In nachfolgendem </w:t>
      </w:r>
      <w:r w:rsidR="009F1854" w:rsidRPr="00C06FE8">
        <w:rPr>
          <w:sz w:val="24"/>
          <w:szCs w:val="24"/>
        </w:rPr>
        <w:t>UML</w:t>
      </w:r>
      <w:r w:rsidRPr="00C06FE8">
        <w:rPr>
          <w:sz w:val="24"/>
          <w:szCs w:val="24"/>
        </w:rPr>
        <w:t>-Diagramm werden die genutzten FHIR Ressourc</w:t>
      </w:r>
      <w:r>
        <w:rPr>
          <w:sz w:val="24"/>
          <w:szCs w:val="24"/>
        </w:rPr>
        <w:t>en dargestellt</w:t>
      </w:r>
      <w:r w:rsidR="009F1854" w:rsidRPr="00C06FE8">
        <w:rPr>
          <w:sz w:val="24"/>
          <w:szCs w:val="24"/>
        </w:rPr>
        <w:t>:</w:t>
      </w:r>
    </w:p>
    <w:p w14:paraId="35BB754B" w14:textId="4C787018" w:rsidR="009F1854" w:rsidRDefault="009F1854" w:rsidP="00F60444">
      <w:pPr>
        <w:rPr>
          <w:sz w:val="24"/>
          <w:szCs w:val="24"/>
          <w:lang w:val="en-US"/>
        </w:rPr>
      </w:pPr>
      <w:r w:rsidRPr="009F1854">
        <w:rPr>
          <w:sz w:val="24"/>
          <w:szCs w:val="24"/>
          <w:lang w:val="en-US"/>
        </w:rPr>
        <w:t xml:space="preserve">Patient, Practitioner, </w:t>
      </w:r>
      <w:proofErr w:type="spellStart"/>
      <w:r w:rsidRPr="009F1854">
        <w:rPr>
          <w:sz w:val="24"/>
          <w:szCs w:val="24"/>
          <w:lang w:val="en-US"/>
        </w:rPr>
        <w:t>Organisation</w:t>
      </w:r>
      <w:proofErr w:type="spellEnd"/>
      <w:r w:rsidRPr="009F1854">
        <w:rPr>
          <w:sz w:val="24"/>
          <w:szCs w:val="24"/>
          <w:lang w:val="en-US"/>
        </w:rPr>
        <w:t xml:space="preserve">, </w:t>
      </w:r>
      <w:proofErr w:type="spellStart"/>
      <w:r w:rsidRPr="009F1854">
        <w:rPr>
          <w:sz w:val="24"/>
          <w:szCs w:val="24"/>
          <w:lang w:val="en-US"/>
        </w:rPr>
        <w:t>Health</w:t>
      </w:r>
      <w:r>
        <w:rPr>
          <w:sz w:val="24"/>
          <w:szCs w:val="24"/>
          <w:lang w:val="en-US"/>
        </w:rPr>
        <w:t>careservice</w:t>
      </w:r>
      <w:proofErr w:type="spellEnd"/>
      <w:r>
        <w:rPr>
          <w:sz w:val="24"/>
          <w:szCs w:val="24"/>
          <w:lang w:val="en-US"/>
        </w:rPr>
        <w:t xml:space="preserve">, Encounter, </w:t>
      </w:r>
    </w:p>
    <w:p w14:paraId="653C511C" w14:textId="77777777" w:rsidR="009F1854" w:rsidRDefault="009F1854" w:rsidP="00F60444">
      <w:pPr>
        <w:rPr>
          <w:sz w:val="24"/>
          <w:szCs w:val="24"/>
          <w:lang w:val="en-US"/>
        </w:rPr>
      </w:pPr>
    </w:p>
    <w:p w14:paraId="6F9BC6CE" w14:textId="63621C2D" w:rsidR="009F1854" w:rsidRDefault="009F1854" w:rsidP="00F60444">
      <w:pPr>
        <w:rPr>
          <w:sz w:val="24"/>
          <w:szCs w:val="24"/>
          <w:lang w:val="en-US"/>
        </w:rPr>
      </w:pPr>
      <w:proofErr w:type="spellStart"/>
      <w:r>
        <w:rPr>
          <w:sz w:val="24"/>
          <w:szCs w:val="24"/>
          <w:lang w:val="en-US"/>
        </w:rPr>
        <w:t>Ursprüngliche</w:t>
      </w:r>
      <w:proofErr w:type="spellEnd"/>
      <w:r>
        <w:rPr>
          <w:sz w:val="24"/>
          <w:szCs w:val="24"/>
          <w:lang w:val="en-US"/>
        </w:rPr>
        <w:t xml:space="preserve"> HL7 v2 </w:t>
      </w:r>
      <w:proofErr w:type="spellStart"/>
      <w:r>
        <w:rPr>
          <w:sz w:val="24"/>
          <w:szCs w:val="24"/>
          <w:lang w:val="en-US"/>
        </w:rPr>
        <w:t>Nachricht</w:t>
      </w:r>
      <w:proofErr w:type="spellEnd"/>
      <w:r>
        <w:rPr>
          <w:sz w:val="24"/>
          <w:szCs w:val="24"/>
          <w:lang w:val="en-US"/>
        </w:rPr>
        <w:t>:</w:t>
      </w:r>
    </w:p>
    <w:p w14:paraId="1F7BE90E" w14:textId="77777777" w:rsidR="009F1854" w:rsidRPr="009F1854" w:rsidRDefault="009F1854" w:rsidP="009F1854">
      <w:pPr>
        <w:rPr>
          <w:sz w:val="16"/>
          <w:szCs w:val="16"/>
          <w:lang w:val="en-US"/>
        </w:rPr>
      </w:pPr>
      <w:r w:rsidRPr="009F1854">
        <w:rPr>
          <w:sz w:val="16"/>
          <w:szCs w:val="16"/>
          <w:lang w:val="en-US"/>
        </w:rPr>
        <w:t>MSH|^~\&amp;|MCC|0001|Mirth||20230522131814||ADT^A01|29|P|2.5|||AL|NE|||||</w:t>
      </w:r>
    </w:p>
    <w:p w14:paraId="6FA87322" w14:textId="77777777" w:rsidR="009F1854" w:rsidRPr="009F1854" w:rsidRDefault="009F1854" w:rsidP="009F1854">
      <w:pPr>
        <w:rPr>
          <w:sz w:val="16"/>
          <w:szCs w:val="16"/>
          <w:lang w:val="en-US"/>
        </w:rPr>
      </w:pPr>
      <w:r w:rsidRPr="009F1854">
        <w:rPr>
          <w:sz w:val="16"/>
          <w:szCs w:val="16"/>
          <w:lang w:val="en-US"/>
        </w:rPr>
        <w:t>EVN|A01|20230522131804|||0001||</w:t>
      </w:r>
    </w:p>
    <w:p w14:paraId="2C55D045" w14:textId="77777777" w:rsidR="009F1854" w:rsidRPr="009F1854" w:rsidRDefault="009F1854" w:rsidP="009F1854">
      <w:pPr>
        <w:rPr>
          <w:sz w:val="16"/>
          <w:szCs w:val="16"/>
          <w:lang w:val="en-US"/>
        </w:rPr>
      </w:pPr>
      <w:r w:rsidRPr="009F1854">
        <w:rPr>
          <w:sz w:val="16"/>
          <w:szCs w:val="16"/>
          <w:lang w:val="en-US"/>
        </w:rPr>
        <w:t>PID|1|122600|122600||Schorsten^Inge^^^^^Frau||19550201|W|||Bahnhofstr. 34^^Kempten^^87437^DE|DE|555-6666|||||||||||||||||N|</w:t>
      </w:r>
    </w:p>
    <w:p w14:paraId="7323B6B6" w14:textId="77777777" w:rsidR="009F1854" w:rsidRPr="009F1854" w:rsidRDefault="009F1854" w:rsidP="009F1854">
      <w:pPr>
        <w:rPr>
          <w:sz w:val="16"/>
          <w:szCs w:val="16"/>
          <w:lang w:val="en-US"/>
        </w:rPr>
      </w:pPr>
      <w:r w:rsidRPr="009F1854">
        <w:rPr>
          <w:sz w:val="16"/>
          <w:szCs w:val="16"/>
          <w:lang w:val="en-US"/>
        </w:rPr>
        <w:t>NK1|1|Schorsten^Hubert|G||||||||||||M|19660301000000|||||||||||||||||||||</w:t>
      </w:r>
    </w:p>
    <w:p w14:paraId="3C25678B" w14:textId="77777777" w:rsidR="009F1854" w:rsidRPr="009F1854" w:rsidRDefault="009F1854" w:rsidP="009F1854">
      <w:pPr>
        <w:rPr>
          <w:sz w:val="16"/>
          <w:szCs w:val="16"/>
          <w:lang w:val="en-US"/>
        </w:rPr>
      </w:pPr>
      <w:r w:rsidRPr="009F1854">
        <w:rPr>
          <w:sz w:val="16"/>
          <w:szCs w:val="16"/>
          <w:lang w:val="en-US"/>
        </w:rPr>
        <w:lastRenderedPageBreak/>
        <w:t>PV1|1|S|ST-11^^^FA-ACH|11|2042945|||||NP|ST-11^^^FA-ACH||||||||0000701854|||||||||||||||||||||||||20230522131600||||||||</w:t>
      </w:r>
    </w:p>
    <w:p w14:paraId="02020A0E" w14:textId="77777777" w:rsidR="009F1854" w:rsidRPr="009F1854" w:rsidRDefault="009F1854" w:rsidP="009F1854">
      <w:pPr>
        <w:rPr>
          <w:sz w:val="16"/>
          <w:szCs w:val="16"/>
          <w:lang w:val="en-US"/>
        </w:rPr>
      </w:pPr>
      <w:r w:rsidRPr="009F1854">
        <w:rPr>
          <w:sz w:val="16"/>
          <w:szCs w:val="16"/>
          <w:lang w:val="en-US"/>
        </w:rPr>
        <w:t>PV2|||0101||||||20230521|0|||||||||||||||||||||||||||||||||||||</w:t>
      </w:r>
    </w:p>
    <w:p w14:paraId="2348644C" w14:textId="77777777" w:rsidR="009F1854" w:rsidRPr="009F1854" w:rsidRDefault="009F1854" w:rsidP="009F1854">
      <w:pPr>
        <w:rPr>
          <w:sz w:val="16"/>
          <w:szCs w:val="16"/>
          <w:lang w:val="en-US"/>
        </w:rPr>
      </w:pPr>
      <w:r w:rsidRPr="009F1854">
        <w:rPr>
          <w:sz w:val="16"/>
          <w:szCs w:val="16"/>
          <w:lang w:val="en-US"/>
        </w:rPr>
        <w:t xml:space="preserve">IN1|1|5000374|0009116769|AOK </w:t>
      </w:r>
      <w:proofErr w:type="spellStart"/>
      <w:r w:rsidRPr="009F1854">
        <w:rPr>
          <w:sz w:val="16"/>
          <w:szCs w:val="16"/>
          <w:lang w:val="en-US"/>
        </w:rPr>
        <w:t>Kempten|Postfach</w:t>
      </w:r>
      <w:proofErr w:type="spellEnd"/>
      <w:r w:rsidRPr="009F1854">
        <w:rPr>
          <w:sz w:val="16"/>
          <w:szCs w:val="16"/>
          <w:lang w:val="en-US"/>
        </w:rPr>
        <w:t xml:space="preserve"> 1240^^Kempten^^0||||||||||M|||||||1|||||||||||||||||||||||||||</w:t>
      </w:r>
    </w:p>
    <w:p w14:paraId="390DE237" w14:textId="2B3C8DB5" w:rsidR="009F1854" w:rsidRDefault="009F1854" w:rsidP="009F1854">
      <w:pPr>
        <w:rPr>
          <w:sz w:val="16"/>
          <w:szCs w:val="16"/>
          <w:lang w:val="en-US"/>
        </w:rPr>
      </w:pPr>
      <w:r w:rsidRPr="009F1854">
        <w:rPr>
          <w:sz w:val="16"/>
          <w:szCs w:val="16"/>
          <w:lang w:val="en-US"/>
        </w:rPr>
        <w:t>ZBE|2042945|20230522131600||INSERT|</w:t>
      </w:r>
    </w:p>
    <w:p w14:paraId="797DC33F" w14:textId="342F84AC" w:rsidR="009F1854" w:rsidRDefault="009F1854" w:rsidP="009F1854">
      <w:pPr>
        <w:rPr>
          <w:sz w:val="24"/>
          <w:szCs w:val="24"/>
          <w:lang w:val="en-US"/>
        </w:rPr>
      </w:pPr>
      <w:proofErr w:type="spellStart"/>
      <w:r>
        <w:rPr>
          <w:sz w:val="24"/>
          <w:szCs w:val="24"/>
          <w:lang w:val="en-US"/>
        </w:rPr>
        <w:t>Zugehörige</w:t>
      </w:r>
      <w:proofErr w:type="spellEnd"/>
      <w:r>
        <w:rPr>
          <w:sz w:val="24"/>
          <w:szCs w:val="24"/>
          <w:lang w:val="en-US"/>
        </w:rPr>
        <w:t xml:space="preserve"> HL7 FHIR </w:t>
      </w:r>
      <w:proofErr w:type="spellStart"/>
      <w:r>
        <w:rPr>
          <w:sz w:val="24"/>
          <w:szCs w:val="24"/>
          <w:lang w:val="en-US"/>
        </w:rPr>
        <w:t>Nachricht</w:t>
      </w:r>
      <w:proofErr w:type="spellEnd"/>
      <w:r>
        <w:rPr>
          <w:sz w:val="24"/>
          <w:szCs w:val="24"/>
          <w:lang w:val="en-US"/>
        </w:rPr>
        <w:t>:</w:t>
      </w:r>
    </w:p>
    <w:p w14:paraId="04B3B6A7" w14:textId="25444DBB" w:rsidR="007A33FC" w:rsidRPr="00C06FE8" w:rsidRDefault="007A33FC" w:rsidP="009F1854">
      <w:pPr>
        <w:rPr>
          <w:sz w:val="24"/>
          <w:szCs w:val="24"/>
        </w:rPr>
      </w:pPr>
      <w:r w:rsidRPr="00C06FE8">
        <w:rPr>
          <w:sz w:val="24"/>
          <w:szCs w:val="24"/>
        </w:rPr>
        <w:t xml:space="preserve">**hier </w:t>
      </w:r>
      <w:proofErr w:type="spellStart"/>
      <w:r w:rsidRPr="00C06FE8">
        <w:rPr>
          <w:sz w:val="24"/>
          <w:szCs w:val="24"/>
        </w:rPr>
        <w:t>json</w:t>
      </w:r>
      <w:proofErr w:type="spellEnd"/>
      <w:r w:rsidRPr="00C06FE8">
        <w:rPr>
          <w:sz w:val="24"/>
          <w:szCs w:val="24"/>
        </w:rPr>
        <w:t xml:space="preserve"> </w:t>
      </w:r>
      <w:proofErr w:type="spellStart"/>
      <w:r w:rsidRPr="00C06FE8">
        <w:rPr>
          <w:sz w:val="24"/>
          <w:szCs w:val="24"/>
        </w:rPr>
        <w:t>nachricht</w:t>
      </w:r>
      <w:proofErr w:type="spellEnd"/>
      <w:r w:rsidRPr="00C06FE8">
        <w:rPr>
          <w:sz w:val="24"/>
          <w:szCs w:val="24"/>
        </w:rPr>
        <w:t xml:space="preserve"> einfügen</w:t>
      </w:r>
    </w:p>
    <w:p w14:paraId="3E165538" w14:textId="27FE5F26" w:rsidR="00047FCD" w:rsidRPr="00C06FE8" w:rsidRDefault="00C06FE8" w:rsidP="00F60444">
      <w:pPr>
        <w:rPr>
          <w:sz w:val="24"/>
          <w:szCs w:val="24"/>
        </w:rPr>
      </w:pPr>
      <w:r w:rsidRPr="00C06FE8">
        <w:rPr>
          <w:sz w:val="24"/>
          <w:szCs w:val="24"/>
        </w:rPr>
        <w:t>D</w:t>
      </w:r>
      <w:r>
        <w:rPr>
          <w:sz w:val="24"/>
          <w:szCs w:val="24"/>
        </w:rPr>
        <w:t>ie Konvertierung erfolgt über folgende Logik (</w:t>
      </w:r>
      <w:proofErr w:type="spellStart"/>
      <w:r>
        <w:rPr>
          <w:sz w:val="24"/>
          <w:szCs w:val="24"/>
        </w:rPr>
        <w:t>Pythoncode</w:t>
      </w:r>
      <w:proofErr w:type="spellEnd"/>
      <w:r>
        <w:rPr>
          <w:sz w:val="24"/>
          <w:szCs w:val="24"/>
        </w:rPr>
        <w:t>):</w:t>
      </w:r>
    </w:p>
    <w:p w14:paraId="3EF30F23" w14:textId="5BF95084" w:rsidR="00047FCD" w:rsidRPr="00047FCD" w:rsidRDefault="00047FCD" w:rsidP="00F60444">
      <w:pPr>
        <w:rPr>
          <w:sz w:val="24"/>
          <w:szCs w:val="24"/>
        </w:rPr>
      </w:pPr>
      <w:r w:rsidRPr="00047FCD">
        <w:rPr>
          <w:sz w:val="24"/>
          <w:szCs w:val="24"/>
        </w:rPr>
        <w:t>**Hier Screenshots vom Code</w:t>
      </w:r>
    </w:p>
    <w:p w14:paraId="3C4969FA" w14:textId="77777777" w:rsidR="00F60444" w:rsidRPr="004A2687" w:rsidRDefault="00F60444" w:rsidP="00A348D0">
      <w:pPr>
        <w:pStyle w:val="berschrift1"/>
      </w:pPr>
      <w:bookmarkStart w:id="3" w:name="_Toc137118149"/>
      <w:r w:rsidRPr="004A2687">
        <w:t>4. Task 2 – REST Client zur Kommunikation mit HL7 FHIR</w:t>
      </w:r>
      <w:bookmarkEnd w:id="3"/>
    </w:p>
    <w:p w14:paraId="677372E3" w14:textId="77777777" w:rsidR="00F60444" w:rsidRPr="004A2687" w:rsidRDefault="00F60444" w:rsidP="00F60444">
      <w:pPr>
        <w:rPr>
          <w:sz w:val="24"/>
          <w:szCs w:val="24"/>
        </w:rPr>
      </w:pPr>
      <w:r w:rsidRPr="004A2687">
        <w:rPr>
          <w:sz w:val="24"/>
          <w:szCs w:val="24"/>
        </w:rPr>
        <w:t xml:space="preserve">• Grafische Darstellung der FHIR </w:t>
      </w:r>
      <w:proofErr w:type="spellStart"/>
      <w:r w:rsidRPr="004A2687">
        <w:rPr>
          <w:sz w:val="24"/>
          <w:szCs w:val="24"/>
        </w:rPr>
        <w:t>Resourcen</w:t>
      </w:r>
      <w:proofErr w:type="spellEnd"/>
      <w:r w:rsidRPr="004A2687">
        <w:rPr>
          <w:sz w:val="24"/>
          <w:szCs w:val="24"/>
        </w:rPr>
        <w:t xml:space="preserve"> und Referenzen (UML)</w:t>
      </w:r>
    </w:p>
    <w:p w14:paraId="530B61DB" w14:textId="77777777" w:rsidR="00F60444" w:rsidRPr="004A2687" w:rsidRDefault="00F60444" w:rsidP="00F60444">
      <w:pPr>
        <w:rPr>
          <w:sz w:val="24"/>
          <w:szCs w:val="24"/>
        </w:rPr>
      </w:pPr>
      <w:r w:rsidRPr="004A2687">
        <w:rPr>
          <w:sz w:val="24"/>
          <w:szCs w:val="24"/>
        </w:rPr>
        <w:t>• Darstellung der produzierten HL7 FHIR Nachrichten</w:t>
      </w:r>
    </w:p>
    <w:p w14:paraId="76B5DDE8" w14:textId="77777777" w:rsidR="00F60444" w:rsidRPr="004A2687" w:rsidRDefault="00F60444" w:rsidP="00F60444">
      <w:pPr>
        <w:rPr>
          <w:sz w:val="24"/>
          <w:szCs w:val="24"/>
        </w:rPr>
      </w:pPr>
      <w:r w:rsidRPr="004A2687">
        <w:rPr>
          <w:sz w:val="24"/>
          <w:szCs w:val="24"/>
        </w:rPr>
        <w:t>• Darstellung der umgesetzten Softwareprodukte</w:t>
      </w:r>
    </w:p>
    <w:p w14:paraId="3A0EF4D5" w14:textId="77777777" w:rsidR="00F60444" w:rsidRDefault="00F60444" w:rsidP="00A348D0">
      <w:pPr>
        <w:pStyle w:val="berschrift1"/>
      </w:pPr>
      <w:bookmarkStart w:id="4" w:name="_Toc137118150"/>
      <w:r w:rsidRPr="004A2687">
        <w:t>5. Diskussion und Ausblick</w:t>
      </w:r>
      <w:bookmarkEnd w:id="4"/>
    </w:p>
    <w:p w14:paraId="00BBBD17" w14:textId="77777777" w:rsidR="00C9010F" w:rsidRDefault="00C9010F" w:rsidP="00C9010F"/>
    <w:p w14:paraId="05649F79" w14:textId="0C1A853B" w:rsidR="00C9010F" w:rsidRPr="00C9010F" w:rsidRDefault="00C9010F" w:rsidP="00C9010F">
      <w:pPr>
        <w:rPr>
          <w:sz w:val="24"/>
          <w:szCs w:val="24"/>
        </w:rPr>
      </w:pPr>
      <w:r w:rsidRPr="00C9010F">
        <w:rPr>
          <w:sz w:val="24"/>
          <w:szCs w:val="24"/>
        </w:rPr>
        <w:t>Da die beiden Standard</w:t>
      </w:r>
      <w:r>
        <w:rPr>
          <w:sz w:val="24"/>
          <w:szCs w:val="24"/>
        </w:rPr>
        <w:t>s ständigen Entwicklungen und Aktualisierungen unterliegen, müsste man die Konvertierung  und das Mapping in Zukunft regelmäßig überprüfen und sicherstellen, dass es den neuesten Spezifikationen entspricht.</w:t>
      </w:r>
    </w:p>
    <w:p w14:paraId="6AD36A6A" w14:textId="44B37679" w:rsidR="00F60444" w:rsidRPr="00C9010F" w:rsidRDefault="00F60444" w:rsidP="00A348D0">
      <w:pPr>
        <w:pStyle w:val="berschrift1"/>
      </w:pPr>
      <w:bookmarkStart w:id="5" w:name="_Toc137118151"/>
      <w:r w:rsidRPr="00C9010F">
        <w:t xml:space="preserve">6. </w:t>
      </w:r>
      <w:proofErr w:type="spellStart"/>
      <w:r w:rsidRPr="00C9010F">
        <w:t>Lessons</w:t>
      </w:r>
      <w:proofErr w:type="spellEnd"/>
      <w:r w:rsidRPr="00C9010F">
        <w:t xml:space="preserve"> </w:t>
      </w:r>
      <w:proofErr w:type="spellStart"/>
      <w:r w:rsidRPr="00C9010F">
        <w:t>Learned</w:t>
      </w:r>
      <w:bookmarkEnd w:id="5"/>
      <w:proofErr w:type="spellEnd"/>
    </w:p>
    <w:p w14:paraId="6F1CFE25" w14:textId="77777777" w:rsidR="00AF18E7" w:rsidRPr="00C9010F" w:rsidRDefault="00AF18E7" w:rsidP="00F60444">
      <w:pPr>
        <w:rPr>
          <w:sz w:val="24"/>
          <w:szCs w:val="24"/>
        </w:rPr>
      </w:pPr>
    </w:p>
    <w:p w14:paraId="423E4D8E" w14:textId="6816C6C2" w:rsidR="0059226C" w:rsidRDefault="007302AE" w:rsidP="0059226C">
      <w:pPr>
        <w:rPr>
          <w:sz w:val="24"/>
          <w:szCs w:val="24"/>
        </w:rPr>
      </w:pPr>
      <w:r>
        <w:rPr>
          <w:sz w:val="24"/>
          <w:szCs w:val="24"/>
        </w:rPr>
        <w:t>Durch das Projekt konnten die Teilnehmer aktuelle Standards besser nachvollziehen und anwenden. Durch die Konvertierung wurde ein vertieftes Verständnis für die Struktur, die Felder und die semantische Bedeutung der Nachrichten und Ressourcen in beiden Standards geschaffen.</w:t>
      </w:r>
      <w:r w:rsidR="0059226C">
        <w:rPr>
          <w:sz w:val="24"/>
          <w:szCs w:val="24"/>
        </w:rPr>
        <w:t xml:space="preserve"> </w:t>
      </w:r>
      <w:r w:rsidR="00617BA8">
        <w:rPr>
          <w:sz w:val="24"/>
          <w:szCs w:val="24"/>
        </w:rPr>
        <w:t xml:space="preserve">Die nachrichtenzentrierte Struktur von HL7v2 im Vergleich zur ressourcenbasierten Struktur von FHIR erforderte </w:t>
      </w:r>
      <w:r w:rsidR="0059226C">
        <w:rPr>
          <w:sz w:val="24"/>
          <w:szCs w:val="24"/>
        </w:rPr>
        <w:t xml:space="preserve">zudem </w:t>
      </w:r>
      <w:r w:rsidR="00617BA8">
        <w:rPr>
          <w:sz w:val="24"/>
          <w:szCs w:val="24"/>
        </w:rPr>
        <w:t>eine ordentliche Datenmodellierung.</w:t>
      </w:r>
    </w:p>
    <w:p w14:paraId="6668446A" w14:textId="77777777" w:rsidR="0059226C" w:rsidRDefault="00617BA8" w:rsidP="0059226C">
      <w:pPr>
        <w:rPr>
          <w:sz w:val="24"/>
          <w:szCs w:val="24"/>
        </w:rPr>
      </w:pPr>
      <w:r>
        <w:rPr>
          <w:sz w:val="24"/>
          <w:szCs w:val="24"/>
        </w:rPr>
        <w:t xml:space="preserve">Die Teilnehmer mussten hier lernen die beiden Standards richtig zu verknüpfen, damit keine Information verloren geht und alles korrekt übertragen </w:t>
      </w:r>
      <w:r w:rsidR="0059226C">
        <w:rPr>
          <w:sz w:val="24"/>
          <w:szCs w:val="24"/>
        </w:rPr>
        <w:t>wird</w:t>
      </w:r>
      <w:r>
        <w:rPr>
          <w:sz w:val="24"/>
          <w:szCs w:val="24"/>
        </w:rPr>
        <w:t>.</w:t>
      </w:r>
    </w:p>
    <w:p w14:paraId="562FB6E5" w14:textId="35E9D39F" w:rsidR="00AF18E7" w:rsidRDefault="00617BA8" w:rsidP="0059226C">
      <w:pPr>
        <w:rPr>
          <w:sz w:val="24"/>
          <w:szCs w:val="24"/>
        </w:rPr>
      </w:pPr>
      <w:r>
        <w:rPr>
          <w:sz w:val="24"/>
          <w:szCs w:val="24"/>
        </w:rPr>
        <w:t xml:space="preserve">Um zu überprüfen ob die Konvertierung wirklich korrekt war, mussten sich die Teilnehmer außerdem mit den Möglichkeiten beschäftigen, die umgesetzten Prozesse zu testen. Mithilfe des öffentlichen FHIR Servers konnte man schnell erkennen ob eine Nachricht vollständig und inhaltlich richtig übertragen wurde. Auch die </w:t>
      </w:r>
      <w:proofErr w:type="spellStart"/>
      <w:r>
        <w:rPr>
          <w:sz w:val="24"/>
          <w:szCs w:val="24"/>
        </w:rPr>
        <w:t>json</w:t>
      </w:r>
      <w:proofErr w:type="spellEnd"/>
      <w:r>
        <w:rPr>
          <w:sz w:val="24"/>
          <w:szCs w:val="24"/>
        </w:rPr>
        <w:t xml:space="preserve"> Objekte waren durch ihre leichte Lesbarkeit gut überprüfbar.</w:t>
      </w:r>
      <w:r w:rsidR="0059226C">
        <w:rPr>
          <w:sz w:val="24"/>
          <w:szCs w:val="24"/>
        </w:rPr>
        <w:t xml:space="preserve"> </w:t>
      </w:r>
      <w:r w:rsidR="00C9010F">
        <w:rPr>
          <w:sz w:val="24"/>
          <w:szCs w:val="24"/>
        </w:rPr>
        <w:t>Des Weiteren musste man sich in Zuge der Informationsbeschaffung ausführlich mit externen Ressourcen wie der FHIR Dokumentation auseinandersetzen. Sich hier zurechtzufinden war</w:t>
      </w:r>
      <w:r w:rsidR="0059226C">
        <w:rPr>
          <w:sz w:val="24"/>
          <w:szCs w:val="24"/>
        </w:rPr>
        <w:t xml:space="preserve"> von entscheidender Bedeutung und machte nochmals deutlich wie wichtig eine gute und strukturierte Dokumentation ist.</w:t>
      </w:r>
    </w:p>
    <w:p w14:paraId="35258260" w14:textId="4682DF70" w:rsidR="00E82986" w:rsidRPr="004A2687" w:rsidRDefault="005850CA" w:rsidP="00F60444">
      <w:pPr>
        <w:rPr>
          <w:sz w:val="24"/>
          <w:szCs w:val="24"/>
        </w:rPr>
      </w:pPr>
      <w:r w:rsidRPr="004A2687">
        <w:rPr>
          <w:sz w:val="24"/>
          <w:szCs w:val="24"/>
        </w:rPr>
        <w:lastRenderedPageBreak/>
        <w:t>Hiermit bestätigen wir, dass wir die vorliegende Arbeit selbständig verfasst und keine anderen als die angegebenen Hilfsmittel benutzt haben. Die Stellen der Arbeit, die dem Wortlaut oder dem Sinn nach anderen Werken (dazu zählen auch Internetquellen) entnommen sind, wurden unter Angabe der Quelle kenntlich gemacht.</w:t>
      </w:r>
    </w:p>
    <w:sectPr w:rsidR="00E82986" w:rsidRPr="004A26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74B5"/>
    <w:multiLevelType w:val="hybridMultilevel"/>
    <w:tmpl w:val="F86AA9EA"/>
    <w:lvl w:ilvl="0" w:tplc="4BA2FFFC">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32176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86"/>
    <w:rsid w:val="00047FCD"/>
    <w:rsid w:val="00066786"/>
    <w:rsid w:val="00082C46"/>
    <w:rsid w:val="0010275F"/>
    <w:rsid w:val="0039360D"/>
    <w:rsid w:val="004A2687"/>
    <w:rsid w:val="004D7B0B"/>
    <w:rsid w:val="005850CA"/>
    <w:rsid w:val="0059226C"/>
    <w:rsid w:val="005B61A0"/>
    <w:rsid w:val="00617BA8"/>
    <w:rsid w:val="007302AE"/>
    <w:rsid w:val="007A33FC"/>
    <w:rsid w:val="008A76E7"/>
    <w:rsid w:val="009F1854"/>
    <w:rsid w:val="00A24539"/>
    <w:rsid w:val="00A348D0"/>
    <w:rsid w:val="00AF18E7"/>
    <w:rsid w:val="00C06FE8"/>
    <w:rsid w:val="00C9010F"/>
    <w:rsid w:val="00D96E14"/>
    <w:rsid w:val="00E82986"/>
    <w:rsid w:val="00F60444"/>
    <w:rsid w:val="00FD3B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71A"/>
  <w15:chartTrackingRefBased/>
  <w15:docId w15:val="{59D25A2D-5EDA-400A-9638-1C3D250C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34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348D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A348D0"/>
    <w:pPr>
      <w:outlineLvl w:val="9"/>
    </w:pPr>
    <w:rPr>
      <w:kern w:val="0"/>
      <w:lang w:eastAsia="de-DE"/>
      <w14:ligatures w14:val="none"/>
    </w:rPr>
  </w:style>
  <w:style w:type="paragraph" w:styleId="Verzeichnis1">
    <w:name w:val="toc 1"/>
    <w:basedOn w:val="Standard"/>
    <w:next w:val="Standard"/>
    <w:autoRedefine/>
    <w:uiPriority w:val="39"/>
    <w:unhideWhenUsed/>
    <w:rsid w:val="00A348D0"/>
    <w:pPr>
      <w:spacing w:after="100"/>
    </w:pPr>
  </w:style>
  <w:style w:type="character" w:styleId="Hyperlink">
    <w:name w:val="Hyperlink"/>
    <w:basedOn w:val="Absatz-Standardschriftart"/>
    <w:uiPriority w:val="99"/>
    <w:unhideWhenUsed/>
    <w:rsid w:val="00A348D0"/>
    <w:rPr>
      <w:color w:val="0563C1" w:themeColor="hyperlink"/>
      <w:u w:val="single"/>
    </w:rPr>
  </w:style>
  <w:style w:type="character" w:styleId="NichtaufgelsteErwhnung">
    <w:name w:val="Unresolved Mention"/>
    <w:basedOn w:val="Absatz-Standardschriftart"/>
    <w:uiPriority w:val="99"/>
    <w:semiHidden/>
    <w:unhideWhenUsed/>
    <w:rsid w:val="00047FCD"/>
    <w:rPr>
      <w:color w:val="605E5C"/>
      <w:shd w:val="clear" w:color="auto" w:fill="E1DFDD"/>
    </w:rPr>
  </w:style>
  <w:style w:type="paragraph" w:styleId="Listenabsatz">
    <w:name w:val="List Paragraph"/>
    <w:basedOn w:val="Standard"/>
    <w:uiPriority w:val="34"/>
    <w:qFormat/>
    <w:rsid w:val="00D96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337273">
      <w:bodyDiv w:val="1"/>
      <w:marLeft w:val="0"/>
      <w:marRight w:val="0"/>
      <w:marTop w:val="0"/>
      <w:marBottom w:val="0"/>
      <w:divBdr>
        <w:top w:val="none" w:sz="0" w:space="0" w:color="auto"/>
        <w:left w:val="none" w:sz="0" w:space="0" w:color="auto"/>
        <w:bottom w:val="none" w:sz="0" w:space="0" w:color="auto"/>
        <w:right w:val="none" w:sz="0" w:space="0" w:color="auto"/>
      </w:divBdr>
    </w:div>
    <w:div w:id="169826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pi.fhir.org/baseR4/" TargetMode="External"/><Relationship Id="rId5" Type="http://schemas.openxmlformats.org/officeDocument/2006/relationships/hyperlink" Target="http://hl7.org/fhir/document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792</Words>
  <Characters>4996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stvagutb</dc:creator>
  <cp:keywords/>
  <dc:description/>
  <cp:lastModifiedBy>stvagutb</cp:lastModifiedBy>
  <cp:revision>10</cp:revision>
  <dcterms:created xsi:type="dcterms:W3CDTF">2023-05-25T12:33:00Z</dcterms:created>
  <dcterms:modified xsi:type="dcterms:W3CDTF">2023-06-08T12:28:00Z</dcterms:modified>
</cp:coreProperties>
</file>