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B2119">
        <w:rPr>
          <w:rFonts w:ascii="Times New Roman" w:hAnsi="Times New Roman" w:cs="Times New Roman"/>
          <w:sz w:val="28"/>
          <w:szCs w:val="28"/>
        </w:rPr>
        <w:t>информацию о другом пользователе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входит в систему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пользователя учетные данные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свои учетные данные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пользователя учетные данные, если данные не подтверждаются, выполняется альтернативный поток А1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Система предоставляет </w:t>
      </w:r>
      <w:r>
        <w:rPr>
          <w:rFonts w:ascii="Times New Roman" w:hAnsi="Times New Roman" w:cs="Times New Roman"/>
          <w:sz w:val="28"/>
          <w:szCs w:val="28"/>
        </w:rPr>
        <w:t>анкету другого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Пользователь </w:t>
      </w:r>
      <w:r>
        <w:rPr>
          <w:rFonts w:ascii="Times New Roman" w:hAnsi="Times New Roman" w:cs="Times New Roman"/>
          <w:sz w:val="28"/>
          <w:szCs w:val="28"/>
        </w:rPr>
        <w:t>открывает анкету другого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Пользователь просматривает </w:t>
      </w:r>
      <w:r>
        <w:rPr>
          <w:rFonts w:ascii="Times New Roman" w:hAnsi="Times New Roman" w:cs="Times New Roman"/>
          <w:sz w:val="28"/>
          <w:szCs w:val="28"/>
        </w:rPr>
        <w:t>информацию о другом пользователе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2119" w:rsidRDefault="00DB2119" w:rsidP="00DB2119"/>
    <w:p w:rsidR="00DB2119" w:rsidRDefault="00DB2119" w:rsidP="00DB2119"/>
    <w:p w:rsidR="004403FC" w:rsidRDefault="00DB2119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19"/>
    <w:rsid w:val="00717845"/>
    <w:rsid w:val="007B20B1"/>
    <w:rsid w:val="00D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072B"/>
  <w15:chartTrackingRefBased/>
  <w15:docId w15:val="{059EFC0E-F834-4C93-9E3A-88E9D292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1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2022-12-10T13:01:00Z</dcterms:created>
  <dcterms:modified xsi:type="dcterms:W3CDTF">2022-12-10T13:03:00Z</dcterms:modified>
</cp:coreProperties>
</file>