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событий для прецедента «</w:t>
      </w:r>
      <w:r w:rsidR="00AF0E92">
        <w:rPr>
          <w:rFonts w:ascii="Times New Roman" w:hAnsi="Times New Roman" w:cs="Times New Roman"/>
          <w:sz w:val="28"/>
          <w:szCs w:val="28"/>
        </w:rPr>
        <w:t>Редактирование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профиля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Вариант использования начинается, когда пользователь входит в систему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Система запрашивает у пользователя учетные данные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Пользователь вводит свои учетные данные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Система подтверждает введенные пользователя учетные данные, если данные не подтверждаются, выполняется альтернативный поток А1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Система предоставляет </w:t>
      </w:r>
      <w:r>
        <w:rPr>
          <w:rFonts w:ascii="Times New Roman" w:hAnsi="Times New Roman" w:cs="Times New Roman"/>
          <w:sz w:val="28"/>
          <w:szCs w:val="28"/>
        </w:rPr>
        <w:t>функцию Редактирования профиля.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Пользователь заходит в раздел «Редактирования профиля»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Пользователь редактирует профиль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Вариант использования завершается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А1: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просит ввести данные еще 5 раз, если попытки истекают,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альтернативный поток А11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Вариант использования завершается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А11: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блокирует вход пользователя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Система предлагает действия для восстановления учетных данных пользователя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Если пользователь соглашается, выполняется альтернативный поток А111, иначе вариант использования завершается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А111: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предлагает пользователю восстановить свои учетные данные с помощью электронной почты или создать новый аккаунт на веб-сервисе</w:t>
      </w:r>
    </w:p>
    <w:p w:rsidR="00626F96" w:rsidRDefault="00626F96" w:rsidP="00626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Вариант использования завершается</w:t>
      </w:r>
    </w:p>
    <w:p w:rsidR="004403FC" w:rsidRDefault="00AF0E92"/>
    <w:sectPr w:rsidR="00440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96"/>
    <w:rsid w:val="00626F96"/>
    <w:rsid w:val="00717845"/>
    <w:rsid w:val="007B20B1"/>
    <w:rsid w:val="00AF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57C7B"/>
  <w15:chartTrackingRefBased/>
  <w15:docId w15:val="{85FF1CF9-3EFF-4151-BF94-31D2FD0A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9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2</cp:revision>
  <dcterms:created xsi:type="dcterms:W3CDTF">2022-12-10T12:58:00Z</dcterms:created>
  <dcterms:modified xsi:type="dcterms:W3CDTF">2022-12-10T12:59:00Z</dcterms:modified>
</cp:coreProperties>
</file>