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1D85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Общие сведения</w:t>
      </w:r>
    </w:p>
    <w:p w14:paraId="06B1391B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«Логистическая ИС» (перевозки).</w:t>
      </w:r>
    </w:p>
    <w:p w14:paraId="57E886B7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Подсистема: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Реляционная БД PostgreSQL.</w:t>
      </w:r>
    </w:p>
    <w:p w14:paraId="0E850661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и целостная обработка данных о клиентах, перевозчиках, ТС, водителях, перевозках, пользователях системы и истории статусов.</w:t>
      </w:r>
    </w:p>
    <w:p w14:paraId="2052804C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≥ 14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109AE9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139211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умолчанию).</w:t>
      </w:r>
    </w:p>
    <w:p w14:paraId="19D78393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Средства миграций: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Liquibase (формат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YAML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DF595E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Кодовая страница / сортировка: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UTF-8,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lc_collate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lc_ctype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умолчанию ОС.</w:t>
      </w:r>
    </w:p>
    <w:p w14:paraId="4274697A" w14:textId="77777777" w:rsidR="008049B2" w:rsidRPr="008049B2" w:rsidRDefault="008049B2" w:rsidP="0080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Часовой пояс: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хранение в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timestamptz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(UTC в БД; локализация на уровне приложения).</w:t>
      </w:r>
    </w:p>
    <w:p w14:paraId="06FF50C1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Область данных и сущности</w:t>
      </w:r>
    </w:p>
    <w:p w14:paraId="0BC9B104" w14:textId="77777777" w:rsidR="008049B2" w:rsidRPr="008049B2" w:rsidRDefault="008049B2" w:rsidP="00804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 и краткие описания (соответствуют ER-модели):</w:t>
      </w:r>
    </w:p>
    <w:p w14:paraId="5398A312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заказчики перевозок.</w:t>
      </w:r>
    </w:p>
    <w:p w14:paraId="21B4C15B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Carrier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перевозчики.</w:t>
      </w:r>
    </w:p>
    <w:p w14:paraId="2E6A9567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транспортные средства перевозчиков.</w:t>
      </w:r>
    </w:p>
    <w:p w14:paraId="49F265FC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водители перевозчиков.</w:t>
      </w:r>
    </w:p>
    <w:p w14:paraId="733F5F04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перевозки (заказы) с параметрами груза, адресами и плановыми датами.</w:t>
      </w:r>
    </w:p>
    <w:p w14:paraId="612D20ED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ShipmentStatusHistory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история смен статусов перевозок.</w:t>
      </w:r>
    </w:p>
    <w:p w14:paraId="1B550356" w14:textId="77777777" w:rsidR="008049B2" w:rsidRPr="008049B2" w:rsidRDefault="008049B2" w:rsidP="00804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AppUser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пользователи ИС (логин, роль, активность).</w:t>
      </w:r>
    </w:p>
    <w:p w14:paraId="276DA88D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Атрибуты и ключи (суммарно)</w:t>
      </w:r>
    </w:p>
    <w:p w14:paraId="34E7E671" w14:textId="77777777" w:rsidR="008049B2" w:rsidRPr="008049B2" w:rsidRDefault="008049B2" w:rsidP="00804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всех таблицах первичный ключ — суррогатный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id BIGSERIAL/IDENTITY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(стабильность ссылок).</w:t>
      </w:r>
    </w:p>
    <w:p w14:paraId="3F803FE3" w14:textId="77777777" w:rsidR="008049B2" w:rsidRPr="008049B2" w:rsidRDefault="008049B2" w:rsidP="00804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Бизнес-уникальность обеспечивается уникальными индексами: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client.name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carrier.name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vehicle.plate_no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vehicle.vin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(опц.),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driver.license_number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app_user.username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1FC234" w14:textId="77777777" w:rsidR="008049B2" w:rsidRPr="008049B2" w:rsidRDefault="008049B2" w:rsidP="00804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перечисления (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vehicle.type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app_user.role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контроль допустимых значений в приложении (как мы договорились), при необходимости —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позднее.</w:t>
      </w:r>
    </w:p>
    <w:p w14:paraId="7B6A1D74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Связи (кардинальность и обязательность)</w:t>
      </w:r>
    </w:p>
    <w:p w14:paraId="30F8DFCE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Carrier (1) — (N) Vehicle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vehicle.carrier_id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NULL.</w:t>
      </w:r>
    </w:p>
    <w:p w14:paraId="56AEB4A1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Carrier (1) — (N) Driver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driver.carrier_id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NULL.</w:t>
      </w:r>
    </w:p>
    <w:p w14:paraId="075479AE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Client (1) — (N) 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shipment.client_id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NULL.</w:t>
      </w:r>
    </w:p>
    <w:p w14:paraId="4ECCBEFC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Carrier (1) — (N) 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shipment.carrier_id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NULL.</w:t>
      </w:r>
    </w:p>
    <w:p w14:paraId="1FC79AEC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Vehicle (1) — (N) 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shipment.vehicle_id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 (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назначается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78F0D40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Driver (1) — (N) 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shipment.driver_id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 (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назначается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5FC2EF5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Shipment (1) — (N) ShipmentStatusHistory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history.shipment_id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 NULL.</w:t>
      </w:r>
    </w:p>
    <w:p w14:paraId="46A25D9F" w14:textId="77777777" w:rsidR="008049B2" w:rsidRPr="008049B2" w:rsidRDefault="008049B2" w:rsidP="00804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AppUser (1) — (N) ShipmentStatusHistory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history.changed_by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 (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DEE76D3" w14:textId="77777777" w:rsidR="008049B2" w:rsidRPr="008049B2" w:rsidRDefault="008049B2" w:rsidP="00804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FK — с референциальной целостностью. Политика удаления:</w:t>
      </w:r>
    </w:p>
    <w:p w14:paraId="2051633B" w14:textId="77777777" w:rsidR="008049B2" w:rsidRPr="008049B2" w:rsidRDefault="008049B2" w:rsidP="00804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Client/Carrier/Vehicle/Driver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ссылок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ON DELETE RESTRICT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D589B75" w14:textId="77777777" w:rsidR="008049B2" w:rsidRPr="008049B2" w:rsidRDefault="008049B2" w:rsidP="00804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запрещено при наличии истории (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ON DELETE RESTRICT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50CD37" w14:textId="77777777" w:rsidR="008049B2" w:rsidRPr="008049B2" w:rsidRDefault="008049B2" w:rsidP="00804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AppUser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ON DELETE SET NULL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DD9E9B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Бизнес-правила и ограничения</w:t>
      </w:r>
    </w:p>
    <w:p w14:paraId="021A823E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shipment.planned_delivery_at &gt;= shipment.planned_pickup_at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034782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shipment.cargo_weight &gt; 0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DB2EE7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vehicle.capacity_kg &gt; 0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A33B3E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Уникальности (см. п.3) предотвращают дубликаты.</w:t>
      </w:r>
    </w:p>
    <w:p w14:paraId="3624A5F2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статуса/типа/роли — валидируются в слое Java (до ввода справочников).</w:t>
      </w:r>
    </w:p>
    <w:p w14:paraId="36FF0863" w14:textId="77777777" w:rsidR="008049B2" w:rsidRPr="008049B2" w:rsidRDefault="008049B2" w:rsidP="00804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«Мягкое» удаление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используется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; удаление — физическое (на текущем этапе).</w:t>
      </w:r>
    </w:p>
    <w:p w14:paraId="70F17EC6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Индексация и производительность</w:t>
      </w:r>
    </w:p>
    <w:p w14:paraId="7B9976B3" w14:textId="77777777" w:rsidR="008049B2" w:rsidRPr="008049B2" w:rsidRDefault="008049B2" w:rsidP="00804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FK: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shipment(client_id)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shipment(carrier_id)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shipment(vehicle_id)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shipment(driver_id)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history(shipment_id)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history(changed_by)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96BAC22" w14:textId="77777777" w:rsidR="008049B2" w:rsidRPr="008049B2" w:rsidRDefault="008049B2" w:rsidP="00804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Поисковые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idx_client_name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idx_carrier_name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idx_vehicle_plate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idx_driver_license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idx_shipment_status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idx_shipment_planned_pickup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B77EFA" w14:textId="77777777" w:rsidR="008049B2" w:rsidRPr="008049B2" w:rsidRDefault="008049B2" w:rsidP="00804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uq_client_name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uq_carrier_name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uq_vehicle_plate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uq_vehicle_vin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uq_driver_license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uq_user_username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8F0282" w14:textId="77777777" w:rsidR="008049B2" w:rsidRPr="008049B2" w:rsidRDefault="008049B2" w:rsidP="00804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Профилирование запросов —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EXPLAIN (ANALYZE, BUFFERS)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медленным отчётам.</w:t>
      </w:r>
    </w:p>
    <w:p w14:paraId="4D5FE5DB" w14:textId="77777777" w:rsidR="008049B2" w:rsidRPr="008049B2" w:rsidRDefault="008049B2" w:rsidP="00804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Потенциально (при росте): частичное индексирование по активным/актуальным данным; партиционирование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дате.</w:t>
      </w:r>
    </w:p>
    <w:p w14:paraId="7301D7F9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Программные объекты БД</w:t>
      </w:r>
    </w:p>
    <w:p w14:paraId="28C76E5C" w14:textId="77777777" w:rsidR="008049B2" w:rsidRPr="008049B2" w:rsidRDefault="008049B2" w:rsidP="00804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Триггеры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E17F7D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Авто-штамп времени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изменениях.</w:t>
      </w:r>
    </w:p>
    <w:p w14:paraId="36E49D80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истории статусов при изменении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shipment.status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(добавление записи в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ShipmentStatusHistory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7B0F16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дат (если включаем на БД) — либо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триггер до изменения.</w:t>
      </w:r>
    </w:p>
    <w:p w14:paraId="3AFECC28" w14:textId="77777777" w:rsidR="008049B2" w:rsidRPr="008049B2" w:rsidRDefault="008049B2" w:rsidP="00804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/ процедуры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EAFC76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истории статуса (используется триггером и/или приложением).</w:t>
      </w:r>
    </w:p>
    <w:p w14:paraId="60E42437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статуса с нормализацией поля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note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4E3AA8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отчётной функции (по необходимости).</w:t>
      </w:r>
    </w:p>
    <w:p w14:paraId="732D0F5A" w14:textId="77777777" w:rsidR="008049B2" w:rsidRPr="008049B2" w:rsidRDefault="008049B2" w:rsidP="00804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Представления (views)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B2E51C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vw_shipment_overview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сводная информация по перевозке (клиент, перевозчик, ТС, водитель, статус, даты, цена).</w:t>
      </w:r>
    </w:p>
    <w:p w14:paraId="440C2EED" w14:textId="77777777" w:rsidR="008049B2" w:rsidRPr="008049B2" w:rsidRDefault="008049B2" w:rsidP="00804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vw_driver_current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активные водители и их перевозки (по желанию).</w:t>
      </w:r>
    </w:p>
    <w:p w14:paraId="22710614" w14:textId="77777777" w:rsidR="008049B2" w:rsidRPr="008049B2" w:rsidRDefault="008049B2" w:rsidP="00804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объекты создаются и поддерживаются через Liquibase-чейнджсеты.</w:t>
      </w:r>
    </w:p>
    <w:p w14:paraId="6502E7C8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Требования к миграциям (Liquibase)</w:t>
      </w:r>
    </w:p>
    <w:p w14:paraId="3B82DE8A" w14:textId="77777777" w:rsidR="008049B2" w:rsidRPr="008049B2" w:rsidRDefault="008049B2" w:rsidP="00804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classpath:db/changelog/changelog-master.yaml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A029C7" w14:textId="77777777" w:rsidR="008049B2" w:rsidRPr="008049B2" w:rsidRDefault="008049B2" w:rsidP="00804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Линейка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чейнджсетов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010-*.yaml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020-*.yaml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/FK →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030-*.yaml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040-*.yaml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050-*.yaml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представления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090-*.yaml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патчи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6F825E" w14:textId="77777777" w:rsidR="008049B2" w:rsidRPr="008049B2" w:rsidRDefault="008049B2" w:rsidP="00804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Идempotентность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: DDL/DDL-safe, повторный прогон не меняет состояние.</w:t>
      </w:r>
    </w:p>
    <w:p w14:paraId="75E9507F" w14:textId="77777777" w:rsidR="008049B2" w:rsidRPr="008049B2" w:rsidRDefault="008049B2" w:rsidP="00804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semantic (vX.Y.Z) в описаниях/labels; Changelog хранится в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databasechangelog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C21E1D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Доступ и безопасность на уровне БД</w:t>
      </w:r>
    </w:p>
    <w:p w14:paraId="3C09E952" w14:textId="77777777" w:rsidR="008049B2" w:rsidRPr="008049B2" w:rsidRDefault="008049B2" w:rsidP="00804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БД (не путать с таблицей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app_user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6348BDC3" w14:textId="77777777" w:rsidR="008049B2" w:rsidRPr="008049B2" w:rsidRDefault="008049B2" w:rsidP="008049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logistic_app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роль приложения (минимум прав для CRUD в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A4CCE9" w14:textId="77777777" w:rsidR="008049B2" w:rsidRPr="008049B2" w:rsidRDefault="008049B2" w:rsidP="008049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logistic_dba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роль администрирования (DDL, миграции).</w:t>
      </w:r>
    </w:p>
    <w:p w14:paraId="6555F623" w14:textId="77777777" w:rsidR="008049B2" w:rsidRPr="008049B2" w:rsidRDefault="008049B2" w:rsidP="008049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logistic_ro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read-only для аналитики (только SELECT, на вьюхи — в приоритете).</w:t>
      </w:r>
    </w:p>
    <w:p w14:paraId="2DD08158" w14:textId="77777777" w:rsidR="008049B2" w:rsidRPr="008049B2" w:rsidRDefault="008049B2" w:rsidP="00804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REVOKE ALL ON SCHEMA public FROM PUBLIC;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выборочные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GRANT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нужным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ролям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2FEE4A3" w14:textId="77777777" w:rsidR="008049B2" w:rsidRPr="008049B2" w:rsidRDefault="008049B2" w:rsidP="00804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паролей пользователей ИС —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хэш (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app_user.pass_hash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), генерация/проверка на уровне Java.</w:t>
      </w:r>
    </w:p>
    <w:p w14:paraId="7796089E" w14:textId="77777777" w:rsidR="008049B2" w:rsidRPr="008049B2" w:rsidRDefault="008049B2" w:rsidP="00804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Журналы доступа — на уровне приложения/СУБД (при необходимости — включение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pgaudit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1D59992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Надёжность и обслуживание</w:t>
      </w:r>
    </w:p>
    <w:p w14:paraId="0A715FC4" w14:textId="77777777" w:rsidR="008049B2" w:rsidRPr="008049B2" w:rsidRDefault="008049B2" w:rsidP="00804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Резервное копирование: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nightly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pg_dump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(сжатый) + ежечасные WAL (Point-in-Time Recovery) — по инфраструктуре.</w:t>
      </w:r>
    </w:p>
    <w:p w14:paraId="3A73A0FE" w14:textId="77777777" w:rsidR="008049B2" w:rsidRPr="008049B2" w:rsidRDefault="008049B2" w:rsidP="00804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БД, рост таблиц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размер индексов, долгие запросы (pg_stat_statements).</w:t>
      </w:r>
    </w:p>
    <w:p w14:paraId="00F4125C" w14:textId="77777777" w:rsidR="008049B2" w:rsidRPr="008049B2" w:rsidRDefault="008049B2" w:rsidP="00804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Обслуживание: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регулярный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VACUUM (AUTO/ANALYZE)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; ротация истории (архив, если потребуется).</w:t>
      </w:r>
    </w:p>
    <w:p w14:paraId="2E70FDFC" w14:textId="77777777" w:rsidR="008049B2" w:rsidRPr="008049B2" w:rsidRDefault="008049B2" w:rsidP="00804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Катастрофоустойчивость: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регламент RPO/RTO по ИТ-политике (например, RPO ≤ 15 мин, RTO ≤ 2 ч).</w:t>
      </w:r>
    </w:p>
    <w:p w14:paraId="3FCC669E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Нефункциональные требования</w:t>
      </w:r>
    </w:p>
    <w:p w14:paraId="1F8997FA" w14:textId="77777777" w:rsidR="008049B2" w:rsidRPr="008049B2" w:rsidRDefault="008049B2" w:rsidP="00804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Производительность:</w:t>
      </w:r>
    </w:p>
    <w:p w14:paraId="7C980212" w14:textId="77777777" w:rsidR="008049B2" w:rsidRPr="008049B2" w:rsidRDefault="008049B2" w:rsidP="00804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перевозкам: ≤ 200 мс при N≈100k строк, индексы включены;</w:t>
      </w:r>
    </w:p>
    <w:p w14:paraId="6E946BD7" w14:textId="77777777" w:rsidR="008049B2" w:rsidRPr="008049B2" w:rsidRDefault="008049B2" w:rsidP="00804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постраничная выборка: размер страницы 20/50/100;</w:t>
      </w:r>
    </w:p>
    <w:p w14:paraId="4EFA0852" w14:textId="77777777" w:rsidR="008049B2" w:rsidRPr="008049B2" w:rsidRDefault="008049B2" w:rsidP="00804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массовая загрузка (импорт): ≥ 1000 записей/мин.</w:t>
      </w:r>
    </w:p>
    <w:p w14:paraId="691E1D4F" w14:textId="77777777" w:rsidR="008049B2" w:rsidRPr="008049B2" w:rsidRDefault="008049B2" w:rsidP="00804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Масштабируемость: вертикальная; горизонтальная — через шардирование логики отчётов (необязательно).</w:t>
      </w:r>
    </w:p>
    <w:p w14:paraId="435752A4" w14:textId="77777777" w:rsidR="008049B2" w:rsidRPr="008049B2" w:rsidRDefault="008049B2" w:rsidP="00804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Доступность: ≥ 99.5% в рабочее время.</w:t>
      </w:r>
    </w:p>
    <w:p w14:paraId="080A297C" w14:textId="77777777" w:rsidR="008049B2" w:rsidRPr="008049B2" w:rsidRDefault="008049B2" w:rsidP="00804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Безопасность: минимально необходимые права, шифрование соединений (TLS) по политике.</w:t>
      </w:r>
    </w:p>
    <w:p w14:paraId="08E62D9A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Требования к данным (seed / тестовые)</w:t>
      </w:r>
    </w:p>
    <w:p w14:paraId="01701F3A" w14:textId="77777777" w:rsidR="008049B2" w:rsidRPr="008049B2" w:rsidRDefault="008049B2" w:rsidP="00804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Набор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seed-данных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Carrier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Vehicle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Driver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AppUser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20–50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навигации и отчётов — в отдельном чейнджсете данных (мы уже подготовили пример).</w:t>
      </w:r>
    </w:p>
    <w:p w14:paraId="456AA2FA" w14:textId="77777777" w:rsidR="008049B2" w:rsidRPr="008049B2" w:rsidRDefault="008049B2" w:rsidP="00804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Тестовые учётные записи пользователей (роль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ADMIN/MANAGER/VIEWER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 безопасными хэшами (не «в лоб» пароли).</w:t>
      </w:r>
    </w:p>
    <w:p w14:paraId="26FB1F6C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Правила именования</w:t>
      </w:r>
    </w:p>
    <w:p w14:paraId="0AF145EF" w14:textId="77777777" w:rsidR="008049B2" w:rsidRPr="008049B2" w:rsidRDefault="008049B2" w:rsidP="00804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snake_case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единственном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carrier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vehicle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driver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shipment_status_history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app_user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14912D" w14:textId="77777777" w:rsidR="008049B2" w:rsidRPr="008049B2" w:rsidRDefault="008049B2" w:rsidP="00804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PK: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FK: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&lt;table&gt;_id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метки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1263C1" w14:textId="77777777" w:rsidR="008049B2" w:rsidRPr="008049B2" w:rsidRDefault="008049B2" w:rsidP="00804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idx_&lt;table&gt;_&lt;column&gt;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уникальные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uq_&lt;table&gt;_&lt;column&gt;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FK: </w:t>
      </w:r>
      <w:r w:rsidRPr="008049B2">
        <w:rPr>
          <w:rFonts w:ascii="Courier New" w:eastAsia="Times New Roman" w:hAnsi="Courier New" w:cs="Courier New"/>
          <w:sz w:val="20"/>
          <w:szCs w:val="20"/>
          <w:lang w:val="en-US" w:eastAsia="ru-RU"/>
        </w:rPr>
        <w:t>fk_&lt;from&gt;_&lt;to&gt;</w:t>
      </w:r>
      <w:r w:rsidRPr="008049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89DF59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Интерфейсы и интеграции</w:t>
      </w:r>
    </w:p>
    <w:p w14:paraId="594A12F3" w14:textId="77777777" w:rsidR="008049B2" w:rsidRPr="008049B2" w:rsidRDefault="008049B2" w:rsidP="008049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интерфейс — приложение Java (Spring Boot), доступ через JDBC (HikariCP).</w:t>
      </w:r>
    </w:p>
    <w:p w14:paraId="09C5E845" w14:textId="77777777" w:rsidR="008049B2" w:rsidRPr="008049B2" w:rsidRDefault="008049B2" w:rsidP="008049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Опционально: экспорт выборок во вьюхи для BI (доступ пользователю БД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logistic_ro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86C5970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Требования к окружению</w:t>
      </w:r>
    </w:p>
    <w:p w14:paraId="3FAFE445" w14:textId="77777777" w:rsidR="008049B2" w:rsidRPr="008049B2" w:rsidRDefault="008049B2" w:rsidP="008049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PROD/TEST/DEV — раздельные базы/схемы.</w:t>
      </w:r>
    </w:p>
    <w:p w14:paraId="59D508F3" w14:textId="77777777" w:rsidR="008049B2" w:rsidRPr="008049B2" w:rsidRDefault="008049B2" w:rsidP="008049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подключения в приложении через переменные окружения/секреты,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хранения паролей в VCS.</w:t>
      </w:r>
    </w:p>
    <w:p w14:paraId="5CC542F8" w14:textId="77777777" w:rsidR="008049B2" w:rsidRPr="008049B2" w:rsidRDefault="008049B2" w:rsidP="008049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Liquibase стартует автоматически при запуске Spring Boot, выполняя необходимые миграции.</w:t>
      </w:r>
    </w:p>
    <w:p w14:paraId="16A70521" w14:textId="77777777" w:rsidR="008049B2" w:rsidRPr="008049B2" w:rsidRDefault="008049B2" w:rsidP="00804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4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Критерии приёмки</w:t>
      </w:r>
    </w:p>
    <w:p w14:paraId="207C7F15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БД создаётся и мигрируется на </w:t>
      </w:r>
      <w:r w:rsidRPr="00804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чистой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 14+ одной командой запуска приложения (Liquibase проходит без ошибок).</w:t>
      </w:r>
    </w:p>
    <w:p w14:paraId="63241607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таблицы, индексы, FK, процедуры/триггеры/вьюхи присутствуют и соответствуют описанию.</w:t>
      </w:r>
    </w:p>
    <w:p w14:paraId="7A6DFCBB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Вставка/обновление/удаление сущностей работает согласно ограничениям (уникальности, FK, бизнес-правила).</w:t>
      </w:r>
    </w:p>
    <w:p w14:paraId="68858B3E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статусов заполняется корректно (через триггер и/или сервис).</w:t>
      </w:r>
    </w:p>
    <w:p w14:paraId="663BA65C" w14:textId="1D28F2ED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View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vw_shipment_overview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согласованные данные (join по клиенту/перевозчику/ТС/водителю).</w:t>
      </w:r>
    </w:p>
    <w:p w14:paraId="1969F349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и права БД настроены (приложение работает под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logistic_app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чтение под </w:t>
      </w:r>
      <w:r w:rsidRPr="008049B2">
        <w:rPr>
          <w:rFonts w:ascii="Courier New" w:eastAsia="Times New Roman" w:hAnsi="Courier New" w:cs="Courier New"/>
          <w:sz w:val="20"/>
          <w:szCs w:val="20"/>
          <w:lang w:eastAsia="ru-RU"/>
        </w:rPr>
        <w:t>logistic_ro</w:t>
      </w: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ограничено).</w:t>
      </w:r>
    </w:p>
    <w:p w14:paraId="10A70586" w14:textId="77777777" w:rsidR="008049B2" w:rsidRPr="008049B2" w:rsidRDefault="008049B2" w:rsidP="008049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9B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на тестовых данных соответствует целевым потолкам (см. п.11).</w:t>
      </w:r>
    </w:p>
    <w:p w14:paraId="0AFBB35C" w14:textId="77777777" w:rsidR="00FB75C9" w:rsidRDefault="00FB75C9"/>
    <w:sectPr w:rsidR="00FB7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C98"/>
    <w:multiLevelType w:val="multilevel"/>
    <w:tmpl w:val="D04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EBB"/>
    <w:multiLevelType w:val="multilevel"/>
    <w:tmpl w:val="963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14A1"/>
    <w:multiLevelType w:val="multilevel"/>
    <w:tmpl w:val="553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47ECD"/>
    <w:multiLevelType w:val="multilevel"/>
    <w:tmpl w:val="83B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14AF"/>
    <w:multiLevelType w:val="multilevel"/>
    <w:tmpl w:val="3E7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D7789"/>
    <w:multiLevelType w:val="multilevel"/>
    <w:tmpl w:val="4D8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D457B"/>
    <w:multiLevelType w:val="multilevel"/>
    <w:tmpl w:val="86D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F2D3F"/>
    <w:multiLevelType w:val="multilevel"/>
    <w:tmpl w:val="227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A2F6C"/>
    <w:multiLevelType w:val="multilevel"/>
    <w:tmpl w:val="E996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53EA2"/>
    <w:multiLevelType w:val="multilevel"/>
    <w:tmpl w:val="316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80845"/>
    <w:multiLevelType w:val="multilevel"/>
    <w:tmpl w:val="C29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2FC9"/>
    <w:multiLevelType w:val="multilevel"/>
    <w:tmpl w:val="DF2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92F2E"/>
    <w:multiLevelType w:val="multilevel"/>
    <w:tmpl w:val="847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5D84"/>
    <w:multiLevelType w:val="multilevel"/>
    <w:tmpl w:val="DA1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A79EF"/>
    <w:multiLevelType w:val="multilevel"/>
    <w:tmpl w:val="156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368C2"/>
    <w:multiLevelType w:val="multilevel"/>
    <w:tmpl w:val="42A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E5503"/>
    <w:multiLevelType w:val="multilevel"/>
    <w:tmpl w:val="37E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6"/>
  </w:num>
  <w:num w:numId="5">
    <w:abstractNumId w:val="14"/>
  </w:num>
  <w:num w:numId="6">
    <w:abstractNumId w:val="2"/>
  </w:num>
  <w:num w:numId="7">
    <w:abstractNumId w:val="16"/>
  </w:num>
  <w:num w:numId="8">
    <w:abstractNumId w:val="7"/>
  </w:num>
  <w:num w:numId="9">
    <w:abstractNumId w:val="3"/>
  </w:num>
  <w:num w:numId="10">
    <w:abstractNumId w:val="10"/>
  </w:num>
  <w:num w:numId="11">
    <w:abstractNumId w:val="0"/>
  </w:num>
  <w:num w:numId="12">
    <w:abstractNumId w:val="12"/>
  </w:num>
  <w:num w:numId="13">
    <w:abstractNumId w:val="15"/>
  </w:num>
  <w:num w:numId="14">
    <w:abstractNumId w:val="13"/>
  </w:num>
  <w:num w:numId="15">
    <w:abstractNumId w:val="5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DF"/>
    <w:rsid w:val="001B60DF"/>
    <w:rsid w:val="008049B2"/>
    <w:rsid w:val="00A67068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630E"/>
  <w15:chartTrackingRefBased/>
  <w15:docId w15:val="{1ECA5F69-AFC4-4B3E-9C0B-332A36CD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4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04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49B2"/>
    <w:rPr>
      <w:b/>
      <w:bCs/>
    </w:rPr>
  </w:style>
  <w:style w:type="character" w:styleId="HTML">
    <w:name w:val="HTML Code"/>
    <w:basedOn w:val="a0"/>
    <w:uiPriority w:val="99"/>
    <w:semiHidden/>
    <w:unhideWhenUsed/>
    <w:rsid w:val="00804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5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Silina</dc:creator>
  <cp:keywords/>
  <dc:description/>
  <cp:lastModifiedBy>Valeria Silina</cp:lastModifiedBy>
  <cp:revision>2</cp:revision>
  <dcterms:created xsi:type="dcterms:W3CDTF">2025-09-29T14:14:00Z</dcterms:created>
  <dcterms:modified xsi:type="dcterms:W3CDTF">2025-09-30T07:17:00Z</dcterms:modified>
</cp:coreProperties>
</file>