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s="Times New Roman"/>
          <w:b w:val="0"/>
          <w:bCs w:val="0"/>
          <w:color w:val="000000" w:themeColor="text1"/>
          <w:sz w:val="24"/>
          <w:szCs w:val="24"/>
          <w:lang w:eastAsia="en-US"/>
        </w:rPr>
        <w:id w:val="-703558066"/>
        <w:docPartObj>
          <w:docPartGallery w:val="Table of Contents"/>
          <w:docPartUnique/>
        </w:docPartObj>
      </w:sdtPr>
      <w:sdtEndPr>
        <w:rPr>
          <w:noProof/>
        </w:rPr>
      </w:sdtEndPr>
      <w:sdtContent>
        <w:p w14:paraId="743F6631" w14:textId="77777777" w:rsidR="001E79F4" w:rsidRPr="00F66A96" w:rsidRDefault="001E79F4" w:rsidP="00DE4C49">
          <w:pPr>
            <w:pStyle w:val="a7"/>
            <w:spacing w:line="360" w:lineRule="auto"/>
            <w:rPr>
              <w:rFonts w:ascii="Times New Roman" w:hAnsi="Times New Roman" w:cs="Times New Roman"/>
              <w:color w:val="000000" w:themeColor="text1"/>
              <w:sz w:val="24"/>
              <w:szCs w:val="24"/>
            </w:rPr>
          </w:pPr>
          <w:r w:rsidRPr="00F66A96">
            <w:rPr>
              <w:rFonts w:ascii="Times New Roman" w:hAnsi="Times New Roman" w:cs="Times New Roman"/>
              <w:color w:val="000000" w:themeColor="text1"/>
              <w:sz w:val="24"/>
              <w:szCs w:val="24"/>
            </w:rPr>
            <w:t>Оглавление</w:t>
          </w:r>
        </w:p>
        <w:p w14:paraId="3F405B37" w14:textId="77777777" w:rsidR="00F66A96" w:rsidRPr="00F66A96" w:rsidRDefault="001E79F4">
          <w:pPr>
            <w:pStyle w:val="11"/>
            <w:tabs>
              <w:tab w:val="right" w:leader="dot" w:pos="9345"/>
            </w:tabs>
            <w:rPr>
              <w:rFonts w:eastAsiaTheme="minorEastAsia" w:cs="Times New Roman"/>
              <w:b w:val="0"/>
              <w:bCs w:val="0"/>
              <w:i w:val="0"/>
              <w:iCs w:val="0"/>
              <w:noProof/>
              <w:kern w:val="2"/>
              <w:lang w:eastAsia="ru-RU"/>
              <w14:ligatures w14:val="standardContextual"/>
            </w:rPr>
          </w:pPr>
          <w:r w:rsidRPr="00F66A96">
            <w:rPr>
              <w:rFonts w:cs="Times New Roman"/>
              <w:b w:val="0"/>
              <w:bCs w:val="0"/>
              <w:i w:val="0"/>
              <w:iCs w:val="0"/>
              <w:color w:val="000000" w:themeColor="text1"/>
            </w:rPr>
            <w:fldChar w:fldCharType="begin"/>
          </w:r>
          <w:r w:rsidRPr="00F66A96">
            <w:rPr>
              <w:rFonts w:cs="Times New Roman"/>
              <w:b w:val="0"/>
              <w:bCs w:val="0"/>
              <w:i w:val="0"/>
              <w:iCs w:val="0"/>
              <w:color w:val="000000" w:themeColor="text1"/>
            </w:rPr>
            <w:instrText>TOC \o "1-3" \h \z \u</w:instrText>
          </w:r>
          <w:r w:rsidRPr="00F66A96">
            <w:rPr>
              <w:rFonts w:cs="Times New Roman"/>
              <w:b w:val="0"/>
              <w:bCs w:val="0"/>
              <w:i w:val="0"/>
              <w:iCs w:val="0"/>
              <w:color w:val="000000" w:themeColor="text1"/>
            </w:rPr>
            <w:fldChar w:fldCharType="separate"/>
          </w:r>
          <w:hyperlink w:anchor="_Toc212078847" w:history="1">
            <w:r w:rsidR="00F66A96" w:rsidRPr="00F66A96">
              <w:rPr>
                <w:rStyle w:val="a3"/>
                <w:rFonts w:cs="Times New Roman"/>
                <w:i w:val="0"/>
                <w:iCs w:val="0"/>
                <w:noProof/>
              </w:rPr>
              <w:t>Введение</w:t>
            </w:r>
            <w:r w:rsidR="00F66A96" w:rsidRPr="00F66A96">
              <w:rPr>
                <w:rFonts w:cs="Times New Roman"/>
                <w:i w:val="0"/>
                <w:iCs w:val="0"/>
                <w:noProof/>
                <w:webHidden/>
              </w:rPr>
              <w:tab/>
            </w:r>
            <w:r w:rsidR="00F66A96" w:rsidRPr="00F66A96">
              <w:rPr>
                <w:rFonts w:cs="Times New Roman"/>
                <w:i w:val="0"/>
                <w:iCs w:val="0"/>
                <w:noProof/>
                <w:webHidden/>
              </w:rPr>
              <w:fldChar w:fldCharType="begin"/>
            </w:r>
            <w:r w:rsidR="00F66A96" w:rsidRPr="00F66A96">
              <w:rPr>
                <w:rFonts w:cs="Times New Roman"/>
                <w:i w:val="0"/>
                <w:iCs w:val="0"/>
                <w:noProof/>
                <w:webHidden/>
              </w:rPr>
              <w:instrText xml:space="preserve"> PAGEREF _Toc212078847 \h </w:instrText>
            </w:r>
            <w:r w:rsidR="00F66A96" w:rsidRPr="00F66A96">
              <w:rPr>
                <w:rFonts w:cs="Times New Roman"/>
                <w:i w:val="0"/>
                <w:iCs w:val="0"/>
                <w:noProof/>
                <w:webHidden/>
              </w:rPr>
            </w:r>
            <w:r w:rsidR="00F66A96" w:rsidRPr="00F66A96">
              <w:rPr>
                <w:rFonts w:cs="Times New Roman"/>
                <w:i w:val="0"/>
                <w:iCs w:val="0"/>
                <w:noProof/>
                <w:webHidden/>
              </w:rPr>
              <w:fldChar w:fldCharType="separate"/>
            </w:r>
            <w:r w:rsidR="00F66A96" w:rsidRPr="00F66A96">
              <w:rPr>
                <w:rFonts w:cs="Times New Roman"/>
                <w:i w:val="0"/>
                <w:iCs w:val="0"/>
                <w:noProof/>
                <w:webHidden/>
              </w:rPr>
              <w:t>2</w:t>
            </w:r>
            <w:r w:rsidR="00F66A96" w:rsidRPr="00F66A96">
              <w:rPr>
                <w:rFonts w:cs="Times New Roman"/>
                <w:i w:val="0"/>
                <w:iCs w:val="0"/>
                <w:noProof/>
                <w:webHidden/>
              </w:rPr>
              <w:fldChar w:fldCharType="end"/>
            </w:r>
          </w:hyperlink>
        </w:p>
        <w:p w14:paraId="22F818BC" w14:textId="77777777" w:rsidR="00F66A96" w:rsidRPr="00F66A96" w:rsidRDefault="00E626F4">
          <w:pPr>
            <w:pStyle w:val="11"/>
            <w:tabs>
              <w:tab w:val="left" w:pos="440"/>
              <w:tab w:val="right" w:leader="dot" w:pos="9345"/>
            </w:tabs>
            <w:rPr>
              <w:rFonts w:eastAsiaTheme="minorEastAsia" w:cs="Times New Roman"/>
              <w:b w:val="0"/>
              <w:bCs w:val="0"/>
              <w:i w:val="0"/>
              <w:iCs w:val="0"/>
              <w:noProof/>
              <w:kern w:val="2"/>
              <w:lang w:eastAsia="ru-RU"/>
              <w14:ligatures w14:val="standardContextual"/>
            </w:rPr>
          </w:pPr>
          <w:hyperlink w:anchor="_Toc212078848" w:history="1">
            <w:r w:rsidR="00F66A96" w:rsidRPr="00F66A96">
              <w:rPr>
                <w:rStyle w:val="a3"/>
                <w:rFonts w:cs="Times New Roman"/>
                <w:i w:val="0"/>
                <w:iCs w:val="0"/>
                <w:noProof/>
              </w:rPr>
              <w:t>1.</w:t>
            </w:r>
            <w:r w:rsidR="00F66A96" w:rsidRPr="00F66A96">
              <w:rPr>
                <w:rFonts w:eastAsiaTheme="minorEastAsia" w:cs="Times New Roman"/>
                <w:b w:val="0"/>
                <w:bCs w:val="0"/>
                <w:i w:val="0"/>
                <w:iCs w:val="0"/>
                <w:noProof/>
                <w:kern w:val="2"/>
                <w:lang w:eastAsia="ru-RU"/>
                <w14:ligatures w14:val="standardContextual"/>
              </w:rPr>
              <w:tab/>
            </w:r>
            <w:r w:rsidR="00F66A96" w:rsidRPr="00F66A96">
              <w:rPr>
                <w:rStyle w:val="a3"/>
                <w:rFonts w:cs="Times New Roman"/>
                <w:i w:val="0"/>
                <w:iCs w:val="0"/>
                <w:noProof/>
              </w:rPr>
              <w:t>Анализ предметной области</w:t>
            </w:r>
            <w:r w:rsidR="00F66A96" w:rsidRPr="00F66A96">
              <w:rPr>
                <w:rFonts w:cs="Times New Roman"/>
                <w:i w:val="0"/>
                <w:iCs w:val="0"/>
                <w:noProof/>
                <w:webHidden/>
              </w:rPr>
              <w:tab/>
            </w:r>
            <w:r w:rsidR="00F66A96" w:rsidRPr="00F66A96">
              <w:rPr>
                <w:rFonts w:cs="Times New Roman"/>
                <w:i w:val="0"/>
                <w:iCs w:val="0"/>
                <w:noProof/>
                <w:webHidden/>
              </w:rPr>
              <w:fldChar w:fldCharType="begin"/>
            </w:r>
            <w:r w:rsidR="00F66A96" w:rsidRPr="00F66A96">
              <w:rPr>
                <w:rFonts w:cs="Times New Roman"/>
                <w:i w:val="0"/>
                <w:iCs w:val="0"/>
                <w:noProof/>
                <w:webHidden/>
              </w:rPr>
              <w:instrText xml:space="preserve"> PAGEREF _Toc212078848 \h </w:instrText>
            </w:r>
            <w:r w:rsidR="00F66A96" w:rsidRPr="00F66A96">
              <w:rPr>
                <w:rFonts w:cs="Times New Roman"/>
                <w:i w:val="0"/>
                <w:iCs w:val="0"/>
                <w:noProof/>
                <w:webHidden/>
              </w:rPr>
            </w:r>
            <w:r w:rsidR="00F66A96" w:rsidRPr="00F66A96">
              <w:rPr>
                <w:rFonts w:cs="Times New Roman"/>
                <w:i w:val="0"/>
                <w:iCs w:val="0"/>
                <w:noProof/>
                <w:webHidden/>
              </w:rPr>
              <w:fldChar w:fldCharType="separate"/>
            </w:r>
            <w:r w:rsidR="00F66A96" w:rsidRPr="00F66A96">
              <w:rPr>
                <w:rFonts w:cs="Times New Roman"/>
                <w:i w:val="0"/>
                <w:iCs w:val="0"/>
                <w:noProof/>
                <w:webHidden/>
              </w:rPr>
              <w:t>3</w:t>
            </w:r>
            <w:r w:rsidR="00F66A96" w:rsidRPr="00F66A96">
              <w:rPr>
                <w:rFonts w:cs="Times New Roman"/>
                <w:i w:val="0"/>
                <w:iCs w:val="0"/>
                <w:noProof/>
                <w:webHidden/>
              </w:rPr>
              <w:fldChar w:fldCharType="end"/>
            </w:r>
          </w:hyperlink>
        </w:p>
        <w:p w14:paraId="22D9B047"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49" w:history="1">
            <w:r w:rsidR="00F66A96" w:rsidRPr="00F66A96">
              <w:rPr>
                <w:rStyle w:val="a3"/>
                <w:rFonts w:cs="Times New Roman"/>
                <w:noProof/>
                <w:szCs w:val="24"/>
                <w:lang w:val="en-US"/>
              </w:rPr>
              <w:t xml:space="preserve">1.1 </w:t>
            </w:r>
            <w:r w:rsidR="00F66A96" w:rsidRPr="00F66A96">
              <w:rPr>
                <w:rStyle w:val="a3"/>
                <w:rFonts w:cs="Times New Roman"/>
                <w:noProof/>
                <w:szCs w:val="24"/>
              </w:rPr>
              <w:t>Обзор литературы</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_Toc212078849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3</w:t>
            </w:r>
            <w:r w:rsidR="00F66A96" w:rsidRPr="00F66A96">
              <w:rPr>
                <w:rFonts w:cs="Times New Roman"/>
                <w:noProof/>
                <w:webHidden/>
                <w:szCs w:val="24"/>
              </w:rPr>
              <w:fldChar w:fldCharType="end"/>
            </w:r>
          </w:hyperlink>
        </w:p>
        <w:p w14:paraId="144C4E51"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50" w:history="1">
            <w:r w:rsidR="00F66A96" w:rsidRPr="00F66A96">
              <w:rPr>
                <w:rStyle w:val="a3"/>
                <w:rFonts w:cs="Times New Roman"/>
                <w:noProof/>
                <w:szCs w:val="24"/>
              </w:rPr>
              <w:t>1.2 Динамика выпуска фьючерсных контрактов</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_Toc212078850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5</w:t>
            </w:r>
            <w:r w:rsidR="00F66A96" w:rsidRPr="00F66A96">
              <w:rPr>
                <w:rFonts w:cs="Times New Roman"/>
                <w:noProof/>
                <w:webHidden/>
                <w:szCs w:val="24"/>
              </w:rPr>
              <w:fldChar w:fldCharType="end"/>
            </w:r>
          </w:hyperlink>
        </w:p>
        <w:p w14:paraId="4E652795" w14:textId="77777777" w:rsidR="00F66A96" w:rsidRPr="00F66A96" w:rsidRDefault="00E626F4">
          <w:pPr>
            <w:pStyle w:val="11"/>
            <w:tabs>
              <w:tab w:val="right" w:leader="dot" w:pos="9345"/>
            </w:tabs>
            <w:rPr>
              <w:rFonts w:eastAsiaTheme="minorEastAsia" w:cs="Times New Roman"/>
              <w:b w:val="0"/>
              <w:bCs w:val="0"/>
              <w:i w:val="0"/>
              <w:iCs w:val="0"/>
              <w:noProof/>
              <w:kern w:val="2"/>
              <w:lang w:eastAsia="ru-RU"/>
              <w14:ligatures w14:val="standardContextual"/>
            </w:rPr>
          </w:pPr>
          <w:hyperlink w:anchor="_Toc212078851" w:history="1">
            <w:r w:rsidR="00F66A96" w:rsidRPr="00F66A96">
              <w:rPr>
                <w:rStyle w:val="a3"/>
                <w:rFonts w:cs="Times New Roman"/>
                <w:i w:val="0"/>
                <w:iCs w:val="0"/>
                <w:noProof/>
              </w:rPr>
              <w:t>2. Методология</w:t>
            </w:r>
            <w:r w:rsidR="00F66A96" w:rsidRPr="00F66A96">
              <w:rPr>
                <w:rFonts w:cs="Times New Roman"/>
                <w:i w:val="0"/>
                <w:iCs w:val="0"/>
                <w:noProof/>
                <w:webHidden/>
              </w:rPr>
              <w:tab/>
            </w:r>
            <w:r w:rsidR="00F66A96" w:rsidRPr="00F66A96">
              <w:rPr>
                <w:rFonts w:cs="Times New Roman"/>
                <w:i w:val="0"/>
                <w:iCs w:val="0"/>
                <w:noProof/>
                <w:webHidden/>
              </w:rPr>
              <w:fldChar w:fldCharType="begin"/>
            </w:r>
            <w:r w:rsidR="00F66A96" w:rsidRPr="00F66A96">
              <w:rPr>
                <w:rFonts w:cs="Times New Roman"/>
                <w:i w:val="0"/>
                <w:iCs w:val="0"/>
                <w:noProof/>
                <w:webHidden/>
              </w:rPr>
              <w:instrText xml:space="preserve"> PAGEREF _Toc212078851 \h </w:instrText>
            </w:r>
            <w:r w:rsidR="00F66A96" w:rsidRPr="00F66A96">
              <w:rPr>
                <w:rFonts w:cs="Times New Roman"/>
                <w:i w:val="0"/>
                <w:iCs w:val="0"/>
                <w:noProof/>
                <w:webHidden/>
              </w:rPr>
            </w:r>
            <w:r w:rsidR="00F66A96" w:rsidRPr="00F66A96">
              <w:rPr>
                <w:rFonts w:cs="Times New Roman"/>
                <w:i w:val="0"/>
                <w:iCs w:val="0"/>
                <w:noProof/>
                <w:webHidden/>
              </w:rPr>
              <w:fldChar w:fldCharType="separate"/>
            </w:r>
            <w:r w:rsidR="00F66A96" w:rsidRPr="00F66A96">
              <w:rPr>
                <w:rFonts w:cs="Times New Roman"/>
                <w:i w:val="0"/>
                <w:iCs w:val="0"/>
                <w:noProof/>
                <w:webHidden/>
              </w:rPr>
              <w:t>18</w:t>
            </w:r>
            <w:r w:rsidR="00F66A96" w:rsidRPr="00F66A96">
              <w:rPr>
                <w:rFonts w:cs="Times New Roman"/>
                <w:i w:val="0"/>
                <w:iCs w:val="0"/>
                <w:noProof/>
                <w:webHidden/>
              </w:rPr>
              <w:fldChar w:fldCharType="end"/>
            </w:r>
          </w:hyperlink>
        </w:p>
        <w:p w14:paraId="19AC54C6"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52" w:history="1">
            <w:r w:rsidR="00F66A96" w:rsidRPr="00F66A96">
              <w:rPr>
                <w:rStyle w:val="a3"/>
                <w:rFonts w:cs="Times New Roman"/>
                <w:noProof/>
                <w:szCs w:val="24"/>
              </w:rPr>
              <w:t>2.1 Диверсификация портфеля активов</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_Toc212078852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18</w:t>
            </w:r>
            <w:r w:rsidR="00F66A96" w:rsidRPr="00F66A96">
              <w:rPr>
                <w:rFonts w:cs="Times New Roman"/>
                <w:noProof/>
                <w:webHidden/>
                <w:szCs w:val="24"/>
              </w:rPr>
              <w:fldChar w:fldCharType="end"/>
            </w:r>
          </w:hyperlink>
        </w:p>
        <w:p w14:paraId="033CFB03"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53" w:history="1">
            <w:r w:rsidR="00F66A96" w:rsidRPr="00F66A96">
              <w:rPr>
                <w:rStyle w:val="a3"/>
                <w:rFonts w:cs="Times New Roman"/>
                <w:noProof/>
                <w:szCs w:val="24"/>
              </w:rPr>
              <w:t>2.2 Оценка качества репликации фьючерсов</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_Toc212078853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20</w:t>
            </w:r>
            <w:r w:rsidR="00F66A96" w:rsidRPr="00F66A96">
              <w:rPr>
                <w:rFonts w:cs="Times New Roman"/>
                <w:noProof/>
                <w:webHidden/>
                <w:szCs w:val="24"/>
              </w:rPr>
              <w:fldChar w:fldCharType="end"/>
            </w:r>
          </w:hyperlink>
        </w:p>
        <w:p w14:paraId="557655B7"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54" w:history="1">
            <w:r w:rsidR="00F66A96" w:rsidRPr="00F66A96">
              <w:rPr>
                <w:rStyle w:val="a3"/>
                <w:rFonts w:cs="Times New Roman"/>
                <w:noProof/>
                <w:szCs w:val="24"/>
              </w:rPr>
              <w:t>2.3 Нахождение безарбитражных границ бессрочных фьючерсов</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_Toc212078854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21</w:t>
            </w:r>
            <w:r w:rsidR="00F66A96" w:rsidRPr="00F66A96">
              <w:rPr>
                <w:rFonts w:cs="Times New Roman"/>
                <w:noProof/>
                <w:webHidden/>
                <w:szCs w:val="24"/>
              </w:rPr>
              <w:fldChar w:fldCharType="end"/>
            </w:r>
          </w:hyperlink>
        </w:p>
        <w:p w14:paraId="37C32D18" w14:textId="77777777" w:rsidR="00F66A96" w:rsidRPr="00F66A96" w:rsidRDefault="00E626F4">
          <w:pPr>
            <w:pStyle w:val="11"/>
            <w:tabs>
              <w:tab w:val="right" w:leader="dot" w:pos="9345"/>
            </w:tabs>
            <w:rPr>
              <w:rFonts w:eastAsiaTheme="minorEastAsia" w:cs="Times New Roman"/>
              <w:b w:val="0"/>
              <w:bCs w:val="0"/>
              <w:i w:val="0"/>
              <w:iCs w:val="0"/>
              <w:noProof/>
              <w:kern w:val="2"/>
              <w:lang w:eastAsia="ru-RU"/>
              <w14:ligatures w14:val="standardContextual"/>
            </w:rPr>
          </w:pPr>
          <w:hyperlink w:anchor="_Toc212078855" w:history="1">
            <w:r w:rsidR="00F66A96" w:rsidRPr="00F66A96">
              <w:rPr>
                <w:rStyle w:val="a3"/>
                <w:rFonts w:cs="Times New Roman"/>
                <w:i w:val="0"/>
                <w:iCs w:val="0"/>
                <w:noProof/>
              </w:rPr>
              <w:t>3. Эмпирические исследования</w:t>
            </w:r>
            <w:r w:rsidR="00F66A96" w:rsidRPr="00F66A96">
              <w:rPr>
                <w:rFonts w:cs="Times New Roman"/>
                <w:i w:val="0"/>
                <w:iCs w:val="0"/>
                <w:noProof/>
                <w:webHidden/>
              </w:rPr>
              <w:tab/>
            </w:r>
            <w:r w:rsidR="00F66A96" w:rsidRPr="00F66A96">
              <w:rPr>
                <w:rFonts w:cs="Times New Roman"/>
                <w:i w:val="0"/>
                <w:iCs w:val="0"/>
                <w:noProof/>
                <w:webHidden/>
              </w:rPr>
              <w:fldChar w:fldCharType="begin"/>
            </w:r>
            <w:r w:rsidR="00F66A96" w:rsidRPr="00F66A96">
              <w:rPr>
                <w:rFonts w:cs="Times New Roman"/>
                <w:i w:val="0"/>
                <w:iCs w:val="0"/>
                <w:noProof/>
                <w:webHidden/>
              </w:rPr>
              <w:instrText xml:space="preserve"> PAGEREF _Toc212078855 \h </w:instrText>
            </w:r>
            <w:r w:rsidR="00F66A96" w:rsidRPr="00F66A96">
              <w:rPr>
                <w:rFonts w:cs="Times New Roman"/>
                <w:i w:val="0"/>
                <w:iCs w:val="0"/>
                <w:noProof/>
                <w:webHidden/>
              </w:rPr>
            </w:r>
            <w:r w:rsidR="00F66A96" w:rsidRPr="00F66A96">
              <w:rPr>
                <w:rFonts w:cs="Times New Roman"/>
                <w:i w:val="0"/>
                <w:iCs w:val="0"/>
                <w:noProof/>
                <w:webHidden/>
              </w:rPr>
              <w:fldChar w:fldCharType="separate"/>
            </w:r>
            <w:r w:rsidR="00F66A96" w:rsidRPr="00F66A96">
              <w:rPr>
                <w:rFonts w:cs="Times New Roman"/>
                <w:i w:val="0"/>
                <w:iCs w:val="0"/>
                <w:noProof/>
                <w:webHidden/>
              </w:rPr>
              <w:t>21</w:t>
            </w:r>
            <w:r w:rsidR="00F66A96" w:rsidRPr="00F66A96">
              <w:rPr>
                <w:rFonts w:cs="Times New Roman"/>
                <w:i w:val="0"/>
                <w:iCs w:val="0"/>
                <w:noProof/>
                <w:webHidden/>
              </w:rPr>
              <w:fldChar w:fldCharType="end"/>
            </w:r>
          </w:hyperlink>
        </w:p>
        <w:p w14:paraId="55A5B381"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56" w:history="1">
            <w:r w:rsidR="00F66A96" w:rsidRPr="00F66A96">
              <w:rPr>
                <w:rStyle w:val="a3"/>
                <w:rFonts w:cs="Times New Roman"/>
                <w:noProof/>
                <w:szCs w:val="24"/>
              </w:rPr>
              <w:t xml:space="preserve">3.1 Правило </w:t>
            </w:r>
            <w:r w:rsidR="00F66A96" w:rsidRPr="00F66A96">
              <w:rPr>
                <w:rStyle w:val="a3"/>
                <w:rFonts w:cs="Times New Roman"/>
                <w:noProof/>
                <w:szCs w:val="24"/>
                <w:lang w:val="en-US"/>
              </w:rPr>
              <w:t>Roll</w:t>
            </w:r>
            <w:r w:rsidR="00F66A96" w:rsidRPr="00F66A96">
              <w:rPr>
                <w:rStyle w:val="a3"/>
                <w:rFonts w:cs="Times New Roman"/>
                <w:noProof/>
                <w:szCs w:val="24"/>
              </w:rPr>
              <w:t xml:space="preserve"> </w:t>
            </w:r>
            <w:r w:rsidR="00F66A96" w:rsidRPr="00F66A96">
              <w:rPr>
                <w:rStyle w:val="a3"/>
                <w:rFonts w:cs="Times New Roman"/>
                <w:noProof/>
                <w:szCs w:val="24"/>
                <w:lang w:val="en-US"/>
              </w:rPr>
              <w:t>Over</w:t>
            </w:r>
            <w:r w:rsidR="00F66A96" w:rsidRPr="00F66A96">
              <w:rPr>
                <w:rStyle w:val="a3"/>
                <w:rFonts w:cs="Times New Roman"/>
                <w:noProof/>
                <w:szCs w:val="24"/>
              </w:rPr>
              <w:t xml:space="preserve"> для фьючерсов</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_Toc212078856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21</w:t>
            </w:r>
            <w:r w:rsidR="00F66A96" w:rsidRPr="00F66A96">
              <w:rPr>
                <w:rFonts w:cs="Times New Roman"/>
                <w:noProof/>
                <w:webHidden/>
                <w:szCs w:val="24"/>
              </w:rPr>
              <w:fldChar w:fldCharType="end"/>
            </w:r>
          </w:hyperlink>
        </w:p>
        <w:p w14:paraId="50E44822"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57" w:history="1">
            <w:r w:rsidR="00F66A96" w:rsidRPr="00F66A96">
              <w:rPr>
                <w:rStyle w:val="a3"/>
                <w:rFonts w:cs="Times New Roman"/>
                <w:noProof/>
                <w:szCs w:val="24"/>
              </w:rPr>
              <w:t>3.2 Диверсификация портфеля инструментов посредством фьючерсов для российского рынка</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_Toc212078857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22</w:t>
            </w:r>
            <w:r w:rsidR="00F66A96" w:rsidRPr="00F66A96">
              <w:rPr>
                <w:rFonts w:cs="Times New Roman"/>
                <w:noProof/>
                <w:webHidden/>
                <w:szCs w:val="24"/>
              </w:rPr>
              <w:fldChar w:fldCharType="end"/>
            </w:r>
          </w:hyperlink>
        </w:p>
        <w:p w14:paraId="60B02C3F"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58" w:history="1">
            <w:r w:rsidR="00F66A96" w:rsidRPr="00F66A96">
              <w:rPr>
                <w:rStyle w:val="a3"/>
                <w:rFonts w:cs="Times New Roman"/>
                <w:noProof/>
                <w:szCs w:val="24"/>
              </w:rPr>
              <w:t xml:space="preserve">3.3 Анализ качества репликации фьючерсов на зарубежные </w:t>
            </w:r>
            <w:r w:rsidR="00F66A96" w:rsidRPr="00F66A96">
              <w:rPr>
                <w:rStyle w:val="a3"/>
                <w:rFonts w:cs="Times New Roman"/>
                <w:noProof/>
                <w:szCs w:val="24"/>
                <w:lang w:val="en-US"/>
              </w:rPr>
              <w:t>ETF</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_Toc212078858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24</w:t>
            </w:r>
            <w:r w:rsidR="00F66A96" w:rsidRPr="00F66A96">
              <w:rPr>
                <w:rFonts w:cs="Times New Roman"/>
                <w:noProof/>
                <w:webHidden/>
                <w:szCs w:val="24"/>
              </w:rPr>
              <w:fldChar w:fldCharType="end"/>
            </w:r>
          </w:hyperlink>
        </w:p>
        <w:p w14:paraId="619E5C4E" w14:textId="77777777" w:rsidR="00F66A96" w:rsidRPr="00F66A96" w:rsidRDefault="00E626F4">
          <w:pPr>
            <w:pStyle w:val="21"/>
            <w:tabs>
              <w:tab w:val="right" w:leader="dot" w:pos="9345"/>
            </w:tabs>
            <w:rPr>
              <w:rFonts w:eastAsiaTheme="minorEastAsia" w:cs="Times New Roman"/>
              <w:b w:val="0"/>
              <w:bCs w:val="0"/>
              <w:noProof/>
              <w:kern w:val="2"/>
              <w:szCs w:val="24"/>
              <w:lang w:eastAsia="ru-RU"/>
              <w14:ligatures w14:val="standardContextual"/>
            </w:rPr>
          </w:pPr>
          <w:hyperlink w:anchor="_Toc212078859" w:history="1">
            <w:r w:rsidR="00F66A96" w:rsidRPr="00F66A96">
              <w:rPr>
                <w:rStyle w:val="a3"/>
                <w:rFonts w:cs="Times New Roman"/>
                <w:noProof/>
                <w:szCs w:val="24"/>
              </w:rPr>
              <w:t>3.4 Поиск границ безарбитражности на рынке вечных фьючерсов МосБиржи</w:t>
            </w:r>
            <w:r w:rsidR="00F66A96" w:rsidRPr="00F66A96">
              <w:rPr>
                <w:rFonts w:cs="Times New Roman"/>
                <w:noProof/>
                <w:webHidden/>
                <w:szCs w:val="24"/>
              </w:rPr>
              <w:tab/>
            </w:r>
            <w:r w:rsidR="00F66A96" w:rsidRPr="00F66A96">
              <w:rPr>
                <w:rFonts w:cs="Times New Roman"/>
                <w:noProof/>
                <w:webHidden/>
                <w:szCs w:val="24"/>
              </w:rPr>
              <w:fldChar w:fldCharType="begin"/>
            </w:r>
            <w:r w:rsidR="00F66A96" w:rsidRPr="00F66A96">
              <w:rPr>
                <w:rFonts w:cs="Times New Roman"/>
                <w:noProof/>
                <w:webHidden/>
                <w:szCs w:val="24"/>
              </w:rPr>
              <w:instrText xml:space="preserve"> PAGEREF _Toc212078859 \h </w:instrText>
            </w:r>
            <w:r w:rsidR="00F66A96" w:rsidRPr="00F66A96">
              <w:rPr>
                <w:rFonts w:cs="Times New Roman"/>
                <w:noProof/>
                <w:webHidden/>
                <w:szCs w:val="24"/>
              </w:rPr>
            </w:r>
            <w:r w:rsidR="00F66A96" w:rsidRPr="00F66A96">
              <w:rPr>
                <w:rFonts w:cs="Times New Roman"/>
                <w:noProof/>
                <w:webHidden/>
                <w:szCs w:val="24"/>
              </w:rPr>
              <w:fldChar w:fldCharType="separate"/>
            </w:r>
            <w:r w:rsidR="00F66A96" w:rsidRPr="00F66A96">
              <w:rPr>
                <w:rFonts w:cs="Times New Roman"/>
                <w:noProof/>
                <w:webHidden/>
                <w:szCs w:val="24"/>
              </w:rPr>
              <w:t>28</w:t>
            </w:r>
            <w:r w:rsidR="00F66A96" w:rsidRPr="00F66A96">
              <w:rPr>
                <w:rFonts w:cs="Times New Roman"/>
                <w:noProof/>
                <w:webHidden/>
                <w:szCs w:val="24"/>
              </w:rPr>
              <w:fldChar w:fldCharType="end"/>
            </w:r>
          </w:hyperlink>
        </w:p>
        <w:p w14:paraId="1347FA00" w14:textId="77777777" w:rsidR="00F66A96" w:rsidRPr="00F66A96" w:rsidRDefault="00E626F4">
          <w:pPr>
            <w:pStyle w:val="11"/>
            <w:tabs>
              <w:tab w:val="right" w:leader="dot" w:pos="9345"/>
            </w:tabs>
            <w:rPr>
              <w:rFonts w:eastAsiaTheme="minorEastAsia" w:cs="Times New Roman"/>
              <w:b w:val="0"/>
              <w:bCs w:val="0"/>
              <w:i w:val="0"/>
              <w:iCs w:val="0"/>
              <w:noProof/>
              <w:kern w:val="2"/>
              <w:lang w:eastAsia="ru-RU"/>
              <w14:ligatures w14:val="standardContextual"/>
            </w:rPr>
          </w:pPr>
          <w:hyperlink w:anchor="_Toc212078860" w:history="1">
            <w:r w:rsidR="00F66A96" w:rsidRPr="00F66A96">
              <w:rPr>
                <w:rStyle w:val="a3"/>
                <w:rFonts w:cs="Times New Roman"/>
                <w:i w:val="0"/>
                <w:iCs w:val="0"/>
                <w:noProof/>
              </w:rPr>
              <w:t>Заключение</w:t>
            </w:r>
            <w:r w:rsidR="00F66A96" w:rsidRPr="00F66A96">
              <w:rPr>
                <w:rFonts w:cs="Times New Roman"/>
                <w:i w:val="0"/>
                <w:iCs w:val="0"/>
                <w:noProof/>
                <w:webHidden/>
              </w:rPr>
              <w:tab/>
            </w:r>
            <w:r w:rsidR="00F66A96" w:rsidRPr="00F66A96">
              <w:rPr>
                <w:rFonts w:cs="Times New Roman"/>
                <w:i w:val="0"/>
                <w:iCs w:val="0"/>
                <w:noProof/>
                <w:webHidden/>
              </w:rPr>
              <w:fldChar w:fldCharType="begin"/>
            </w:r>
            <w:r w:rsidR="00F66A96" w:rsidRPr="00F66A96">
              <w:rPr>
                <w:rFonts w:cs="Times New Roman"/>
                <w:i w:val="0"/>
                <w:iCs w:val="0"/>
                <w:noProof/>
                <w:webHidden/>
              </w:rPr>
              <w:instrText xml:space="preserve"> PAGEREF _Toc212078860 \h </w:instrText>
            </w:r>
            <w:r w:rsidR="00F66A96" w:rsidRPr="00F66A96">
              <w:rPr>
                <w:rFonts w:cs="Times New Roman"/>
                <w:i w:val="0"/>
                <w:iCs w:val="0"/>
                <w:noProof/>
                <w:webHidden/>
              </w:rPr>
            </w:r>
            <w:r w:rsidR="00F66A96" w:rsidRPr="00F66A96">
              <w:rPr>
                <w:rFonts w:cs="Times New Roman"/>
                <w:i w:val="0"/>
                <w:iCs w:val="0"/>
                <w:noProof/>
                <w:webHidden/>
              </w:rPr>
              <w:fldChar w:fldCharType="separate"/>
            </w:r>
            <w:r w:rsidR="00F66A96" w:rsidRPr="00F66A96">
              <w:rPr>
                <w:rFonts w:cs="Times New Roman"/>
                <w:i w:val="0"/>
                <w:iCs w:val="0"/>
                <w:noProof/>
                <w:webHidden/>
              </w:rPr>
              <w:t>31</w:t>
            </w:r>
            <w:r w:rsidR="00F66A96" w:rsidRPr="00F66A96">
              <w:rPr>
                <w:rFonts w:cs="Times New Roman"/>
                <w:i w:val="0"/>
                <w:iCs w:val="0"/>
                <w:noProof/>
                <w:webHidden/>
              </w:rPr>
              <w:fldChar w:fldCharType="end"/>
            </w:r>
          </w:hyperlink>
        </w:p>
        <w:p w14:paraId="4B4E876C" w14:textId="77777777" w:rsidR="00F66A96" w:rsidRPr="00F66A96" w:rsidRDefault="00E626F4">
          <w:pPr>
            <w:pStyle w:val="11"/>
            <w:tabs>
              <w:tab w:val="right" w:leader="dot" w:pos="9345"/>
            </w:tabs>
            <w:rPr>
              <w:rFonts w:eastAsiaTheme="minorEastAsia" w:cs="Times New Roman"/>
              <w:b w:val="0"/>
              <w:bCs w:val="0"/>
              <w:i w:val="0"/>
              <w:iCs w:val="0"/>
              <w:noProof/>
              <w:kern w:val="2"/>
              <w:lang w:eastAsia="ru-RU"/>
              <w14:ligatures w14:val="standardContextual"/>
            </w:rPr>
          </w:pPr>
          <w:hyperlink w:anchor="_Toc212078861" w:history="1">
            <w:r w:rsidR="00F66A96" w:rsidRPr="00F66A96">
              <w:rPr>
                <w:rStyle w:val="a3"/>
                <w:rFonts w:cs="Times New Roman"/>
                <w:i w:val="0"/>
                <w:iCs w:val="0"/>
                <w:noProof/>
              </w:rPr>
              <w:t>Список</w:t>
            </w:r>
            <w:r w:rsidR="00F66A96" w:rsidRPr="00F66A96">
              <w:rPr>
                <w:rStyle w:val="a3"/>
                <w:rFonts w:cs="Times New Roman"/>
                <w:i w:val="0"/>
                <w:iCs w:val="0"/>
                <w:noProof/>
                <w:lang w:val="en-US"/>
              </w:rPr>
              <w:t xml:space="preserve"> </w:t>
            </w:r>
            <w:r w:rsidR="00F66A96" w:rsidRPr="00F66A96">
              <w:rPr>
                <w:rStyle w:val="a3"/>
                <w:rFonts w:cs="Times New Roman"/>
                <w:i w:val="0"/>
                <w:iCs w:val="0"/>
                <w:noProof/>
              </w:rPr>
              <w:t>литературы</w:t>
            </w:r>
            <w:r w:rsidR="00F66A96" w:rsidRPr="00F66A96">
              <w:rPr>
                <w:rFonts w:cs="Times New Roman"/>
                <w:i w:val="0"/>
                <w:iCs w:val="0"/>
                <w:noProof/>
                <w:webHidden/>
              </w:rPr>
              <w:tab/>
            </w:r>
            <w:r w:rsidR="00F66A96" w:rsidRPr="00F66A96">
              <w:rPr>
                <w:rFonts w:cs="Times New Roman"/>
                <w:i w:val="0"/>
                <w:iCs w:val="0"/>
                <w:noProof/>
                <w:webHidden/>
              </w:rPr>
              <w:fldChar w:fldCharType="begin"/>
            </w:r>
            <w:r w:rsidR="00F66A96" w:rsidRPr="00F66A96">
              <w:rPr>
                <w:rFonts w:cs="Times New Roman"/>
                <w:i w:val="0"/>
                <w:iCs w:val="0"/>
                <w:noProof/>
                <w:webHidden/>
              </w:rPr>
              <w:instrText xml:space="preserve"> PAGEREF _Toc212078861 \h </w:instrText>
            </w:r>
            <w:r w:rsidR="00F66A96" w:rsidRPr="00F66A96">
              <w:rPr>
                <w:rFonts w:cs="Times New Roman"/>
                <w:i w:val="0"/>
                <w:iCs w:val="0"/>
                <w:noProof/>
                <w:webHidden/>
              </w:rPr>
            </w:r>
            <w:r w:rsidR="00F66A96" w:rsidRPr="00F66A96">
              <w:rPr>
                <w:rFonts w:cs="Times New Roman"/>
                <w:i w:val="0"/>
                <w:iCs w:val="0"/>
                <w:noProof/>
                <w:webHidden/>
              </w:rPr>
              <w:fldChar w:fldCharType="separate"/>
            </w:r>
            <w:r w:rsidR="00F66A96" w:rsidRPr="00F66A96">
              <w:rPr>
                <w:rFonts w:cs="Times New Roman"/>
                <w:i w:val="0"/>
                <w:iCs w:val="0"/>
                <w:noProof/>
                <w:webHidden/>
              </w:rPr>
              <w:t>31</w:t>
            </w:r>
            <w:r w:rsidR="00F66A96" w:rsidRPr="00F66A96">
              <w:rPr>
                <w:rFonts w:cs="Times New Roman"/>
                <w:i w:val="0"/>
                <w:iCs w:val="0"/>
                <w:noProof/>
                <w:webHidden/>
              </w:rPr>
              <w:fldChar w:fldCharType="end"/>
            </w:r>
          </w:hyperlink>
        </w:p>
        <w:p w14:paraId="1EAE27A2" w14:textId="77777777" w:rsidR="001E79F4" w:rsidRPr="001C7B9F" w:rsidRDefault="001E79F4" w:rsidP="001C7B9F">
          <w:pPr>
            <w:rPr>
              <w:rFonts w:cs="Times New Roman"/>
              <w:color w:val="000000" w:themeColor="text1"/>
              <w:szCs w:val="24"/>
            </w:rPr>
          </w:pPr>
          <w:r w:rsidRPr="00F66A96">
            <w:rPr>
              <w:rFonts w:cs="Times New Roman"/>
              <w:noProof/>
              <w:color w:val="000000" w:themeColor="text1"/>
              <w:szCs w:val="24"/>
            </w:rPr>
            <w:fldChar w:fldCharType="end"/>
          </w:r>
        </w:p>
      </w:sdtContent>
    </w:sdt>
    <w:p w14:paraId="1A332CD3" w14:textId="77777777" w:rsidR="001E79F4" w:rsidRPr="001C7B9F" w:rsidRDefault="001E79F4" w:rsidP="001C7B9F">
      <w:pPr>
        <w:rPr>
          <w:rFonts w:cs="Times New Roman"/>
          <w:color w:val="000000" w:themeColor="text1"/>
          <w:szCs w:val="24"/>
        </w:rPr>
      </w:pPr>
      <w:r w:rsidRPr="001C7B9F">
        <w:rPr>
          <w:rFonts w:cs="Times New Roman"/>
          <w:color w:val="000000" w:themeColor="text1"/>
          <w:szCs w:val="24"/>
        </w:rPr>
        <w:br w:type="page"/>
      </w:r>
    </w:p>
    <w:p w14:paraId="384B4C41" w14:textId="5456D42E" w:rsidR="001E79F4" w:rsidRPr="00DE4C49" w:rsidRDefault="00E60580" w:rsidP="00DE4C49">
      <w:pPr>
        <w:pStyle w:val="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Развитие инструментов срочного рынка в России и их значение для стратегий частных инвесторов</w:t>
      </w:r>
    </w:p>
    <w:p w14:paraId="4C61EA84" w14:textId="1087D4F9" w:rsidR="008143F9" w:rsidRPr="008143F9" w:rsidRDefault="008143F9" w:rsidP="00E60580">
      <w:r w:rsidRPr="008143F9">
        <w:t>Развитие финансовых рынков в Российской Федерации, особенно в условиях их трансформации после 2022 года, предоставляет частному инвестору новый, но и более сложный инструментарий</w:t>
      </w:r>
      <w:r w:rsidR="001E5FE1">
        <w:t>, в котором важную</w:t>
      </w:r>
      <w:r w:rsidRPr="008143F9">
        <w:t xml:space="preserve"> роль играют фьючерсные контракты. </w:t>
      </w:r>
      <w:r w:rsidR="001E5FE1">
        <w:t xml:space="preserve">Растет </w:t>
      </w:r>
      <w:r w:rsidRPr="008143F9">
        <w:t xml:space="preserve">автономия российского срочного рынка, </w:t>
      </w:r>
      <w:r w:rsidR="001E5FE1">
        <w:t>появляются</w:t>
      </w:r>
      <w:r w:rsidRPr="008143F9">
        <w:t xml:space="preserve"> таки</w:t>
      </w:r>
      <w:r w:rsidR="001E5FE1">
        <w:t>е</w:t>
      </w:r>
      <w:r w:rsidRPr="008143F9">
        <w:t xml:space="preserve"> продукт</w:t>
      </w:r>
      <w:r w:rsidR="001E5FE1">
        <w:t>ы</w:t>
      </w:r>
      <w:r w:rsidRPr="008143F9">
        <w:t>, как фьючерсы на зарубежные ETF и бессрочные (вечные) фьючерсы.</w:t>
      </w:r>
      <w:r w:rsidR="001E5FE1">
        <w:t xml:space="preserve"> Н</w:t>
      </w:r>
      <w:r w:rsidRPr="008143F9">
        <w:t xml:space="preserve">есмотря на растущий ассортимент инструментов, отечественная научная литература характеризует российский срочный рынок как незрелый с точки зрения практик хеджирования, отмечая его преимущественно спекулятивный характер. </w:t>
      </w:r>
      <w:r w:rsidR="001E5FE1">
        <w:t>П</w:t>
      </w:r>
      <w:r w:rsidRPr="008143F9">
        <w:t xml:space="preserve">отенциал фьючерсов для диверсификации портфеля частного инвестора и качества репликации зарубежных активов в новых условиях остается недостаточно изученным. </w:t>
      </w:r>
      <w:r w:rsidR="001E5FE1">
        <w:t>М</w:t>
      </w:r>
      <w:r w:rsidRPr="008143F9">
        <w:t>еханизм бессрочных фьючерсов, призванный обеспечивать ценовую эффективность, требует эмпирической проверки.</w:t>
      </w:r>
    </w:p>
    <w:p w14:paraId="38C6B59C" w14:textId="4A8E0BCC" w:rsidR="004842BF" w:rsidRDefault="001E5FE1" w:rsidP="00E60580">
      <w:r>
        <w:t>В рамках НИР проведен</w:t>
      </w:r>
      <w:r w:rsidR="008143F9" w:rsidRPr="008143F9">
        <w:t xml:space="preserve"> анализ возможностей использования фьючерсов частным</w:t>
      </w:r>
      <w:r>
        <w:t>и</w:t>
      </w:r>
      <w:r w:rsidR="008143F9" w:rsidRPr="008143F9">
        <w:t xml:space="preserve"> инвестор</w:t>
      </w:r>
      <w:r>
        <w:t>ами. В частности, важно о</w:t>
      </w:r>
      <w:r w:rsidR="008143F9" w:rsidRPr="008143F9">
        <w:t>ценить эффект диверсификации инвестиционного портфеля за счет включения фьючерсо</w:t>
      </w:r>
      <w:r w:rsidR="008143F9">
        <w:t>в</w:t>
      </w:r>
      <w:r>
        <w:t>, п</w:t>
      </w:r>
      <w:r w:rsidR="008143F9" w:rsidRPr="008143F9">
        <w:t>роанализировать качество репликации фьючерсами Московской биржи динамики цен их зарубежных базовых активов (ETF)</w:t>
      </w:r>
      <w:r>
        <w:t>, и</w:t>
      </w:r>
      <w:r w:rsidR="008143F9" w:rsidRPr="008143F9">
        <w:t xml:space="preserve">сследовать эффективность рынка бессрочных фьючерсов </w:t>
      </w:r>
      <w:proofErr w:type="spellStart"/>
      <w:r w:rsidR="008143F9" w:rsidRPr="008143F9">
        <w:t>МосБиржи</w:t>
      </w:r>
      <w:proofErr w:type="spellEnd"/>
      <w:r w:rsidR="008143F9" w:rsidRPr="008143F9">
        <w:t xml:space="preserve"> путем проверки соблюдения </w:t>
      </w:r>
      <w:proofErr w:type="spellStart"/>
      <w:r w:rsidR="008143F9" w:rsidRPr="008143F9">
        <w:t>безарбитражных</w:t>
      </w:r>
      <w:proofErr w:type="spellEnd"/>
      <w:r w:rsidR="008143F9" w:rsidRPr="008143F9">
        <w:t xml:space="preserve"> границ.</w:t>
      </w:r>
    </w:p>
    <w:p w14:paraId="0E8ED3AD" w14:textId="77777777" w:rsidR="00CC13BD" w:rsidRPr="001C7B9F" w:rsidRDefault="00CC13BD" w:rsidP="00E60580">
      <w:r w:rsidRPr="001C7B9F">
        <w:t xml:space="preserve">Исторически производные финансовые инструменты были разработаны для фиксации тех или иных договоренностей в будущем, что в перспективе избавляло держателей от принятия риска </w:t>
      </w:r>
      <w:r w:rsidR="0064671B" w:rsidRPr="001C7B9F">
        <w:t>значительного</w:t>
      </w:r>
      <w:r w:rsidRPr="001C7B9F">
        <w:t xml:space="preserve"> изменения рыночной конъюнктуры</w:t>
      </w:r>
      <w:r w:rsidR="0064671B" w:rsidRPr="001C7B9F">
        <w:t xml:space="preserve">. И в процессе эволюции данных инструментов успели зарекомендовать себя как гибкие механизмы «страховки» от самых различных факторов, используя в том числе </w:t>
      </w:r>
      <w:proofErr w:type="spellStart"/>
      <w:r w:rsidR="0064671B" w:rsidRPr="001C7B9F">
        <w:t>опциональность</w:t>
      </w:r>
      <w:proofErr w:type="spellEnd"/>
      <w:r w:rsidR="0064671B" w:rsidRPr="001C7B9F">
        <w:t xml:space="preserve"> и биржевую стандартизацию.</w:t>
      </w:r>
    </w:p>
    <w:p w14:paraId="185B520B" w14:textId="77777777" w:rsidR="00B942BA" w:rsidRPr="001C7B9F" w:rsidRDefault="0064671B" w:rsidP="00E60580">
      <w:r w:rsidRPr="001C7B9F">
        <w:t>Однако, о</w:t>
      </w:r>
      <w:r w:rsidR="00CC13BD" w:rsidRPr="001C7B9F">
        <w:t>течественный срочный рыно</w:t>
      </w:r>
      <w:r w:rsidRPr="001C7B9F">
        <w:t xml:space="preserve">к </w:t>
      </w:r>
      <w:r w:rsidR="00007BC8" w:rsidRPr="001C7B9F">
        <w:t xml:space="preserve">среди российского научного сообщества </w:t>
      </w:r>
      <w:r w:rsidRPr="001C7B9F">
        <w:t>характеризуется как неокрепший</w:t>
      </w:r>
      <w:r w:rsidR="00CC13BD" w:rsidRPr="001C7B9F">
        <w:t xml:space="preserve"> и несформировавши</w:t>
      </w:r>
      <w:r w:rsidRPr="001C7B9F">
        <w:t xml:space="preserve">йся с точки зрения хеджирования. Как отмечают Дудко и </w:t>
      </w:r>
      <w:proofErr w:type="spellStart"/>
      <w:r w:rsidRPr="001C7B9F">
        <w:t>Аврутская</w:t>
      </w:r>
      <w:proofErr w:type="spellEnd"/>
      <w:r w:rsidRPr="001C7B9F">
        <w:t xml:space="preserve"> [1] российские публ</w:t>
      </w:r>
      <w:r w:rsidR="00263914" w:rsidRPr="001C7B9F">
        <w:t xml:space="preserve">икации, посвященные деривативам, стали появляться позднее зарубежных и в гораздо меньшем объеме. О практике хеджирования в России сведения носят противоречивый, а в основной массе более косвенный характер в </w:t>
      </w:r>
      <w:r w:rsidR="00CB60B8" w:rsidRPr="001C7B9F">
        <w:t>контексте</w:t>
      </w:r>
      <w:r w:rsidR="00263914" w:rsidRPr="001C7B9F">
        <w:t xml:space="preserve"> управл</w:t>
      </w:r>
      <w:r w:rsidR="003C44EC" w:rsidRPr="001C7B9F">
        <w:t>ения валютным</w:t>
      </w:r>
      <w:r w:rsidR="00263914" w:rsidRPr="001C7B9F">
        <w:t xml:space="preserve"> риска. Данный вывод основывается на анализе отечественных ра</w:t>
      </w:r>
      <w:r w:rsidR="003C44EC" w:rsidRPr="001C7B9F">
        <w:t>бот в период с 2000 по 2024 годы</w:t>
      </w:r>
      <w:r w:rsidR="00263914" w:rsidRPr="001C7B9F">
        <w:t>.</w:t>
      </w:r>
    </w:p>
    <w:p w14:paraId="026725D6" w14:textId="77777777" w:rsidR="003C44EC" w:rsidRPr="001C7B9F" w:rsidRDefault="003C44EC" w:rsidP="00E60580">
      <w:r w:rsidRPr="001C7B9F">
        <w:t xml:space="preserve">Подтверждение подобных выводов можно найти в работах Горбунова [2] и Щербининой [3]. Авторы </w:t>
      </w:r>
      <w:r w:rsidR="003D1965" w:rsidRPr="001C7B9F">
        <w:t xml:space="preserve">отмечают, что российский срочный рынок в большей своей мере состоит из спекулятивных сделок. По данным исследования </w:t>
      </w:r>
      <w:r w:rsidR="003D1965" w:rsidRPr="001C7B9F">
        <w:rPr>
          <w:lang w:val="en-US"/>
        </w:rPr>
        <w:t>KPMG</w:t>
      </w:r>
      <w:r w:rsidR="003D1965" w:rsidRPr="001C7B9F">
        <w:t xml:space="preserve"> [4] в 2014-2015 годах </w:t>
      </w:r>
      <w:r w:rsidR="003D1965" w:rsidRPr="001C7B9F">
        <w:lastRenderedPageBreak/>
        <w:t xml:space="preserve">лишь 5% компаний в России и СНГ использовали деривативы для хеджирования, а 48% полагали, что оно неприменимо. По хронологии эти научные работы совпадают с временными рамками, которыми оперировали Дудко и </w:t>
      </w:r>
      <w:proofErr w:type="spellStart"/>
      <w:r w:rsidR="003D1965" w:rsidRPr="001C7B9F">
        <w:t>Аврутская</w:t>
      </w:r>
      <w:proofErr w:type="spellEnd"/>
      <w:r w:rsidR="003D1965" w:rsidRPr="001C7B9F">
        <w:t xml:space="preserve">, на основании чего можно сделать вывод о том, что данная особенность </w:t>
      </w:r>
      <w:r w:rsidR="009B60B5" w:rsidRPr="001C7B9F">
        <w:t>свойственна не только</w:t>
      </w:r>
      <w:r w:rsidR="00FB597C" w:rsidRPr="001C7B9F">
        <w:t xml:space="preserve"> сфере валютного риска.</w:t>
      </w:r>
    </w:p>
    <w:p w14:paraId="4A23368E" w14:textId="77777777" w:rsidR="009E4CC6" w:rsidRPr="001C7B9F" w:rsidRDefault="005605D2" w:rsidP="00E60580">
      <w:r w:rsidRPr="001C7B9F">
        <w:t xml:space="preserve">В свою очередь </w:t>
      </w:r>
      <w:r w:rsidR="002474E3" w:rsidRPr="001C7B9F">
        <w:t>Морозов [5] в своих выводах отмечает перспективность развития срочного рынка в России</w:t>
      </w:r>
      <w:r w:rsidR="00383126" w:rsidRPr="001C7B9F">
        <w:t xml:space="preserve">, при </w:t>
      </w:r>
      <w:r w:rsidR="006D5F75" w:rsidRPr="001C7B9F">
        <w:t xml:space="preserve">сохранении тенденций и рекомендаций по повышению спроса на хеджирование: </w:t>
      </w:r>
      <w:r w:rsidR="00383126" w:rsidRPr="001C7B9F">
        <w:t xml:space="preserve">развитие </w:t>
      </w:r>
      <w:proofErr w:type="spellStart"/>
      <w:r w:rsidR="006D5F75" w:rsidRPr="001C7B9F">
        <w:t>спотового</w:t>
      </w:r>
      <w:proofErr w:type="spellEnd"/>
      <w:r w:rsidR="006D5F75" w:rsidRPr="001C7B9F">
        <w:t xml:space="preserve"> рынка, </w:t>
      </w:r>
      <w:r w:rsidR="00056DD8" w:rsidRPr="001C7B9F">
        <w:t>повышение эффективности торгов за счет цифровизации активов</w:t>
      </w:r>
      <w:r w:rsidR="006D5F75" w:rsidRPr="001C7B9F">
        <w:t>, оптимизация бухгалтерского и налогового учетов по срочным операциям, привлечение реального сектора экономики и т.д.</w:t>
      </w:r>
    </w:p>
    <w:p w14:paraId="43F0C370" w14:textId="77777777" w:rsidR="00263914" w:rsidRPr="001C7B9F" w:rsidRDefault="009E4CC6" w:rsidP="00E60580">
      <w:r w:rsidRPr="001C7B9F">
        <w:t xml:space="preserve">При данном контексте научный интерес представляет потенциал диверсификации </w:t>
      </w:r>
      <w:r w:rsidR="00A03A6A" w:rsidRPr="001C7B9F">
        <w:t xml:space="preserve">портфелей посредством фьючерсов. Подобное исследование проводили </w:t>
      </w:r>
      <w:proofErr w:type="spellStart"/>
      <w:r w:rsidR="00A03A6A" w:rsidRPr="001C7B9F">
        <w:t>Bansal</w:t>
      </w:r>
      <w:proofErr w:type="spellEnd"/>
      <w:r w:rsidR="00A03A6A" w:rsidRPr="001C7B9F">
        <w:t xml:space="preserve">, </w:t>
      </w:r>
      <w:r w:rsidR="00A03A6A" w:rsidRPr="001C7B9F">
        <w:rPr>
          <w:lang w:val="en-US"/>
        </w:rPr>
        <w:t>Kumar</w:t>
      </w:r>
      <w:r w:rsidR="00A03A6A" w:rsidRPr="001C7B9F">
        <w:t xml:space="preserve"> и </w:t>
      </w:r>
      <w:r w:rsidR="00A03A6A" w:rsidRPr="001C7B9F">
        <w:rPr>
          <w:lang w:val="en-US"/>
        </w:rPr>
        <w:t>Verma</w:t>
      </w:r>
      <w:r w:rsidR="00A03A6A" w:rsidRPr="001C7B9F">
        <w:t xml:space="preserve"> [6]. Авторами была показана эффективность использования </w:t>
      </w:r>
      <w:r w:rsidR="00EB3480" w:rsidRPr="001C7B9F">
        <w:t>фьючерса на товарный индекс в Индии (</w:t>
      </w:r>
      <w:r w:rsidR="00EB3480" w:rsidRPr="001C7B9F">
        <w:rPr>
          <w:lang w:val="en-US"/>
        </w:rPr>
        <w:t>MCX</w:t>
      </w:r>
      <w:r w:rsidR="00EB3480" w:rsidRPr="001C7B9F">
        <w:t xml:space="preserve"> </w:t>
      </w:r>
      <w:r w:rsidR="00EB3480" w:rsidRPr="001C7B9F">
        <w:rPr>
          <w:lang w:val="en-US"/>
        </w:rPr>
        <w:t>COMDEX</w:t>
      </w:r>
      <w:r w:rsidR="00EB3480" w:rsidRPr="001C7B9F">
        <w:t xml:space="preserve">) при диверсификации портфеля, состоящего из </w:t>
      </w:r>
      <w:r w:rsidR="00807C7B" w:rsidRPr="001C7B9F">
        <w:t xml:space="preserve">индексов акций, облигаций и казначейских векселей (S&amp;P CNX </w:t>
      </w:r>
      <w:proofErr w:type="spellStart"/>
      <w:r w:rsidR="00807C7B" w:rsidRPr="001C7B9F">
        <w:t>Nifty</w:t>
      </w:r>
      <w:proofErr w:type="spellEnd"/>
      <w:r w:rsidR="00807C7B" w:rsidRPr="001C7B9F">
        <w:t>, NSE G-</w:t>
      </w:r>
      <w:proofErr w:type="spellStart"/>
      <w:r w:rsidR="00807C7B" w:rsidRPr="001C7B9F">
        <w:t>Sec</w:t>
      </w:r>
      <w:proofErr w:type="spellEnd"/>
      <w:r w:rsidR="00807C7B" w:rsidRPr="001C7B9F">
        <w:t>, NSE TB Index</w:t>
      </w:r>
      <w:r w:rsidR="00B64676" w:rsidRPr="001C7B9F">
        <w:t xml:space="preserve"> соответственно</w:t>
      </w:r>
      <w:r w:rsidR="00807C7B" w:rsidRPr="001C7B9F">
        <w:t>)</w:t>
      </w:r>
      <w:r w:rsidR="00B64676" w:rsidRPr="001C7B9F">
        <w:t xml:space="preserve">. Исследование проводилось по выборке дневных доходностей активов в период с 2005 по 2011 годы. </w:t>
      </w:r>
      <w:r w:rsidR="00C63CBA" w:rsidRPr="001C7B9F">
        <w:t xml:space="preserve">При оптимизации по </w:t>
      </w:r>
      <w:proofErr w:type="spellStart"/>
      <w:r w:rsidR="00C63CBA" w:rsidRPr="001C7B9F">
        <w:t>Марковицу</w:t>
      </w:r>
      <w:proofErr w:type="spellEnd"/>
      <w:r w:rsidR="00C63CBA" w:rsidRPr="001C7B9F">
        <w:t xml:space="preserve"> использование </w:t>
      </w:r>
      <w:r w:rsidR="00C63CBA" w:rsidRPr="001C7B9F">
        <w:rPr>
          <w:lang w:val="en-US"/>
        </w:rPr>
        <w:t>MCX</w:t>
      </w:r>
      <w:r w:rsidR="00C63CBA" w:rsidRPr="001C7B9F">
        <w:t xml:space="preserve"> </w:t>
      </w:r>
      <w:r w:rsidR="00C63CBA" w:rsidRPr="001C7B9F">
        <w:rPr>
          <w:lang w:val="en-US"/>
        </w:rPr>
        <w:t>COMDEX</w:t>
      </w:r>
      <w:r w:rsidR="00C63CBA" w:rsidRPr="001C7B9F">
        <w:t xml:space="preserve"> увеличило коэффициент Шарпа примерно в 1.5 раза.</w:t>
      </w:r>
    </w:p>
    <w:p w14:paraId="06866A52" w14:textId="77777777" w:rsidR="00056DD8" w:rsidRPr="001C7B9F" w:rsidRDefault="00056DD8" w:rsidP="00E60580">
      <w:r w:rsidRPr="001C7B9F">
        <w:t>Помимо возможности диверс</w:t>
      </w:r>
      <w:r w:rsidR="00B35741" w:rsidRPr="001C7B9F">
        <w:t>ификации</w:t>
      </w:r>
      <w:r w:rsidR="00766D12" w:rsidRPr="001C7B9F">
        <w:t>,</w:t>
      </w:r>
      <w:r w:rsidR="00B35741" w:rsidRPr="001C7B9F">
        <w:t xml:space="preserve"> Морозов также отмечает роль фьючерсов на зарубежные биржевые фонды (фьючерсы на паи и акции зарубежных </w:t>
      </w:r>
      <w:r w:rsidR="00B35741" w:rsidRPr="001C7B9F">
        <w:rPr>
          <w:lang w:val="en-US"/>
        </w:rPr>
        <w:t>ETF</w:t>
      </w:r>
      <w:r w:rsidR="00B35741" w:rsidRPr="001C7B9F">
        <w:t xml:space="preserve">), что дает возможность </w:t>
      </w:r>
      <w:r w:rsidR="00721F38" w:rsidRPr="001C7B9F">
        <w:t>реплицировать волатильности</w:t>
      </w:r>
      <w:r w:rsidR="007D3163" w:rsidRPr="001C7B9F">
        <w:t xml:space="preserve"> мало доступных активов, при этом не пр</w:t>
      </w:r>
      <w:r w:rsidR="00721F38" w:rsidRPr="001C7B9F">
        <w:t xml:space="preserve">инимая инфраструктурного риска. На данный момент на Московской Бирже торгуются </w:t>
      </w:r>
      <w:r w:rsidR="004F0B8F" w:rsidRPr="001C7B9F">
        <w:t>16 подобных инструментов</w:t>
      </w:r>
      <w:r w:rsidR="00B46735" w:rsidRPr="001C7B9F">
        <w:t xml:space="preserve"> [7]</w:t>
      </w:r>
      <w:r w:rsidR="004F0B8F" w:rsidRPr="001C7B9F">
        <w:t xml:space="preserve">: Фьючерс на инвестиционные паи SPY ETF Trust, Фьючерс на инвестиционные паи </w:t>
      </w:r>
      <w:proofErr w:type="spellStart"/>
      <w:r w:rsidR="004F0B8F" w:rsidRPr="001C7B9F">
        <w:t>Invesco</w:t>
      </w:r>
      <w:proofErr w:type="spellEnd"/>
      <w:r w:rsidR="004F0B8F" w:rsidRPr="001C7B9F">
        <w:t xml:space="preserve"> QQQ ETF </w:t>
      </w:r>
      <w:proofErr w:type="spellStart"/>
      <w:r w:rsidR="004F0B8F" w:rsidRPr="001C7B9F">
        <w:t>Trust</w:t>
      </w:r>
      <w:proofErr w:type="spellEnd"/>
      <w:r w:rsidR="004F0B8F" w:rsidRPr="001C7B9F">
        <w:t xml:space="preserve"> Unit Series 1, Фьючерс на акции инвестиционного фонда </w:t>
      </w:r>
      <w:proofErr w:type="spellStart"/>
      <w:r w:rsidR="004F0B8F" w:rsidRPr="001C7B9F">
        <w:t>Tracker</w:t>
      </w:r>
      <w:proofErr w:type="spellEnd"/>
      <w:r w:rsidR="004F0B8F" w:rsidRPr="001C7B9F">
        <w:t xml:space="preserve"> </w:t>
      </w:r>
      <w:proofErr w:type="spellStart"/>
      <w:r w:rsidR="004F0B8F" w:rsidRPr="001C7B9F">
        <w:t>Fund</w:t>
      </w:r>
      <w:proofErr w:type="spellEnd"/>
      <w:r w:rsidR="004F0B8F" w:rsidRPr="001C7B9F">
        <w:t xml:space="preserve"> </w:t>
      </w:r>
      <w:proofErr w:type="spellStart"/>
      <w:r w:rsidR="004F0B8F" w:rsidRPr="001C7B9F">
        <w:t>of</w:t>
      </w:r>
      <w:proofErr w:type="spellEnd"/>
      <w:r w:rsidR="004F0B8F" w:rsidRPr="001C7B9F">
        <w:t xml:space="preserve"> </w:t>
      </w:r>
      <w:proofErr w:type="spellStart"/>
      <w:r w:rsidR="004F0B8F" w:rsidRPr="001C7B9F">
        <w:t>Hong</w:t>
      </w:r>
      <w:proofErr w:type="spellEnd"/>
      <w:r w:rsidR="004F0B8F" w:rsidRPr="001C7B9F">
        <w:t xml:space="preserve"> Kong ETF и т.д. При такой конфигурации интерес также представляет качество репликации зарубежных доходностей посредством фьючерсов, насколько они взаимосвязаны и какую роль играет базис, возникающий из-за спроса и предложения на российском рынке.</w:t>
      </w:r>
      <w:r w:rsidR="00524112" w:rsidRPr="001C7B9F">
        <w:t xml:space="preserve"> Стоит з</w:t>
      </w:r>
      <w:r w:rsidR="001E7F39" w:rsidRPr="001C7B9F">
        <w:t>аметить,</w:t>
      </w:r>
      <w:r w:rsidR="00C675FC" w:rsidRPr="001C7B9F">
        <w:t xml:space="preserve"> данный вопрос пока не освещал</w:t>
      </w:r>
      <w:r w:rsidR="001E7F39" w:rsidRPr="001C7B9F">
        <w:t>ся среди публикующихся научных исследований, что говорит об его актуальности.</w:t>
      </w:r>
    </w:p>
    <w:p w14:paraId="6DA97BF7" w14:textId="1E5EA07E" w:rsidR="00372103" w:rsidRDefault="00B46735" w:rsidP="00E60580">
      <w:r w:rsidRPr="001C7B9F">
        <w:t xml:space="preserve">Нельзя также </w:t>
      </w:r>
      <w:r w:rsidR="002218A2" w:rsidRPr="001C7B9F">
        <w:t xml:space="preserve">не отметить бессрочные фьючерсы Московской биржи (однодневные фьючерсы с </w:t>
      </w:r>
      <w:proofErr w:type="spellStart"/>
      <w:r w:rsidR="002218A2" w:rsidRPr="001C7B9F">
        <w:t>автопролонгацией</w:t>
      </w:r>
      <w:proofErr w:type="spellEnd"/>
      <w:r w:rsidR="002A1DB9" w:rsidRPr="001C7B9F">
        <w:t xml:space="preserve"> [8]</w:t>
      </w:r>
      <w:r w:rsidR="002218A2" w:rsidRPr="001C7B9F">
        <w:t>)</w:t>
      </w:r>
      <w:r w:rsidR="00536D0C" w:rsidRPr="001C7B9F">
        <w:t xml:space="preserve">. В теории финансовой математики цена фьючерса, имеющего дату исполнения, должна сходиться к </w:t>
      </w:r>
      <w:proofErr w:type="spellStart"/>
      <w:r w:rsidR="00536D0C" w:rsidRPr="001C7B9F">
        <w:t>спотовой</w:t>
      </w:r>
      <w:proofErr w:type="spellEnd"/>
      <w:r w:rsidR="00536D0C" w:rsidRPr="001C7B9F">
        <w:t xml:space="preserve"> цене к моменту экспирации. Для стандартизации фьючерсов, торгующиеся бессрочным образом, вводится ставка фондирования, удерживающая цену такого фьючерса близкой к </w:t>
      </w:r>
      <w:proofErr w:type="spellStart"/>
      <w:r w:rsidR="00536D0C" w:rsidRPr="001C7B9F">
        <w:t>спотовой</w:t>
      </w:r>
      <w:proofErr w:type="spellEnd"/>
      <w:r w:rsidR="00536D0C" w:rsidRPr="001C7B9F">
        <w:t xml:space="preserve">. В данном контексте имеет смысл исследовать эффективность механизма. В работе </w:t>
      </w:r>
      <w:r w:rsidR="00536D0C" w:rsidRPr="001C7B9F">
        <w:rPr>
          <w:lang w:val="en-US"/>
        </w:rPr>
        <w:t>Dai</w:t>
      </w:r>
      <w:r w:rsidR="00536D0C" w:rsidRPr="001C7B9F">
        <w:t xml:space="preserve">, </w:t>
      </w:r>
      <w:r w:rsidR="00536D0C" w:rsidRPr="001C7B9F">
        <w:rPr>
          <w:lang w:val="en-US"/>
        </w:rPr>
        <w:t>Li</w:t>
      </w:r>
      <w:r w:rsidR="00536D0C" w:rsidRPr="001C7B9F">
        <w:t xml:space="preserve"> и </w:t>
      </w:r>
      <w:r w:rsidR="00536D0C" w:rsidRPr="001C7B9F">
        <w:rPr>
          <w:lang w:val="en-US"/>
        </w:rPr>
        <w:t>Yang</w:t>
      </w:r>
      <w:r w:rsidR="00536D0C" w:rsidRPr="001C7B9F">
        <w:t xml:space="preserve"> [</w:t>
      </w:r>
      <w:r w:rsidR="002A1DB9" w:rsidRPr="001C7B9F">
        <w:t>9</w:t>
      </w:r>
      <w:r w:rsidR="00536D0C" w:rsidRPr="001C7B9F">
        <w:t xml:space="preserve">] </w:t>
      </w:r>
      <w:r w:rsidR="00536D0C" w:rsidRPr="001C7B9F">
        <w:lastRenderedPageBreak/>
        <w:t xml:space="preserve">непосредственно обозревается </w:t>
      </w:r>
      <w:r w:rsidR="00D460A8" w:rsidRPr="001C7B9F">
        <w:t>этот</w:t>
      </w:r>
      <w:r w:rsidR="00536D0C" w:rsidRPr="001C7B9F">
        <w:t xml:space="preserve"> вопрос. Авторы представили методологию </w:t>
      </w:r>
      <w:r w:rsidR="00D460A8" w:rsidRPr="001C7B9F">
        <w:t>расчета границ отсутствия арбитража линейных бессрочных контрактов посредством ограничивающей функции (</w:t>
      </w:r>
      <w:r w:rsidR="00D460A8" w:rsidRPr="001C7B9F">
        <w:rPr>
          <w:lang w:val="en-US"/>
        </w:rPr>
        <w:t>clamp</w:t>
      </w:r>
      <w:r w:rsidR="00D460A8" w:rsidRPr="001C7B9F">
        <w:t xml:space="preserve"> </w:t>
      </w:r>
      <w:r w:rsidR="00D460A8" w:rsidRPr="001C7B9F">
        <w:rPr>
          <w:lang w:val="en-US"/>
        </w:rPr>
        <w:t>function</w:t>
      </w:r>
      <w:r w:rsidR="00D460A8" w:rsidRPr="001C7B9F">
        <w:t xml:space="preserve">). Эмпирические расчеты представлены в работе для рынка криптовалют (в частности </w:t>
      </w:r>
      <w:r w:rsidR="00D460A8" w:rsidRPr="001C7B9F">
        <w:rPr>
          <w:lang w:val="en-US"/>
        </w:rPr>
        <w:t>BTC</w:t>
      </w:r>
      <w:r w:rsidR="00D460A8" w:rsidRPr="001C7B9F">
        <w:t xml:space="preserve"> и </w:t>
      </w:r>
      <w:r w:rsidR="00D460A8" w:rsidRPr="001C7B9F">
        <w:rPr>
          <w:lang w:val="en-US"/>
        </w:rPr>
        <w:t>ETH</w:t>
      </w:r>
      <w:r w:rsidR="00D460A8" w:rsidRPr="001C7B9F">
        <w:t>) и бессрочных фьючерсов на них. Были использованы внутридневные котировки в период с 2023 по 2025 годы. Полезность подхода заключается в индикации эффективности рынка, которые бы сигнализировали частному инвестору о наличии или отсутствии арбитражных возможностей</w:t>
      </w:r>
      <w:r w:rsidR="00422AD8" w:rsidRPr="001C7B9F">
        <w:t>, что увеличивало бы</w:t>
      </w:r>
      <w:r w:rsidR="00D460A8" w:rsidRPr="001C7B9F">
        <w:t xml:space="preserve"> гибкость его потенциальных вложений. Хоть на Московской Бирже отсутствуют фьючерсы на криптовалюты, авторы статьи </w:t>
      </w:r>
      <w:r w:rsidR="00E3135E" w:rsidRPr="001C7B9F">
        <w:t>разработали метод безмодельного определения границ, за счет чего можно полагать, что данный подход не привязан к тому или иному рынку. Дополнительно можно предположить, что инвестору</w:t>
      </w:r>
      <w:r w:rsidR="007A585C" w:rsidRPr="001C7B9F">
        <w:t>,</w:t>
      </w:r>
      <w:r w:rsidR="00E3135E" w:rsidRPr="001C7B9F">
        <w:t xml:space="preserve"> скорее</w:t>
      </w:r>
      <w:r w:rsidR="007A585C" w:rsidRPr="001C7B9F">
        <w:t>,</w:t>
      </w:r>
      <w:r w:rsidR="00E3135E" w:rsidRPr="001C7B9F">
        <w:t xml:space="preserve"> было бы интереснее идентифицировать сложившуюся неэффективность на рынке в целом, а не на уровне частных сделок. Это допущение позволит у</w:t>
      </w:r>
      <w:r w:rsidR="007A585C" w:rsidRPr="001C7B9F">
        <w:t>величить дискретность данны</w:t>
      </w:r>
      <w:r w:rsidR="00422AD8" w:rsidRPr="001C7B9F">
        <w:t>х и</w:t>
      </w:r>
      <w:r w:rsidR="007A585C" w:rsidRPr="001C7B9F">
        <w:t xml:space="preserve"> </w:t>
      </w:r>
      <w:r w:rsidR="00422AD8" w:rsidRPr="001C7B9F">
        <w:t>исследовать</w:t>
      </w:r>
      <w:r w:rsidR="00E3135E" w:rsidRPr="001C7B9F">
        <w:t xml:space="preserve"> только</w:t>
      </w:r>
      <w:r w:rsidR="00422AD8" w:rsidRPr="001C7B9F">
        <w:t xml:space="preserve"> итоги</w:t>
      </w:r>
      <w:r w:rsidR="00E3135E" w:rsidRPr="001C7B9F">
        <w:t xml:space="preserve"> торгов</w:t>
      </w:r>
      <w:r w:rsidR="004C27C4" w:rsidRPr="001C7B9F">
        <w:t xml:space="preserve"> за день</w:t>
      </w:r>
      <w:r w:rsidR="00E3135E" w:rsidRPr="001C7B9F">
        <w:t>.</w:t>
      </w:r>
      <w:r w:rsidR="00E60580">
        <w:t xml:space="preserve"> </w:t>
      </w:r>
    </w:p>
    <w:p w14:paraId="69DDCEBF" w14:textId="32321FE7" w:rsidR="00E60580" w:rsidRDefault="00F66A44" w:rsidP="007802FC">
      <w:r>
        <w:t>Развитие российского рынка фьючерсов, в первую очередь, связано</w:t>
      </w:r>
      <w:r w:rsidR="00FA4447">
        <w:t xml:space="preserve"> с появлением новых инструментов</w:t>
      </w:r>
      <w:r w:rsidR="00E60580">
        <w:t xml:space="preserve">. Так, </w:t>
      </w:r>
      <w:r>
        <w:t>в</w:t>
      </w:r>
      <w:r w:rsidRPr="00446F1F">
        <w:t xml:space="preserve"> 2020 год</w:t>
      </w:r>
      <w:r>
        <w:t>у</w:t>
      </w:r>
      <w:r w:rsidRPr="00446F1F">
        <w:t xml:space="preserve"> </w:t>
      </w:r>
      <w:r>
        <w:t xml:space="preserve">было </w:t>
      </w:r>
      <w:r w:rsidRPr="00446F1F">
        <w:t xml:space="preserve">представлено </w:t>
      </w:r>
      <w:r w:rsidR="007802FC">
        <w:t>одиннадцать</w:t>
      </w:r>
      <w:r w:rsidRPr="00446F1F">
        <w:t xml:space="preserve"> новых фьючерсных контрактов, из которых восемь были выпущены на акции российских компаний, </w:t>
      </w:r>
      <w:r w:rsidR="007802FC">
        <w:t>два</w:t>
      </w:r>
      <w:r w:rsidRPr="00446F1F">
        <w:t xml:space="preserve"> на товар</w:t>
      </w:r>
      <w:r w:rsidR="007802FC">
        <w:t>ы</w:t>
      </w:r>
      <w:r w:rsidRPr="00446F1F">
        <w:t xml:space="preserve"> (природный газ</w:t>
      </w:r>
      <w:r w:rsidR="007802FC">
        <w:t xml:space="preserve"> и специфический сорт пшеницы</w:t>
      </w:r>
      <w:r w:rsidRPr="00446F1F">
        <w:t xml:space="preserve">) и один на процентную ставку. </w:t>
      </w:r>
      <w:r w:rsidR="007802FC" w:rsidRPr="007802FC">
        <w:t>Тинькофф (TCS Group), Яндекс, X5 Group, Полиметалл и VK</w:t>
      </w:r>
      <w:r w:rsidRPr="00446F1F">
        <w:t xml:space="preserve">, к </w:t>
      </w:r>
      <w:r w:rsidR="007802FC">
        <w:t>октябрю 2025 были исключены из листинга</w:t>
      </w:r>
      <w:r w:rsidRPr="00446F1F">
        <w:t xml:space="preserve">, что может быть связано с процессами </w:t>
      </w:r>
      <w:proofErr w:type="spellStart"/>
      <w:r w:rsidRPr="00446F1F">
        <w:t>редомициляции</w:t>
      </w:r>
      <w:proofErr w:type="spellEnd"/>
      <w:r w:rsidRPr="00446F1F">
        <w:t xml:space="preserve"> или изменениями в структуре предоставления соответствующих базовых активов</w:t>
      </w:r>
      <w:r>
        <w:t xml:space="preserve"> (</w:t>
      </w:r>
      <w:proofErr w:type="spellStart"/>
      <w:r w:rsidR="007802FC">
        <w:t>расконвертации</w:t>
      </w:r>
      <w:proofErr w:type="spellEnd"/>
      <w:r w:rsidR="007802FC">
        <w:t xml:space="preserve"> </w:t>
      </w:r>
      <w:r>
        <w:t>депозитарны</w:t>
      </w:r>
      <w:r w:rsidR="007802FC">
        <w:t>х</w:t>
      </w:r>
      <w:r>
        <w:t xml:space="preserve"> распис</w:t>
      </w:r>
      <w:r w:rsidR="007802FC">
        <w:t>ок</w:t>
      </w:r>
      <w:r>
        <w:t>)</w:t>
      </w:r>
      <w:r w:rsidRPr="00446F1F">
        <w:t>. Введение фьючерса на ставку RUSFARUSD (1MDR) отражает развитие инструментов денежного рынка</w:t>
      </w:r>
      <w:r w:rsidR="007802FC">
        <w:t xml:space="preserve"> и интерес к долларовой краткосрочной доходности</w:t>
      </w:r>
      <w:r w:rsidRPr="00446F1F">
        <w:t>. Контракт на пшеницу 4 класса (WH4) был</w:t>
      </w:r>
      <w:r w:rsidR="007802FC">
        <w:t xml:space="preserve"> исключен достаточно быстро из оборота</w:t>
      </w:r>
      <w:r w:rsidRPr="00446F1F">
        <w:t>, вероятно, свидетельствует о недостаточном спросе или специфичности данного сорта.</w:t>
      </w:r>
      <w:r>
        <w:t xml:space="preserve"> Пшеница 4 класса обладает малым запасом белка и клейковины и предпочтительно используется для производства макаронных изделий, для выпечки хлеба ее необходимо выпекать в смеси с другими сортами. Также с нею сложно взаимодействовать с точки зрения процесса обработки – по ГОСТ 9353 в России мягкие сорта пшеницы должны быть обработаны так, чтобы оставалось цельное зерно. Эти факты могли отразиться на востребованность соответствующего фьючерса.</w:t>
      </w:r>
      <w:r w:rsidRPr="00421982">
        <w:t xml:space="preserve"> </w:t>
      </w:r>
    </w:p>
    <w:p w14:paraId="7D322A07" w14:textId="543CAA25" w:rsidR="007802FC" w:rsidRPr="00A312ED" w:rsidRDefault="007802FC" w:rsidP="007802FC">
      <w:pPr>
        <w:ind w:firstLine="708"/>
        <w:rPr>
          <w:rFonts w:cs="Times New Roman"/>
          <w:sz w:val="14"/>
          <w:szCs w:val="14"/>
        </w:rPr>
      </w:pPr>
      <w:r w:rsidRPr="00365830">
        <w:rPr>
          <w:rFonts w:cs="Times New Roman"/>
          <w:szCs w:val="24"/>
        </w:rPr>
        <w:t xml:space="preserve">В 2021 году было введено </w:t>
      </w:r>
      <w:r w:rsidR="00D61E86">
        <w:rPr>
          <w:rFonts w:cs="Times New Roman"/>
          <w:szCs w:val="24"/>
        </w:rPr>
        <w:t>восемь</w:t>
      </w:r>
      <w:r w:rsidRPr="00365830">
        <w:rPr>
          <w:rFonts w:cs="Times New Roman"/>
          <w:szCs w:val="24"/>
        </w:rPr>
        <w:t xml:space="preserve"> новых контрактов. Среди них выделяются два фьючерса на иностранные акции (BABA, BIDU), что указывает на расширение доступа к глобальным рынкам. Появился валютный фьючерс на кросс-курс евро к фунту стерлингов (EGBP), а также два контракта на индексы — мини-контракт на индекс РТС (RTSM) и </w:t>
      </w:r>
      <w:r w:rsidRPr="00365830">
        <w:rPr>
          <w:rFonts w:cs="Times New Roman"/>
          <w:szCs w:val="24"/>
        </w:rPr>
        <w:lastRenderedPageBreak/>
        <w:t>фьючерс на паи ETF SPY (SPYF), что диверсифицирует линейку индексных производных инструментов. Также были добавлены контракты на акции российских компаний, такие как OZON</w:t>
      </w:r>
      <w:r w:rsidR="00D61E86">
        <w:rPr>
          <w:rFonts w:cs="Times New Roman"/>
          <w:szCs w:val="24"/>
        </w:rPr>
        <w:t>, ПИК и Транснефть</w:t>
      </w:r>
      <w:r w:rsidR="00B071EB">
        <w:rPr>
          <w:rFonts w:cs="Times New Roman"/>
          <w:szCs w:val="24"/>
        </w:rPr>
        <w:t xml:space="preserve"> (таблица 1)</w:t>
      </w:r>
      <w:r w:rsidR="00D61E86">
        <w:rPr>
          <w:rFonts w:cs="Times New Roman"/>
          <w:szCs w:val="24"/>
        </w:rPr>
        <w:t>.</w:t>
      </w:r>
    </w:p>
    <w:p w14:paraId="14F06A10" w14:textId="77777777" w:rsidR="007802FC" w:rsidRDefault="007802FC" w:rsidP="007802FC">
      <w:pPr>
        <w:sectPr w:rsidR="007802FC" w:rsidSect="007802FC">
          <w:pgSz w:w="11906" w:h="16838"/>
          <w:pgMar w:top="1134" w:right="850" w:bottom="1134" w:left="1701" w:header="708" w:footer="708" w:gutter="0"/>
          <w:cols w:space="708"/>
          <w:docGrid w:linePitch="360"/>
        </w:sectPr>
      </w:pPr>
    </w:p>
    <w:p w14:paraId="7D5160C1" w14:textId="0F15BA38" w:rsidR="00B64485" w:rsidRDefault="00B64485" w:rsidP="00E60580">
      <w:r w:rsidRPr="00A54C53">
        <w:lastRenderedPageBreak/>
        <w:t>Таблица 1</w:t>
      </w:r>
      <w:r w:rsidR="00E60580">
        <w:t xml:space="preserve"> – </w:t>
      </w:r>
      <w:r w:rsidR="007802FC">
        <w:t>Новые фьючерсы, введенные в оборот Московской биржи в 2020</w:t>
      </w:r>
      <w:r w:rsidR="00B071EB">
        <w:t>-2021</w:t>
      </w:r>
      <w:r w:rsidR="007802FC">
        <w:t xml:space="preserve"> г</w:t>
      </w:r>
      <w:r w:rsidR="00B071EB">
        <w:t>г.</w:t>
      </w:r>
    </w:p>
    <w:tbl>
      <w:tblPr>
        <w:tblStyle w:val="a6"/>
        <w:tblW w:w="0" w:type="auto"/>
        <w:tblLayout w:type="fixed"/>
        <w:tblLook w:val="04A0" w:firstRow="1" w:lastRow="0" w:firstColumn="1" w:lastColumn="0" w:noHBand="0" w:noVBand="1"/>
      </w:tblPr>
      <w:tblGrid>
        <w:gridCol w:w="1413"/>
        <w:gridCol w:w="850"/>
        <w:gridCol w:w="6096"/>
        <w:gridCol w:w="1984"/>
        <w:gridCol w:w="851"/>
        <w:gridCol w:w="850"/>
        <w:gridCol w:w="851"/>
        <w:gridCol w:w="1665"/>
      </w:tblGrid>
      <w:tr w:rsidR="007802FC" w:rsidRPr="00766C81" w14:paraId="6E7E3D6D" w14:textId="77777777" w:rsidTr="00E220F2">
        <w:trPr>
          <w:trHeight w:val="315"/>
        </w:trPr>
        <w:tc>
          <w:tcPr>
            <w:tcW w:w="1413" w:type="dxa"/>
            <w:noWrap/>
            <w:hideMark/>
          </w:tcPr>
          <w:p w14:paraId="08879407" w14:textId="77777777" w:rsidR="00E60580" w:rsidRPr="00A54C53" w:rsidRDefault="00E60580" w:rsidP="007802FC">
            <w:pPr>
              <w:pStyle w:val="a9"/>
            </w:pPr>
            <w:r w:rsidRPr="00A54C53">
              <w:t>Начало обращения</w:t>
            </w:r>
          </w:p>
        </w:tc>
        <w:tc>
          <w:tcPr>
            <w:tcW w:w="850" w:type="dxa"/>
            <w:noWrap/>
            <w:hideMark/>
          </w:tcPr>
          <w:p w14:paraId="54467E8C" w14:textId="77777777" w:rsidR="00E60580" w:rsidRPr="00A54C53" w:rsidRDefault="00E60580" w:rsidP="007802FC">
            <w:pPr>
              <w:pStyle w:val="a9"/>
            </w:pPr>
            <w:r>
              <w:t>Активен</w:t>
            </w:r>
          </w:p>
        </w:tc>
        <w:tc>
          <w:tcPr>
            <w:tcW w:w="6096" w:type="dxa"/>
            <w:noWrap/>
            <w:hideMark/>
          </w:tcPr>
          <w:p w14:paraId="2F71AEEE" w14:textId="77777777" w:rsidR="00E60580" w:rsidRPr="00A54C53" w:rsidRDefault="00E60580" w:rsidP="007802FC">
            <w:pPr>
              <w:pStyle w:val="a9"/>
            </w:pPr>
            <w:r>
              <w:t>Базовый актив</w:t>
            </w:r>
          </w:p>
        </w:tc>
        <w:tc>
          <w:tcPr>
            <w:tcW w:w="1984" w:type="dxa"/>
            <w:noWrap/>
            <w:hideMark/>
          </w:tcPr>
          <w:p w14:paraId="3750B3C8" w14:textId="77777777" w:rsidR="00E60580" w:rsidRPr="00A54C53" w:rsidRDefault="00E60580" w:rsidP="007802FC">
            <w:pPr>
              <w:pStyle w:val="a9"/>
            </w:pPr>
            <w:r w:rsidRPr="00A54C53">
              <w:t>Секция</w:t>
            </w:r>
          </w:p>
        </w:tc>
        <w:tc>
          <w:tcPr>
            <w:tcW w:w="851" w:type="dxa"/>
            <w:noWrap/>
            <w:hideMark/>
          </w:tcPr>
          <w:p w14:paraId="2E0DD8E6" w14:textId="73D73EE9" w:rsidR="00E60580" w:rsidRPr="00A54C53" w:rsidRDefault="00E60580" w:rsidP="007802FC">
            <w:pPr>
              <w:pStyle w:val="a9"/>
            </w:pPr>
            <w:r w:rsidRPr="00A54C53">
              <w:t>ГО1</w:t>
            </w:r>
            <w:r w:rsidR="007802FC">
              <w:t>*</w:t>
            </w:r>
          </w:p>
        </w:tc>
        <w:tc>
          <w:tcPr>
            <w:tcW w:w="850" w:type="dxa"/>
            <w:noWrap/>
            <w:hideMark/>
          </w:tcPr>
          <w:p w14:paraId="6446AFD7" w14:textId="6016B231" w:rsidR="00E60580" w:rsidRPr="00A54C53" w:rsidRDefault="00E60580" w:rsidP="007802FC">
            <w:pPr>
              <w:pStyle w:val="a9"/>
            </w:pPr>
            <w:r w:rsidRPr="00A54C53">
              <w:t>ГО2</w:t>
            </w:r>
            <w:r w:rsidR="007802FC">
              <w:t>*</w:t>
            </w:r>
          </w:p>
        </w:tc>
        <w:tc>
          <w:tcPr>
            <w:tcW w:w="851" w:type="dxa"/>
            <w:noWrap/>
            <w:hideMark/>
          </w:tcPr>
          <w:p w14:paraId="06D4C578" w14:textId="3B262CF6" w:rsidR="00E60580" w:rsidRPr="00A54C53" w:rsidRDefault="00E60580" w:rsidP="007802FC">
            <w:pPr>
              <w:pStyle w:val="a9"/>
            </w:pPr>
            <w:r w:rsidRPr="00A54C53">
              <w:t>ГО3</w:t>
            </w:r>
            <w:r w:rsidR="007802FC">
              <w:t>*</w:t>
            </w:r>
          </w:p>
        </w:tc>
        <w:tc>
          <w:tcPr>
            <w:tcW w:w="1665" w:type="dxa"/>
            <w:noWrap/>
            <w:hideMark/>
          </w:tcPr>
          <w:p w14:paraId="2BA83176" w14:textId="1B72F9CC" w:rsidR="00E60580" w:rsidRPr="00D146ED" w:rsidRDefault="00A159F5" w:rsidP="007802FC">
            <w:pPr>
              <w:pStyle w:val="a9"/>
            </w:pPr>
            <w:r w:rsidRPr="00D146ED">
              <w:t>Размер контракта, руб.</w:t>
            </w:r>
            <w:r w:rsidR="007802FC" w:rsidRPr="00D146ED">
              <w:t>*</w:t>
            </w:r>
          </w:p>
        </w:tc>
      </w:tr>
      <w:tr w:rsidR="00FE5A92" w:rsidRPr="00766C81" w14:paraId="173DF606" w14:textId="77777777" w:rsidTr="00E220F2">
        <w:trPr>
          <w:trHeight w:val="315"/>
        </w:trPr>
        <w:tc>
          <w:tcPr>
            <w:tcW w:w="1413" w:type="dxa"/>
            <w:noWrap/>
            <w:hideMark/>
          </w:tcPr>
          <w:p w14:paraId="7C077C53" w14:textId="249D60A2" w:rsidR="00FE5A92" w:rsidRPr="00A54C53" w:rsidRDefault="00FE5A92" w:rsidP="00FE5A92">
            <w:pPr>
              <w:pStyle w:val="a9"/>
            </w:pPr>
            <w:r w:rsidRPr="00FF11F9">
              <w:t>27.12.2021</w:t>
            </w:r>
          </w:p>
        </w:tc>
        <w:tc>
          <w:tcPr>
            <w:tcW w:w="850" w:type="dxa"/>
            <w:noWrap/>
            <w:hideMark/>
          </w:tcPr>
          <w:p w14:paraId="46397490" w14:textId="049E93FC" w:rsidR="00FE5A92" w:rsidRPr="00A54C53" w:rsidRDefault="00FE5A92" w:rsidP="00FE5A92">
            <w:pPr>
              <w:pStyle w:val="a9"/>
            </w:pPr>
            <w:r w:rsidRPr="00FF11F9">
              <w:t>Нет</w:t>
            </w:r>
          </w:p>
        </w:tc>
        <w:tc>
          <w:tcPr>
            <w:tcW w:w="6096" w:type="dxa"/>
            <w:noWrap/>
            <w:hideMark/>
          </w:tcPr>
          <w:p w14:paraId="25398E42" w14:textId="591E28F9" w:rsidR="00FE5A92" w:rsidRPr="00A54C53" w:rsidRDefault="00FE5A92" w:rsidP="00FE5A92">
            <w:pPr>
              <w:pStyle w:val="a9"/>
            </w:pPr>
            <w:r w:rsidRPr="00FF11F9">
              <w:t xml:space="preserve"> на курс евро– фунт стерлингов</w:t>
            </w:r>
          </w:p>
        </w:tc>
        <w:tc>
          <w:tcPr>
            <w:tcW w:w="1984" w:type="dxa"/>
            <w:noWrap/>
            <w:hideMark/>
          </w:tcPr>
          <w:p w14:paraId="2C133A91" w14:textId="04105049" w:rsidR="00FE5A92" w:rsidRPr="00A54C53" w:rsidRDefault="00FE5A92" w:rsidP="00FE5A92">
            <w:pPr>
              <w:pStyle w:val="a9"/>
            </w:pPr>
            <w:r w:rsidRPr="00FF11F9">
              <w:t>Валютная секция</w:t>
            </w:r>
          </w:p>
        </w:tc>
        <w:tc>
          <w:tcPr>
            <w:tcW w:w="851" w:type="dxa"/>
            <w:noWrap/>
            <w:hideMark/>
          </w:tcPr>
          <w:p w14:paraId="78BA962D" w14:textId="5E282E58" w:rsidR="00FE5A92" w:rsidRPr="00A54C53" w:rsidRDefault="00FE5A92" w:rsidP="00FE5A92">
            <w:pPr>
              <w:pStyle w:val="a9"/>
            </w:pPr>
            <w:r w:rsidRPr="00FF11F9">
              <w:t>0,1</w:t>
            </w:r>
          </w:p>
        </w:tc>
        <w:tc>
          <w:tcPr>
            <w:tcW w:w="850" w:type="dxa"/>
            <w:noWrap/>
            <w:hideMark/>
          </w:tcPr>
          <w:p w14:paraId="292043D2" w14:textId="3EE5D262" w:rsidR="00FE5A92" w:rsidRPr="00A54C53" w:rsidRDefault="00FE5A92" w:rsidP="00FE5A92">
            <w:pPr>
              <w:pStyle w:val="a9"/>
            </w:pPr>
            <w:r w:rsidRPr="00FF11F9">
              <w:t>0,13</w:t>
            </w:r>
          </w:p>
        </w:tc>
        <w:tc>
          <w:tcPr>
            <w:tcW w:w="851" w:type="dxa"/>
            <w:noWrap/>
            <w:hideMark/>
          </w:tcPr>
          <w:p w14:paraId="55D69259" w14:textId="43CE6BCE" w:rsidR="00FE5A92" w:rsidRPr="00A54C53" w:rsidRDefault="00FE5A92" w:rsidP="00FE5A92">
            <w:pPr>
              <w:pStyle w:val="a9"/>
            </w:pPr>
            <w:r w:rsidRPr="00FF11F9">
              <w:t>0,17</w:t>
            </w:r>
          </w:p>
        </w:tc>
        <w:tc>
          <w:tcPr>
            <w:tcW w:w="1665" w:type="dxa"/>
            <w:noWrap/>
            <w:hideMark/>
          </w:tcPr>
          <w:p w14:paraId="23B94FFA" w14:textId="610A961A" w:rsidR="00FE5A92" w:rsidRPr="00D146ED" w:rsidRDefault="00FE5A92" w:rsidP="00FE5A92">
            <w:pPr>
              <w:pStyle w:val="a9"/>
            </w:pPr>
          </w:p>
        </w:tc>
      </w:tr>
      <w:tr w:rsidR="00FE5A92" w:rsidRPr="00766C81" w14:paraId="5BF39E84" w14:textId="77777777" w:rsidTr="00E220F2">
        <w:trPr>
          <w:trHeight w:val="315"/>
        </w:trPr>
        <w:tc>
          <w:tcPr>
            <w:tcW w:w="1413" w:type="dxa"/>
            <w:noWrap/>
            <w:hideMark/>
          </w:tcPr>
          <w:p w14:paraId="3F14139B" w14:textId="586CAD00" w:rsidR="00FE5A92" w:rsidRPr="00A54C53" w:rsidRDefault="00FE5A92" w:rsidP="00FE5A92">
            <w:pPr>
              <w:pStyle w:val="a9"/>
            </w:pPr>
            <w:r w:rsidRPr="00FF11F9">
              <w:t>06.04.2020</w:t>
            </w:r>
          </w:p>
        </w:tc>
        <w:tc>
          <w:tcPr>
            <w:tcW w:w="850" w:type="dxa"/>
            <w:noWrap/>
            <w:hideMark/>
          </w:tcPr>
          <w:p w14:paraId="0040E978" w14:textId="15EF1331" w:rsidR="00FE5A92" w:rsidRPr="00A54C53" w:rsidRDefault="00FE5A92" w:rsidP="00FE5A92">
            <w:pPr>
              <w:pStyle w:val="a9"/>
            </w:pPr>
            <w:r w:rsidRPr="00FF11F9">
              <w:t>Нет</w:t>
            </w:r>
          </w:p>
        </w:tc>
        <w:tc>
          <w:tcPr>
            <w:tcW w:w="6096" w:type="dxa"/>
            <w:noWrap/>
            <w:hideMark/>
          </w:tcPr>
          <w:p w14:paraId="554950FF" w14:textId="5145A4E5" w:rsidR="00FE5A92" w:rsidRPr="00A54C53" w:rsidRDefault="00FE5A92" w:rsidP="00FE5A92">
            <w:pPr>
              <w:pStyle w:val="a9"/>
            </w:pPr>
            <w:r w:rsidRPr="00FF11F9">
              <w:t xml:space="preserve"> на обыкновенные акции Яндекс Н.В.</w:t>
            </w:r>
          </w:p>
        </w:tc>
        <w:tc>
          <w:tcPr>
            <w:tcW w:w="1984" w:type="dxa"/>
            <w:noWrap/>
            <w:hideMark/>
          </w:tcPr>
          <w:p w14:paraId="78B52D83" w14:textId="14344679" w:rsidR="00FE5A92" w:rsidRPr="00A54C53" w:rsidRDefault="00FE5A92" w:rsidP="00FE5A92">
            <w:pPr>
              <w:pStyle w:val="a9"/>
            </w:pPr>
            <w:r w:rsidRPr="00FF11F9">
              <w:t>Секция акций</w:t>
            </w:r>
          </w:p>
        </w:tc>
        <w:tc>
          <w:tcPr>
            <w:tcW w:w="851" w:type="dxa"/>
            <w:noWrap/>
            <w:hideMark/>
          </w:tcPr>
          <w:p w14:paraId="599FF1E0" w14:textId="34805651" w:rsidR="00FE5A92" w:rsidRPr="00A54C53" w:rsidRDefault="00FE5A92" w:rsidP="00FE5A92">
            <w:pPr>
              <w:pStyle w:val="a9"/>
            </w:pPr>
          </w:p>
        </w:tc>
        <w:tc>
          <w:tcPr>
            <w:tcW w:w="850" w:type="dxa"/>
            <w:noWrap/>
            <w:hideMark/>
          </w:tcPr>
          <w:p w14:paraId="680EFECE" w14:textId="3A7C2A68" w:rsidR="00FE5A92" w:rsidRPr="00A54C53" w:rsidRDefault="00FE5A92" w:rsidP="00FE5A92">
            <w:pPr>
              <w:pStyle w:val="a9"/>
            </w:pPr>
          </w:p>
        </w:tc>
        <w:tc>
          <w:tcPr>
            <w:tcW w:w="851" w:type="dxa"/>
            <w:noWrap/>
            <w:hideMark/>
          </w:tcPr>
          <w:p w14:paraId="22521C46" w14:textId="4873AE79" w:rsidR="00FE5A92" w:rsidRPr="00A54C53" w:rsidRDefault="00FE5A92" w:rsidP="00FE5A92">
            <w:pPr>
              <w:pStyle w:val="a9"/>
            </w:pPr>
          </w:p>
        </w:tc>
        <w:tc>
          <w:tcPr>
            <w:tcW w:w="1665" w:type="dxa"/>
            <w:noWrap/>
            <w:hideMark/>
          </w:tcPr>
          <w:p w14:paraId="43137170" w14:textId="18F937DE" w:rsidR="00FE5A92" w:rsidRPr="00D146ED" w:rsidRDefault="00FE5A92" w:rsidP="00FE5A92">
            <w:pPr>
              <w:pStyle w:val="a9"/>
              <w:rPr>
                <w:color w:val="FFFFFF" w:themeColor="background1"/>
              </w:rPr>
            </w:pPr>
          </w:p>
        </w:tc>
      </w:tr>
      <w:tr w:rsidR="00FE5A92" w:rsidRPr="00766C81" w14:paraId="3779E1AD" w14:textId="77777777" w:rsidTr="00E220F2">
        <w:trPr>
          <w:trHeight w:val="315"/>
        </w:trPr>
        <w:tc>
          <w:tcPr>
            <w:tcW w:w="1413" w:type="dxa"/>
            <w:noWrap/>
            <w:hideMark/>
          </w:tcPr>
          <w:p w14:paraId="2C151D13" w14:textId="72BBC330" w:rsidR="00FE5A92" w:rsidRPr="00A54C53" w:rsidRDefault="00FE5A92" w:rsidP="00FE5A92">
            <w:pPr>
              <w:pStyle w:val="a9"/>
            </w:pPr>
            <w:r w:rsidRPr="00FF11F9">
              <w:t>03.06.2020</w:t>
            </w:r>
          </w:p>
        </w:tc>
        <w:tc>
          <w:tcPr>
            <w:tcW w:w="850" w:type="dxa"/>
            <w:noWrap/>
            <w:hideMark/>
          </w:tcPr>
          <w:p w14:paraId="410923B1" w14:textId="1F332F36" w:rsidR="00FE5A92" w:rsidRPr="00A54C53" w:rsidRDefault="00FE5A92" w:rsidP="00FE5A92">
            <w:pPr>
              <w:pStyle w:val="a9"/>
            </w:pPr>
            <w:r w:rsidRPr="00FF11F9">
              <w:t>Нет</w:t>
            </w:r>
          </w:p>
        </w:tc>
        <w:tc>
          <w:tcPr>
            <w:tcW w:w="6096" w:type="dxa"/>
            <w:noWrap/>
            <w:hideMark/>
          </w:tcPr>
          <w:p w14:paraId="16AB0336" w14:textId="6371DB91" w:rsidR="00FE5A92" w:rsidRPr="00A54C53" w:rsidRDefault="00FE5A92" w:rsidP="00FE5A92">
            <w:pPr>
              <w:pStyle w:val="a9"/>
            </w:pPr>
            <w:r w:rsidRPr="00FF11F9">
              <w:t xml:space="preserve"> на обыкновенные акции МКПАО ТКС Холдинг</w:t>
            </w:r>
          </w:p>
        </w:tc>
        <w:tc>
          <w:tcPr>
            <w:tcW w:w="1984" w:type="dxa"/>
            <w:noWrap/>
            <w:hideMark/>
          </w:tcPr>
          <w:p w14:paraId="39A6F427" w14:textId="24B8C2B7" w:rsidR="00FE5A92" w:rsidRPr="00A54C53" w:rsidRDefault="00FE5A92" w:rsidP="00FE5A92">
            <w:pPr>
              <w:pStyle w:val="a9"/>
            </w:pPr>
            <w:r w:rsidRPr="00FF11F9">
              <w:t>Секция акций</w:t>
            </w:r>
          </w:p>
        </w:tc>
        <w:tc>
          <w:tcPr>
            <w:tcW w:w="851" w:type="dxa"/>
            <w:noWrap/>
            <w:hideMark/>
          </w:tcPr>
          <w:p w14:paraId="54F14539" w14:textId="6C914528" w:rsidR="00FE5A92" w:rsidRPr="00A54C53" w:rsidRDefault="00FE5A92" w:rsidP="00FE5A92">
            <w:pPr>
              <w:pStyle w:val="a9"/>
              <w:rPr>
                <w:color w:val="FFFFFF" w:themeColor="background1"/>
              </w:rPr>
            </w:pPr>
            <w:r w:rsidRPr="00FF11F9">
              <w:t>0,17</w:t>
            </w:r>
          </w:p>
        </w:tc>
        <w:tc>
          <w:tcPr>
            <w:tcW w:w="850" w:type="dxa"/>
            <w:noWrap/>
            <w:hideMark/>
          </w:tcPr>
          <w:p w14:paraId="46F9795E" w14:textId="3C058E25" w:rsidR="00FE5A92" w:rsidRPr="00A54C53" w:rsidRDefault="00FE5A92" w:rsidP="00FE5A92">
            <w:pPr>
              <w:pStyle w:val="a9"/>
              <w:rPr>
                <w:color w:val="FFFFFF" w:themeColor="background1"/>
              </w:rPr>
            </w:pPr>
            <w:r w:rsidRPr="00FF11F9">
              <w:t>0,23</w:t>
            </w:r>
          </w:p>
        </w:tc>
        <w:tc>
          <w:tcPr>
            <w:tcW w:w="851" w:type="dxa"/>
            <w:noWrap/>
            <w:hideMark/>
          </w:tcPr>
          <w:p w14:paraId="6BB1E6EF" w14:textId="574772B7" w:rsidR="00FE5A92" w:rsidRPr="00A54C53" w:rsidRDefault="00FE5A92" w:rsidP="00FE5A92">
            <w:pPr>
              <w:pStyle w:val="a9"/>
              <w:rPr>
                <w:color w:val="FFFFFF" w:themeColor="background1"/>
              </w:rPr>
            </w:pPr>
            <w:r w:rsidRPr="00FF11F9">
              <w:t>0,3</w:t>
            </w:r>
          </w:p>
        </w:tc>
        <w:tc>
          <w:tcPr>
            <w:tcW w:w="1665" w:type="dxa"/>
            <w:noWrap/>
            <w:hideMark/>
          </w:tcPr>
          <w:p w14:paraId="22F54C39" w14:textId="6B08C513" w:rsidR="00FE5A92" w:rsidRPr="00D146ED" w:rsidRDefault="00FE5A92" w:rsidP="00FE5A92">
            <w:pPr>
              <w:pStyle w:val="a9"/>
              <w:rPr>
                <w:color w:val="FFFFFF" w:themeColor="background1"/>
              </w:rPr>
            </w:pPr>
          </w:p>
        </w:tc>
      </w:tr>
      <w:tr w:rsidR="00FE5A92" w:rsidRPr="00766C81" w14:paraId="20EE5C68" w14:textId="77777777" w:rsidTr="00E220F2">
        <w:trPr>
          <w:trHeight w:val="315"/>
        </w:trPr>
        <w:tc>
          <w:tcPr>
            <w:tcW w:w="1413" w:type="dxa"/>
            <w:noWrap/>
            <w:hideMark/>
          </w:tcPr>
          <w:p w14:paraId="59D381D0" w14:textId="43321B0C" w:rsidR="00FE5A92" w:rsidRPr="00A54C53" w:rsidRDefault="00FE5A92" w:rsidP="00FE5A92">
            <w:pPr>
              <w:pStyle w:val="a9"/>
            </w:pPr>
            <w:r w:rsidRPr="00FF11F9">
              <w:t>03.06.2020</w:t>
            </w:r>
          </w:p>
        </w:tc>
        <w:tc>
          <w:tcPr>
            <w:tcW w:w="850" w:type="dxa"/>
            <w:noWrap/>
            <w:hideMark/>
          </w:tcPr>
          <w:p w14:paraId="2227EBD8" w14:textId="7EECB2BE" w:rsidR="00FE5A92" w:rsidRPr="00A54C53" w:rsidRDefault="00FE5A92" w:rsidP="00FE5A92">
            <w:pPr>
              <w:pStyle w:val="a9"/>
            </w:pPr>
            <w:r w:rsidRPr="00FF11F9">
              <w:t>Нет</w:t>
            </w:r>
          </w:p>
        </w:tc>
        <w:tc>
          <w:tcPr>
            <w:tcW w:w="6096" w:type="dxa"/>
            <w:noWrap/>
            <w:hideMark/>
          </w:tcPr>
          <w:p w14:paraId="708F8ACB" w14:textId="55A0825A" w:rsidR="00FE5A92" w:rsidRPr="00A54C53" w:rsidRDefault="00FE5A92" w:rsidP="00FE5A92">
            <w:pPr>
              <w:pStyle w:val="a9"/>
            </w:pPr>
            <w:r w:rsidRPr="00FF11F9">
              <w:t xml:space="preserve"> на ГДР на акции Икс 5 Ритейл </w:t>
            </w:r>
            <w:proofErr w:type="spellStart"/>
            <w:r w:rsidRPr="00FF11F9">
              <w:t>Груп</w:t>
            </w:r>
            <w:proofErr w:type="spellEnd"/>
            <w:r w:rsidRPr="00FF11F9">
              <w:t xml:space="preserve"> Н.В.</w:t>
            </w:r>
          </w:p>
        </w:tc>
        <w:tc>
          <w:tcPr>
            <w:tcW w:w="1984" w:type="dxa"/>
            <w:noWrap/>
            <w:hideMark/>
          </w:tcPr>
          <w:p w14:paraId="4DCC78F8" w14:textId="16F4F83E" w:rsidR="00FE5A92" w:rsidRPr="00A54C53" w:rsidRDefault="00FE5A92" w:rsidP="00FE5A92">
            <w:pPr>
              <w:pStyle w:val="a9"/>
            </w:pPr>
            <w:r w:rsidRPr="00FF11F9">
              <w:t>Секция акций</w:t>
            </w:r>
          </w:p>
        </w:tc>
        <w:tc>
          <w:tcPr>
            <w:tcW w:w="851" w:type="dxa"/>
            <w:noWrap/>
            <w:hideMark/>
          </w:tcPr>
          <w:p w14:paraId="3849993C" w14:textId="4EE430E6" w:rsidR="00FE5A92" w:rsidRPr="00A54C53" w:rsidRDefault="00FE5A92" w:rsidP="00FE5A92">
            <w:pPr>
              <w:pStyle w:val="a9"/>
              <w:rPr>
                <w:color w:val="FFFFFF" w:themeColor="background1"/>
              </w:rPr>
            </w:pPr>
          </w:p>
        </w:tc>
        <w:tc>
          <w:tcPr>
            <w:tcW w:w="850" w:type="dxa"/>
            <w:noWrap/>
            <w:hideMark/>
          </w:tcPr>
          <w:p w14:paraId="7A887626" w14:textId="2334C13F" w:rsidR="00FE5A92" w:rsidRPr="00A54C53" w:rsidRDefault="00FE5A92" w:rsidP="00FE5A92">
            <w:pPr>
              <w:pStyle w:val="a9"/>
              <w:rPr>
                <w:color w:val="FFFFFF" w:themeColor="background1"/>
              </w:rPr>
            </w:pPr>
          </w:p>
        </w:tc>
        <w:tc>
          <w:tcPr>
            <w:tcW w:w="851" w:type="dxa"/>
            <w:noWrap/>
            <w:hideMark/>
          </w:tcPr>
          <w:p w14:paraId="60298A76" w14:textId="39E6519F" w:rsidR="00FE5A92" w:rsidRPr="00A54C53" w:rsidRDefault="00FE5A92" w:rsidP="00FE5A92">
            <w:pPr>
              <w:pStyle w:val="a9"/>
              <w:rPr>
                <w:color w:val="FFFFFF" w:themeColor="background1"/>
              </w:rPr>
            </w:pPr>
          </w:p>
        </w:tc>
        <w:tc>
          <w:tcPr>
            <w:tcW w:w="1665" w:type="dxa"/>
            <w:noWrap/>
            <w:hideMark/>
          </w:tcPr>
          <w:p w14:paraId="34B1B80B" w14:textId="53D62264" w:rsidR="00FE5A92" w:rsidRPr="00D146ED" w:rsidRDefault="00FE5A92" w:rsidP="00FE5A92">
            <w:pPr>
              <w:pStyle w:val="a9"/>
              <w:rPr>
                <w:color w:val="FFFFFF" w:themeColor="background1"/>
              </w:rPr>
            </w:pPr>
          </w:p>
        </w:tc>
      </w:tr>
      <w:tr w:rsidR="00FE5A92" w:rsidRPr="00766C81" w14:paraId="182DD1AF" w14:textId="77777777" w:rsidTr="00E220F2">
        <w:trPr>
          <w:trHeight w:val="315"/>
        </w:trPr>
        <w:tc>
          <w:tcPr>
            <w:tcW w:w="1413" w:type="dxa"/>
            <w:noWrap/>
            <w:hideMark/>
          </w:tcPr>
          <w:p w14:paraId="735BD686" w14:textId="6214266A" w:rsidR="00FE5A92" w:rsidRPr="00A54C53" w:rsidRDefault="00FE5A92" w:rsidP="00FE5A92">
            <w:pPr>
              <w:pStyle w:val="a9"/>
            </w:pPr>
            <w:r w:rsidRPr="00FF11F9">
              <w:t>03.06.2020</w:t>
            </w:r>
          </w:p>
        </w:tc>
        <w:tc>
          <w:tcPr>
            <w:tcW w:w="850" w:type="dxa"/>
            <w:noWrap/>
            <w:hideMark/>
          </w:tcPr>
          <w:p w14:paraId="2541BD3B" w14:textId="786B7ACC" w:rsidR="00FE5A92" w:rsidRPr="00A54C53" w:rsidRDefault="00FE5A92" w:rsidP="00FE5A92">
            <w:pPr>
              <w:pStyle w:val="a9"/>
            </w:pPr>
            <w:r w:rsidRPr="00FF11F9">
              <w:t>Да</w:t>
            </w:r>
          </w:p>
        </w:tc>
        <w:tc>
          <w:tcPr>
            <w:tcW w:w="6096" w:type="dxa"/>
            <w:noWrap/>
            <w:hideMark/>
          </w:tcPr>
          <w:p w14:paraId="66053F4C" w14:textId="5BC8D17F" w:rsidR="00FE5A92" w:rsidRPr="00A54C53" w:rsidRDefault="00FE5A92" w:rsidP="00FE5A92">
            <w:pPr>
              <w:pStyle w:val="a9"/>
            </w:pPr>
            <w:r w:rsidRPr="00FF11F9">
              <w:t xml:space="preserve"> на обыкновенные акции ПАО «Акционерная финансовая корпорация «Система»</w:t>
            </w:r>
          </w:p>
        </w:tc>
        <w:tc>
          <w:tcPr>
            <w:tcW w:w="1984" w:type="dxa"/>
            <w:noWrap/>
            <w:hideMark/>
          </w:tcPr>
          <w:p w14:paraId="725A2FA8" w14:textId="75F79E07" w:rsidR="00FE5A92" w:rsidRPr="00A54C53" w:rsidRDefault="00FE5A92" w:rsidP="00FE5A92">
            <w:pPr>
              <w:pStyle w:val="a9"/>
            </w:pPr>
            <w:r w:rsidRPr="00FF11F9">
              <w:t>Секция акций</w:t>
            </w:r>
          </w:p>
        </w:tc>
        <w:tc>
          <w:tcPr>
            <w:tcW w:w="851" w:type="dxa"/>
            <w:noWrap/>
            <w:hideMark/>
          </w:tcPr>
          <w:p w14:paraId="08E33333" w14:textId="56423960" w:rsidR="00FE5A92" w:rsidRPr="00A54C53" w:rsidRDefault="00FE5A92" w:rsidP="00FE5A92">
            <w:pPr>
              <w:pStyle w:val="a9"/>
              <w:rPr>
                <w:color w:val="FFFFFF" w:themeColor="background1"/>
              </w:rPr>
            </w:pPr>
            <w:r w:rsidRPr="00FF11F9">
              <w:t>0,25</w:t>
            </w:r>
          </w:p>
        </w:tc>
        <w:tc>
          <w:tcPr>
            <w:tcW w:w="850" w:type="dxa"/>
            <w:noWrap/>
            <w:hideMark/>
          </w:tcPr>
          <w:p w14:paraId="0F2FE60D" w14:textId="276FC3F8" w:rsidR="00FE5A92" w:rsidRPr="00A54C53" w:rsidRDefault="00FE5A92" w:rsidP="00FE5A92">
            <w:pPr>
              <w:pStyle w:val="a9"/>
              <w:rPr>
                <w:color w:val="FFFFFF" w:themeColor="background1"/>
              </w:rPr>
            </w:pPr>
            <w:r w:rsidRPr="00FF11F9">
              <w:t>0,31</w:t>
            </w:r>
          </w:p>
        </w:tc>
        <w:tc>
          <w:tcPr>
            <w:tcW w:w="851" w:type="dxa"/>
            <w:noWrap/>
            <w:hideMark/>
          </w:tcPr>
          <w:p w14:paraId="3B992EE1" w14:textId="5C4BD99C" w:rsidR="00FE5A92" w:rsidRPr="00A54C53" w:rsidRDefault="00FE5A92" w:rsidP="00FE5A92">
            <w:pPr>
              <w:pStyle w:val="a9"/>
              <w:rPr>
                <w:color w:val="FFFFFF" w:themeColor="background1"/>
              </w:rPr>
            </w:pPr>
            <w:r w:rsidRPr="00FF11F9">
              <w:t>0,38</w:t>
            </w:r>
          </w:p>
        </w:tc>
        <w:tc>
          <w:tcPr>
            <w:tcW w:w="1665" w:type="dxa"/>
            <w:noWrap/>
            <w:hideMark/>
          </w:tcPr>
          <w:p w14:paraId="7EA84361" w14:textId="3A5C5013" w:rsidR="00FE5A92" w:rsidRPr="00D146ED" w:rsidRDefault="00FE5A92" w:rsidP="00FE5A92">
            <w:pPr>
              <w:pStyle w:val="a9"/>
              <w:rPr>
                <w:color w:val="FFFFFF" w:themeColor="background1"/>
              </w:rPr>
            </w:pPr>
            <w:r w:rsidRPr="00FF11F9">
              <w:t>13681</w:t>
            </w:r>
          </w:p>
        </w:tc>
      </w:tr>
      <w:tr w:rsidR="00FE5A92" w:rsidRPr="00766C81" w14:paraId="3D5EB8B3" w14:textId="77777777" w:rsidTr="00E220F2">
        <w:trPr>
          <w:trHeight w:val="315"/>
        </w:trPr>
        <w:tc>
          <w:tcPr>
            <w:tcW w:w="1413" w:type="dxa"/>
            <w:noWrap/>
            <w:hideMark/>
          </w:tcPr>
          <w:p w14:paraId="30D1DA5A" w14:textId="6DB4261E" w:rsidR="00FE5A92" w:rsidRPr="00A54C53" w:rsidRDefault="00FE5A92" w:rsidP="00FE5A92">
            <w:pPr>
              <w:pStyle w:val="a9"/>
            </w:pPr>
            <w:r w:rsidRPr="00FF11F9">
              <w:t>25.08.2020</w:t>
            </w:r>
          </w:p>
        </w:tc>
        <w:tc>
          <w:tcPr>
            <w:tcW w:w="850" w:type="dxa"/>
            <w:noWrap/>
            <w:hideMark/>
          </w:tcPr>
          <w:p w14:paraId="7DB275E0" w14:textId="01001E2A" w:rsidR="00FE5A92" w:rsidRPr="00A54C53" w:rsidRDefault="00FE5A92" w:rsidP="00FE5A92">
            <w:pPr>
              <w:pStyle w:val="a9"/>
            </w:pPr>
            <w:r w:rsidRPr="00FF11F9">
              <w:t>Да</w:t>
            </w:r>
          </w:p>
        </w:tc>
        <w:tc>
          <w:tcPr>
            <w:tcW w:w="6096" w:type="dxa"/>
            <w:noWrap/>
            <w:hideMark/>
          </w:tcPr>
          <w:p w14:paraId="426101A5" w14:textId="01A24D43" w:rsidR="00FE5A92" w:rsidRPr="00A54C53" w:rsidRDefault="00FE5A92" w:rsidP="00FE5A92">
            <w:pPr>
              <w:pStyle w:val="a9"/>
            </w:pPr>
            <w:r w:rsidRPr="00FF11F9">
              <w:t xml:space="preserve"> на обыкновенные акции ПАО «ГМК «Норильский никель»</w:t>
            </w:r>
          </w:p>
        </w:tc>
        <w:tc>
          <w:tcPr>
            <w:tcW w:w="1984" w:type="dxa"/>
            <w:noWrap/>
            <w:hideMark/>
          </w:tcPr>
          <w:p w14:paraId="1E88E6BE" w14:textId="60850471" w:rsidR="00FE5A92" w:rsidRPr="00A54C53" w:rsidRDefault="00FE5A92" w:rsidP="00FE5A92">
            <w:pPr>
              <w:pStyle w:val="a9"/>
            </w:pPr>
            <w:r w:rsidRPr="00FF11F9">
              <w:t>Секция акций</w:t>
            </w:r>
          </w:p>
        </w:tc>
        <w:tc>
          <w:tcPr>
            <w:tcW w:w="851" w:type="dxa"/>
            <w:noWrap/>
            <w:hideMark/>
          </w:tcPr>
          <w:p w14:paraId="0508CBA9" w14:textId="5CD1FD6F" w:rsidR="00FE5A92" w:rsidRPr="00A54C53" w:rsidRDefault="00FE5A92" w:rsidP="00FE5A92">
            <w:pPr>
              <w:pStyle w:val="a9"/>
              <w:rPr>
                <w:color w:val="FFFFFF" w:themeColor="background1"/>
              </w:rPr>
            </w:pPr>
            <w:r w:rsidRPr="00FF11F9">
              <w:t>0,17</w:t>
            </w:r>
          </w:p>
        </w:tc>
        <w:tc>
          <w:tcPr>
            <w:tcW w:w="850" w:type="dxa"/>
            <w:noWrap/>
            <w:hideMark/>
          </w:tcPr>
          <w:p w14:paraId="3D79D48F" w14:textId="0218DF94" w:rsidR="00FE5A92" w:rsidRPr="00A54C53" w:rsidRDefault="00FE5A92" w:rsidP="00FE5A92">
            <w:pPr>
              <w:pStyle w:val="a9"/>
              <w:rPr>
                <w:color w:val="FFFFFF" w:themeColor="background1"/>
              </w:rPr>
            </w:pPr>
            <w:r w:rsidRPr="00FF11F9">
              <w:t>0,23</w:t>
            </w:r>
          </w:p>
        </w:tc>
        <w:tc>
          <w:tcPr>
            <w:tcW w:w="851" w:type="dxa"/>
            <w:noWrap/>
            <w:hideMark/>
          </w:tcPr>
          <w:p w14:paraId="05DC3457" w14:textId="07B3ABCE" w:rsidR="00FE5A92" w:rsidRPr="00A54C53" w:rsidRDefault="00FE5A92" w:rsidP="00FE5A92">
            <w:pPr>
              <w:pStyle w:val="a9"/>
              <w:rPr>
                <w:color w:val="FFFFFF" w:themeColor="background1"/>
              </w:rPr>
            </w:pPr>
            <w:r w:rsidRPr="00FF11F9">
              <w:t>0,3</w:t>
            </w:r>
          </w:p>
        </w:tc>
        <w:tc>
          <w:tcPr>
            <w:tcW w:w="1665" w:type="dxa"/>
            <w:noWrap/>
            <w:hideMark/>
          </w:tcPr>
          <w:p w14:paraId="6BD09E88" w14:textId="378A4001" w:rsidR="00FE5A92" w:rsidRPr="00D146ED" w:rsidRDefault="00FE5A92" w:rsidP="00FE5A92">
            <w:pPr>
              <w:pStyle w:val="a9"/>
              <w:rPr>
                <w:color w:val="FFFFFF" w:themeColor="background1"/>
              </w:rPr>
            </w:pPr>
            <w:r w:rsidRPr="00FF11F9">
              <w:t>1253</w:t>
            </w:r>
          </w:p>
        </w:tc>
      </w:tr>
      <w:tr w:rsidR="00FE5A92" w:rsidRPr="00766C81" w14:paraId="06EBF98E" w14:textId="77777777" w:rsidTr="00E220F2">
        <w:trPr>
          <w:trHeight w:val="315"/>
        </w:trPr>
        <w:tc>
          <w:tcPr>
            <w:tcW w:w="1413" w:type="dxa"/>
            <w:noWrap/>
            <w:hideMark/>
          </w:tcPr>
          <w:p w14:paraId="75E07714" w14:textId="46EADB79" w:rsidR="00FE5A92" w:rsidRPr="00A54C53" w:rsidRDefault="00FE5A92" w:rsidP="00FE5A92">
            <w:pPr>
              <w:pStyle w:val="a9"/>
            </w:pPr>
            <w:r w:rsidRPr="00FF11F9">
              <w:t>14.10.2020</w:t>
            </w:r>
          </w:p>
        </w:tc>
        <w:tc>
          <w:tcPr>
            <w:tcW w:w="850" w:type="dxa"/>
            <w:noWrap/>
            <w:hideMark/>
          </w:tcPr>
          <w:p w14:paraId="3F45221E" w14:textId="03D23C29" w:rsidR="00FE5A92" w:rsidRPr="00A54C53" w:rsidRDefault="00FE5A92" w:rsidP="00FE5A92">
            <w:pPr>
              <w:pStyle w:val="a9"/>
            </w:pPr>
            <w:r w:rsidRPr="00FF11F9">
              <w:t>Нет</w:t>
            </w:r>
          </w:p>
        </w:tc>
        <w:tc>
          <w:tcPr>
            <w:tcW w:w="6096" w:type="dxa"/>
            <w:noWrap/>
            <w:hideMark/>
          </w:tcPr>
          <w:p w14:paraId="5A3AA972" w14:textId="34EB1E82" w:rsidR="00FE5A92" w:rsidRPr="00A54C53" w:rsidRDefault="00FE5A92" w:rsidP="00FE5A92">
            <w:pPr>
              <w:pStyle w:val="a9"/>
            </w:pPr>
            <w:r w:rsidRPr="00FF11F9">
              <w:t xml:space="preserve"> на обыкновенные акции «Полиметалл Интернэшнл»</w:t>
            </w:r>
          </w:p>
        </w:tc>
        <w:tc>
          <w:tcPr>
            <w:tcW w:w="1984" w:type="dxa"/>
            <w:noWrap/>
            <w:hideMark/>
          </w:tcPr>
          <w:p w14:paraId="17835E5F" w14:textId="43610D0D" w:rsidR="00FE5A92" w:rsidRPr="00A54C53" w:rsidRDefault="00FE5A92" w:rsidP="00FE5A92">
            <w:pPr>
              <w:pStyle w:val="a9"/>
            </w:pPr>
            <w:r w:rsidRPr="00FF11F9">
              <w:t>Секция акций</w:t>
            </w:r>
          </w:p>
        </w:tc>
        <w:tc>
          <w:tcPr>
            <w:tcW w:w="851" w:type="dxa"/>
            <w:noWrap/>
            <w:hideMark/>
          </w:tcPr>
          <w:p w14:paraId="25C821D4" w14:textId="7D3E7B71" w:rsidR="00FE5A92" w:rsidRPr="00A54C53" w:rsidRDefault="00FE5A92" w:rsidP="00FE5A92">
            <w:pPr>
              <w:pStyle w:val="a9"/>
            </w:pPr>
          </w:p>
        </w:tc>
        <w:tc>
          <w:tcPr>
            <w:tcW w:w="850" w:type="dxa"/>
            <w:noWrap/>
            <w:hideMark/>
          </w:tcPr>
          <w:p w14:paraId="09C68827" w14:textId="6112A871" w:rsidR="00FE5A92" w:rsidRPr="00A54C53" w:rsidRDefault="00FE5A92" w:rsidP="00FE5A92">
            <w:pPr>
              <w:pStyle w:val="a9"/>
            </w:pPr>
          </w:p>
        </w:tc>
        <w:tc>
          <w:tcPr>
            <w:tcW w:w="851" w:type="dxa"/>
            <w:noWrap/>
            <w:hideMark/>
          </w:tcPr>
          <w:p w14:paraId="2061F43F" w14:textId="23D4E3C6" w:rsidR="00FE5A92" w:rsidRPr="00A54C53" w:rsidRDefault="00FE5A92" w:rsidP="00FE5A92">
            <w:pPr>
              <w:pStyle w:val="a9"/>
            </w:pPr>
          </w:p>
        </w:tc>
        <w:tc>
          <w:tcPr>
            <w:tcW w:w="1665" w:type="dxa"/>
            <w:noWrap/>
            <w:hideMark/>
          </w:tcPr>
          <w:p w14:paraId="68E3D194" w14:textId="3932EBE9" w:rsidR="00FE5A92" w:rsidRPr="00D146ED" w:rsidRDefault="00FE5A92" w:rsidP="00FE5A92">
            <w:pPr>
              <w:pStyle w:val="a9"/>
            </w:pPr>
          </w:p>
        </w:tc>
      </w:tr>
      <w:tr w:rsidR="00FE5A92" w:rsidRPr="00766C81" w14:paraId="71F1098C" w14:textId="77777777" w:rsidTr="00E220F2">
        <w:trPr>
          <w:trHeight w:val="315"/>
        </w:trPr>
        <w:tc>
          <w:tcPr>
            <w:tcW w:w="1413" w:type="dxa"/>
            <w:noWrap/>
            <w:hideMark/>
          </w:tcPr>
          <w:p w14:paraId="25D16772" w14:textId="67926326" w:rsidR="00FE5A92" w:rsidRPr="00A54C53" w:rsidRDefault="00FE5A92" w:rsidP="00FE5A92">
            <w:pPr>
              <w:pStyle w:val="a9"/>
            </w:pPr>
            <w:r w:rsidRPr="00FF11F9">
              <w:t>14.10.2020</w:t>
            </w:r>
          </w:p>
        </w:tc>
        <w:tc>
          <w:tcPr>
            <w:tcW w:w="850" w:type="dxa"/>
            <w:noWrap/>
            <w:hideMark/>
          </w:tcPr>
          <w:p w14:paraId="6D7A565B" w14:textId="766AA481" w:rsidR="00FE5A92" w:rsidRPr="00A54C53" w:rsidRDefault="00FE5A92" w:rsidP="00FE5A92">
            <w:pPr>
              <w:pStyle w:val="a9"/>
            </w:pPr>
            <w:r w:rsidRPr="00FF11F9">
              <w:t>Да</w:t>
            </w:r>
          </w:p>
        </w:tc>
        <w:tc>
          <w:tcPr>
            <w:tcW w:w="6096" w:type="dxa"/>
            <w:noWrap/>
            <w:hideMark/>
          </w:tcPr>
          <w:p w14:paraId="094FC804" w14:textId="504FA48C" w:rsidR="00FE5A92" w:rsidRPr="00A54C53" w:rsidRDefault="00FE5A92" w:rsidP="00FE5A92">
            <w:pPr>
              <w:pStyle w:val="a9"/>
            </w:pPr>
            <w:r w:rsidRPr="00FF11F9">
              <w:t xml:space="preserve"> на обыкновенные акции ПАО «Интер РАО ЕЭС»</w:t>
            </w:r>
          </w:p>
        </w:tc>
        <w:tc>
          <w:tcPr>
            <w:tcW w:w="1984" w:type="dxa"/>
            <w:noWrap/>
            <w:hideMark/>
          </w:tcPr>
          <w:p w14:paraId="54B8E4BE" w14:textId="331AE5FA" w:rsidR="00FE5A92" w:rsidRPr="00A54C53" w:rsidRDefault="00FE5A92" w:rsidP="00FE5A92">
            <w:pPr>
              <w:pStyle w:val="a9"/>
            </w:pPr>
            <w:r w:rsidRPr="00FF11F9">
              <w:t>Секция акций</w:t>
            </w:r>
          </w:p>
        </w:tc>
        <w:tc>
          <w:tcPr>
            <w:tcW w:w="851" w:type="dxa"/>
            <w:noWrap/>
            <w:hideMark/>
          </w:tcPr>
          <w:p w14:paraId="542C3C11" w14:textId="470C69A4" w:rsidR="00FE5A92" w:rsidRPr="00A54C53" w:rsidRDefault="00FE5A92" w:rsidP="00FE5A92">
            <w:pPr>
              <w:pStyle w:val="a9"/>
              <w:rPr>
                <w:color w:val="FFFFFF" w:themeColor="background1"/>
              </w:rPr>
            </w:pPr>
            <w:r w:rsidRPr="00FF11F9">
              <w:t>0,25</w:t>
            </w:r>
          </w:p>
        </w:tc>
        <w:tc>
          <w:tcPr>
            <w:tcW w:w="850" w:type="dxa"/>
            <w:noWrap/>
            <w:hideMark/>
          </w:tcPr>
          <w:p w14:paraId="4009395C" w14:textId="4E57EDDB" w:rsidR="00FE5A92" w:rsidRPr="00A54C53" w:rsidRDefault="00FE5A92" w:rsidP="00FE5A92">
            <w:pPr>
              <w:pStyle w:val="a9"/>
              <w:rPr>
                <w:color w:val="FFFFFF" w:themeColor="background1"/>
              </w:rPr>
            </w:pPr>
            <w:r w:rsidRPr="00FF11F9">
              <w:t>0,31</w:t>
            </w:r>
          </w:p>
        </w:tc>
        <w:tc>
          <w:tcPr>
            <w:tcW w:w="851" w:type="dxa"/>
            <w:noWrap/>
            <w:hideMark/>
          </w:tcPr>
          <w:p w14:paraId="3CEA4874" w14:textId="007F2118" w:rsidR="00FE5A92" w:rsidRPr="00A54C53" w:rsidRDefault="00FE5A92" w:rsidP="00FE5A92">
            <w:pPr>
              <w:pStyle w:val="a9"/>
              <w:rPr>
                <w:color w:val="FFFFFF" w:themeColor="background1"/>
              </w:rPr>
            </w:pPr>
            <w:r w:rsidRPr="00FF11F9">
              <w:t>0,38</w:t>
            </w:r>
          </w:p>
        </w:tc>
        <w:tc>
          <w:tcPr>
            <w:tcW w:w="1665" w:type="dxa"/>
            <w:noWrap/>
            <w:hideMark/>
          </w:tcPr>
          <w:p w14:paraId="02EA4F4E" w14:textId="3ADA44CD" w:rsidR="00FE5A92" w:rsidRPr="00D146ED" w:rsidRDefault="00FE5A92" w:rsidP="00FE5A92">
            <w:pPr>
              <w:pStyle w:val="a9"/>
              <w:rPr>
                <w:color w:val="FFFFFF" w:themeColor="background1"/>
              </w:rPr>
            </w:pPr>
            <w:r w:rsidRPr="00FF11F9">
              <w:t>31152</w:t>
            </w:r>
          </w:p>
        </w:tc>
      </w:tr>
      <w:tr w:rsidR="00FE5A92" w:rsidRPr="00766C81" w14:paraId="1625F77C" w14:textId="77777777" w:rsidTr="00E220F2">
        <w:trPr>
          <w:trHeight w:val="315"/>
        </w:trPr>
        <w:tc>
          <w:tcPr>
            <w:tcW w:w="1413" w:type="dxa"/>
            <w:noWrap/>
            <w:hideMark/>
          </w:tcPr>
          <w:p w14:paraId="47083221" w14:textId="06FCCEE9" w:rsidR="00FE5A92" w:rsidRPr="00A54C53" w:rsidRDefault="00FE5A92" w:rsidP="00FE5A92">
            <w:pPr>
              <w:pStyle w:val="a9"/>
            </w:pPr>
            <w:r w:rsidRPr="00FF11F9">
              <w:t>14.10.2020</w:t>
            </w:r>
          </w:p>
        </w:tc>
        <w:tc>
          <w:tcPr>
            <w:tcW w:w="850" w:type="dxa"/>
            <w:noWrap/>
            <w:hideMark/>
          </w:tcPr>
          <w:p w14:paraId="2077E68B" w14:textId="5E8B24C3" w:rsidR="00FE5A92" w:rsidRPr="00A54C53" w:rsidRDefault="00FE5A92" w:rsidP="00FE5A92">
            <w:pPr>
              <w:pStyle w:val="a9"/>
            </w:pPr>
            <w:r w:rsidRPr="00FF11F9">
              <w:t>Нет</w:t>
            </w:r>
          </w:p>
        </w:tc>
        <w:tc>
          <w:tcPr>
            <w:tcW w:w="6096" w:type="dxa"/>
            <w:noWrap/>
            <w:hideMark/>
          </w:tcPr>
          <w:p w14:paraId="32D43212" w14:textId="09CEE8CD" w:rsidR="00FE5A92" w:rsidRPr="00A54C53" w:rsidRDefault="00FE5A92" w:rsidP="00FE5A92">
            <w:pPr>
              <w:pStyle w:val="a9"/>
            </w:pPr>
            <w:r w:rsidRPr="00FF11F9">
              <w:t xml:space="preserve"> на глобальные депозитарные расписки (ГДР) VK Company Limited</w:t>
            </w:r>
          </w:p>
        </w:tc>
        <w:tc>
          <w:tcPr>
            <w:tcW w:w="1984" w:type="dxa"/>
            <w:noWrap/>
            <w:hideMark/>
          </w:tcPr>
          <w:p w14:paraId="1191B2A3" w14:textId="76565CD0" w:rsidR="00FE5A92" w:rsidRPr="00A54C53" w:rsidRDefault="00FE5A92" w:rsidP="00FE5A92">
            <w:pPr>
              <w:pStyle w:val="a9"/>
            </w:pPr>
            <w:r w:rsidRPr="00FF11F9">
              <w:t>Секция акций</w:t>
            </w:r>
          </w:p>
        </w:tc>
        <w:tc>
          <w:tcPr>
            <w:tcW w:w="851" w:type="dxa"/>
            <w:noWrap/>
            <w:hideMark/>
          </w:tcPr>
          <w:p w14:paraId="1D7EBF61" w14:textId="6A338388" w:rsidR="00FE5A92" w:rsidRPr="00A54C53" w:rsidRDefault="00FE5A92" w:rsidP="00FE5A92">
            <w:pPr>
              <w:pStyle w:val="a9"/>
              <w:rPr>
                <w:color w:val="FFFFFF" w:themeColor="background1"/>
              </w:rPr>
            </w:pPr>
          </w:p>
        </w:tc>
        <w:tc>
          <w:tcPr>
            <w:tcW w:w="850" w:type="dxa"/>
            <w:noWrap/>
            <w:hideMark/>
          </w:tcPr>
          <w:p w14:paraId="2280AD81" w14:textId="5549EEDE" w:rsidR="00FE5A92" w:rsidRPr="00A54C53" w:rsidRDefault="00FE5A92" w:rsidP="00FE5A92">
            <w:pPr>
              <w:pStyle w:val="a9"/>
              <w:rPr>
                <w:color w:val="FFFFFF" w:themeColor="background1"/>
              </w:rPr>
            </w:pPr>
          </w:p>
        </w:tc>
        <w:tc>
          <w:tcPr>
            <w:tcW w:w="851" w:type="dxa"/>
            <w:noWrap/>
            <w:hideMark/>
          </w:tcPr>
          <w:p w14:paraId="3D8CE95B" w14:textId="105D9B29" w:rsidR="00FE5A92" w:rsidRPr="00A54C53" w:rsidRDefault="00FE5A92" w:rsidP="00FE5A92">
            <w:pPr>
              <w:pStyle w:val="a9"/>
              <w:rPr>
                <w:color w:val="FFFFFF" w:themeColor="background1"/>
              </w:rPr>
            </w:pPr>
          </w:p>
        </w:tc>
        <w:tc>
          <w:tcPr>
            <w:tcW w:w="1665" w:type="dxa"/>
            <w:noWrap/>
            <w:hideMark/>
          </w:tcPr>
          <w:p w14:paraId="61E12A70" w14:textId="72162592" w:rsidR="00FE5A92" w:rsidRPr="00D146ED" w:rsidRDefault="00FE5A92" w:rsidP="00FE5A92">
            <w:pPr>
              <w:pStyle w:val="a9"/>
              <w:rPr>
                <w:color w:val="FFFFFF" w:themeColor="background1"/>
              </w:rPr>
            </w:pPr>
          </w:p>
        </w:tc>
      </w:tr>
      <w:tr w:rsidR="00FE5A92" w:rsidRPr="00766C81" w14:paraId="37E17727" w14:textId="77777777" w:rsidTr="00E220F2">
        <w:trPr>
          <w:trHeight w:val="315"/>
        </w:trPr>
        <w:tc>
          <w:tcPr>
            <w:tcW w:w="1413" w:type="dxa"/>
            <w:noWrap/>
            <w:hideMark/>
          </w:tcPr>
          <w:p w14:paraId="49941FFF" w14:textId="2891AC3D" w:rsidR="00FE5A92" w:rsidRPr="00A54C53" w:rsidRDefault="00FE5A92" w:rsidP="00FE5A92">
            <w:pPr>
              <w:pStyle w:val="a9"/>
            </w:pPr>
            <w:r w:rsidRPr="00FF11F9">
              <w:t>01.04.2021</w:t>
            </w:r>
          </w:p>
        </w:tc>
        <w:tc>
          <w:tcPr>
            <w:tcW w:w="850" w:type="dxa"/>
            <w:noWrap/>
            <w:hideMark/>
          </w:tcPr>
          <w:p w14:paraId="529C4C35" w14:textId="6F1A4F2E" w:rsidR="00FE5A92" w:rsidRPr="00A54C53" w:rsidRDefault="00FE5A92" w:rsidP="00FE5A92">
            <w:pPr>
              <w:pStyle w:val="a9"/>
            </w:pPr>
            <w:r w:rsidRPr="00FF11F9">
              <w:t>Нет</w:t>
            </w:r>
          </w:p>
        </w:tc>
        <w:tc>
          <w:tcPr>
            <w:tcW w:w="6096" w:type="dxa"/>
            <w:noWrap/>
            <w:hideMark/>
          </w:tcPr>
          <w:p w14:paraId="51246D89" w14:textId="7BA79B7F" w:rsidR="00FE5A92" w:rsidRPr="00A54C53" w:rsidRDefault="00FE5A92" w:rsidP="00FE5A92">
            <w:pPr>
              <w:pStyle w:val="a9"/>
            </w:pPr>
            <w:r w:rsidRPr="00FF11F9">
              <w:t xml:space="preserve"> на депозитарные расписки на акции Озон </w:t>
            </w:r>
            <w:proofErr w:type="spellStart"/>
            <w:r w:rsidRPr="00FF11F9">
              <w:t>Холдингс</w:t>
            </w:r>
            <w:proofErr w:type="spellEnd"/>
          </w:p>
        </w:tc>
        <w:tc>
          <w:tcPr>
            <w:tcW w:w="1984" w:type="dxa"/>
            <w:noWrap/>
            <w:hideMark/>
          </w:tcPr>
          <w:p w14:paraId="7D8B0A44" w14:textId="2F3F5E6D" w:rsidR="00FE5A92" w:rsidRPr="00A54C53" w:rsidRDefault="00FE5A92" w:rsidP="00FE5A92">
            <w:pPr>
              <w:pStyle w:val="a9"/>
            </w:pPr>
            <w:r w:rsidRPr="00FF11F9">
              <w:t>Секция акций</w:t>
            </w:r>
          </w:p>
        </w:tc>
        <w:tc>
          <w:tcPr>
            <w:tcW w:w="851" w:type="dxa"/>
            <w:noWrap/>
            <w:hideMark/>
          </w:tcPr>
          <w:p w14:paraId="5A15C950" w14:textId="2D164C12" w:rsidR="00FE5A92" w:rsidRPr="00A54C53" w:rsidRDefault="00FE5A92" w:rsidP="00FE5A92">
            <w:pPr>
              <w:pStyle w:val="a9"/>
            </w:pPr>
          </w:p>
        </w:tc>
        <w:tc>
          <w:tcPr>
            <w:tcW w:w="850" w:type="dxa"/>
            <w:noWrap/>
            <w:hideMark/>
          </w:tcPr>
          <w:p w14:paraId="10D8F096" w14:textId="4B712B86" w:rsidR="00FE5A92" w:rsidRPr="00A54C53" w:rsidRDefault="00FE5A92" w:rsidP="00FE5A92">
            <w:pPr>
              <w:pStyle w:val="a9"/>
            </w:pPr>
          </w:p>
        </w:tc>
        <w:tc>
          <w:tcPr>
            <w:tcW w:w="851" w:type="dxa"/>
            <w:noWrap/>
            <w:hideMark/>
          </w:tcPr>
          <w:p w14:paraId="6D925AE5" w14:textId="4F9F9D7A" w:rsidR="00FE5A92" w:rsidRPr="00A54C53" w:rsidRDefault="00FE5A92" w:rsidP="00FE5A92">
            <w:pPr>
              <w:pStyle w:val="a9"/>
            </w:pPr>
          </w:p>
        </w:tc>
        <w:tc>
          <w:tcPr>
            <w:tcW w:w="1665" w:type="dxa"/>
            <w:noWrap/>
            <w:hideMark/>
          </w:tcPr>
          <w:p w14:paraId="22B5EA12" w14:textId="39693D71" w:rsidR="00FE5A92" w:rsidRPr="00D146ED" w:rsidRDefault="00FE5A92" w:rsidP="00FE5A92">
            <w:pPr>
              <w:pStyle w:val="a9"/>
            </w:pPr>
          </w:p>
        </w:tc>
      </w:tr>
      <w:tr w:rsidR="00FE5A92" w:rsidRPr="00766C81" w14:paraId="65D2408D" w14:textId="77777777" w:rsidTr="00E220F2">
        <w:trPr>
          <w:trHeight w:val="315"/>
        </w:trPr>
        <w:tc>
          <w:tcPr>
            <w:tcW w:w="1413" w:type="dxa"/>
            <w:noWrap/>
            <w:hideMark/>
          </w:tcPr>
          <w:p w14:paraId="5FA4D900" w14:textId="29F8A264" w:rsidR="00FE5A92" w:rsidRPr="00A54C53" w:rsidRDefault="00FE5A92" w:rsidP="00FE5A92">
            <w:pPr>
              <w:pStyle w:val="a9"/>
            </w:pPr>
            <w:r w:rsidRPr="00FF11F9">
              <w:t>01.04.2021</w:t>
            </w:r>
          </w:p>
        </w:tc>
        <w:tc>
          <w:tcPr>
            <w:tcW w:w="850" w:type="dxa"/>
            <w:noWrap/>
            <w:hideMark/>
          </w:tcPr>
          <w:p w14:paraId="5225B9ED" w14:textId="727B5034" w:rsidR="00FE5A92" w:rsidRPr="00A54C53" w:rsidRDefault="00FE5A92" w:rsidP="00FE5A92">
            <w:pPr>
              <w:pStyle w:val="a9"/>
            </w:pPr>
            <w:r w:rsidRPr="00FF11F9">
              <w:t>Нет</w:t>
            </w:r>
          </w:p>
        </w:tc>
        <w:tc>
          <w:tcPr>
            <w:tcW w:w="6096" w:type="dxa"/>
            <w:noWrap/>
            <w:hideMark/>
          </w:tcPr>
          <w:p w14:paraId="0C5AACA4" w14:textId="223DB517" w:rsidR="00FE5A92" w:rsidRPr="00A54C53" w:rsidRDefault="00FE5A92" w:rsidP="00FE5A92">
            <w:pPr>
              <w:pStyle w:val="a9"/>
            </w:pPr>
            <w:r w:rsidRPr="00FF11F9">
              <w:t xml:space="preserve"> на расчетную величину (0,1 стоимости одной акции ПАО «Транснефть»)</w:t>
            </w:r>
          </w:p>
        </w:tc>
        <w:tc>
          <w:tcPr>
            <w:tcW w:w="1984" w:type="dxa"/>
            <w:noWrap/>
            <w:hideMark/>
          </w:tcPr>
          <w:p w14:paraId="0D9DC681" w14:textId="52F53B88" w:rsidR="00FE5A92" w:rsidRPr="00A54C53" w:rsidRDefault="00FE5A92" w:rsidP="00FE5A92">
            <w:pPr>
              <w:pStyle w:val="a9"/>
            </w:pPr>
            <w:r w:rsidRPr="00FF11F9">
              <w:t>Секция акций</w:t>
            </w:r>
          </w:p>
        </w:tc>
        <w:tc>
          <w:tcPr>
            <w:tcW w:w="851" w:type="dxa"/>
            <w:noWrap/>
            <w:hideMark/>
          </w:tcPr>
          <w:p w14:paraId="78D4FBCE" w14:textId="24F9ADFE" w:rsidR="00FE5A92" w:rsidRPr="00A54C53" w:rsidRDefault="00FE5A92" w:rsidP="00FE5A92">
            <w:pPr>
              <w:pStyle w:val="a9"/>
            </w:pPr>
          </w:p>
        </w:tc>
        <w:tc>
          <w:tcPr>
            <w:tcW w:w="850" w:type="dxa"/>
            <w:noWrap/>
            <w:hideMark/>
          </w:tcPr>
          <w:p w14:paraId="1DCD0FD7" w14:textId="1994BE18" w:rsidR="00FE5A92" w:rsidRPr="00A54C53" w:rsidRDefault="00FE5A92" w:rsidP="00FE5A92">
            <w:pPr>
              <w:pStyle w:val="a9"/>
            </w:pPr>
          </w:p>
        </w:tc>
        <w:tc>
          <w:tcPr>
            <w:tcW w:w="851" w:type="dxa"/>
            <w:noWrap/>
            <w:hideMark/>
          </w:tcPr>
          <w:p w14:paraId="5EE56446" w14:textId="7A4D69DE" w:rsidR="00FE5A92" w:rsidRPr="00A54C53" w:rsidRDefault="00FE5A92" w:rsidP="00FE5A92">
            <w:pPr>
              <w:pStyle w:val="a9"/>
            </w:pPr>
          </w:p>
        </w:tc>
        <w:tc>
          <w:tcPr>
            <w:tcW w:w="1665" w:type="dxa"/>
            <w:noWrap/>
            <w:hideMark/>
          </w:tcPr>
          <w:p w14:paraId="2144C1F9" w14:textId="06E370F9" w:rsidR="00FE5A92" w:rsidRPr="00D146ED" w:rsidRDefault="00FE5A92" w:rsidP="00FE5A92">
            <w:pPr>
              <w:pStyle w:val="a9"/>
            </w:pPr>
          </w:p>
        </w:tc>
      </w:tr>
      <w:tr w:rsidR="00FE5A92" w:rsidRPr="00766C81" w14:paraId="2D5E5089" w14:textId="77777777" w:rsidTr="00E220F2">
        <w:trPr>
          <w:trHeight w:val="315"/>
        </w:trPr>
        <w:tc>
          <w:tcPr>
            <w:tcW w:w="1413" w:type="dxa"/>
            <w:noWrap/>
          </w:tcPr>
          <w:p w14:paraId="70013659" w14:textId="4B55A664" w:rsidR="00FE5A92" w:rsidRPr="00A54C53" w:rsidRDefault="00FE5A92" w:rsidP="00FE5A92">
            <w:pPr>
              <w:pStyle w:val="a9"/>
            </w:pPr>
            <w:r w:rsidRPr="00FF11F9">
              <w:t>23.08.2021</w:t>
            </w:r>
          </w:p>
        </w:tc>
        <w:tc>
          <w:tcPr>
            <w:tcW w:w="850" w:type="dxa"/>
            <w:noWrap/>
          </w:tcPr>
          <w:p w14:paraId="798EF415" w14:textId="541CFC22" w:rsidR="00FE5A92" w:rsidRDefault="00FE5A92" w:rsidP="00FE5A92">
            <w:pPr>
              <w:pStyle w:val="a9"/>
            </w:pPr>
            <w:r w:rsidRPr="00FF11F9">
              <w:t>Да</w:t>
            </w:r>
          </w:p>
        </w:tc>
        <w:tc>
          <w:tcPr>
            <w:tcW w:w="6096" w:type="dxa"/>
            <w:noWrap/>
          </w:tcPr>
          <w:p w14:paraId="7C36BE4A" w14:textId="11CB5306" w:rsidR="00FE5A92" w:rsidRPr="00A54C53" w:rsidRDefault="00FE5A92" w:rsidP="00FE5A92">
            <w:pPr>
              <w:pStyle w:val="a9"/>
            </w:pPr>
            <w:r w:rsidRPr="00FF11F9">
              <w:t xml:space="preserve"> на обыкновенные акции ПАО «ПИК СЗ»</w:t>
            </w:r>
          </w:p>
        </w:tc>
        <w:tc>
          <w:tcPr>
            <w:tcW w:w="1984" w:type="dxa"/>
            <w:noWrap/>
          </w:tcPr>
          <w:p w14:paraId="5B2F160A" w14:textId="77C8A6E7" w:rsidR="00FE5A92" w:rsidRPr="00A54C53" w:rsidRDefault="00FE5A92" w:rsidP="00FE5A92">
            <w:pPr>
              <w:pStyle w:val="a9"/>
            </w:pPr>
            <w:r w:rsidRPr="00FF11F9">
              <w:t>Секция акций</w:t>
            </w:r>
          </w:p>
        </w:tc>
        <w:tc>
          <w:tcPr>
            <w:tcW w:w="851" w:type="dxa"/>
            <w:noWrap/>
          </w:tcPr>
          <w:p w14:paraId="386D72E5" w14:textId="1731E445" w:rsidR="00FE5A92" w:rsidRPr="00A54C53" w:rsidRDefault="00FE5A92" w:rsidP="00FE5A92">
            <w:pPr>
              <w:pStyle w:val="a9"/>
            </w:pPr>
            <w:r w:rsidRPr="00FF11F9">
              <w:t>0,2</w:t>
            </w:r>
          </w:p>
        </w:tc>
        <w:tc>
          <w:tcPr>
            <w:tcW w:w="850" w:type="dxa"/>
            <w:noWrap/>
          </w:tcPr>
          <w:p w14:paraId="59DD9F4B" w14:textId="050C3137" w:rsidR="00FE5A92" w:rsidRPr="00A54C53" w:rsidRDefault="00FE5A92" w:rsidP="00FE5A92">
            <w:pPr>
              <w:pStyle w:val="a9"/>
            </w:pPr>
            <w:r w:rsidRPr="00FF11F9">
              <w:t>0,26</w:t>
            </w:r>
          </w:p>
        </w:tc>
        <w:tc>
          <w:tcPr>
            <w:tcW w:w="851" w:type="dxa"/>
            <w:noWrap/>
          </w:tcPr>
          <w:p w14:paraId="2634F3DD" w14:textId="1447D448" w:rsidR="00FE5A92" w:rsidRPr="00A54C53" w:rsidRDefault="00FE5A92" w:rsidP="00FE5A92">
            <w:pPr>
              <w:pStyle w:val="a9"/>
            </w:pPr>
            <w:r w:rsidRPr="00FF11F9">
              <w:t>0,52</w:t>
            </w:r>
          </w:p>
        </w:tc>
        <w:tc>
          <w:tcPr>
            <w:tcW w:w="1665" w:type="dxa"/>
            <w:noWrap/>
          </w:tcPr>
          <w:p w14:paraId="587C232D" w14:textId="0FC02E8B" w:rsidR="00FE5A92" w:rsidRPr="00D146ED" w:rsidRDefault="00FE5A92" w:rsidP="00FE5A92">
            <w:pPr>
              <w:pStyle w:val="a9"/>
            </w:pPr>
            <w:r w:rsidRPr="00FF11F9">
              <w:t>5496</w:t>
            </w:r>
          </w:p>
        </w:tc>
      </w:tr>
      <w:tr w:rsidR="00FE5A92" w:rsidRPr="00766C81" w14:paraId="72CFB980" w14:textId="77777777" w:rsidTr="00E220F2">
        <w:trPr>
          <w:trHeight w:val="315"/>
        </w:trPr>
        <w:tc>
          <w:tcPr>
            <w:tcW w:w="1413" w:type="dxa"/>
            <w:noWrap/>
          </w:tcPr>
          <w:p w14:paraId="6196D2BF" w14:textId="03583EB8" w:rsidR="00FE5A92" w:rsidRPr="00A54C53" w:rsidRDefault="00FE5A92" w:rsidP="00FE5A92">
            <w:pPr>
              <w:pStyle w:val="a9"/>
              <w:rPr>
                <w:rFonts w:cs="Times New Roman"/>
                <w:szCs w:val="24"/>
              </w:rPr>
            </w:pPr>
            <w:r w:rsidRPr="00FF11F9">
              <w:t>24.08.2021</w:t>
            </w:r>
          </w:p>
        </w:tc>
        <w:tc>
          <w:tcPr>
            <w:tcW w:w="850" w:type="dxa"/>
            <w:noWrap/>
          </w:tcPr>
          <w:p w14:paraId="721FC88B" w14:textId="79500CED" w:rsidR="00FE5A92" w:rsidRPr="00A54C53" w:rsidRDefault="00FE5A92" w:rsidP="00FE5A92">
            <w:pPr>
              <w:pStyle w:val="a9"/>
              <w:rPr>
                <w:rFonts w:cs="Times New Roman"/>
                <w:szCs w:val="24"/>
              </w:rPr>
            </w:pPr>
            <w:r w:rsidRPr="00FF11F9">
              <w:t>Нет</w:t>
            </w:r>
          </w:p>
        </w:tc>
        <w:tc>
          <w:tcPr>
            <w:tcW w:w="6096" w:type="dxa"/>
            <w:noWrap/>
          </w:tcPr>
          <w:p w14:paraId="485D708F" w14:textId="7AFD479D" w:rsidR="00FE5A92" w:rsidRPr="00A54C53" w:rsidRDefault="00FE5A92" w:rsidP="00FE5A92">
            <w:pPr>
              <w:pStyle w:val="a9"/>
              <w:rPr>
                <w:rFonts w:cs="Times New Roman"/>
                <w:szCs w:val="24"/>
              </w:rPr>
            </w:pPr>
            <w:r w:rsidRPr="00FF11F9">
              <w:t xml:space="preserve"> на американские депозитарные расписки на акции </w:t>
            </w:r>
            <w:proofErr w:type="spellStart"/>
            <w:r w:rsidRPr="00FF11F9">
              <w:t>Алибаба</w:t>
            </w:r>
            <w:proofErr w:type="spellEnd"/>
            <w:r w:rsidRPr="00FF11F9">
              <w:t xml:space="preserve"> </w:t>
            </w:r>
            <w:proofErr w:type="spellStart"/>
            <w:r w:rsidRPr="00FF11F9">
              <w:t>Груп</w:t>
            </w:r>
            <w:proofErr w:type="spellEnd"/>
            <w:r w:rsidRPr="00FF11F9">
              <w:t xml:space="preserve"> Холдинг Лимитед</w:t>
            </w:r>
          </w:p>
        </w:tc>
        <w:tc>
          <w:tcPr>
            <w:tcW w:w="1984" w:type="dxa"/>
            <w:noWrap/>
          </w:tcPr>
          <w:p w14:paraId="43B405BA" w14:textId="6AFA5C7D" w:rsidR="00FE5A92" w:rsidRPr="00A54C53" w:rsidRDefault="00FE5A92" w:rsidP="00FE5A92">
            <w:pPr>
              <w:pStyle w:val="a9"/>
              <w:rPr>
                <w:rFonts w:cs="Times New Roman"/>
                <w:szCs w:val="24"/>
              </w:rPr>
            </w:pPr>
            <w:r w:rsidRPr="00FF11F9">
              <w:t>Секция акций</w:t>
            </w:r>
          </w:p>
        </w:tc>
        <w:tc>
          <w:tcPr>
            <w:tcW w:w="851" w:type="dxa"/>
            <w:noWrap/>
          </w:tcPr>
          <w:p w14:paraId="6C4C79FF" w14:textId="21BB128F" w:rsidR="00FE5A92" w:rsidRPr="00A54C53" w:rsidRDefault="00FE5A92" w:rsidP="00FE5A92">
            <w:pPr>
              <w:pStyle w:val="a9"/>
              <w:rPr>
                <w:rFonts w:cs="Times New Roman"/>
                <w:color w:val="FFFFFF" w:themeColor="background1"/>
                <w:szCs w:val="24"/>
              </w:rPr>
            </w:pPr>
          </w:p>
        </w:tc>
        <w:tc>
          <w:tcPr>
            <w:tcW w:w="850" w:type="dxa"/>
            <w:noWrap/>
          </w:tcPr>
          <w:p w14:paraId="4CF12C23" w14:textId="20C3C833" w:rsidR="00FE5A92" w:rsidRPr="00A54C53" w:rsidRDefault="00FE5A92" w:rsidP="00FE5A92">
            <w:pPr>
              <w:pStyle w:val="a9"/>
              <w:rPr>
                <w:rFonts w:cs="Times New Roman"/>
                <w:color w:val="FFFFFF" w:themeColor="background1"/>
                <w:szCs w:val="24"/>
              </w:rPr>
            </w:pPr>
          </w:p>
        </w:tc>
        <w:tc>
          <w:tcPr>
            <w:tcW w:w="851" w:type="dxa"/>
            <w:noWrap/>
          </w:tcPr>
          <w:p w14:paraId="5B372855" w14:textId="11E4149D" w:rsidR="00FE5A92" w:rsidRPr="00A54C53" w:rsidRDefault="00FE5A92" w:rsidP="00FE5A92">
            <w:pPr>
              <w:pStyle w:val="a9"/>
              <w:rPr>
                <w:rFonts w:cs="Times New Roman"/>
                <w:color w:val="FFFFFF" w:themeColor="background1"/>
                <w:szCs w:val="24"/>
              </w:rPr>
            </w:pPr>
          </w:p>
        </w:tc>
        <w:tc>
          <w:tcPr>
            <w:tcW w:w="1665" w:type="dxa"/>
            <w:noWrap/>
          </w:tcPr>
          <w:p w14:paraId="6E133B1D" w14:textId="75F77478" w:rsidR="00FE5A92" w:rsidRPr="00D146ED" w:rsidRDefault="00FE5A92" w:rsidP="00FE5A92">
            <w:pPr>
              <w:pStyle w:val="a9"/>
              <w:rPr>
                <w:rFonts w:cs="Times New Roman"/>
                <w:color w:val="FFFFFF" w:themeColor="background1"/>
                <w:szCs w:val="24"/>
              </w:rPr>
            </w:pPr>
          </w:p>
        </w:tc>
      </w:tr>
      <w:tr w:rsidR="00FE5A92" w:rsidRPr="00766C81" w14:paraId="6168FE43" w14:textId="77777777" w:rsidTr="00E220F2">
        <w:trPr>
          <w:trHeight w:val="315"/>
        </w:trPr>
        <w:tc>
          <w:tcPr>
            <w:tcW w:w="1413" w:type="dxa"/>
            <w:noWrap/>
          </w:tcPr>
          <w:p w14:paraId="6BECFDF5" w14:textId="676F2B61" w:rsidR="00FE5A92" w:rsidRPr="00A54C53" w:rsidRDefault="00FE5A92" w:rsidP="00FE5A92">
            <w:pPr>
              <w:pStyle w:val="a9"/>
              <w:rPr>
                <w:rFonts w:cs="Times New Roman"/>
                <w:szCs w:val="24"/>
              </w:rPr>
            </w:pPr>
            <w:r w:rsidRPr="00FF11F9">
              <w:t>24.08.2021</w:t>
            </w:r>
          </w:p>
        </w:tc>
        <w:tc>
          <w:tcPr>
            <w:tcW w:w="850" w:type="dxa"/>
            <w:noWrap/>
          </w:tcPr>
          <w:p w14:paraId="7DD79650" w14:textId="64F89133" w:rsidR="00FE5A92" w:rsidRPr="00A54C53" w:rsidRDefault="00FE5A92" w:rsidP="00FE5A92">
            <w:pPr>
              <w:pStyle w:val="a9"/>
              <w:rPr>
                <w:rFonts w:cs="Times New Roman"/>
                <w:szCs w:val="24"/>
              </w:rPr>
            </w:pPr>
            <w:r w:rsidRPr="00FF11F9">
              <w:t>Нет</w:t>
            </w:r>
          </w:p>
        </w:tc>
        <w:tc>
          <w:tcPr>
            <w:tcW w:w="6096" w:type="dxa"/>
            <w:noWrap/>
          </w:tcPr>
          <w:p w14:paraId="52AE7412" w14:textId="78FB3E57" w:rsidR="00FE5A92" w:rsidRPr="00A54C53" w:rsidRDefault="00FE5A92" w:rsidP="00FE5A92">
            <w:pPr>
              <w:pStyle w:val="a9"/>
              <w:rPr>
                <w:rFonts w:cs="Times New Roman"/>
                <w:szCs w:val="24"/>
              </w:rPr>
            </w:pPr>
            <w:r w:rsidRPr="00FF11F9">
              <w:t xml:space="preserve"> на американские депозитарные расписки на акции Байду</w:t>
            </w:r>
          </w:p>
        </w:tc>
        <w:tc>
          <w:tcPr>
            <w:tcW w:w="1984" w:type="dxa"/>
            <w:noWrap/>
          </w:tcPr>
          <w:p w14:paraId="09A7BDDE" w14:textId="095A940E" w:rsidR="00FE5A92" w:rsidRPr="00A54C53" w:rsidRDefault="00FE5A92" w:rsidP="00FE5A92">
            <w:pPr>
              <w:pStyle w:val="a9"/>
              <w:rPr>
                <w:rFonts w:cs="Times New Roman"/>
                <w:szCs w:val="24"/>
              </w:rPr>
            </w:pPr>
            <w:r w:rsidRPr="00FF11F9">
              <w:t>Секция акций</w:t>
            </w:r>
          </w:p>
        </w:tc>
        <w:tc>
          <w:tcPr>
            <w:tcW w:w="851" w:type="dxa"/>
            <w:noWrap/>
          </w:tcPr>
          <w:p w14:paraId="032BB3A3" w14:textId="72EE9AAD" w:rsidR="00FE5A92" w:rsidRPr="00A54C53" w:rsidRDefault="00FE5A92" w:rsidP="00FE5A92">
            <w:pPr>
              <w:pStyle w:val="a9"/>
              <w:rPr>
                <w:rFonts w:cs="Times New Roman"/>
                <w:color w:val="FFFFFF" w:themeColor="background1"/>
                <w:szCs w:val="24"/>
              </w:rPr>
            </w:pPr>
          </w:p>
        </w:tc>
        <w:tc>
          <w:tcPr>
            <w:tcW w:w="850" w:type="dxa"/>
            <w:noWrap/>
          </w:tcPr>
          <w:p w14:paraId="3E971A5B" w14:textId="46B0C486" w:rsidR="00FE5A92" w:rsidRPr="00A54C53" w:rsidRDefault="00FE5A92" w:rsidP="00FE5A92">
            <w:pPr>
              <w:pStyle w:val="a9"/>
              <w:rPr>
                <w:rFonts w:cs="Times New Roman"/>
                <w:color w:val="FFFFFF" w:themeColor="background1"/>
                <w:szCs w:val="24"/>
              </w:rPr>
            </w:pPr>
          </w:p>
        </w:tc>
        <w:tc>
          <w:tcPr>
            <w:tcW w:w="851" w:type="dxa"/>
            <w:noWrap/>
          </w:tcPr>
          <w:p w14:paraId="45DAD9FF" w14:textId="06703541" w:rsidR="00FE5A92" w:rsidRPr="00A54C53" w:rsidRDefault="00FE5A92" w:rsidP="00FE5A92">
            <w:pPr>
              <w:pStyle w:val="a9"/>
              <w:rPr>
                <w:rFonts w:cs="Times New Roman"/>
                <w:color w:val="FFFFFF" w:themeColor="background1"/>
                <w:szCs w:val="24"/>
              </w:rPr>
            </w:pPr>
          </w:p>
        </w:tc>
        <w:tc>
          <w:tcPr>
            <w:tcW w:w="1665" w:type="dxa"/>
            <w:noWrap/>
          </w:tcPr>
          <w:p w14:paraId="77E9DA4F" w14:textId="19B7B9A9" w:rsidR="00FE5A92" w:rsidRPr="00D146ED" w:rsidRDefault="00FE5A92" w:rsidP="00FE5A92">
            <w:pPr>
              <w:pStyle w:val="a9"/>
              <w:rPr>
                <w:rFonts w:cs="Times New Roman"/>
                <w:color w:val="FFFFFF" w:themeColor="background1"/>
                <w:szCs w:val="24"/>
              </w:rPr>
            </w:pPr>
          </w:p>
        </w:tc>
      </w:tr>
      <w:tr w:rsidR="00FE5A92" w:rsidRPr="00766C81" w14:paraId="6FD25C5D" w14:textId="77777777" w:rsidTr="00E220F2">
        <w:trPr>
          <w:trHeight w:val="315"/>
        </w:trPr>
        <w:tc>
          <w:tcPr>
            <w:tcW w:w="1413" w:type="dxa"/>
            <w:noWrap/>
          </w:tcPr>
          <w:p w14:paraId="39CF8EBD" w14:textId="797B22E3" w:rsidR="00FE5A92" w:rsidRPr="00A54C53" w:rsidRDefault="00FE5A92" w:rsidP="00FE5A92">
            <w:pPr>
              <w:pStyle w:val="a9"/>
              <w:rPr>
                <w:rFonts w:cs="Times New Roman"/>
                <w:szCs w:val="24"/>
              </w:rPr>
            </w:pPr>
            <w:r w:rsidRPr="00FF11F9">
              <w:t>02.03.2020</w:t>
            </w:r>
          </w:p>
        </w:tc>
        <w:tc>
          <w:tcPr>
            <w:tcW w:w="850" w:type="dxa"/>
            <w:noWrap/>
          </w:tcPr>
          <w:p w14:paraId="6AA3C305" w14:textId="1BC8ECD2" w:rsidR="00FE5A92" w:rsidRPr="00A54C53" w:rsidRDefault="00FE5A92" w:rsidP="00FE5A92">
            <w:pPr>
              <w:pStyle w:val="a9"/>
              <w:rPr>
                <w:rFonts w:cs="Times New Roman"/>
                <w:szCs w:val="24"/>
              </w:rPr>
            </w:pPr>
            <w:r w:rsidRPr="00FF11F9">
              <w:t>Нет</w:t>
            </w:r>
          </w:p>
        </w:tc>
        <w:tc>
          <w:tcPr>
            <w:tcW w:w="6096" w:type="dxa"/>
            <w:noWrap/>
          </w:tcPr>
          <w:p w14:paraId="277D9945" w14:textId="46DF55FB" w:rsidR="00FE5A92" w:rsidRPr="00A54C53" w:rsidRDefault="00FE5A92" w:rsidP="00FE5A92">
            <w:pPr>
              <w:pStyle w:val="a9"/>
              <w:rPr>
                <w:rFonts w:cs="Times New Roman"/>
                <w:szCs w:val="24"/>
              </w:rPr>
            </w:pPr>
            <w:r w:rsidRPr="00FF11F9">
              <w:t xml:space="preserve"> на ставку RUSFARUSD</w:t>
            </w:r>
          </w:p>
        </w:tc>
        <w:tc>
          <w:tcPr>
            <w:tcW w:w="1984" w:type="dxa"/>
            <w:noWrap/>
          </w:tcPr>
          <w:p w14:paraId="186DA89C" w14:textId="6F1BADD6" w:rsidR="00FE5A92" w:rsidRPr="00A54C53" w:rsidRDefault="00FE5A92" w:rsidP="00FE5A92">
            <w:pPr>
              <w:pStyle w:val="a9"/>
              <w:rPr>
                <w:rFonts w:cs="Times New Roman"/>
                <w:szCs w:val="24"/>
              </w:rPr>
            </w:pPr>
            <w:r w:rsidRPr="00FF11F9">
              <w:t>Секция индексов</w:t>
            </w:r>
          </w:p>
        </w:tc>
        <w:tc>
          <w:tcPr>
            <w:tcW w:w="851" w:type="dxa"/>
            <w:noWrap/>
          </w:tcPr>
          <w:p w14:paraId="41EA3985" w14:textId="13E8E0D5" w:rsidR="00FE5A92" w:rsidRPr="00A54C53" w:rsidRDefault="00FE5A92" w:rsidP="00FE5A92">
            <w:pPr>
              <w:pStyle w:val="a9"/>
              <w:rPr>
                <w:rFonts w:cs="Times New Roman"/>
                <w:color w:val="FFFFFF" w:themeColor="background1"/>
                <w:szCs w:val="24"/>
              </w:rPr>
            </w:pPr>
          </w:p>
        </w:tc>
        <w:tc>
          <w:tcPr>
            <w:tcW w:w="850" w:type="dxa"/>
            <w:noWrap/>
          </w:tcPr>
          <w:p w14:paraId="51AD7CC8" w14:textId="68061495" w:rsidR="00FE5A92" w:rsidRPr="00A54C53" w:rsidRDefault="00FE5A92" w:rsidP="00FE5A92">
            <w:pPr>
              <w:pStyle w:val="a9"/>
              <w:rPr>
                <w:rFonts w:cs="Times New Roman"/>
                <w:color w:val="FFFFFF" w:themeColor="background1"/>
                <w:szCs w:val="24"/>
              </w:rPr>
            </w:pPr>
          </w:p>
        </w:tc>
        <w:tc>
          <w:tcPr>
            <w:tcW w:w="851" w:type="dxa"/>
            <w:noWrap/>
          </w:tcPr>
          <w:p w14:paraId="0798D9DA" w14:textId="4C5083BA" w:rsidR="00FE5A92" w:rsidRPr="00A54C53" w:rsidRDefault="00FE5A92" w:rsidP="00FE5A92">
            <w:pPr>
              <w:pStyle w:val="a9"/>
              <w:rPr>
                <w:rFonts w:cs="Times New Roman"/>
                <w:color w:val="FFFFFF" w:themeColor="background1"/>
                <w:szCs w:val="24"/>
              </w:rPr>
            </w:pPr>
          </w:p>
        </w:tc>
        <w:tc>
          <w:tcPr>
            <w:tcW w:w="1665" w:type="dxa"/>
            <w:noWrap/>
          </w:tcPr>
          <w:p w14:paraId="0DEA47D5" w14:textId="47DA4A1D" w:rsidR="00FE5A92" w:rsidRPr="00D146ED" w:rsidRDefault="00FE5A92" w:rsidP="00FE5A92">
            <w:pPr>
              <w:pStyle w:val="a9"/>
              <w:rPr>
                <w:rFonts w:cs="Times New Roman"/>
                <w:color w:val="FFFFFF" w:themeColor="background1"/>
                <w:szCs w:val="24"/>
              </w:rPr>
            </w:pPr>
          </w:p>
        </w:tc>
      </w:tr>
      <w:tr w:rsidR="00FE5A92" w:rsidRPr="00766C81" w14:paraId="568A8053" w14:textId="77777777" w:rsidTr="00E220F2">
        <w:trPr>
          <w:trHeight w:val="315"/>
        </w:trPr>
        <w:tc>
          <w:tcPr>
            <w:tcW w:w="1413" w:type="dxa"/>
            <w:noWrap/>
          </w:tcPr>
          <w:p w14:paraId="365E6BCB" w14:textId="49D77580" w:rsidR="00FE5A92" w:rsidRPr="00A54C53" w:rsidRDefault="00FE5A92" w:rsidP="00FE5A92">
            <w:pPr>
              <w:pStyle w:val="a9"/>
              <w:rPr>
                <w:rFonts w:cs="Times New Roman"/>
                <w:szCs w:val="24"/>
              </w:rPr>
            </w:pPr>
            <w:r w:rsidRPr="00FF11F9">
              <w:t>25.05.2021</w:t>
            </w:r>
          </w:p>
        </w:tc>
        <w:tc>
          <w:tcPr>
            <w:tcW w:w="850" w:type="dxa"/>
            <w:noWrap/>
          </w:tcPr>
          <w:p w14:paraId="5F5A2209" w14:textId="0CC3886E" w:rsidR="00FE5A92" w:rsidRPr="00A54C53" w:rsidRDefault="00FE5A92" w:rsidP="00FE5A92">
            <w:pPr>
              <w:pStyle w:val="a9"/>
              <w:rPr>
                <w:rFonts w:cs="Times New Roman"/>
                <w:szCs w:val="24"/>
              </w:rPr>
            </w:pPr>
            <w:r w:rsidRPr="00FF11F9">
              <w:t>Да</w:t>
            </w:r>
          </w:p>
        </w:tc>
        <w:tc>
          <w:tcPr>
            <w:tcW w:w="6096" w:type="dxa"/>
            <w:noWrap/>
          </w:tcPr>
          <w:p w14:paraId="1FD8A490" w14:textId="21382587" w:rsidR="00FE5A92" w:rsidRPr="00A54C53" w:rsidRDefault="00FE5A92" w:rsidP="00FE5A92">
            <w:pPr>
              <w:pStyle w:val="a9"/>
              <w:rPr>
                <w:rFonts w:cs="Times New Roman"/>
                <w:szCs w:val="24"/>
              </w:rPr>
            </w:pPr>
            <w:r w:rsidRPr="00FF11F9">
              <w:t xml:space="preserve"> на инвестиционные паи SPY ETF Trust</w:t>
            </w:r>
          </w:p>
        </w:tc>
        <w:tc>
          <w:tcPr>
            <w:tcW w:w="1984" w:type="dxa"/>
            <w:noWrap/>
          </w:tcPr>
          <w:p w14:paraId="552DF45D" w14:textId="7F358770" w:rsidR="00FE5A92" w:rsidRPr="00A54C53" w:rsidRDefault="00FE5A92" w:rsidP="00FE5A92">
            <w:pPr>
              <w:pStyle w:val="a9"/>
              <w:rPr>
                <w:rFonts w:cs="Times New Roman"/>
                <w:szCs w:val="24"/>
              </w:rPr>
            </w:pPr>
            <w:r w:rsidRPr="00FF11F9">
              <w:t>Секция индексов</w:t>
            </w:r>
          </w:p>
        </w:tc>
        <w:tc>
          <w:tcPr>
            <w:tcW w:w="851" w:type="dxa"/>
            <w:noWrap/>
          </w:tcPr>
          <w:p w14:paraId="5F047BA2" w14:textId="0000D378" w:rsidR="00FE5A92" w:rsidRPr="00A54C53" w:rsidRDefault="00FE5A92" w:rsidP="00FE5A92">
            <w:pPr>
              <w:pStyle w:val="a9"/>
              <w:rPr>
                <w:rFonts w:cs="Times New Roman"/>
                <w:color w:val="FFFFFF" w:themeColor="background1"/>
                <w:szCs w:val="24"/>
              </w:rPr>
            </w:pPr>
            <w:r w:rsidRPr="00FF11F9">
              <w:t>0,1</w:t>
            </w:r>
          </w:p>
        </w:tc>
        <w:tc>
          <w:tcPr>
            <w:tcW w:w="850" w:type="dxa"/>
            <w:noWrap/>
          </w:tcPr>
          <w:p w14:paraId="4A07EC9D" w14:textId="0CC12089" w:rsidR="00FE5A92" w:rsidRPr="00A54C53" w:rsidRDefault="00FE5A92" w:rsidP="00FE5A92">
            <w:pPr>
              <w:pStyle w:val="a9"/>
              <w:rPr>
                <w:rFonts w:cs="Times New Roman"/>
                <w:color w:val="FFFFFF" w:themeColor="background1"/>
                <w:szCs w:val="24"/>
              </w:rPr>
            </w:pPr>
            <w:r w:rsidRPr="00FF11F9">
              <w:t>0,14</w:t>
            </w:r>
          </w:p>
        </w:tc>
        <w:tc>
          <w:tcPr>
            <w:tcW w:w="851" w:type="dxa"/>
            <w:noWrap/>
          </w:tcPr>
          <w:p w14:paraId="2D0D190E" w14:textId="5CE4F4CA" w:rsidR="00FE5A92" w:rsidRPr="00A54C53" w:rsidRDefault="00FE5A92" w:rsidP="00FE5A92">
            <w:pPr>
              <w:pStyle w:val="a9"/>
              <w:rPr>
                <w:rFonts w:cs="Times New Roman"/>
                <w:color w:val="FFFFFF" w:themeColor="background1"/>
                <w:szCs w:val="24"/>
              </w:rPr>
            </w:pPr>
            <w:r w:rsidRPr="00FF11F9">
              <w:t>0,19</w:t>
            </w:r>
          </w:p>
        </w:tc>
        <w:tc>
          <w:tcPr>
            <w:tcW w:w="1665" w:type="dxa"/>
            <w:noWrap/>
          </w:tcPr>
          <w:p w14:paraId="6A86F5A4" w14:textId="6820E6C2" w:rsidR="00FE5A92" w:rsidRPr="00A54C53" w:rsidRDefault="00FE5A92" w:rsidP="00FE5A92">
            <w:pPr>
              <w:pStyle w:val="a9"/>
              <w:rPr>
                <w:rFonts w:cs="Times New Roman"/>
                <w:color w:val="FFFFFF" w:themeColor="background1"/>
                <w:szCs w:val="24"/>
              </w:rPr>
            </w:pPr>
            <w:r w:rsidRPr="00FF11F9">
              <w:t>54558</w:t>
            </w:r>
          </w:p>
        </w:tc>
      </w:tr>
      <w:tr w:rsidR="00FE5A92" w:rsidRPr="00766C81" w14:paraId="1274BCA4" w14:textId="77777777" w:rsidTr="00E220F2">
        <w:trPr>
          <w:trHeight w:val="315"/>
        </w:trPr>
        <w:tc>
          <w:tcPr>
            <w:tcW w:w="1413" w:type="dxa"/>
            <w:noWrap/>
          </w:tcPr>
          <w:p w14:paraId="7AD83114" w14:textId="5D53A9AB" w:rsidR="00FE5A92" w:rsidRPr="00A54C53" w:rsidRDefault="00FE5A92" w:rsidP="00FE5A92">
            <w:pPr>
              <w:pStyle w:val="a9"/>
              <w:rPr>
                <w:rFonts w:cs="Times New Roman"/>
                <w:szCs w:val="24"/>
              </w:rPr>
            </w:pPr>
            <w:r w:rsidRPr="00FF11F9">
              <w:t>27.07.2021</w:t>
            </w:r>
          </w:p>
        </w:tc>
        <w:tc>
          <w:tcPr>
            <w:tcW w:w="850" w:type="dxa"/>
            <w:noWrap/>
          </w:tcPr>
          <w:p w14:paraId="52DFD502" w14:textId="4F5FB77F" w:rsidR="00FE5A92" w:rsidRPr="00A54C53" w:rsidRDefault="00FE5A92" w:rsidP="00FE5A92">
            <w:pPr>
              <w:pStyle w:val="a9"/>
              <w:rPr>
                <w:rFonts w:cs="Times New Roman"/>
                <w:szCs w:val="24"/>
              </w:rPr>
            </w:pPr>
            <w:r w:rsidRPr="00FF11F9">
              <w:t>Да</w:t>
            </w:r>
          </w:p>
        </w:tc>
        <w:tc>
          <w:tcPr>
            <w:tcW w:w="6096" w:type="dxa"/>
            <w:noWrap/>
          </w:tcPr>
          <w:p w14:paraId="6FFB9A98" w14:textId="369CB26D" w:rsidR="00FE5A92" w:rsidRPr="00A54C53" w:rsidRDefault="00FE5A92" w:rsidP="00FE5A92">
            <w:pPr>
              <w:pStyle w:val="a9"/>
              <w:rPr>
                <w:rFonts w:cs="Times New Roman"/>
                <w:szCs w:val="24"/>
              </w:rPr>
            </w:pPr>
            <w:r w:rsidRPr="00FF11F9">
              <w:t xml:space="preserve"> на Индекс РТС (мини)</w:t>
            </w:r>
          </w:p>
        </w:tc>
        <w:tc>
          <w:tcPr>
            <w:tcW w:w="1984" w:type="dxa"/>
            <w:noWrap/>
          </w:tcPr>
          <w:p w14:paraId="2266B680" w14:textId="23F05FBB" w:rsidR="00FE5A92" w:rsidRPr="00A54C53" w:rsidRDefault="00FE5A92" w:rsidP="00FE5A92">
            <w:pPr>
              <w:pStyle w:val="a9"/>
              <w:rPr>
                <w:rFonts w:cs="Times New Roman"/>
                <w:szCs w:val="24"/>
              </w:rPr>
            </w:pPr>
            <w:r w:rsidRPr="00FF11F9">
              <w:t>Секция индексов</w:t>
            </w:r>
          </w:p>
        </w:tc>
        <w:tc>
          <w:tcPr>
            <w:tcW w:w="851" w:type="dxa"/>
            <w:noWrap/>
          </w:tcPr>
          <w:p w14:paraId="59741AF3" w14:textId="142CCEF5" w:rsidR="00FE5A92" w:rsidRPr="00A54C53" w:rsidRDefault="00FE5A92" w:rsidP="00FE5A92">
            <w:pPr>
              <w:pStyle w:val="a9"/>
              <w:rPr>
                <w:rFonts w:cs="Times New Roman"/>
                <w:szCs w:val="24"/>
              </w:rPr>
            </w:pPr>
            <w:r w:rsidRPr="00FF11F9">
              <w:t>0,13</w:t>
            </w:r>
          </w:p>
        </w:tc>
        <w:tc>
          <w:tcPr>
            <w:tcW w:w="850" w:type="dxa"/>
            <w:noWrap/>
          </w:tcPr>
          <w:p w14:paraId="563ABCEF" w14:textId="6EDEC2AE" w:rsidR="00FE5A92" w:rsidRPr="00A54C53" w:rsidRDefault="00FE5A92" w:rsidP="00FE5A92">
            <w:pPr>
              <w:pStyle w:val="a9"/>
              <w:rPr>
                <w:rFonts w:cs="Times New Roman"/>
                <w:szCs w:val="24"/>
              </w:rPr>
            </w:pPr>
            <w:r w:rsidRPr="00FF11F9">
              <w:t>0,2</w:t>
            </w:r>
          </w:p>
        </w:tc>
        <w:tc>
          <w:tcPr>
            <w:tcW w:w="851" w:type="dxa"/>
            <w:noWrap/>
          </w:tcPr>
          <w:p w14:paraId="266F02CE" w14:textId="04CDF26E" w:rsidR="00FE5A92" w:rsidRPr="00A54C53" w:rsidRDefault="00FE5A92" w:rsidP="00FE5A92">
            <w:pPr>
              <w:pStyle w:val="a9"/>
              <w:rPr>
                <w:rFonts w:cs="Times New Roman"/>
                <w:szCs w:val="24"/>
              </w:rPr>
            </w:pPr>
            <w:r w:rsidRPr="00FF11F9">
              <w:t>0,27</w:t>
            </w:r>
          </w:p>
        </w:tc>
        <w:tc>
          <w:tcPr>
            <w:tcW w:w="1665" w:type="dxa"/>
            <w:noWrap/>
          </w:tcPr>
          <w:p w14:paraId="0BCB547B" w14:textId="2BC09053" w:rsidR="00FE5A92" w:rsidRPr="00A54C53" w:rsidRDefault="00FE5A92" w:rsidP="00FE5A92">
            <w:pPr>
              <w:pStyle w:val="a9"/>
              <w:rPr>
                <w:rFonts w:cs="Times New Roman"/>
                <w:color w:val="FFFFFF" w:themeColor="background1"/>
                <w:szCs w:val="24"/>
              </w:rPr>
            </w:pPr>
            <w:r w:rsidRPr="00FF11F9">
              <w:t>16331</w:t>
            </w:r>
          </w:p>
        </w:tc>
      </w:tr>
      <w:tr w:rsidR="00FE5A92" w:rsidRPr="00766C81" w14:paraId="16D5B9BB" w14:textId="77777777" w:rsidTr="00E220F2">
        <w:trPr>
          <w:trHeight w:val="315"/>
        </w:trPr>
        <w:tc>
          <w:tcPr>
            <w:tcW w:w="1413" w:type="dxa"/>
            <w:noWrap/>
          </w:tcPr>
          <w:p w14:paraId="6358C405" w14:textId="24302B32" w:rsidR="00FE5A92" w:rsidRPr="00A54C53" w:rsidRDefault="00FE5A92" w:rsidP="00FE5A92">
            <w:pPr>
              <w:pStyle w:val="a9"/>
              <w:rPr>
                <w:rFonts w:cs="Times New Roman"/>
                <w:szCs w:val="24"/>
              </w:rPr>
            </w:pPr>
            <w:r w:rsidRPr="00FF11F9">
              <w:t>03.02.2020</w:t>
            </w:r>
          </w:p>
        </w:tc>
        <w:tc>
          <w:tcPr>
            <w:tcW w:w="850" w:type="dxa"/>
            <w:noWrap/>
          </w:tcPr>
          <w:p w14:paraId="5F64CF14" w14:textId="018B1BA6" w:rsidR="00FE5A92" w:rsidRPr="00A54C53" w:rsidRDefault="00FE5A92" w:rsidP="00FE5A92">
            <w:pPr>
              <w:pStyle w:val="a9"/>
              <w:rPr>
                <w:rFonts w:cs="Times New Roman"/>
                <w:szCs w:val="24"/>
              </w:rPr>
            </w:pPr>
            <w:r w:rsidRPr="00FF11F9">
              <w:t>Да</w:t>
            </w:r>
          </w:p>
        </w:tc>
        <w:tc>
          <w:tcPr>
            <w:tcW w:w="6096" w:type="dxa"/>
            <w:noWrap/>
          </w:tcPr>
          <w:p w14:paraId="3969153F" w14:textId="182C76F4" w:rsidR="00FE5A92" w:rsidRPr="00A54C53" w:rsidRDefault="00FE5A92" w:rsidP="00FE5A92">
            <w:pPr>
              <w:pStyle w:val="a9"/>
              <w:rPr>
                <w:rFonts w:cs="Times New Roman"/>
                <w:szCs w:val="24"/>
              </w:rPr>
            </w:pPr>
            <w:r w:rsidRPr="00FF11F9">
              <w:t xml:space="preserve"> на природный газ Генри Хаб</w:t>
            </w:r>
          </w:p>
        </w:tc>
        <w:tc>
          <w:tcPr>
            <w:tcW w:w="1984" w:type="dxa"/>
            <w:noWrap/>
          </w:tcPr>
          <w:p w14:paraId="0F60E9B5" w14:textId="286E1886" w:rsidR="00FE5A92" w:rsidRPr="00A54C53" w:rsidRDefault="00FE5A92" w:rsidP="00FE5A92">
            <w:pPr>
              <w:pStyle w:val="a9"/>
              <w:rPr>
                <w:rFonts w:cs="Times New Roman"/>
                <w:szCs w:val="24"/>
              </w:rPr>
            </w:pPr>
            <w:r w:rsidRPr="00FF11F9">
              <w:t>Товарная секция</w:t>
            </w:r>
          </w:p>
        </w:tc>
        <w:tc>
          <w:tcPr>
            <w:tcW w:w="851" w:type="dxa"/>
            <w:noWrap/>
          </w:tcPr>
          <w:p w14:paraId="13F273BD" w14:textId="443B7487" w:rsidR="00FE5A92" w:rsidRPr="00A54C53" w:rsidRDefault="00FE5A92" w:rsidP="00FE5A92">
            <w:pPr>
              <w:pStyle w:val="a9"/>
              <w:rPr>
                <w:rFonts w:cs="Times New Roman"/>
                <w:szCs w:val="24"/>
              </w:rPr>
            </w:pPr>
            <w:r w:rsidRPr="00FF11F9">
              <w:t>0,19</w:t>
            </w:r>
          </w:p>
        </w:tc>
        <w:tc>
          <w:tcPr>
            <w:tcW w:w="850" w:type="dxa"/>
            <w:noWrap/>
          </w:tcPr>
          <w:p w14:paraId="574EC8DD" w14:textId="627D07C6" w:rsidR="00FE5A92" w:rsidRPr="00A54C53" w:rsidRDefault="00FE5A92" w:rsidP="00FE5A92">
            <w:pPr>
              <w:pStyle w:val="a9"/>
              <w:rPr>
                <w:rFonts w:cs="Times New Roman"/>
                <w:szCs w:val="24"/>
              </w:rPr>
            </w:pPr>
            <w:r w:rsidRPr="00FF11F9">
              <w:t>0,29</w:t>
            </w:r>
          </w:p>
        </w:tc>
        <w:tc>
          <w:tcPr>
            <w:tcW w:w="851" w:type="dxa"/>
            <w:noWrap/>
          </w:tcPr>
          <w:p w14:paraId="047CB0C3" w14:textId="249EE804" w:rsidR="00FE5A92" w:rsidRPr="00A54C53" w:rsidRDefault="00FE5A92" w:rsidP="00FE5A92">
            <w:pPr>
              <w:pStyle w:val="a9"/>
              <w:rPr>
                <w:rFonts w:cs="Times New Roman"/>
                <w:szCs w:val="24"/>
              </w:rPr>
            </w:pPr>
            <w:r w:rsidRPr="00FF11F9">
              <w:t>0,41</w:t>
            </w:r>
          </w:p>
        </w:tc>
        <w:tc>
          <w:tcPr>
            <w:tcW w:w="1665" w:type="dxa"/>
            <w:noWrap/>
          </w:tcPr>
          <w:p w14:paraId="3E95E096" w14:textId="15FC963C" w:rsidR="00FE5A92" w:rsidRPr="00A54C53" w:rsidRDefault="00FE5A92" w:rsidP="00FE5A92">
            <w:pPr>
              <w:pStyle w:val="a9"/>
              <w:rPr>
                <w:rFonts w:cs="Times New Roman"/>
                <w:szCs w:val="24"/>
              </w:rPr>
            </w:pPr>
            <w:r w:rsidRPr="00FF11F9">
              <w:t>28155</w:t>
            </w:r>
          </w:p>
        </w:tc>
      </w:tr>
      <w:tr w:rsidR="00FE5A92" w:rsidRPr="00766C81" w14:paraId="5CC81493" w14:textId="77777777" w:rsidTr="00E220F2">
        <w:trPr>
          <w:trHeight w:val="315"/>
        </w:trPr>
        <w:tc>
          <w:tcPr>
            <w:tcW w:w="1413" w:type="dxa"/>
            <w:noWrap/>
          </w:tcPr>
          <w:p w14:paraId="648C3BA7" w14:textId="536255AF" w:rsidR="00FE5A92" w:rsidRPr="00A54C53" w:rsidRDefault="00FE5A92" w:rsidP="00FE5A92">
            <w:pPr>
              <w:pStyle w:val="a9"/>
              <w:rPr>
                <w:rFonts w:cs="Times New Roman"/>
                <w:szCs w:val="24"/>
              </w:rPr>
            </w:pPr>
            <w:r w:rsidRPr="00FF11F9">
              <w:t>21.12.2020</w:t>
            </w:r>
          </w:p>
        </w:tc>
        <w:tc>
          <w:tcPr>
            <w:tcW w:w="850" w:type="dxa"/>
            <w:noWrap/>
          </w:tcPr>
          <w:p w14:paraId="72D96948" w14:textId="44F8EB6F" w:rsidR="00FE5A92" w:rsidRPr="00A54C53" w:rsidRDefault="00FE5A92" w:rsidP="00FE5A92">
            <w:pPr>
              <w:pStyle w:val="a9"/>
              <w:rPr>
                <w:rFonts w:cs="Times New Roman"/>
                <w:szCs w:val="24"/>
              </w:rPr>
            </w:pPr>
            <w:r w:rsidRPr="00FF11F9">
              <w:t>Нет</w:t>
            </w:r>
          </w:p>
        </w:tc>
        <w:tc>
          <w:tcPr>
            <w:tcW w:w="6096" w:type="dxa"/>
            <w:noWrap/>
          </w:tcPr>
          <w:p w14:paraId="19A8D36A" w14:textId="161837D5" w:rsidR="00FE5A92" w:rsidRPr="00A54C53" w:rsidRDefault="00FE5A92" w:rsidP="00FE5A92">
            <w:pPr>
              <w:pStyle w:val="a9"/>
              <w:rPr>
                <w:rFonts w:cs="Times New Roman"/>
                <w:szCs w:val="24"/>
              </w:rPr>
            </w:pPr>
            <w:r w:rsidRPr="00FF11F9">
              <w:t>Фьючерсный поставочный контракт на пшеницу 4 класса</w:t>
            </w:r>
          </w:p>
        </w:tc>
        <w:tc>
          <w:tcPr>
            <w:tcW w:w="1984" w:type="dxa"/>
            <w:noWrap/>
          </w:tcPr>
          <w:p w14:paraId="7CC33E7B" w14:textId="5BB780C4" w:rsidR="00FE5A92" w:rsidRPr="00A54C53" w:rsidRDefault="00FE5A92" w:rsidP="00FE5A92">
            <w:pPr>
              <w:pStyle w:val="a9"/>
              <w:rPr>
                <w:rFonts w:cs="Times New Roman"/>
                <w:szCs w:val="24"/>
              </w:rPr>
            </w:pPr>
            <w:r w:rsidRPr="00FF11F9">
              <w:t>Товарная секция</w:t>
            </w:r>
          </w:p>
        </w:tc>
        <w:tc>
          <w:tcPr>
            <w:tcW w:w="851" w:type="dxa"/>
            <w:noWrap/>
          </w:tcPr>
          <w:p w14:paraId="6940DEA1" w14:textId="29D3BC0A" w:rsidR="00FE5A92" w:rsidRPr="00A54C53" w:rsidRDefault="00FE5A92" w:rsidP="00FE5A92">
            <w:pPr>
              <w:pStyle w:val="a9"/>
              <w:rPr>
                <w:rFonts w:cs="Times New Roman"/>
                <w:szCs w:val="24"/>
              </w:rPr>
            </w:pPr>
          </w:p>
        </w:tc>
        <w:tc>
          <w:tcPr>
            <w:tcW w:w="850" w:type="dxa"/>
            <w:noWrap/>
          </w:tcPr>
          <w:p w14:paraId="78A9C0B1" w14:textId="3AE1A77F" w:rsidR="00FE5A92" w:rsidRPr="00A54C53" w:rsidRDefault="00FE5A92" w:rsidP="00FE5A92">
            <w:pPr>
              <w:pStyle w:val="a9"/>
              <w:rPr>
                <w:rFonts w:cs="Times New Roman"/>
                <w:szCs w:val="24"/>
              </w:rPr>
            </w:pPr>
          </w:p>
        </w:tc>
        <w:tc>
          <w:tcPr>
            <w:tcW w:w="851" w:type="dxa"/>
            <w:noWrap/>
          </w:tcPr>
          <w:p w14:paraId="23525052" w14:textId="7DE38122" w:rsidR="00FE5A92" w:rsidRPr="00A54C53" w:rsidRDefault="00FE5A92" w:rsidP="00FE5A92">
            <w:pPr>
              <w:pStyle w:val="a9"/>
              <w:rPr>
                <w:rFonts w:cs="Times New Roman"/>
                <w:szCs w:val="24"/>
              </w:rPr>
            </w:pPr>
          </w:p>
        </w:tc>
        <w:tc>
          <w:tcPr>
            <w:tcW w:w="1665" w:type="dxa"/>
            <w:noWrap/>
          </w:tcPr>
          <w:p w14:paraId="27E023BF" w14:textId="1BDDF8EE" w:rsidR="00FE5A92" w:rsidRPr="00A54C53" w:rsidRDefault="00FE5A92" w:rsidP="00FE5A92">
            <w:pPr>
              <w:pStyle w:val="a9"/>
              <w:rPr>
                <w:rFonts w:cs="Times New Roman"/>
                <w:szCs w:val="24"/>
              </w:rPr>
            </w:pPr>
          </w:p>
        </w:tc>
      </w:tr>
    </w:tbl>
    <w:p w14:paraId="095C0285" w14:textId="327F67E0" w:rsidR="00D61E86" w:rsidRDefault="00D61E86" w:rsidP="007C380F">
      <w:pPr>
        <w:rPr>
          <w:rFonts w:cs="Times New Roman"/>
          <w:szCs w:val="24"/>
        </w:rPr>
      </w:pPr>
      <w:r>
        <w:rPr>
          <w:rFonts w:cs="Times New Roman"/>
          <w:szCs w:val="24"/>
        </w:rPr>
        <w:t xml:space="preserve">Примечание: </w:t>
      </w:r>
      <w:r w:rsidRPr="00D61E86">
        <w:rPr>
          <w:rFonts w:cs="Times New Roman"/>
          <w:szCs w:val="24"/>
        </w:rPr>
        <w:t xml:space="preserve">*Гарантийное Обеспечение </w:t>
      </w:r>
      <w:r>
        <w:rPr>
          <w:rFonts w:cs="Times New Roman"/>
          <w:szCs w:val="24"/>
        </w:rPr>
        <w:t>для разных категорий инвесторов по риск-профилю</w:t>
      </w:r>
      <w:r w:rsidR="00D146ED">
        <w:rPr>
          <w:rFonts w:cs="Times New Roman"/>
          <w:szCs w:val="24"/>
        </w:rPr>
        <w:t xml:space="preserve"> и размер контракта по це</w:t>
      </w:r>
      <w:r w:rsidRPr="00D61E86">
        <w:rPr>
          <w:rFonts w:cs="Times New Roman"/>
          <w:szCs w:val="24"/>
        </w:rPr>
        <w:t>н</w:t>
      </w:r>
      <w:r w:rsidR="00D146ED">
        <w:rPr>
          <w:rFonts w:cs="Times New Roman"/>
          <w:szCs w:val="24"/>
        </w:rPr>
        <w:t>е</w:t>
      </w:r>
      <w:r w:rsidRPr="00D61E86">
        <w:rPr>
          <w:rFonts w:cs="Times New Roman"/>
          <w:szCs w:val="24"/>
        </w:rPr>
        <w:t xml:space="preserve"> закрытия на октябр</w:t>
      </w:r>
      <w:r w:rsidR="00D146ED">
        <w:rPr>
          <w:rFonts w:cs="Times New Roman"/>
          <w:szCs w:val="24"/>
        </w:rPr>
        <w:t>ь 2025 года</w:t>
      </w:r>
    </w:p>
    <w:p w14:paraId="000086DF" w14:textId="77777777" w:rsidR="00D61E86" w:rsidRDefault="00D61E86" w:rsidP="007C380F">
      <w:pPr>
        <w:rPr>
          <w:rFonts w:cs="Times New Roman"/>
          <w:szCs w:val="24"/>
        </w:rPr>
        <w:sectPr w:rsidR="00D61E86" w:rsidSect="00E60580">
          <w:pgSz w:w="16838" w:h="11906" w:orient="landscape"/>
          <w:pgMar w:top="1701" w:right="1134" w:bottom="850" w:left="1134" w:header="708" w:footer="708" w:gutter="0"/>
          <w:cols w:space="708"/>
          <w:docGrid w:linePitch="360"/>
        </w:sectPr>
      </w:pPr>
    </w:p>
    <w:p w14:paraId="5B8002E8" w14:textId="528448BA" w:rsidR="00D61E86" w:rsidRDefault="00D61E86" w:rsidP="00D61E86">
      <w:pPr>
        <w:ind w:firstLine="708"/>
        <w:rPr>
          <w:rFonts w:cs="Times New Roman"/>
          <w:szCs w:val="24"/>
        </w:rPr>
      </w:pPr>
      <w:r>
        <w:rPr>
          <w:rFonts w:cs="Times New Roman"/>
          <w:szCs w:val="24"/>
        </w:rPr>
        <w:lastRenderedPageBreak/>
        <w:t>С 2022 года начинается новый важный этап развития российского рынка в условиях ограничения доступа к иностранным инструментам для частных инвесторов и исключения из торгов иностранных инвесторов, которые обеспечивали основной пул ликвидности в этом сегменте фондового рынка.</w:t>
      </w:r>
    </w:p>
    <w:p w14:paraId="2E7E022D" w14:textId="4CCBA428" w:rsidR="00D61E86" w:rsidRDefault="00D61E86" w:rsidP="008B2813">
      <w:pPr>
        <w:ind w:firstLine="708"/>
        <w:rPr>
          <w:rFonts w:cs="Times New Roman"/>
          <w:szCs w:val="24"/>
        </w:rPr>
      </w:pPr>
      <w:r w:rsidRPr="00901FB5">
        <w:rPr>
          <w:rFonts w:cs="Times New Roman"/>
          <w:szCs w:val="24"/>
        </w:rPr>
        <w:t xml:space="preserve">В 2022 году наблюдалось значительное расширение линейки фьючерсов, было представлено двадцать </w:t>
      </w:r>
      <w:r w:rsidR="00D146ED">
        <w:rPr>
          <w:rFonts w:cs="Times New Roman"/>
          <w:szCs w:val="24"/>
        </w:rPr>
        <w:t>четыре</w:t>
      </w:r>
      <w:r w:rsidRPr="00901FB5">
        <w:rPr>
          <w:rFonts w:cs="Times New Roman"/>
          <w:szCs w:val="24"/>
        </w:rPr>
        <w:t xml:space="preserve"> новых инструмента</w:t>
      </w:r>
      <w:r w:rsidR="00B071EB">
        <w:rPr>
          <w:rFonts w:cs="Times New Roman"/>
          <w:szCs w:val="24"/>
        </w:rPr>
        <w:t xml:space="preserve"> (таблица 2)</w:t>
      </w:r>
      <w:r w:rsidRPr="00901FB5">
        <w:rPr>
          <w:rFonts w:cs="Times New Roman"/>
          <w:szCs w:val="24"/>
        </w:rPr>
        <w:t xml:space="preserve">. Значительная часть </w:t>
      </w:r>
      <w:r w:rsidR="00D146ED">
        <w:rPr>
          <w:rFonts w:cs="Times New Roman"/>
          <w:szCs w:val="24"/>
        </w:rPr>
        <w:t xml:space="preserve">(9 штук) </w:t>
      </w:r>
      <w:r w:rsidRPr="00901FB5">
        <w:rPr>
          <w:rFonts w:cs="Times New Roman"/>
          <w:szCs w:val="24"/>
        </w:rPr>
        <w:t>пришлась на сектор индексов, включая отраслевые индексы российского рынка (MMI, OGI, CNI, FNI), а также индексы облигаций (RGBI)</w:t>
      </w:r>
      <w:r w:rsidR="00D146ED">
        <w:rPr>
          <w:rFonts w:cs="Times New Roman"/>
          <w:szCs w:val="24"/>
        </w:rPr>
        <w:t xml:space="preserve"> </w:t>
      </w:r>
      <w:r w:rsidRPr="00901FB5">
        <w:rPr>
          <w:rFonts w:cs="Times New Roman"/>
          <w:szCs w:val="24"/>
        </w:rPr>
        <w:t>и иностранных рынков (NASD, HANG, STOX)</w:t>
      </w:r>
      <w:r>
        <w:rPr>
          <w:rFonts w:cs="Times New Roman"/>
          <w:szCs w:val="24"/>
        </w:rPr>
        <w:t xml:space="preserve">. </w:t>
      </w:r>
      <w:r w:rsidR="00D146ED">
        <w:rPr>
          <w:rFonts w:cs="Times New Roman"/>
          <w:szCs w:val="24"/>
        </w:rPr>
        <w:t xml:space="preserve">Новым явлением можно назвать фьючерс на индекс недвижимости, который рассчитывается порталом </w:t>
      </w:r>
      <w:proofErr w:type="spellStart"/>
      <w:r w:rsidR="00D146ED">
        <w:rPr>
          <w:rFonts w:cs="Times New Roman"/>
          <w:szCs w:val="24"/>
        </w:rPr>
        <w:t>Домклик</w:t>
      </w:r>
      <w:proofErr w:type="spellEnd"/>
      <w:r w:rsidR="00D146ED">
        <w:rPr>
          <w:rFonts w:cs="Times New Roman"/>
          <w:szCs w:val="24"/>
        </w:rPr>
        <w:t xml:space="preserve"> и дает возможность косвенных инвестиций в недвижимость, отвечая на быстрый рост спроса на недвижимость. Поя</w:t>
      </w:r>
      <w:r>
        <w:rPr>
          <w:rFonts w:cs="Times New Roman"/>
          <w:szCs w:val="24"/>
        </w:rPr>
        <w:t xml:space="preserve">вление фьючерсов на зарубежные фонды </w:t>
      </w:r>
      <w:r w:rsidR="008B2813" w:rsidRPr="008B2813">
        <w:rPr>
          <w:rFonts w:cs="Times New Roman"/>
          <w:szCs w:val="24"/>
        </w:rPr>
        <w:t xml:space="preserve">QQQ ETF </w:t>
      </w:r>
      <w:proofErr w:type="spellStart"/>
      <w:r w:rsidR="008B2813" w:rsidRPr="008B2813">
        <w:rPr>
          <w:rFonts w:cs="Times New Roman"/>
          <w:szCs w:val="24"/>
        </w:rPr>
        <w:t>Trust</w:t>
      </w:r>
      <w:proofErr w:type="spellEnd"/>
      <w:r w:rsidR="008B2813">
        <w:rPr>
          <w:rFonts w:cs="Times New Roman"/>
          <w:szCs w:val="24"/>
        </w:rPr>
        <w:t xml:space="preserve">, </w:t>
      </w:r>
      <w:proofErr w:type="spellStart"/>
      <w:r w:rsidR="008B2813" w:rsidRPr="008B2813">
        <w:rPr>
          <w:rFonts w:cs="Times New Roman"/>
          <w:szCs w:val="24"/>
        </w:rPr>
        <w:t>Tracker</w:t>
      </w:r>
      <w:proofErr w:type="spellEnd"/>
      <w:r w:rsidR="008B2813" w:rsidRPr="008B2813">
        <w:rPr>
          <w:rFonts w:cs="Times New Roman"/>
          <w:szCs w:val="24"/>
        </w:rPr>
        <w:t xml:space="preserve"> </w:t>
      </w:r>
      <w:proofErr w:type="spellStart"/>
      <w:r w:rsidR="008B2813" w:rsidRPr="008B2813">
        <w:rPr>
          <w:rFonts w:cs="Times New Roman"/>
          <w:szCs w:val="24"/>
        </w:rPr>
        <w:t>Fund</w:t>
      </w:r>
      <w:proofErr w:type="spellEnd"/>
      <w:r w:rsidR="008B2813" w:rsidRPr="008B2813">
        <w:rPr>
          <w:rFonts w:cs="Times New Roman"/>
          <w:szCs w:val="24"/>
        </w:rPr>
        <w:t xml:space="preserve"> </w:t>
      </w:r>
      <w:proofErr w:type="spellStart"/>
      <w:r w:rsidR="008B2813" w:rsidRPr="008B2813">
        <w:rPr>
          <w:rFonts w:cs="Times New Roman"/>
          <w:szCs w:val="24"/>
        </w:rPr>
        <w:t>of</w:t>
      </w:r>
      <w:proofErr w:type="spellEnd"/>
      <w:r w:rsidR="008B2813" w:rsidRPr="008B2813">
        <w:rPr>
          <w:rFonts w:cs="Times New Roman"/>
          <w:szCs w:val="24"/>
        </w:rPr>
        <w:t xml:space="preserve"> </w:t>
      </w:r>
      <w:proofErr w:type="spellStart"/>
      <w:r w:rsidR="008B2813" w:rsidRPr="008B2813">
        <w:rPr>
          <w:rFonts w:cs="Times New Roman"/>
          <w:szCs w:val="24"/>
        </w:rPr>
        <w:t>Hong</w:t>
      </w:r>
      <w:proofErr w:type="spellEnd"/>
      <w:r w:rsidR="008B2813" w:rsidRPr="008B2813">
        <w:rPr>
          <w:rFonts w:cs="Times New Roman"/>
          <w:szCs w:val="24"/>
        </w:rPr>
        <w:t xml:space="preserve"> Kong ETF</w:t>
      </w:r>
      <w:r w:rsidR="008B2813">
        <w:rPr>
          <w:rFonts w:cs="Times New Roman"/>
          <w:szCs w:val="24"/>
        </w:rPr>
        <w:t xml:space="preserve"> и </w:t>
      </w:r>
      <w:r w:rsidR="008B2813" w:rsidRPr="008B2813">
        <w:rPr>
          <w:rFonts w:cs="Times New Roman"/>
          <w:szCs w:val="24"/>
        </w:rPr>
        <w:t>Евро Стокс 50 ETF</w:t>
      </w:r>
      <w:r w:rsidR="008B2813">
        <w:rPr>
          <w:rFonts w:cs="Times New Roman"/>
          <w:szCs w:val="24"/>
        </w:rPr>
        <w:t xml:space="preserve"> </w:t>
      </w:r>
      <w:r>
        <w:rPr>
          <w:rFonts w:cs="Times New Roman"/>
          <w:szCs w:val="24"/>
        </w:rPr>
        <w:t>призваны обеспечивать возможность инвестирования в активы с доходностью, связанн</w:t>
      </w:r>
      <w:r w:rsidR="00D146ED">
        <w:rPr>
          <w:rFonts w:cs="Times New Roman"/>
          <w:szCs w:val="24"/>
        </w:rPr>
        <w:t>ой</w:t>
      </w:r>
      <w:r>
        <w:rPr>
          <w:rFonts w:cs="Times New Roman"/>
          <w:szCs w:val="24"/>
        </w:rPr>
        <w:t xml:space="preserve"> с доходностью мировых активов</w:t>
      </w:r>
      <w:r w:rsidR="00D146ED">
        <w:rPr>
          <w:rFonts w:cs="Times New Roman"/>
          <w:szCs w:val="24"/>
        </w:rPr>
        <w:t xml:space="preserve">. Отчасти это является ответом на недоступность прямых инвестиций при низком </w:t>
      </w:r>
      <w:r>
        <w:rPr>
          <w:rFonts w:cs="Times New Roman"/>
          <w:szCs w:val="24"/>
        </w:rPr>
        <w:t>инфраструктурны</w:t>
      </w:r>
      <w:r w:rsidR="00D146ED">
        <w:rPr>
          <w:rFonts w:cs="Times New Roman"/>
          <w:szCs w:val="24"/>
        </w:rPr>
        <w:t>м</w:t>
      </w:r>
      <w:r>
        <w:rPr>
          <w:rFonts w:cs="Times New Roman"/>
          <w:szCs w:val="24"/>
        </w:rPr>
        <w:t xml:space="preserve"> риск</w:t>
      </w:r>
      <w:r w:rsidR="00D146ED">
        <w:rPr>
          <w:rFonts w:cs="Times New Roman"/>
          <w:szCs w:val="24"/>
        </w:rPr>
        <w:t>е с переходом в контур внутреннего рынка</w:t>
      </w:r>
      <w:r w:rsidRPr="00901FB5">
        <w:rPr>
          <w:rFonts w:cs="Times New Roman"/>
          <w:szCs w:val="24"/>
        </w:rPr>
        <w:t xml:space="preserve">. Важным событием стало появление валютных </w:t>
      </w:r>
      <w:r w:rsidR="00D146ED">
        <w:rPr>
          <w:rFonts w:cs="Times New Roman"/>
          <w:szCs w:val="24"/>
        </w:rPr>
        <w:t xml:space="preserve">классических </w:t>
      </w:r>
      <w:r w:rsidRPr="00901FB5">
        <w:rPr>
          <w:rFonts w:cs="Times New Roman"/>
          <w:szCs w:val="24"/>
        </w:rPr>
        <w:t xml:space="preserve">фьючерсов на китайский юань и однодневных контрактов с </w:t>
      </w:r>
      <w:proofErr w:type="spellStart"/>
      <w:r w:rsidRPr="00901FB5">
        <w:rPr>
          <w:rFonts w:cs="Times New Roman"/>
          <w:szCs w:val="24"/>
        </w:rPr>
        <w:t>автопролонгацией</w:t>
      </w:r>
      <w:proofErr w:type="spellEnd"/>
      <w:r w:rsidRPr="00901FB5">
        <w:rPr>
          <w:rFonts w:cs="Times New Roman"/>
          <w:szCs w:val="24"/>
        </w:rPr>
        <w:t xml:space="preserve"> на основные валютные пары </w:t>
      </w:r>
      <w:r w:rsidR="00D146ED">
        <w:rPr>
          <w:rFonts w:cs="Times New Roman"/>
          <w:szCs w:val="24"/>
        </w:rPr>
        <w:t>рубля с долларом, евро и юанем</w:t>
      </w:r>
      <w:r w:rsidRPr="00901FB5">
        <w:rPr>
          <w:rFonts w:cs="Times New Roman"/>
          <w:szCs w:val="24"/>
        </w:rPr>
        <w:t>, что отражает реакцию на изменения в структуре международных расчетов</w:t>
      </w:r>
      <w:r>
        <w:rPr>
          <w:rFonts w:cs="Times New Roman"/>
          <w:szCs w:val="24"/>
        </w:rPr>
        <w:t>, также причиной могут быть высокая ликвидность срочных аналогов таких фьючерсов (удобств</w:t>
      </w:r>
      <w:r w:rsidR="00D146ED">
        <w:rPr>
          <w:rFonts w:cs="Times New Roman"/>
          <w:szCs w:val="24"/>
        </w:rPr>
        <w:t>о</w:t>
      </w:r>
      <w:r>
        <w:rPr>
          <w:rFonts w:cs="Times New Roman"/>
          <w:szCs w:val="24"/>
        </w:rPr>
        <w:t xml:space="preserve"> отсутствия стоимости переноса позиции и офсетных сделок)</w:t>
      </w:r>
      <w:r w:rsidRPr="00901FB5">
        <w:rPr>
          <w:rFonts w:cs="Times New Roman"/>
          <w:szCs w:val="24"/>
        </w:rPr>
        <w:t>. Также были добавлены контракты на акции ряда российских компаний</w:t>
      </w:r>
      <w:r w:rsidR="00D146ED">
        <w:rPr>
          <w:rFonts w:cs="Times New Roman"/>
          <w:szCs w:val="24"/>
        </w:rPr>
        <w:t xml:space="preserve">, включая </w:t>
      </w:r>
      <w:proofErr w:type="spellStart"/>
      <w:r w:rsidR="00D146ED">
        <w:rPr>
          <w:rFonts w:cs="Times New Roman"/>
          <w:szCs w:val="24"/>
        </w:rPr>
        <w:t>высокорисковых</w:t>
      </w:r>
      <w:proofErr w:type="spellEnd"/>
      <w:r w:rsidR="00D146ED">
        <w:rPr>
          <w:rFonts w:cs="Times New Roman"/>
          <w:szCs w:val="24"/>
        </w:rPr>
        <w:t xml:space="preserve"> эмитентов второго и третьего эшелона (</w:t>
      </w:r>
      <w:proofErr w:type="gramStart"/>
      <w:r w:rsidR="00D146ED">
        <w:rPr>
          <w:rFonts w:cs="Times New Roman"/>
          <w:szCs w:val="24"/>
        </w:rPr>
        <w:t xml:space="preserve">Детский </w:t>
      </w:r>
      <w:r w:rsidRPr="00901FB5">
        <w:rPr>
          <w:rFonts w:cs="Times New Roman"/>
          <w:szCs w:val="24"/>
        </w:rPr>
        <w:t xml:space="preserve"> </w:t>
      </w:r>
      <w:r w:rsidR="00D146ED">
        <w:rPr>
          <w:rFonts w:cs="Times New Roman"/>
          <w:szCs w:val="24"/>
        </w:rPr>
        <w:t>мир</w:t>
      </w:r>
      <w:proofErr w:type="gramEnd"/>
      <w:r w:rsidR="00D146ED">
        <w:rPr>
          <w:rFonts w:cs="Times New Roman"/>
          <w:szCs w:val="24"/>
        </w:rPr>
        <w:t xml:space="preserve">, Группа Позитив и др.). Среди товарных фьючерсов новый инструмент на пшеницу заменил выбывший </w:t>
      </w:r>
      <w:r>
        <w:rPr>
          <w:rFonts w:cs="Times New Roman"/>
          <w:szCs w:val="24"/>
        </w:rPr>
        <w:t xml:space="preserve">фьючерс </w:t>
      </w:r>
      <w:r>
        <w:rPr>
          <w:rFonts w:cs="Times New Roman"/>
          <w:szCs w:val="24"/>
          <w:lang w:val="en-US"/>
        </w:rPr>
        <w:t>WH</w:t>
      </w:r>
      <w:proofErr w:type="gramStart"/>
      <w:r w:rsidRPr="00901FB5">
        <w:rPr>
          <w:rFonts w:cs="Times New Roman"/>
          <w:szCs w:val="24"/>
        </w:rPr>
        <w:t>4</w:t>
      </w:r>
      <w:r w:rsidR="00D146ED">
        <w:rPr>
          <w:rFonts w:cs="Times New Roman"/>
          <w:szCs w:val="24"/>
        </w:rPr>
        <w:t xml:space="preserve">, </w:t>
      </w:r>
      <w:r w:rsidRPr="00901FB5">
        <w:rPr>
          <w:rFonts w:cs="Times New Roman"/>
          <w:szCs w:val="24"/>
        </w:rPr>
        <w:t xml:space="preserve"> </w:t>
      </w:r>
      <w:r>
        <w:rPr>
          <w:rFonts w:cs="Times New Roman"/>
          <w:szCs w:val="24"/>
        </w:rPr>
        <w:t>отличительным</w:t>
      </w:r>
      <w:proofErr w:type="gramEnd"/>
      <w:r>
        <w:rPr>
          <w:rFonts w:cs="Times New Roman"/>
          <w:szCs w:val="24"/>
        </w:rPr>
        <w:t xml:space="preserve"> признаком </w:t>
      </w:r>
      <w:r w:rsidR="00D146ED">
        <w:rPr>
          <w:rFonts w:cs="Times New Roman"/>
          <w:szCs w:val="24"/>
        </w:rPr>
        <w:t xml:space="preserve">которого </w:t>
      </w:r>
      <w:r>
        <w:rPr>
          <w:rFonts w:cs="Times New Roman"/>
          <w:szCs w:val="24"/>
        </w:rPr>
        <w:t xml:space="preserve">является тот факт, что </w:t>
      </w:r>
      <w:r w:rsidRPr="00901FB5">
        <w:rPr>
          <w:rFonts w:cs="Times New Roman"/>
          <w:szCs w:val="24"/>
        </w:rPr>
        <w:t>WHEAT</w:t>
      </w:r>
      <w:r>
        <w:rPr>
          <w:rFonts w:cs="Times New Roman"/>
          <w:szCs w:val="24"/>
        </w:rPr>
        <w:t xml:space="preserve"> является фьючерсом на пшеницу </w:t>
      </w:r>
      <w:r w:rsidRPr="00901FB5">
        <w:rPr>
          <w:rFonts w:cs="Times New Roman"/>
          <w:szCs w:val="24"/>
        </w:rPr>
        <w:t>на условиях поставки СРТ Новороссийск</w:t>
      </w:r>
      <w:r>
        <w:rPr>
          <w:rFonts w:cs="Times New Roman"/>
          <w:szCs w:val="24"/>
        </w:rPr>
        <w:t xml:space="preserve"> – является пшеницей 3 класса, которая в отличие от 4 класса, обладает высокими хлебопекарными свойствами, так как содержит большее количества белка и клейковины. Это говорит о тесной взаимосвязи фьючерсного рынка с сельскохозяйственной сферой, влияние специфики тех или иных товарных активов отражается в спросе и выпуске инструментов на бирже.</w:t>
      </w:r>
    </w:p>
    <w:p w14:paraId="69AC3B3A" w14:textId="4EAA6CA6" w:rsidR="00B071EB" w:rsidRDefault="00B071EB" w:rsidP="00B071EB">
      <w:pPr>
        <w:ind w:firstLine="708"/>
        <w:rPr>
          <w:rFonts w:cs="Times New Roman"/>
          <w:szCs w:val="24"/>
        </w:rPr>
      </w:pPr>
      <w:r w:rsidRPr="00CD47A9">
        <w:rPr>
          <w:rFonts w:cs="Times New Roman"/>
          <w:szCs w:val="24"/>
        </w:rPr>
        <w:t xml:space="preserve">В 2023 году было запущено двадцать шесть новых фьючерсов. Наблюдается дальнейшая диверсификация валютной группы за счет добавления </w:t>
      </w:r>
      <w:r w:rsidR="0015026E">
        <w:rPr>
          <w:rFonts w:cs="Times New Roman"/>
          <w:szCs w:val="24"/>
        </w:rPr>
        <w:t>менее распространенных</w:t>
      </w:r>
      <w:r w:rsidRPr="00CD47A9">
        <w:rPr>
          <w:rFonts w:cs="Times New Roman"/>
          <w:szCs w:val="24"/>
        </w:rPr>
        <w:t xml:space="preserve"> и дружественных валют, таких как гонконгский доллар (HKD), турецкая лира (TRY), дирхам ОАЭ (AED), казахстанский тенге (KZT), индийская рупия (INR) и армянский драм (AMD). В товарной секции появились расчетные фьючерсы на золото (GL) и сахар (SUGAR)</w:t>
      </w:r>
      <w:r>
        <w:rPr>
          <w:rFonts w:cs="Times New Roman"/>
          <w:szCs w:val="24"/>
        </w:rPr>
        <w:t xml:space="preserve">. Стоит </w:t>
      </w:r>
      <w:r w:rsidR="0015026E">
        <w:rPr>
          <w:rFonts w:cs="Times New Roman"/>
          <w:szCs w:val="24"/>
        </w:rPr>
        <w:t>отметить,</w:t>
      </w:r>
      <w:r>
        <w:rPr>
          <w:rFonts w:cs="Times New Roman"/>
          <w:szCs w:val="24"/>
        </w:rPr>
        <w:t xml:space="preserve"> что контракт на сахар открывает дополнительные </w:t>
      </w:r>
      <w:proofErr w:type="spellStart"/>
      <w:r>
        <w:rPr>
          <w:rFonts w:cs="Times New Roman"/>
          <w:szCs w:val="24"/>
        </w:rPr>
        <w:lastRenderedPageBreak/>
        <w:t>диверсификационные</w:t>
      </w:r>
      <w:proofErr w:type="spellEnd"/>
      <w:r>
        <w:rPr>
          <w:rFonts w:cs="Times New Roman"/>
          <w:szCs w:val="24"/>
        </w:rPr>
        <w:t xml:space="preserve"> возможности для институциональных инвесторов (как указано в спецификации инструмента на сайте </w:t>
      </w:r>
      <w:proofErr w:type="spellStart"/>
      <w:r>
        <w:rPr>
          <w:rFonts w:cs="Times New Roman"/>
          <w:szCs w:val="24"/>
        </w:rPr>
        <w:t>МосБиржи</w:t>
      </w:r>
      <w:proofErr w:type="spellEnd"/>
      <w:r>
        <w:rPr>
          <w:rFonts w:cs="Times New Roman"/>
          <w:szCs w:val="24"/>
        </w:rPr>
        <w:t>)</w:t>
      </w:r>
      <w:r w:rsidRPr="00CD47A9">
        <w:rPr>
          <w:rFonts w:cs="Times New Roman"/>
          <w:szCs w:val="24"/>
        </w:rPr>
        <w:t xml:space="preserve">, а также однодневный контракт на золото с </w:t>
      </w:r>
      <w:proofErr w:type="spellStart"/>
      <w:r w:rsidRPr="00CD47A9">
        <w:rPr>
          <w:rFonts w:cs="Times New Roman"/>
          <w:szCs w:val="24"/>
        </w:rPr>
        <w:t>автопролонгацией</w:t>
      </w:r>
      <w:proofErr w:type="spellEnd"/>
      <w:r w:rsidRPr="00CD47A9">
        <w:rPr>
          <w:rFonts w:cs="Times New Roman"/>
          <w:szCs w:val="24"/>
        </w:rPr>
        <w:t xml:space="preserve"> (GLDRUBTOM). В секторе индексов добавлены контракты на иностранные индексы (DAX, NIKK) и однодневный фьючерс </w:t>
      </w:r>
      <w:r w:rsidR="0015026E">
        <w:rPr>
          <w:rFonts w:cs="Times New Roman"/>
          <w:szCs w:val="24"/>
        </w:rPr>
        <w:t xml:space="preserve">с </w:t>
      </w:r>
      <w:proofErr w:type="spellStart"/>
      <w:r w:rsidR="0015026E">
        <w:rPr>
          <w:rFonts w:cs="Times New Roman"/>
          <w:szCs w:val="24"/>
        </w:rPr>
        <w:t>автопролонгацией</w:t>
      </w:r>
      <w:proofErr w:type="spellEnd"/>
      <w:r w:rsidR="0015026E">
        <w:rPr>
          <w:rFonts w:cs="Times New Roman"/>
          <w:szCs w:val="24"/>
        </w:rPr>
        <w:t xml:space="preserve"> </w:t>
      </w:r>
      <w:r w:rsidRPr="00CD47A9">
        <w:rPr>
          <w:rFonts w:cs="Times New Roman"/>
          <w:szCs w:val="24"/>
        </w:rPr>
        <w:t xml:space="preserve">на индекс </w:t>
      </w:r>
      <w:proofErr w:type="spellStart"/>
      <w:r w:rsidRPr="00CD47A9">
        <w:rPr>
          <w:rFonts w:cs="Times New Roman"/>
          <w:szCs w:val="24"/>
        </w:rPr>
        <w:t>МосБиржи</w:t>
      </w:r>
      <w:proofErr w:type="spellEnd"/>
      <w:r w:rsidRPr="00CD47A9">
        <w:rPr>
          <w:rFonts w:cs="Times New Roman"/>
          <w:szCs w:val="24"/>
        </w:rPr>
        <w:t xml:space="preserve"> (IMOEX). Значительно пополнилась линейка фьючерсов на акции российских компаний</w:t>
      </w:r>
      <w:r w:rsidR="0015026E">
        <w:rPr>
          <w:rFonts w:cs="Times New Roman"/>
          <w:szCs w:val="24"/>
        </w:rPr>
        <w:t xml:space="preserve"> (13 новых базовых активов – акций)</w:t>
      </w:r>
      <w:r w:rsidRPr="00CD47A9">
        <w:rPr>
          <w:rFonts w:cs="Times New Roman"/>
          <w:szCs w:val="24"/>
        </w:rPr>
        <w:t xml:space="preserve">, включая VK, Астра, </w:t>
      </w:r>
      <w:proofErr w:type="spellStart"/>
      <w:r w:rsidRPr="00CD47A9">
        <w:rPr>
          <w:rFonts w:cs="Times New Roman"/>
          <w:szCs w:val="24"/>
        </w:rPr>
        <w:t>Софтлайн</w:t>
      </w:r>
      <w:proofErr w:type="spellEnd"/>
      <w:r w:rsidRPr="00CD47A9">
        <w:rPr>
          <w:rFonts w:cs="Times New Roman"/>
          <w:szCs w:val="24"/>
        </w:rPr>
        <w:t xml:space="preserve"> и другие.</w:t>
      </w:r>
    </w:p>
    <w:p w14:paraId="7AF37A6A" w14:textId="77777777" w:rsidR="00B071EB" w:rsidRDefault="00B071EB" w:rsidP="008B2813">
      <w:pPr>
        <w:ind w:firstLine="708"/>
        <w:rPr>
          <w:rFonts w:cs="Times New Roman"/>
          <w:szCs w:val="24"/>
        </w:rPr>
      </w:pPr>
    </w:p>
    <w:p w14:paraId="10F9DF90" w14:textId="77777777" w:rsidR="00D61E86" w:rsidRDefault="00D61E86" w:rsidP="007C380F">
      <w:pPr>
        <w:rPr>
          <w:rFonts w:cs="Times New Roman"/>
          <w:szCs w:val="24"/>
        </w:rPr>
      </w:pPr>
    </w:p>
    <w:p w14:paraId="1DE10744" w14:textId="77777777" w:rsidR="00B071EB" w:rsidRDefault="00B071EB" w:rsidP="00B071EB"/>
    <w:p w14:paraId="5CE06F08" w14:textId="77777777" w:rsidR="00B071EB" w:rsidRDefault="00B071EB" w:rsidP="00B071EB">
      <w:pPr>
        <w:sectPr w:rsidR="00B071EB" w:rsidSect="00B071EB">
          <w:pgSz w:w="11906" w:h="16838"/>
          <w:pgMar w:top="1134" w:right="850" w:bottom="1134" w:left="1701" w:header="708" w:footer="708" w:gutter="0"/>
          <w:cols w:space="708"/>
          <w:docGrid w:linePitch="360"/>
        </w:sectPr>
      </w:pPr>
    </w:p>
    <w:p w14:paraId="59563B36" w14:textId="4AEA8202" w:rsidR="00B071EB" w:rsidRDefault="00B071EB" w:rsidP="00B071EB">
      <w:r w:rsidRPr="00A54C53">
        <w:lastRenderedPageBreak/>
        <w:t xml:space="preserve">Таблица </w:t>
      </w:r>
      <w:r>
        <w:t xml:space="preserve">2 – Новые фьючерсы, введенные в оборот Московской биржи </w:t>
      </w:r>
      <w:r w:rsidR="0015026E">
        <w:t>в</w:t>
      </w:r>
      <w:r>
        <w:t xml:space="preserve"> 2022</w:t>
      </w:r>
      <w:r w:rsidR="0015026E">
        <w:t>-2023 гг.</w:t>
      </w:r>
    </w:p>
    <w:tbl>
      <w:tblPr>
        <w:tblStyle w:val="a6"/>
        <w:tblW w:w="0" w:type="auto"/>
        <w:tblLayout w:type="fixed"/>
        <w:tblLook w:val="04A0" w:firstRow="1" w:lastRow="0" w:firstColumn="1" w:lastColumn="0" w:noHBand="0" w:noVBand="1"/>
      </w:tblPr>
      <w:tblGrid>
        <w:gridCol w:w="1413"/>
        <w:gridCol w:w="1134"/>
        <w:gridCol w:w="6095"/>
        <w:gridCol w:w="1701"/>
        <w:gridCol w:w="851"/>
        <w:gridCol w:w="850"/>
        <w:gridCol w:w="851"/>
        <w:gridCol w:w="1665"/>
      </w:tblGrid>
      <w:tr w:rsidR="00B071EB" w:rsidRPr="00766C81" w14:paraId="0F4E57F2" w14:textId="77777777" w:rsidTr="00E220F2">
        <w:trPr>
          <w:trHeight w:val="315"/>
        </w:trPr>
        <w:tc>
          <w:tcPr>
            <w:tcW w:w="1413" w:type="dxa"/>
            <w:noWrap/>
            <w:hideMark/>
          </w:tcPr>
          <w:p w14:paraId="5C2A7895" w14:textId="77777777" w:rsidR="00B071EB" w:rsidRPr="00A54C53" w:rsidRDefault="00B071EB" w:rsidP="001D3296">
            <w:pPr>
              <w:pStyle w:val="a9"/>
            </w:pPr>
            <w:r w:rsidRPr="00A54C53">
              <w:t>Начало обращения</w:t>
            </w:r>
          </w:p>
        </w:tc>
        <w:tc>
          <w:tcPr>
            <w:tcW w:w="1134" w:type="dxa"/>
            <w:noWrap/>
            <w:hideMark/>
          </w:tcPr>
          <w:p w14:paraId="6460D088" w14:textId="77777777" w:rsidR="00B071EB" w:rsidRPr="00A54C53" w:rsidRDefault="00B071EB" w:rsidP="001D3296">
            <w:pPr>
              <w:pStyle w:val="a9"/>
            </w:pPr>
            <w:r>
              <w:t>Активен</w:t>
            </w:r>
          </w:p>
        </w:tc>
        <w:tc>
          <w:tcPr>
            <w:tcW w:w="6095" w:type="dxa"/>
            <w:noWrap/>
            <w:hideMark/>
          </w:tcPr>
          <w:p w14:paraId="712CDA87" w14:textId="77777777" w:rsidR="00B071EB" w:rsidRPr="00A54C53" w:rsidRDefault="00B071EB" w:rsidP="001D3296">
            <w:pPr>
              <w:pStyle w:val="a9"/>
            </w:pPr>
            <w:r>
              <w:t>Базовый актив</w:t>
            </w:r>
          </w:p>
        </w:tc>
        <w:tc>
          <w:tcPr>
            <w:tcW w:w="1701" w:type="dxa"/>
            <w:noWrap/>
            <w:hideMark/>
          </w:tcPr>
          <w:p w14:paraId="60C8672D" w14:textId="77777777" w:rsidR="00B071EB" w:rsidRPr="00A54C53" w:rsidRDefault="00B071EB" w:rsidP="001D3296">
            <w:pPr>
              <w:pStyle w:val="a9"/>
            </w:pPr>
            <w:r w:rsidRPr="00A54C53">
              <w:t>Секция</w:t>
            </w:r>
          </w:p>
        </w:tc>
        <w:tc>
          <w:tcPr>
            <w:tcW w:w="851" w:type="dxa"/>
            <w:noWrap/>
            <w:hideMark/>
          </w:tcPr>
          <w:p w14:paraId="032B0630" w14:textId="77777777" w:rsidR="00B071EB" w:rsidRPr="00A54C53" w:rsidRDefault="00B071EB" w:rsidP="001D3296">
            <w:pPr>
              <w:pStyle w:val="a9"/>
            </w:pPr>
            <w:r w:rsidRPr="00A54C53">
              <w:t>ГО1</w:t>
            </w:r>
            <w:r>
              <w:t>*</w:t>
            </w:r>
          </w:p>
        </w:tc>
        <w:tc>
          <w:tcPr>
            <w:tcW w:w="850" w:type="dxa"/>
            <w:noWrap/>
            <w:hideMark/>
          </w:tcPr>
          <w:p w14:paraId="249914F0" w14:textId="77777777" w:rsidR="00B071EB" w:rsidRPr="00A54C53" w:rsidRDefault="00B071EB" w:rsidP="001D3296">
            <w:pPr>
              <w:pStyle w:val="a9"/>
            </w:pPr>
            <w:r w:rsidRPr="00A54C53">
              <w:t>ГО2</w:t>
            </w:r>
            <w:r>
              <w:t>*</w:t>
            </w:r>
          </w:p>
        </w:tc>
        <w:tc>
          <w:tcPr>
            <w:tcW w:w="851" w:type="dxa"/>
            <w:noWrap/>
            <w:hideMark/>
          </w:tcPr>
          <w:p w14:paraId="1FC50931" w14:textId="77777777" w:rsidR="00B071EB" w:rsidRPr="00A54C53" w:rsidRDefault="00B071EB" w:rsidP="001D3296">
            <w:pPr>
              <w:pStyle w:val="a9"/>
            </w:pPr>
            <w:r w:rsidRPr="00A54C53">
              <w:t>ГО3</w:t>
            </w:r>
            <w:r>
              <w:t>*</w:t>
            </w:r>
          </w:p>
        </w:tc>
        <w:tc>
          <w:tcPr>
            <w:tcW w:w="1665" w:type="dxa"/>
            <w:noWrap/>
            <w:hideMark/>
          </w:tcPr>
          <w:p w14:paraId="64FE6AA6" w14:textId="77777777" w:rsidR="00B071EB" w:rsidRPr="00D146ED" w:rsidRDefault="00B071EB" w:rsidP="001D3296">
            <w:pPr>
              <w:pStyle w:val="a9"/>
            </w:pPr>
            <w:r w:rsidRPr="00D146ED">
              <w:t>Размер контракта, руб.*</w:t>
            </w:r>
          </w:p>
        </w:tc>
      </w:tr>
      <w:tr w:rsidR="00FE5A92" w:rsidRPr="00766C81" w14:paraId="00E7FF20" w14:textId="77777777" w:rsidTr="00E220F2">
        <w:trPr>
          <w:trHeight w:val="315"/>
        </w:trPr>
        <w:tc>
          <w:tcPr>
            <w:tcW w:w="1413" w:type="dxa"/>
            <w:noWrap/>
            <w:hideMark/>
          </w:tcPr>
          <w:p w14:paraId="4B909922" w14:textId="0A81793B" w:rsidR="00FE5A92" w:rsidRPr="00A54C53" w:rsidRDefault="00FE5A92" w:rsidP="00FE5A92">
            <w:pPr>
              <w:pStyle w:val="a9"/>
            </w:pPr>
            <w:r w:rsidRPr="00C7768C">
              <w:t>07.01.2022</w:t>
            </w:r>
          </w:p>
        </w:tc>
        <w:tc>
          <w:tcPr>
            <w:tcW w:w="1134" w:type="dxa"/>
            <w:noWrap/>
            <w:hideMark/>
          </w:tcPr>
          <w:p w14:paraId="054F8C5D" w14:textId="433C4B24" w:rsidR="00FE5A92" w:rsidRPr="00A54C53" w:rsidRDefault="00FE5A92" w:rsidP="00FE5A92">
            <w:pPr>
              <w:pStyle w:val="a9"/>
            </w:pPr>
            <w:r w:rsidRPr="00C7768C">
              <w:t>Нет</w:t>
            </w:r>
          </w:p>
        </w:tc>
        <w:tc>
          <w:tcPr>
            <w:tcW w:w="6095" w:type="dxa"/>
            <w:noWrap/>
            <w:hideMark/>
          </w:tcPr>
          <w:p w14:paraId="57C88B8C" w14:textId="6A0DA2C8" w:rsidR="00FE5A92" w:rsidRPr="00A54C53" w:rsidRDefault="00FE5A92" w:rsidP="00FE5A92">
            <w:pPr>
              <w:pStyle w:val="a9"/>
            </w:pPr>
            <w:r w:rsidRPr="00C7768C">
              <w:t xml:space="preserve"> на курс евро-японская йена</w:t>
            </w:r>
          </w:p>
        </w:tc>
        <w:tc>
          <w:tcPr>
            <w:tcW w:w="1701" w:type="dxa"/>
            <w:noWrap/>
            <w:hideMark/>
          </w:tcPr>
          <w:p w14:paraId="439E69CD" w14:textId="09F4411F" w:rsidR="00FE5A92" w:rsidRPr="00A54C53" w:rsidRDefault="00FE5A92" w:rsidP="00FE5A92">
            <w:pPr>
              <w:pStyle w:val="a9"/>
            </w:pPr>
            <w:r w:rsidRPr="00C7768C">
              <w:t>Валютная секция</w:t>
            </w:r>
          </w:p>
        </w:tc>
        <w:tc>
          <w:tcPr>
            <w:tcW w:w="851" w:type="dxa"/>
            <w:noWrap/>
            <w:hideMark/>
          </w:tcPr>
          <w:p w14:paraId="2F4DC58D" w14:textId="2624F286" w:rsidR="00FE5A92" w:rsidRPr="00A54C53" w:rsidRDefault="00FE5A92" w:rsidP="00FE5A92">
            <w:pPr>
              <w:pStyle w:val="a9"/>
            </w:pPr>
            <w:r w:rsidRPr="00C7768C">
              <w:t>0,1</w:t>
            </w:r>
          </w:p>
        </w:tc>
        <w:tc>
          <w:tcPr>
            <w:tcW w:w="850" w:type="dxa"/>
            <w:noWrap/>
            <w:hideMark/>
          </w:tcPr>
          <w:p w14:paraId="55A07129" w14:textId="20C6BB9D" w:rsidR="00FE5A92" w:rsidRPr="00A54C53" w:rsidRDefault="00FE5A92" w:rsidP="00FE5A92">
            <w:pPr>
              <w:pStyle w:val="a9"/>
            </w:pPr>
            <w:r w:rsidRPr="00C7768C">
              <w:t>0,13</w:t>
            </w:r>
          </w:p>
        </w:tc>
        <w:tc>
          <w:tcPr>
            <w:tcW w:w="851" w:type="dxa"/>
            <w:noWrap/>
            <w:hideMark/>
          </w:tcPr>
          <w:p w14:paraId="072221EB" w14:textId="50FD5843" w:rsidR="00FE5A92" w:rsidRPr="00A54C53" w:rsidRDefault="00FE5A92" w:rsidP="00FE5A92">
            <w:pPr>
              <w:pStyle w:val="a9"/>
            </w:pPr>
            <w:r w:rsidRPr="00C7768C">
              <w:t>0,17</w:t>
            </w:r>
          </w:p>
        </w:tc>
        <w:tc>
          <w:tcPr>
            <w:tcW w:w="1665" w:type="dxa"/>
            <w:noWrap/>
            <w:hideMark/>
          </w:tcPr>
          <w:p w14:paraId="437BD6B0" w14:textId="222FDBBC" w:rsidR="00FE5A92" w:rsidRPr="00D146ED" w:rsidRDefault="00FE5A92" w:rsidP="00FE5A92">
            <w:pPr>
              <w:pStyle w:val="a9"/>
            </w:pPr>
          </w:p>
        </w:tc>
      </w:tr>
      <w:tr w:rsidR="00FE5A92" w:rsidRPr="00766C81" w14:paraId="6DD89737" w14:textId="77777777" w:rsidTr="00E220F2">
        <w:trPr>
          <w:trHeight w:val="315"/>
        </w:trPr>
        <w:tc>
          <w:tcPr>
            <w:tcW w:w="1413" w:type="dxa"/>
            <w:noWrap/>
            <w:hideMark/>
          </w:tcPr>
          <w:p w14:paraId="5F33124A" w14:textId="1D145FF2" w:rsidR="00FE5A92" w:rsidRPr="00A54C53" w:rsidRDefault="00FE5A92" w:rsidP="00FE5A92">
            <w:pPr>
              <w:pStyle w:val="a9"/>
            </w:pPr>
            <w:r w:rsidRPr="00C7768C">
              <w:t>14.01.2022</w:t>
            </w:r>
          </w:p>
        </w:tc>
        <w:tc>
          <w:tcPr>
            <w:tcW w:w="1134" w:type="dxa"/>
            <w:noWrap/>
            <w:hideMark/>
          </w:tcPr>
          <w:p w14:paraId="45518C68" w14:textId="047CB44B" w:rsidR="00FE5A92" w:rsidRPr="00A54C53" w:rsidRDefault="00FE5A92" w:rsidP="00FE5A92">
            <w:pPr>
              <w:pStyle w:val="a9"/>
            </w:pPr>
            <w:r w:rsidRPr="00C7768C">
              <w:t>Нет</w:t>
            </w:r>
          </w:p>
        </w:tc>
        <w:tc>
          <w:tcPr>
            <w:tcW w:w="6095" w:type="dxa"/>
            <w:noWrap/>
            <w:hideMark/>
          </w:tcPr>
          <w:p w14:paraId="648449D2" w14:textId="6170A416" w:rsidR="00FE5A92" w:rsidRPr="00A54C53" w:rsidRDefault="00FE5A92" w:rsidP="00FE5A92">
            <w:pPr>
              <w:pStyle w:val="a9"/>
            </w:pPr>
            <w:r w:rsidRPr="00C7768C">
              <w:t xml:space="preserve"> на курс евро-канадский доллар</w:t>
            </w:r>
          </w:p>
        </w:tc>
        <w:tc>
          <w:tcPr>
            <w:tcW w:w="1701" w:type="dxa"/>
            <w:noWrap/>
            <w:hideMark/>
          </w:tcPr>
          <w:p w14:paraId="4210E78A" w14:textId="5F8809F5" w:rsidR="00FE5A92" w:rsidRPr="00A54C53" w:rsidRDefault="00FE5A92" w:rsidP="00FE5A92">
            <w:pPr>
              <w:pStyle w:val="a9"/>
            </w:pPr>
            <w:r w:rsidRPr="00C7768C">
              <w:t>Валютная секция</w:t>
            </w:r>
          </w:p>
        </w:tc>
        <w:tc>
          <w:tcPr>
            <w:tcW w:w="851" w:type="dxa"/>
            <w:noWrap/>
            <w:hideMark/>
          </w:tcPr>
          <w:p w14:paraId="1D8F6257" w14:textId="02F6639F" w:rsidR="00FE5A92" w:rsidRPr="00A54C53" w:rsidRDefault="00FE5A92" w:rsidP="00FE5A92">
            <w:pPr>
              <w:pStyle w:val="a9"/>
            </w:pPr>
            <w:r w:rsidRPr="00C7768C">
              <w:t>0,1</w:t>
            </w:r>
          </w:p>
        </w:tc>
        <w:tc>
          <w:tcPr>
            <w:tcW w:w="850" w:type="dxa"/>
            <w:noWrap/>
            <w:hideMark/>
          </w:tcPr>
          <w:p w14:paraId="20BC68D7" w14:textId="7BF27BB0" w:rsidR="00FE5A92" w:rsidRPr="00A54C53" w:rsidRDefault="00FE5A92" w:rsidP="00FE5A92">
            <w:pPr>
              <w:pStyle w:val="a9"/>
            </w:pPr>
            <w:r w:rsidRPr="00C7768C">
              <w:t>0,13</w:t>
            </w:r>
          </w:p>
        </w:tc>
        <w:tc>
          <w:tcPr>
            <w:tcW w:w="851" w:type="dxa"/>
            <w:noWrap/>
            <w:hideMark/>
          </w:tcPr>
          <w:p w14:paraId="770ED3A6" w14:textId="6C6A02E5" w:rsidR="00FE5A92" w:rsidRPr="00A54C53" w:rsidRDefault="00FE5A92" w:rsidP="00FE5A92">
            <w:pPr>
              <w:pStyle w:val="a9"/>
            </w:pPr>
            <w:r w:rsidRPr="00C7768C">
              <w:t>0,17</w:t>
            </w:r>
          </w:p>
        </w:tc>
        <w:tc>
          <w:tcPr>
            <w:tcW w:w="1665" w:type="dxa"/>
            <w:noWrap/>
            <w:hideMark/>
          </w:tcPr>
          <w:p w14:paraId="0EDA7574" w14:textId="39FDF058" w:rsidR="00FE5A92" w:rsidRPr="00D146ED" w:rsidRDefault="00FE5A92" w:rsidP="00FE5A92">
            <w:pPr>
              <w:pStyle w:val="a9"/>
              <w:rPr>
                <w:color w:val="FFFFFF" w:themeColor="background1"/>
              </w:rPr>
            </w:pPr>
          </w:p>
        </w:tc>
      </w:tr>
      <w:tr w:rsidR="00FE5A92" w:rsidRPr="00766C81" w14:paraId="3C9B2D37" w14:textId="77777777" w:rsidTr="00E220F2">
        <w:trPr>
          <w:trHeight w:val="315"/>
        </w:trPr>
        <w:tc>
          <w:tcPr>
            <w:tcW w:w="1413" w:type="dxa"/>
            <w:noWrap/>
            <w:hideMark/>
          </w:tcPr>
          <w:p w14:paraId="292DFC0A" w14:textId="64CA7D62" w:rsidR="00FE5A92" w:rsidRPr="00A54C53" w:rsidRDefault="00FE5A92" w:rsidP="00FE5A92">
            <w:pPr>
              <w:pStyle w:val="a9"/>
            </w:pPr>
            <w:r w:rsidRPr="00C7768C">
              <w:t>21.04.2022</w:t>
            </w:r>
          </w:p>
        </w:tc>
        <w:tc>
          <w:tcPr>
            <w:tcW w:w="1134" w:type="dxa"/>
            <w:noWrap/>
            <w:hideMark/>
          </w:tcPr>
          <w:p w14:paraId="642AC434" w14:textId="743A2B5A" w:rsidR="00FE5A92" w:rsidRPr="00A54C53" w:rsidRDefault="00FE5A92" w:rsidP="00FE5A92">
            <w:pPr>
              <w:pStyle w:val="a9"/>
            </w:pPr>
            <w:r w:rsidRPr="00C7768C">
              <w:t>Да</w:t>
            </w:r>
          </w:p>
        </w:tc>
        <w:tc>
          <w:tcPr>
            <w:tcW w:w="6095" w:type="dxa"/>
            <w:noWrap/>
            <w:hideMark/>
          </w:tcPr>
          <w:p w14:paraId="57B5DE0C" w14:textId="26E6C33D" w:rsidR="00FE5A92" w:rsidRPr="00A54C53" w:rsidRDefault="00FE5A92" w:rsidP="00FE5A92">
            <w:pPr>
              <w:pStyle w:val="a9"/>
            </w:pPr>
            <w:r w:rsidRPr="00C7768C">
              <w:t xml:space="preserve"> на курс китайский юань – российский рубль</w:t>
            </w:r>
          </w:p>
        </w:tc>
        <w:tc>
          <w:tcPr>
            <w:tcW w:w="1701" w:type="dxa"/>
            <w:noWrap/>
            <w:hideMark/>
          </w:tcPr>
          <w:p w14:paraId="7714666C" w14:textId="1AF2BD8A" w:rsidR="00FE5A92" w:rsidRPr="00A54C53" w:rsidRDefault="00FE5A92" w:rsidP="00FE5A92">
            <w:pPr>
              <w:pStyle w:val="a9"/>
            </w:pPr>
            <w:r w:rsidRPr="00C7768C">
              <w:t>Валютная секция</w:t>
            </w:r>
          </w:p>
        </w:tc>
        <w:tc>
          <w:tcPr>
            <w:tcW w:w="851" w:type="dxa"/>
            <w:noWrap/>
            <w:hideMark/>
          </w:tcPr>
          <w:p w14:paraId="64AA24EF" w14:textId="4BE0D34F" w:rsidR="00FE5A92" w:rsidRPr="00A54C53" w:rsidRDefault="00FE5A92" w:rsidP="00FE5A92">
            <w:pPr>
              <w:pStyle w:val="a9"/>
              <w:rPr>
                <w:color w:val="FFFFFF" w:themeColor="background1"/>
              </w:rPr>
            </w:pPr>
            <w:r w:rsidRPr="00C7768C">
              <w:t>0,08</w:t>
            </w:r>
          </w:p>
        </w:tc>
        <w:tc>
          <w:tcPr>
            <w:tcW w:w="850" w:type="dxa"/>
            <w:noWrap/>
            <w:hideMark/>
          </w:tcPr>
          <w:p w14:paraId="6E57CDA5" w14:textId="1A499203" w:rsidR="00FE5A92" w:rsidRPr="00A54C53" w:rsidRDefault="00FE5A92" w:rsidP="00FE5A92">
            <w:pPr>
              <w:pStyle w:val="a9"/>
              <w:rPr>
                <w:color w:val="FFFFFF" w:themeColor="background1"/>
              </w:rPr>
            </w:pPr>
            <w:r w:rsidRPr="00C7768C">
              <w:t>0,1</w:t>
            </w:r>
          </w:p>
        </w:tc>
        <w:tc>
          <w:tcPr>
            <w:tcW w:w="851" w:type="dxa"/>
            <w:noWrap/>
            <w:hideMark/>
          </w:tcPr>
          <w:p w14:paraId="39793791" w14:textId="49090F15" w:rsidR="00FE5A92" w:rsidRPr="00A54C53" w:rsidRDefault="00FE5A92" w:rsidP="00FE5A92">
            <w:pPr>
              <w:pStyle w:val="a9"/>
              <w:rPr>
                <w:color w:val="FFFFFF" w:themeColor="background1"/>
              </w:rPr>
            </w:pPr>
            <w:r w:rsidRPr="00C7768C">
              <w:t>0,12</w:t>
            </w:r>
          </w:p>
        </w:tc>
        <w:tc>
          <w:tcPr>
            <w:tcW w:w="1665" w:type="dxa"/>
            <w:noWrap/>
            <w:hideMark/>
          </w:tcPr>
          <w:p w14:paraId="7A557CA1" w14:textId="251B3B68" w:rsidR="00FE5A92" w:rsidRPr="00777F8C" w:rsidRDefault="00FE5A92" w:rsidP="00FE5A92">
            <w:pPr>
              <w:pStyle w:val="a9"/>
              <w:rPr>
                <w:color w:val="FFFFFF" w:themeColor="background1"/>
              </w:rPr>
            </w:pPr>
            <w:r w:rsidRPr="00777F8C">
              <w:t>117</w:t>
            </w:r>
            <w:r w:rsidR="00BE72E0" w:rsidRPr="00777F8C">
              <w:t>00</w:t>
            </w:r>
          </w:p>
        </w:tc>
      </w:tr>
      <w:tr w:rsidR="00FE5A92" w:rsidRPr="00766C81" w14:paraId="6D83A206" w14:textId="77777777" w:rsidTr="00E220F2">
        <w:trPr>
          <w:trHeight w:val="315"/>
        </w:trPr>
        <w:tc>
          <w:tcPr>
            <w:tcW w:w="1413" w:type="dxa"/>
            <w:noWrap/>
            <w:hideMark/>
          </w:tcPr>
          <w:p w14:paraId="28227338" w14:textId="460DA03D" w:rsidR="00FE5A92" w:rsidRPr="00A54C53" w:rsidRDefault="00FE5A92" w:rsidP="00FE5A92">
            <w:pPr>
              <w:pStyle w:val="a9"/>
            </w:pPr>
            <w:r w:rsidRPr="00C7768C">
              <w:t>26.04.2022</w:t>
            </w:r>
          </w:p>
        </w:tc>
        <w:tc>
          <w:tcPr>
            <w:tcW w:w="1134" w:type="dxa"/>
            <w:noWrap/>
            <w:hideMark/>
          </w:tcPr>
          <w:p w14:paraId="4CAAF5D2" w14:textId="25E6F3CB" w:rsidR="00FE5A92" w:rsidRPr="00A54C53" w:rsidRDefault="00FE5A92" w:rsidP="00FE5A92">
            <w:pPr>
              <w:pStyle w:val="a9"/>
            </w:pPr>
            <w:r w:rsidRPr="00C7768C">
              <w:t>Да</w:t>
            </w:r>
          </w:p>
        </w:tc>
        <w:tc>
          <w:tcPr>
            <w:tcW w:w="6095" w:type="dxa"/>
            <w:noWrap/>
            <w:hideMark/>
          </w:tcPr>
          <w:p w14:paraId="55A56842" w14:textId="757C37AE" w:rsidR="00FE5A92" w:rsidRPr="00A54C53" w:rsidRDefault="00FE5A92" w:rsidP="00FE5A92">
            <w:pPr>
              <w:pStyle w:val="a9"/>
            </w:pPr>
            <w:r w:rsidRPr="00C7768C">
              <w:t xml:space="preserve">Однодневный  с </w:t>
            </w:r>
            <w:proofErr w:type="spellStart"/>
            <w:r w:rsidRPr="00C7768C">
              <w:t>автопролонгацией</w:t>
            </w:r>
            <w:proofErr w:type="spellEnd"/>
            <w:r w:rsidRPr="00C7768C">
              <w:t xml:space="preserve"> на курс китайский юань - российский рубль</w:t>
            </w:r>
          </w:p>
        </w:tc>
        <w:tc>
          <w:tcPr>
            <w:tcW w:w="1701" w:type="dxa"/>
            <w:noWrap/>
            <w:hideMark/>
          </w:tcPr>
          <w:p w14:paraId="459D8631" w14:textId="40909246" w:rsidR="00FE5A92" w:rsidRPr="00A54C53" w:rsidRDefault="00FE5A92" w:rsidP="00FE5A92">
            <w:pPr>
              <w:pStyle w:val="a9"/>
            </w:pPr>
            <w:r w:rsidRPr="00C7768C">
              <w:t>Валютная секция</w:t>
            </w:r>
          </w:p>
        </w:tc>
        <w:tc>
          <w:tcPr>
            <w:tcW w:w="851" w:type="dxa"/>
            <w:noWrap/>
            <w:hideMark/>
          </w:tcPr>
          <w:p w14:paraId="4731D3F3" w14:textId="43CE50FD" w:rsidR="00FE5A92" w:rsidRPr="00A54C53" w:rsidRDefault="00FE5A92" w:rsidP="00FE5A92">
            <w:pPr>
              <w:pStyle w:val="a9"/>
              <w:rPr>
                <w:color w:val="FFFFFF" w:themeColor="background1"/>
              </w:rPr>
            </w:pPr>
            <w:r w:rsidRPr="00C7768C">
              <w:t>0,08</w:t>
            </w:r>
          </w:p>
        </w:tc>
        <w:tc>
          <w:tcPr>
            <w:tcW w:w="850" w:type="dxa"/>
            <w:noWrap/>
            <w:hideMark/>
          </w:tcPr>
          <w:p w14:paraId="5D9CFC6C" w14:textId="4584C84F" w:rsidR="00FE5A92" w:rsidRPr="00A54C53" w:rsidRDefault="00FE5A92" w:rsidP="00FE5A92">
            <w:pPr>
              <w:pStyle w:val="a9"/>
              <w:rPr>
                <w:color w:val="FFFFFF" w:themeColor="background1"/>
              </w:rPr>
            </w:pPr>
            <w:r w:rsidRPr="00C7768C">
              <w:t>0,1</w:t>
            </w:r>
          </w:p>
        </w:tc>
        <w:tc>
          <w:tcPr>
            <w:tcW w:w="851" w:type="dxa"/>
            <w:noWrap/>
            <w:hideMark/>
          </w:tcPr>
          <w:p w14:paraId="6A8CB1B2" w14:textId="6FF1F105" w:rsidR="00FE5A92" w:rsidRPr="00A54C53" w:rsidRDefault="00FE5A92" w:rsidP="00FE5A92">
            <w:pPr>
              <w:pStyle w:val="a9"/>
              <w:rPr>
                <w:color w:val="FFFFFF" w:themeColor="background1"/>
              </w:rPr>
            </w:pPr>
            <w:r w:rsidRPr="00C7768C">
              <w:t>0,12</w:t>
            </w:r>
          </w:p>
        </w:tc>
        <w:tc>
          <w:tcPr>
            <w:tcW w:w="1665" w:type="dxa"/>
            <w:noWrap/>
            <w:hideMark/>
          </w:tcPr>
          <w:p w14:paraId="3289DA2C" w14:textId="498A2FA6" w:rsidR="00FE5A92" w:rsidRPr="00777F8C" w:rsidRDefault="00FE5A92" w:rsidP="00FE5A92">
            <w:pPr>
              <w:pStyle w:val="a9"/>
              <w:rPr>
                <w:color w:val="FFFFFF" w:themeColor="background1"/>
              </w:rPr>
            </w:pPr>
            <w:r w:rsidRPr="00777F8C">
              <w:t>1135</w:t>
            </w:r>
            <w:r w:rsidR="00BE72E0" w:rsidRPr="00777F8C">
              <w:t>0</w:t>
            </w:r>
          </w:p>
        </w:tc>
      </w:tr>
      <w:tr w:rsidR="00FE5A92" w:rsidRPr="00766C81" w14:paraId="75D63807" w14:textId="77777777" w:rsidTr="00E220F2">
        <w:trPr>
          <w:trHeight w:val="315"/>
        </w:trPr>
        <w:tc>
          <w:tcPr>
            <w:tcW w:w="1413" w:type="dxa"/>
            <w:noWrap/>
            <w:hideMark/>
          </w:tcPr>
          <w:p w14:paraId="6DEBAA6D" w14:textId="67C821C9" w:rsidR="00FE5A92" w:rsidRPr="00A54C53" w:rsidRDefault="00FE5A92" w:rsidP="00FE5A92">
            <w:pPr>
              <w:pStyle w:val="a9"/>
            </w:pPr>
            <w:r w:rsidRPr="00C7768C">
              <w:t>26.04.2022</w:t>
            </w:r>
          </w:p>
        </w:tc>
        <w:tc>
          <w:tcPr>
            <w:tcW w:w="1134" w:type="dxa"/>
            <w:noWrap/>
            <w:hideMark/>
          </w:tcPr>
          <w:p w14:paraId="04F60752" w14:textId="3A03FD76" w:rsidR="00FE5A92" w:rsidRPr="00A54C53" w:rsidRDefault="00FE5A92" w:rsidP="00FE5A92">
            <w:pPr>
              <w:pStyle w:val="a9"/>
            </w:pPr>
            <w:r w:rsidRPr="00C7768C">
              <w:t>Да</w:t>
            </w:r>
          </w:p>
        </w:tc>
        <w:tc>
          <w:tcPr>
            <w:tcW w:w="6095" w:type="dxa"/>
            <w:noWrap/>
            <w:hideMark/>
          </w:tcPr>
          <w:p w14:paraId="6D8381AB" w14:textId="3C773FAA" w:rsidR="00FE5A92" w:rsidRPr="00A54C53" w:rsidRDefault="00FE5A92" w:rsidP="00FE5A92">
            <w:pPr>
              <w:pStyle w:val="a9"/>
            </w:pPr>
            <w:r w:rsidRPr="00C7768C">
              <w:t xml:space="preserve">Однодневный  с </w:t>
            </w:r>
            <w:proofErr w:type="spellStart"/>
            <w:r w:rsidRPr="00C7768C">
              <w:t>автопролонгацией</w:t>
            </w:r>
            <w:proofErr w:type="spellEnd"/>
            <w:r w:rsidRPr="00C7768C">
              <w:t xml:space="preserve"> на курс евро - российский рубль</w:t>
            </w:r>
          </w:p>
        </w:tc>
        <w:tc>
          <w:tcPr>
            <w:tcW w:w="1701" w:type="dxa"/>
            <w:noWrap/>
            <w:hideMark/>
          </w:tcPr>
          <w:p w14:paraId="691275C1" w14:textId="2A325807" w:rsidR="00FE5A92" w:rsidRPr="00A54C53" w:rsidRDefault="00FE5A92" w:rsidP="00FE5A92">
            <w:pPr>
              <w:pStyle w:val="a9"/>
            </w:pPr>
            <w:r w:rsidRPr="00C7768C">
              <w:t>Валютная секция</w:t>
            </w:r>
          </w:p>
        </w:tc>
        <w:tc>
          <w:tcPr>
            <w:tcW w:w="851" w:type="dxa"/>
            <w:noWrap/>
            <w:hideMark/>
          </w:tcPr>
          <w:p w14:paraId="043C580A" w14:textId="6F55FA9D" w:rsidR="00FE5A92" w:rsidRPr="00A54C53" w:rsidRDefault="00FE5A92" w:rsidP="00FE5A92">
            <w:pPr>
              <w:pStyle w:val="a9"/>
              <w:rPr>
                <w:color w:val="FFFFFF" w:themeColor="background1"/>
              </w:rPr>
            </w:pPr>
            <w:r w:rsidRPr="00C7768C">
              <w:t>0,15</w:t>
            </w:r>
          </w:p>
        </w:tc>
        <w:tc>
          <w:tcPr>
            <w:tcW w:w="850" w:type="dxa"/>
            <w:noWrap/>
            <w:hideMark/>
          </w:tcPr>
          <w:p w14:paraId="1A0A32D4" w14:textId="4B5EC304" w:rsidR="00FE5A92" w:rsidRPr="00A54C53" w:rsidRDefault="00FE5A92" w:rsidP="00FE5A92">
            <w:pPr>
              <w:pStyle w:val="a9"/>
              <w:rPr>
                <w:color w:val="FFFFFF" w:themeColor="background1"/>
              </w:rPr>
            </w:pPr>
            <w:r w:rsidRPr="00C7768C">
              <w:t>0,22</w:t>
            </w:r>
          </w:p>
        </w:tc>
        <w:tc>
          <w:tcPr>
            <w:tcW w:w="851" w:type="dxa"/>
            <w:noWrap/>
            <w:hideMark/>
          </w:tcPr>
          <w:p w14:paraId="144CB587" w14:textId="0EDB0BE1" w:rsidR="00FE5A92" w:rsidRPr="00A54C53" w:rsidRDefault="00FE5A92" w:rsidP="00FE5A92">
            <w:pPr>
              <w:pStyle w:val="a9"/>
              <w:rPr>
                <w:color w:val="FFFFFF" w:themeColor="background1"/>
              </w:rPr>
            </w:pPr>
            <w:r w:rsidRPr="00C7768C">
              <w:t>0,35</w:t>
            </w:r>
          </w:p>
        </w:tc>
        <w:tc>
          <w:tcPr>
            <w:tcW w:w="1665" w:type="dxa"/>
            <w:noWrap/>
            <w:hideMark/>
          </w:tcPr>
          <w:p w14:paraId="5DDCAC98" w14:textId="65F66634" w:rsidR="00FE5A92" w:rsidRPr="00777F8C" w:rsidRDefault="00FE5A92" w:rsidP="00FE5A92">
            <w:pPr>
              <w:pStyle w:val="a9"/>
              <w:rPr>
                <w:color w:val="FFFFFF" w:themeColor="background1"/>
              </w:rPr>
            </w:pPr>
            <w:r w:rsidRPr="00777F8C">
              <w:t>9542</w:t>
            </w:r>
            <w:r w:rsidR="00BE72E0" w:rsidRPr="00777F8C">
              <w:t>0</w:t>
            </w:r>
          </w:p>
        </w:tc>
      </w:tr>
      <w:tr w:rsidR="00FE5A92" w:rsidRPr="00766C81" w14:paraId="4ED3D7CE" w14:textId="77777777" w:rsidTr="00E220F2">
        <w:trPr>
          <w:trHeight w:val="315"/>
        </w:trPr>
        <w:tc>
          <w:tcPr>
            <w:tcW w:w="1413" w:type="dxa"/>
            <w:noWrap/>
            <w:hideMark/>
          </w:tcPr>
          <w:p w14:paraId="36306B91" w14:textId="62BA01F0" w:rsidR="00FE5A92" w:rsidRPr="00A54C53" w:rsidRDefault="00FE5A92" w:rsidP="00FE5A92">
            <w:pPr>
              <w:pStyle w:val="a9"/>
            </w:pPr>
            <w:r w:rsidRPr="00C7768C">
              <w:t>26.04.2022</w:t>
            </w:r>
          </w:p>
        </w:tc>
        <w:tc>
          <w:tcPr>
            <w:tcW w:w="1134" w:type="dxa"/>
            <w:noWrap/>
            <w:hideMark/>
          </w:tcPr>
          <w:p w14:paraId="7A9B5970" w14:textId="532F9657" w:rsidR="00FE5A92" w:rsidRPr="00A54C53" w:rsidRDefault="00FE5A92" w:rsidP="00FE5A92">
            <w:pPr>
              <w:pStyle w:val="a9"/>
            </w:pPr>
            <w:r w:rsidRPr="00C7768C">
              <w:t>Да</w:t>
            </w:r>
          </w:p>
        </w:tc>
        <w:tc>
          <w:tcPr>
            <w:tcW w:w="6095" w:type="dxa"/>
            <w:noWrap/>
            <w:hideMark/>
          </w:tcPr>
          <w:p w14:paraId="34C30DA2" w14:textId="2851F894" w:rsidR="00FE5A92" w:rsidRPr="00A54C53" w:rsidRDefault="00FE5A92" w:rsidP="00FE5A92">
            <w:pPr>
              <w:pStyle w:val="a9"/>
            </w:pPr>
            <w:r w:rsidRPr="00C7768C">
              <w:t xml:space="preserve">Однодневный  с </w:t>
            </w:r>
            <w:proofErr w:type="spellStart"/>
            <w:r w:rsidRPr="00C7768C">
              <w:t>автопролонгацией</w:t>
            </w:r>
            <w:proofErr w:type="spellEnd"/>
            <w:r w:rsidRPr="00C7768C">
              <w:t xml:space="preserve"> на курс доллар США - российский рубль</w:t>
            </w:r>
          </w:p>
        </w:tc>
        <w:tc>
          <w:tcPr>
            <w:tcW w:w="1701" w:type="dxa"/>
            <w:noWrap/>
            <w:hideMark/>
          </w:tcPr>
          <w:p w14:paraId="39EEC1B7" w14:textId="5B1114DF" w:rsidR="00FE5A92" w:rsidRPr="00A54C53" w:rsidRDefault="00FE5A92" w:rsidP="00FE5A92">
            <w:pPr>
              <w:pStyle w:val="a9"/>
            </w:pPr>
            <w:r w:rsidRPr="00C7768C">
              <w:t>Валютная секция</w:t>
            </w:r>
          </w:p>
        </w:tc>
        <w:tc>
          <w:tcPr>
            <w:tcW w:w="851" w:type="dxa"/>
            <w:noWrap/>
            <w:hideMark/>
          </w:tcPr>
          <w:p w14:paraId="178A565C" w14:textId="63ED0616" w:rsidR="00FE5A92" w:rsidRPr="00A54C53" w:rsidRDefault="00FE5A92" w:rsidP="00FE5A92">
            <w:pPr>
              <w:pStyle w:val="a9"/>
              <w:rPr>
                <w:color w:val="FFFFFF" w:themeColor="background1"/>
              </w:rPr>
            </w:pPr>
            <w:r w:rsidRPr="00C7768C">
              <w:t>0,15</w:t>
            </w:r>
          </w:p>
        </w:tc>
        <w:tc>
          <w:tcPr>
            <w:tcW w:w="850" w:type="dxa"/>
            <w:noWrap/>
            <w:hideMark/>
          </w:tcPr>
          <w:p w14:paraId="311FC8D6" w14:textId="447CC81E" w:rsidR="00FE5A92" w:rsidRPr="00A54C53" w:rsidRDefault="00FE5A92" w:rsidP="00FE5A92">
            <w:pPr>
              <w:pStyle w:val="a9"/>
              <w:rPr>
                <w:color w:val="FFFFFF" w:themeColor="background1"/>
              </w:rPr>
            </w:pPr>
            <w:r w:rsidRPr="00C7768C">
              <w:t>0,22</w:t>
            </w:r>
          </w:p>
        </w:tc>
        <w:tc>
          <w:tcPr>
            <w:tcW w:w="851" w:type="dxa"/>
            <w:noWrap/>
            <w:hideMark/>
          </w:tcPr>
          <w:p w14:paraId="2B68832C" w14:textId="1FEAF28F" w:rsidR="00FE5A92" w:rsidRPr="00A54C53" w:rsidRDefault="00FE5A92" w:rsidP="00FE5A92">
            <w:pPr>
              <w:pStyle w:val="a9"/>
              <w:rPr>
                <w:color w:val="FFFFFF" w:themeColor="background1"/>
              </w:rPr>
            </w:pPr>
            <w:r w:rsidRPr="00C7768C">
              <w:t>0,35</w:t>
            </w:r>
          </w:p>
        </w:tc>
        <w:tc>
          <w:tcPr>
            <w:tcW w:w="1665" w:type="dxa"/>
            <w:noWrap/>
            <w:hideMark/>
          </w:tcPr>
          <w:p w14:paraId="637D091F" w14:textId="1839AE44" w:rsidR="00FE5A92" w:rsidRPr="00777F8C" w:rsidRDefault="00FE5A92" w:rsidP="00FE5A92">
            <w:pPr>
              <w:pStyle w:val="a9"/>
              <w:rPr>
                <w:color w:val="FFFFFF" w:themeColor="background1"/>
              </w:rPr>
            </w:pPr>
            <w:r w:rsidRPr="00777F8C">
              <w:t>81</w:t>
            </w:r>
            <w:r w:rsidR="00BE72E0" w:rsidRPr="00777F8C">
              <w:t>0</w:t>
            </w:r>
            <w:r w:rsidRPr="00777F8C">
              <w:t>45</w:t>
            </w:r>
          </w:p>
        </w:tc>
      </w:tr>
      <w:tr w:rsidR="00FE5A92" w:rsidRPr="00766C81" w14:paraId="0CADE6AF" w14:textId="77777777" w:rsidTr="00E220F2">
        <w:trPr>
          <w:trHeight w:val="315"/>
        </w:trPr>
        <w:tc>
          <w:tcPr>
            <w:tcW w:w="1413" w:type="dxa"/>
            <w:noWrap/>
            <w:hideMark/>
          </w:tcPr>
          <w:p w14:paraId="300AE91B" w14:textId="143BACB5" w:rsidR="00FE5A92" w:rsidRPr="00A54C53" w:rsidRDefault="00FE5A92" w:rsidP="00FE5A92">
            <w:pPr>
              <w:pStyle w:val="a9"/>
            </w:pPr>
            <w:r w:rsidRPr="00C7768C">
              <w:t>31.01.2023</w:t>
            </w:r>
          </w:p>
        </w:tc>
        <w:tc>
          <w:tcPr>
            <w:tcW w:w="1134" w:type="dxa"/>
            <w:noWrap/>
            <w:hideMark/>
          </w:tcPr>
          <w:p w14:paraId="2D9D8089" w14:textId="259E88A7" w:rsidR="00FE5A92" w:rsidRPr="00A54C53" w:rsidRDefault="00FE5A92" w:rsidP="00FE5A92">
            <w:pPr>
              <w:pStyle w:val="a9"/>
            </w:pPr>
            <w:r w:rsidRPr="00C7768C">
              <w:t>Да</w:t>
            </w:r>
          </w:p>
        </w:tc>
        <w:tc>
          <w:tcPr>
            <w:tcW w:w="6095" w:type="dxa"/>
            <w:noWrap/>
            <w:hideMark/>
          </w:tcPr>
          <w:p w14:paraId="0E58C570" w14:textId="1F9C7C16" w:rsidR="00FE5A92" w:rsidRPr="00A54C53" w:rsidRDefault="00FE5A92" w:rsidP="00FE5A92">
            <w:pPr>
              <w:pStyle w:val="a9"/>
            </w:pPr>
            <w:r w:rsidRPr="00C7768C">
              <w:t xml:space="preserve"> на курс доллар США – китайский юань</w:t>
            </w:r>
          </w:p>
        </w:tc>
        <w:tc>
          <w:tcPr>
            <w:tcW w:w="1701" w:type="dxa"/>
            <w:noWrap/>
            <w:hideMark/>
          </w:tcPr>
          <w:p w14:paraId="7E9B1FF7" w14:textId="304848B4" w:rsidR="00FE5A92" w:rsidRPr="00A54C53" w:rsidRDefault="00FE5A92" w:rsidP="00FE5A92">
            <w:pPr>
              <w:pStyle w:val="a9"/>
            </w:pPr>
            <w:r w:rsidRPr="00C7768C">
              <w:t>Валютная секция</w:t>
            </w:r>
          </w:p>
        </w:tc>
        <w:tc>
          <w:tcPr>
            <w:tcW w:w="851" w:type="dxa"/>
            <w:noWrap/>
            <w:hideMark/>
          </w:tcPr>
          <w:p w14:paraId="20265579" w14:textId="5C9A5CB4" w:rsidR="00FE5A92" w:rsidRPr="00A54C53" w:rsidRDefault="00FE5A92" w:rsidP="00FE5A92">
            <w:pPr>
              <w:pStyle w:val="a9"/>
            </w:pPr>
            <w:r w:rsidRPr="00C7768C">
              <w:t>0,08</w:t>
            </w:r>
          </w:p>
        </w:tc>
        <w:tc>
          <w:tcPr>
            <w:tcW w:w="850" w:type="dxa"/>
            <w:noWrap/>
            <w:hideMark/>
          </w:tcPr>
          <w:p w14:paraId="79A9B77B" w14:textId="3339925F" w:rsidR="00FE5A92" w:rsidRPr="00A54C53" w:rsidRDefault="00FE5A92" w:rsidP="00FE5A92">
            <w:pPr>
              <w:pStyle w:val="a9"/>
            </w:pPr>
            <w:r w:rsidRPr="00C7768C">
              <w:t>0,13</w:t>
            </w:r>
          </w:p>
        </w:tc>
        <w:tc>
          <w:tcPr>
            <w:tcW w:w="851" w:type="dxa"/>
            <w:noWrap/>
            <w:hideMark/>
          </w:tcPr>
          <w:p w14:paraId="7EF0D02F" w14:textId="1DF6E81B" w:rsidR="00FE5A92" w:rsidRPr="00A54C53" w:rsidRDefault="00FE5A92" w:rsidP="00FE5A92">
            <w:pPr>
              <w:pStyle w:val="a9"/>
            </w:pPr>
            <w:r w:rsidRPr="00C7768C">
              <w:t>0,18</w:t>
            </w:r>
          </w:p>
        </w:tc>
        <w:tc>
          <w:tcPr>
            <w:tcW w:w="1665" w:type="dxa"/>
            <w:noWrap/>
            <w:hideMark/>
          </w:tcPr>
          <w:p w14:paraId="776F877E" w14:textId="1FB15E86" w:rsidR="00FE5A92" w:rsidRPr="00777F8C" w:rsidRDefault="00FE5A92" w:rsidP="00FE5A92">
            <w:pPr>
              <w:pStyle w:val="a9"/>
            </w:pPr>
            <w:r w:rsidRPr="00777F8C">
              <w:t>712</w:t>
            </w:r>
            <w:r w:rsidR="00BE72E0" w:rsidRPr="00777F8C">
              <w:t>0</w:t>
            </w:r>
          </w:p>
        </w:tc>
      </w:tr>
      <w:tr w:rsidR="00FE5A92" w:rsidRPr="00766C81" w14:paraId="0C3E288F" w14:textId="77777777" w:rsidTr="00E220F2">
        <w:trPr>
          <w:trHeight w:val="315"/>
        </w:trPr>
        <w:tc>
          <w:tcPr>
            <w:tcW w:w="1413" w:type="dxa"/>
            <w:noWrap/>
            <w:hideMark/>
          </w:tcPr>
          <w:p w14:paraId="06778F6F" w14:textId="3EC6FDF2" w:rsidR="00FE5A92" w:rsidRPr="00A54C53" w:rsidRDefault="00FE5A92" w:rsidP="00FE5A92">
            <w:pPr>
              <w:pStyle w:val="a9"/>
            </w:pPr>
            <w:r w:rsidRPr="00C7768C">
              <w:t>01.03.2023</w:t>
            </w:r>
          </w:p>
        </w:tc>
        <w:tc>
          <w:tcPr>
            <w:tcW w:w="1134" w:type="dxa"/>
            <w:noWrap/>
            <w:hideMark/>
          </w:tcPr>
          <w:p w14:paraId="33C65038" w14:textId="39442F18" w:rsidR="00FE5A92" w:rsidRPr="00A54C53" w:rsidRDefault="00FE5A92" w:rsidP="00FE5A92">
            <w:pPr>
              <w:pStyle w:val="a9"/>
            </w:pPr>
            <w:r w:rsidRPr="00C7768C">
              <w:t>Да</w:t>
            </w:r>
          </w:p>
        </w:tc>
        <w:tc>
          <w:tcPr>
            <w:tcW w:w="6095" w:type="dxa"/>
            <w:noWrap/>
            <w:hideMark/>
          </w:tcPr>
          <w:p w14:paraId="5A004557" w14:textId="3B557DE3" w:rsidR="00FE5A92" w:rsidRPr="00A54C53" w:rsidRDefault="00FE5A92" w:rsidP="00FE5A92">
            <w:pPr>
              <w:pStyle w:val="a9"/>
            </w:pPr>
            <w:r w:rsidRPr="00C7768C">
              <w:t xml:space="preserve"> на курс турецкая лира – российский рубль</w:t>
            </w:r>
          </w:p>
        </w:tc>
        <w:tc>
          <w:tcPr>
            <w:tcW w:w="1701" w:type="dxa"/>
            <w:noWrap/>
            <w:hideMark/>
          </w:tcPr>
          <w:p w14:paraId="57710201" w14:textId="6419E86C" w:rsidR="00FE5A92" w:rsidRPr="00A54C53" w:rsidRDefault="00FE5A92" w:rsidP="00FE5A92">
            <w:pPr>
              <w:pStyle w:val="a9"/>
            </w:pPr>
            <w:r w:rsidRPr="00C7768C">
              <w:t>Валютная секция</w:t>
            </w:r>
          </w:p>
        </w:tc>
        <w:tc>
          <w:tcPr>
            <w:tcW w:w="851" w:type="dxa"/>
            <w:noWrap/>
            <w:hideMark/>
          </w:tcPr>
          <w:p w14:paraId="2566D3AE" w14:textId="18F22524" w:rsidR="00FE5A92" w:rsidRPr="00A54C53" w:rsidRDefault="00FE5A92" w:rsidP="00FE5A92">
            <w:pPr>
              <w:pStyle w:val="a9"/>
              <w:rPr>
                <w:color w:val="FFFFFF" w:themeColor="background1"/>
              </w:rPr>
            </w:pPr>
            <w:r w:rsidRPr="00C7768C">
              <w:t>0,3</w:t>
            </w:r>
          </w:p>
        </w:tc>
        <w:tc>
          <w:tcPr>
            <w:tcW w:w="850" w:type="dxa"/>
            <w:noWrap/>
            <w:hideMark/>
          </w:tcPr>
          <w:p w14:paraId="74D38297" w14:textId="173ED80E" w:rsidR="00FE5A92" w:rsidRPr="00A54C53" w:rsidRDefault="00FE5A92" w:rsidP="00FE5A92">
            <w:pPr>
              <w:pStyle w:val="a9"/>
              <w:rPr>
                <w:color w:val="FFFFFF" w:themeColor="background1"/>
              </w:rPr>
            </w:pPr>
            <w:r w:rsidRPr="00C7768C">
              <w:t>0,42</w:t>
            </w:r>
          </w:p>
        </w:tc>
        <w:tc>
          <w:tcPr>
            <w:tcW w:w="851" w:type="dxa"/>
            <w:noWrap/>
            <w:hideMark/>
          </w:tcPr>
          <w:p w14:paraId="7145C686" w14:textId="6EA2E51B" w:rsidR="00FE5A92" w:rsidRPr="00A54C53" w:rsidRDefault="00FE5A92" w:rsidP="00FE5A92">
            <w:pPr>
              <w:pStyle w:val="a9"/>
              <w:rPr>
                <w:color w:val="FFFFFF" w:themeColor="background1"/>
              </w:rPr>
            </w:pPr>
            <w:r w:rsidRPr="00C7768C">
              <w:t>0,55</w:t>
            </w:r>
          </w:p>
        </w:tc>
        <w:tc>
          <w:tcPr>
            <w:tcW w:w="1665" w:type="dxa"/>
            <w:noWrap/>
            <w:hideMark/>
          </w:tcPr>
          <w:p w14:paraId="1CDE03A2" w14:textId="69F8CED9" w:rsidR="00FE5A92" w:rsidRPr="00777F8C" w:rsidRDefault="00FE5A92" w:rsidP="00FE5A92">
            <w:pPr>
              <w:pStyle w:val="a9"/>
              <w:rPr>
                <w:color w:val="FFFFFF" w:themeColor="background1"/>
              </w:rPr>
            </w:pPr>
            <w:r w:rsidRPr="00777F8C">
              <w:t>203</w:t>
            </w:r>
            <w:r w:rsidR="00BE72E0" w:rsidRPr="00777F8C">
              <w:t>0</w:t>
            </w:r>
          </w:p>
        </w:tc>
      </w:tr>
      <w:tr w:rsidR="00FE5A92" w:rsidRPr="00766C81" w14:paraId="607C4611" w14:textId="77777777" w:rsidTr="00E220F2">
        <w:trPr>
          <w:trHeight w:val="315"/>
        </w:trPr>
        <w:tc>
          <w:tcPr>
            <w:tcW w:w="1413" w:type="dxa"/>
            <w:noWrap/>
            <w:hideMark/>
          </w:tcPr>
          <w:p w14:paraId="47A6AD19" w14:textId="0ABAFE34" w:rsidR="00FE5A92" w:rsidRPr="00A54C53" w:rsidRDefault="00FE5A92" w:rsidP="00FE5A92">
            <w:pPr>
              <w:pStyle w:val="a9"/>
            </w:pPr>
            <w:r w:rsidRPr="00C7768C">
              <w:t>02.03.2023</w:t>
            </w:r>
          </w:p>
        </w:tc>
        <w:tc>
          <w:tcPr>
            <w:tcW w:w="1134" w:type="dxa"/>
            <w:noWrap/>
            <w:hideMark/>
          </w:tcPr>
          <w:p w14:paraId="604B65EE" w14:textId="78FCB74A" w:rsidR="00FE5A92" w:rsidRPr="00A54C53" w:rsidRDefault="00FE5A92" w:rsidP="00FE5A92">
            <w:pPr>
              <w:pStyle w:val="a9"/>
            </w:pPr>
            <w:r w:rsidRPr="00C7768C">
              <w:t>Да</w:t>
            </w:r>
          </w:p>
        </w:tc>
        <w:tc>
          <w:tcPr>
            <w:tcW w:w="6095" w:type="dxa"/>
            <w:noWrap/>
            <w:hideMark/>
          </w:tcPr>
          <w:p w14:paraId="47925119" w14:textId="22117889" w:rsidR="00FE5A92" w:rsidRPr="00A54C53" w:rsidRDefault="00FE5A92" w:rsidP="00FE5A92">
            <w:pPr>
              <w:pStyle w:val="a9"/>
            </w:pPr>
            <w:r w:rsidRPr="00C7768C">
              <w:t xml:space="preserve"> на курс Гонконгский доллар - российский рубль</w:t>
            </w:r>
          </w:p>
        </w:tc>
        <w:tc>
          <w:tcPr>
            <w:tcW w:w="1701" w:type="dxa"/>
            <w:noWrap/>
            <w:hideMark/>
          </w:tcPr>
          <w:p w14:paraId="533E0CAA" w14:textId="14A3EDC2" w:rsidR="00FE5A92" w:rsidRPr="00A54C53" w:rsidRDefault="00FE5A92" w:rsidP="00FE5A92">
            <w:pPr>
              <w:pStyle w:val="a9"/>
            </w:pPr>
            <w:r w:rsidRPr="00C7768C">
              <w:t>Валютная секция</w:t>
            </w:r>
          </w:p>
        </w:tc>
        <w:tc>
          <w:tcPr>
            <w:tcW w:w="851" w:type="dxa"/>
            <w:noWrap/>
            <w:hideMark/>
          </w:tcPr>
          <w:p w14:paraId="0E78B4C5" w14:textId="39ABEF6D" w:rsidR="00FE5A92" w:rsidRPr="00A54C53" w:rsidRDefault="00FE5A92" w:rsidP="00FE5A92">
            <w:pPr>
              <w:pStyle w:val="a9"/>
              <w:rPr>
                <w:color w:val="FFFFFF" w:themeColor="background1"/>
              </w:rPr>
            </w:pPr>
            <w:r w:rsidRPr="00C7768C">
              <w:t>0,15</w:t>
            </w:r>
          </w:p>
        </w:tc>
        <w:tc>
          <w:tcPr>
            <w:tcW w:w="850" w:type="dxa"/>
            <w:noWrap/>
            <w:hideMark/>
          </w:tcPr>
          <w:p w14:paraId="47BBA955" w14:textId="518DDB15" w:rsidR="00FE5A92" w:rsidRPr="00A54C53" w:rsidRDefault="00FE5A92" w:rsidP="00FE5A92">
            <w:pPr>
              <w:pStyle w:val="a9"/>
              <w:rPr>
                <w:color w:val="FFFFFF" w:themeColor="background1"/>
              </w:rPr>
            </w:pPr>
            <w:r w:rsidRPr="00C7768C">
              <w:t>0,22</w:t>
            </w:r>
          </w:p>
        </w:tc>
        <w:tc>
          <w:tcPr>
            <w:tcW w:w="851" w:type="dxa"/>
            <w:noWrap/>
            <w:hideMark/>
          </w:tcPr>
          <w:p w14:paraId="055BEB76" w14:textId="7B257D3E" w:rsidR="00FE5A92" w:rsidRPr="00A54C53" w:rsidRDefault="00FE5A92" w:rsidP="00FE5A92">
            <w:pPr>
              <w:pStyle w:val="a9"/>
              <w:rPr>
                <w:color w:val="FFFFFF" w:themeColor="background1"/>
              </w:rPr>
            </w:pPr>
            <w:r w:rsidRPr="00C7768C">
              <w:t>0,35</w:t>
            </w:r>
          </w:p>
        </w:tc>
        <w:tc>
          <w:tcPr>
            <w:tcW w:w="1665" w:type="dxa"/>
            <w:noWrap/>
            <w:hideMark/>
          </w:tcPr>
          <w:p w14:paraId="3264CF95" w14:textId="50D6D02F" w:rsidR="00FE5A92" w:rsidRPr="00777F8C" w:rsidRDefault="00FE5A92" w:rsidP="00FE5A92">
            <w:pPr>
              <w:pStyle w:val="a9"/>
              <w:rPr>
                <w:color w:val="FFFFFF" w:themeColor="background1"/>
              </w:rPr>
            </w:pPr>
            <w:r w:rsidRPr="00777F8C">
              <w:t>1071</w:t>
            </w:r>
            <w:r w:rsidR="00BE72E0" w:rsidRPr="00777F8C">
              <w:t>0</w:t>
            </w:r>
          </w:p>
        </w:tc>
      </w:tr>
      <w:tr w:rsidR="00FE5A92" w:rsidRPr="00766C81" w14:paraId="75149CC0" w14:textId="77777777" w:rsidTr="00E220F2">
        <w:trPr>
          <w:trHeight w:val="315"/>
        </w:trPr>
        <w:tc>
          <w:tcPr>
            <w:tcW w:w="1413" w:type="dxa"/>
            <w:noWrap/>
            <w:hideMark/>
          </w:tcPr>
          <w:p w14:paraId="1A98EA32" w14:textId="59D93A7B" w:rsidR="00FE5A92" w:rsidRPr="00A54C53" w:rsidRDefault="00FE5A92" w:rsidP="00FE5A92">
            <w:pPr>
              <w:pStyle w:val="a9"/>
            </w:pPr>
            <w:r w:rsidRPr="00C7768C">
              <w:t>04.04.2023</w:t>
            </w:r>
          </w:p>
        </w:tc>
        <w:tc>
          <w:tcPr>
            <w:tcW w:w="1134" w:type="dxa"/>
            <w:noWrap/>
            <w:hideMark/>
          </w:tcPr>
          <w:p w14:paraId="775D48D7" w14:textId="4EB65403" w:rsidR="00FE5A92" w:rsidRPr="00A54C53" w:rsidRDefault="00FE5A92" w:rsidP="00FE5A92">
            <w:pPr>
              <w:pStyle w:val="a9"/>
            </w:pPr>
            <w:r w:rsidRPr="00C7768C">
              <w:t>Да</w:t>
            </w:r>
          </w:p>
        </w:tc>
        <w:tc>
          <w:tcPr>
            <w:tcW w:w="6095" w:type="dxa"/>
            <w:noWrap/>
            <w:hideMark/>
          </w:tcPr>
          <w:p w14:paraId="50C067A6" w14:textId="7C599910" w:rsidR="00FE5A92" w:rsidRPr="00A54C53" w:rsidRDefault="00FE5A92" w:rsidP="00FE5A92">
            <w:pPr>
              <w:pStyle w:val="a9"/>
            </w:pPr>
            <w:r w:rsidRPr="00C7768C">
              <w:t xml:space="preserve"> на курс  дирхам ОАЭ – российский рубль</w:t>
            </w:r>
          </w:p>
        </w:tc>
        <w:tc>
          <w:tcPr>
            <w:tcW w:w="1701" w:type="dxa"/>
            <w:noWrap/>
            <w:hideMark/>
          </w:tcPr>
          <w:p w14:paraId="00553BC7" w14:textId="268AEC0C" w:rsidR="00FE5A92" w:rsidRPr="00A54C53" w:rsidRDefault="00FE5A92" w:rsidP="00FE5A92">
            <w:pPr>
              <w:pStyle w:val="a9"/>
            </w:pPr>
            <w:r w:rsidRPr="00C7768C">
              <w:t>Валютная секция</w:t>
            </w:r>
          </w:p>
        </w:tc>
        <w:tc>
          <w:tcPr>
            <w:tcW w:w="851" w:type="dxa"/>
            <w:noWrap/>
            <w:hideMark/>
          </w:tcPr>
          <w:p w14:paraId="60E2E70E" w14:textId="03517097" w:rsidR="00FE5A92" w:rsidRPr="00A54C53" w:rsidRDefault="00FE5A92" w:rsidP="00FE5A92">
            <w:pPr>
              <w:pStyle w:val="a9"/>
            </w:pPr>
            <w:r w:rsidRPr="00C7768C">
              <w:t>0,15</w:t>
            </w:r>
          </w:p>
        </w:tc>
        <w:tc>
          <w:tcPr>
            <w:tcW w:w="850" w:type="dxa"/>
            <w:noWrap/>
            <w:hideMark/>
          </w:tcPr>
          <w:p w14:paraId="7BC6F2E7" w14:textId="01D10DFF" w:rsidR="00FE5A92" w:rsidRPr="00A54C53" w:rsidRDefault="00FE5A92" w:rsidP="00FE5A92">
            <w:pPr>
              <w:pStyle w:val="a9"/>
            </w:pPr>
            <w:r w:rsidRPr="00C7768C">
              <w:t>0,22</w:t>
            </w:r>
          </w:p>
        </w:tc>
        <w:tc>
          <w:tcPr>
            <w:tcW w:w="851" w:type="dxa"/>
            <w:noWrap/>
            <w:hideMark/>
          </w:tcPr>
          <w:p w14:paraId="1A6188F2" w14:textId="7F3401CC" w:rsidR="00FE5A92" w:rsidRPr="00A54C53" w:rsidRDefault="00FE5A92" w:rsidP="00FE5A92">
            <w:pPr>
              <w:pStyle w:val="a9"/>
            </w:pPr>
            <w:r w:rsidRPr="00C7768C">
              <w:t>0,35</w:t>
            </w:r>
          </w:p>
        </w:tc>
        <w:tc>
          <w:tcPr>
            <w:tcW w:w="1665" w:type="dxa"/>
            <w:noWrap/>
            <w:hideMark/>
          </w:tcPr>
          <w:p w14:paraId="2ACF7DAA" w14:textId="282727E7" w:rsidR="00FE5A92" w:rsidRPr="00777F8C" w:rsidRDefault="00FE5A92" w:rsidP="00FE5A92">
            <w:pPr>
              <w:pStyle w:val="a9"/>
            </w:pPr>
            <w:r w:rsidRPr="00777F8C">
              <w:t>2291</w:t>
            </w:r>
            <w:r w:rsidR="00BE72E0" w:rsidRPr="00777F8C">
              <w:t>0</w:t>
            </w:r>
          </w:p>
        </w:tc>
      </w:tr>
      <w:tr w:rsidR="00FE5A92" w:rsidRPr="00766C81" w14:paraId="115651A1" w14:textId="77777777" w:rsidTr="00E220F2">
        <w:trPr>
          <w:trHeight w:val="315"/>
        </w:trPr>
        <w:tc>
          <w:tcPr>
            <w:tcW w:w="1413" w:type="dxa"/>
            <w:noWrap/>
            <w:hideMark/>
          </w:tcPr>
          <w:p w14:paraId="32CE6238" w14:textId="64F694D4" w:rsidR="00FE5A92" w:rsidRPr="00A54C53" w:rsidRDefault="00FE5A92" w:rsidP="00FE5A92">
            <w:pPr>
              <w:pStyle w:val="a9"/>
            </w:pPr>
            <w:r w:rsidRPr="00C7768C">
              <w:t>04.04.2023</w:t>
            </w:r>
          </w:p>
        </w:tc>
        <w:tc>
          <w:tcPr>
            <w:tcW w:w="1134" w:type="dxa"/>
            <w:noWrap/>
            <w:hideMark/>
          </w:tcPr>
          <w:p w14:paraId="329ACA8C" w14:textId="570E5938" w:rsidR="00FE5A92" w:rsidRPr="00A54C53" w:rsidRDefault="00FE5A92" w:rsidP="00FE5A92">
            <w:pPr>
              <w:pStyle w:val="a9"/>
            </w:pPr>
            <w:r w:rsidRPr="00C7768C">
              <w:t>Да</w:t>
            </w:r>
          </w:p>
        </w:tc>
        <w:tc>
          <w:tcPr>
            <w:tcW w:w="6095" w:type="dxa"/>
            <w:noWrap/>
            <w:hideMark/>
          </w:tcPr>
          <w:p w14:paraId="77592C48" w14:textId="75C0F829" w:rsidR="00FE5A92" w:rsidRPr="00A54C53" w:rsidRDefault="00FE5A92" w:rsidP="00FE5A92">
            <w:pPr>
              <w:pStyle w:val="a9"/>
            </w:pPr>
            <w:r w:rsidRPr="00C7768C">
              <w:t xml:space="preserve"> на курс индийская рупия – российский рубль</w:t>
            </w:r>
          </w:p>
        </w:tc>
        <w:tc>
          <w:tcPr>
            <w:tcW w:w="1701" w:type="dxa"/>
            <w:noWrap/>
            <w:hideMark/>
          </w:tcPr>
          <w:p w14:paraId="3304B4AD" w14:textId="3AE46800" w:rsidR="00FE5A92" w:rsidRPr="00A54C53" w:rsidRDefault="00FE5A92" w:rsidP="00FE5A92">
            <w:pPr>
              <w:pStyle w:val="a9"/>
            </w:pPr>
            <w:r w:rsidRPr="00C7768C">
              <w:t>Валютная секция</w:t>
            </w:r>
          </w:p>
        </w:tc>
        <w:tc>
          <w:tcPr>
            <w:tcW w:w="851" w:type="dxa"/>
            <w:noWrap/>
            <w:hideMark/>
          </w:tcPr>
          <w:p w14:paraId="569427B0" w14:textId="4D84A2C5" w:rsidR="00FE5A92" w:rsidRPr="00A54C53" w:rsidRDefault="00FE5A92" w:rsidP="00FE5A92">
            <w:pPr>
              <w:pStyle w:val="a9"/>
            </w:pPr>
            <w:r w:rsidRPr="00C7768C">
              <w:t>0,2</w:t>
            </w:r>
          </w:p>
        </w:tc>
        <w:tc>
          <w:tcPr>
            <w:tcW w:w="850" w:type="dxa"/>
            <w:noWrap/>
            <w:hideMark/>
          </w:tcPr>
          <w:p w14:paraId="0CC378C9" w14:textId="68611315" w:rsidR="00FE5A92" w:rsidRPr="00A54C53" w:rsidRDefault="00FE5A92" w:rsidP="00FE5A92">
            <w:pPr>
              <w:pStyle w:val="a9"/>
            </w:pPr>
            <w:r w:rsidRPr="00C7768C">
              <w:t>0,32</w:t>
            </w:r>
          </w:p>
        </w:tc>
        <w:tc>
          <w:tcPr>
            <w:tcW w:w="851" w:type="dxa"/>
            <w:noWrap/>
            <w:hideMark/>
          </w:tcPr>
          <w:p w14:paraId="41FD756F" w14:textId="2090A705" w:rsidR="00FE5A92" w:rsidRPr="00A54C53" w:rsidRDefault="00FE5A92" w:rsidP="00FE5A92">
            <w:pPr>
              <w:pStyle w:val="a9"/>
            </w:pPr>
            <w:r w:rsidRPr="00C7768C">
              <w:t>0,45</w:t>
            </w:r>
          </w:p>
        </w:tc>
        <w:tc>
          <w:tcPr>
            <w:tcW w:w="1665" w:type="dxa"/>
            <w:noWrap/>
            <w:hideMark/>
          </w:tcPr>
          <w:p w14:paraId="338F08EE" w14:textId="58FB48DF" w:rsidR="00FE5A92" w:rsidRPr="00777F8C" w:rsidRDefault="00FE5A92" w:rsidP="00FE5A92">
            <w:pPr>
              <w:pStyle w:val="a9"/>
            </w:pPr>
            <w:r w:rsidRPr="00777F8C">
              <w:t>94</w:t>
            </w:r>
            <w:r w:rsidR="00BE72E0" w:rsidRPr="00777F8C">
              <w:t>00</w:t>
            </w:r>
          </w:p>
        </w:tc>
      </w:tr>
      <w:tr w:rsidR="00FE5A92" w:rsidRPr="00766C81" w14:paraId="24A66C66" w14:textId="77777777" w:rsidTr="00E220F2">
        <w:trPr>
          <w:trHeight w:val="315"/>
        </w:trPr>
        <w:tc>
          <w:tcPr>
            <w:tcW w:w="1413" w:type="dxa"/>
            <w:noWrap/>
          </w:tcPr>
          <w:p w14:paraId="378645AF" w14:textId="7E3CA8B4" w:rsidR="00FE5A92" w:rsidRPr="00A54C53" w:rsidRDefault="00FE5A92" w:rsidP="00FE5A92">
            <w:pPr>
              <w:pStyle w:val="a9"/>
            </w:pPr>
            <w:r w:rsidRPr="00C7768C">
              <w:t>11.05.2023</w:t>
            </w:r>
          </w:p>
        </w:tc>
        <w:tc>
          <w:tcPr>
            <w:tcW w:w="1134" w:type="dxa"/>
            <w:noWrap/>
          </w:tcPr>
          <w:p w14:paraId="352C2D41" w14:textId="23B48813" w:rsidR="00FE5A92" w:rsidRDefault="00FE5A92" w:rsidP="00FE5A92">
            <w:pPr>
              <w:pStyle w:val="a9"/>
            </w:pPr>
            <w:r w:rsidRPr="00C7768C">
              <w:t>Нет</w:t>
            </w:r>
          </w:p>
        </w:tc>
        <w:tc>
          <w:tcPr>
            <w:tcW w:w="6095" w:type="dxa"/>
            <w:noWrap/>
          </w:tcPr>
          <w:p w14:paraId="7AD0F8EA" w14:textId="08E670F2" w:rsidR="00FE5A92" w:rsidRPr="00A54C53" w:rsidRDefault="00FE5A92" w:rsidP="00FE5A92">
            <w:pPr>
              <w:pStyle w:val="a9"/>
            </w:pPr>
            <w:r w:rsidRPr="00C7768C">
              <w:t xml:space="preserve"> на курс казахстанский тенге – российский рубль</w:t>
            </w:r>
          </w:p>
        </w:tc>
        <w:tc>
          <w:tcPr>
            <w:tcW w:w="1701" w:type="dxa"/>
            <w:noWrap/>
          </w:tcPr>
          <w:p w14:paraId="3DEA3533" w14:textId="70669F64" w:rsidR="00FE5A92" w:rsidRPr="00A54C53" w:rsidRDefault="00FE5A92" w:rsidP="00FE5A92">
            <w:pPr>
              <w:pStyle w:val="a9"/>
            </w:pPr>
            <w:r w:rsidRPr="00C7768C">
              <w:t>Валютная секция</w:t>
            </w:r>
          </w:p>
        </w:tc>
        <w:tc>
          <w:tcPr>
            <w:tcW w:w="851" w:type="dxa"/>
            <w:noWrap/>
          </w:tcPr>
          <w:p w14:paraId="5D07B9AC" w14:textId="3F0BA8C7" w:rsidR="00FE5A92" w:rsidRPr="00A54C53" w:rsidRDefault="00FE5A92" w:rsidP="00FE5A92">
            <w:pPr>
              <w:pStyle w:val="a9"/>
            </w:pPr>
            <w:r w:rsidRPr="00C7768C">
              <w:t>0,15</w:t>
            </w:r>
          </w:p>
        </w:tc>
        <w:tc>
          <w:tcPr>
            <w:tcW w:w="850" w:type="dxa"/>
            <w:noWrap/>
          </w:tcPr>
          <w:p w14:paraId="0C6AD4A7" w14:textId="403585F3" w:rsidR="00FE5A92" w:rsidRPr="00A54C53" w:rsidRDefault="00FE5A92" w:rsidP="00FE5A92">
            <w:pPr>
              <w:pStyle w:val="a9"/>
            </w:pPr>
            <w:r w:rsidRPr="00C7768C">
              <w:t>0,29</w:t>
            </w:r>
          </w:p>
        </w:tc>
        <w:tc>
          <w:tcPr>
            <w:tcW w:w="851" w:type="dxa"/>
            <w:noWrap/>
          </w:tcPr>
          <w:p w14:paraId="796CC3FC" w14:textId="73795AC0" w:rsidR="00FE5A92" w:rsidRPr="00A54C53" w:rsidRDefault="00FE5A92" w:rsidP="00FE5A92">
            <w:pPr>
              <w:pStyle w:val="a9"/>
            </w:pPr>
            <w:r w:rsidRPr="00C7768C">
              <w:t>0,42</w:t>
            </w:r>
          </w:p>
        </w:tc>
        <w:tc>
          <w:tcPr>
            <w:tcW w:w="1665" w:type="dxa"/>
            <w:noWrap/>
          </w:tcPr>
          <w:p w14:paraId="5CA79906" w14:textId="25C9CB67" w:rsidR="00FE5A92" w:rsidRPr="00777F8C" w:rsidRDefault="00FE5A92" w:rsidP="00FE5A92">
            <w:pPr>
              <w:pStyle w:val="a9"/>
            </w:pPr>
            <w:r w:rsidRPr="00777F8C">
              <w:t>1336</w:t>
            </w:r>
          </w:p>
        </w:tc>
      </w:tr>
      <w:tr w:rsidR="00FE5A92" w:rsidRPr="00766C81" w14:paraId="11A90486" w14:textId="77777777" w:rsidTr="00E220F2">
        <w:trPr>
          <w:trHeight w:val="315"/>
        </w:trPr>
        <w:tc>
          <w:tcPr>
            <w:tcW w:w="1413" w:type="dxa"/>
            <w:noWrap/>
          </w:tcPr>
          <w:p w14:paraId="1F994A24" w14:textId="44DC4F34" w:rsidR="00FE5A92" w:rsidRPr="00A54C53" w:rsidRDefault="00FE5A92" w:rsidP="00FE5A92">
            <w:pPr>
              <w:pStyle w:val="a9"/>
              <w:rPr>
                <w:rFonts w:cs="Times New Roman"/>
                <w:szCs w:val="24"/>
              </w:rPr>
            </w:pPr>
            <w:r w:rsidRPr="00C7768C">
              <w:t>11.05.2023</w:t>
            </w:r>
          </w:p>
        </w:tc>
        <w:tc>
          <w:tcPr>
            <w:tcW w:w="1134" w:type="dxa"/>
            <w:noWrap/>
          </w:tcPr>
          <w:p w14:paraId="56BE0CAF" w14:textId="28C96411" w:rsidR="00FE5A92" w:rsidRPr="00A54C53" w:rsidRDefault="00FE5A92" w:rsidP="00FE5A92">
            <w:pPr>
              <w:pStyle w:val="a9"/>
              <w:rPr>
                <w:rFonts w:cs="Times New Roman"/>
                <w:szCs w:val="24"/>
              </w:rPr>
            </w:pPr>
            <w:r w:rsidRPr="00C7768C">
              <w:t>Нет</w:t>
            </w:r>
          </w:p>
        </w:tc>
        <w:tc>
          <w:tcPr>
            <w:tcW w:w="6095" w:type="dxa"/>
            <w:noWrap/>
          </w:tcPr>
          <w:p w14:paraId="53F98BF6" w14:textId="06CEBEE2" w:rsidR="00FE5A92" w:rsidRPr="00A54C53" w:rsidRDefault="00FE5A92" w:rsidP="00FE5A92">
            <w:pPr>
              <w:pStyle w:val="a9"/>
              <w:rPr>
                <w:rFonts w:cs="Times New Roman"/>
                <w:szCs w:val="24"/>
              </w:rPr>
            </w:pPr>
            <w:r w:rsidRPr="00C7768C">
              <w:t xml:space="preserve"> на курс армянский драм – российский рубль</w:t>
            </w:r>
          </w:p>
        </w:tc>
        <w:tc>
          <w:tcPr>
            <w:tcW w:w="1701" w:type="dxa"/>
            <w:noWrap/>
          </w:tcPr>
          <w:p w14:paraId="277B35E9" w14:textId="215238C2" w:rsidR="00FE5A92" w:rsidRPr="00A54C53" w:rsidRDefault="00FE5A92" w:rsidP="00FE5A92">
            <w:pPr>
              <w:pStyle w:val="a9"/>
              <w:rPr>
                <w:rFonts w:cs="Times New Roman"/>
                <w:szCs w:val="24"/>
              </w:rPr>
            </w:pPr>
            <w:r w:rsidRPr="00C7768C">
              <w:t>Валютная секция</w:t>
            </w:r>
          </w:p>
        </w:tc>
        <w:tc>
          <w:tcPr>
            <w:tcW w:w="851" w:type="dxa"/>
            <w:noWrap/>
          </w:tcPr>
          <w:p w14:paraId="3CCFE172" w14:textId="54E8E420" w:rsidR="00FE5A92" w:rsidRPr="00A54C53" w:rsidRDefault="00FE5A92" w:rsidP="00FE5A92">
            <w:pPr>
              <w:pStyle w:val="a9"/>
              <w:rPr>
                <w:rFonts w:cs="Times New Roman"/>
                <w:color w:val="FFFFFF" w:themeColor="background1"/>
                <w:szCs w:val="24"/>
              </w:rPr>
            </w:pPr>
            <w:r w:rsidRPr="00C7768C">
              <w:t>0,3</w:t>
            </w:r>
          </w:p>
        </w:tc>
        <w:tc>
          <w:tcPr>
            <w:tcW w:w="850" w:type="dxa"/>
            <w:noWrap/>
          </w:tcPr>
          <w:p w14:paraId="0E0895EE" w14:textId="48BB5ECE" w:rsidR="00FE5A92" w:rsidRPr="00A54C53" w:rsidRDefault="00FE5A92" w:rsidP="00FE5A92">
            <w:pPr>
              <w:pStyle w:val="a9"/>
              <w:rPr>
                <w:rFonts w:cs="Times New Roman"/>
                <w:color w:val="FFFFFF" w:themeColor="background1"/>
                <w:szCs w:val="24"/>
              </w:rPr>
            </w:pPr>
            <w:r w:rsidRPr="00C7768C">
              <w:t>0,5</w:t>
            </w:r>
          </w:p>
        </w:tc>
        <w:tc>
          <w:tcPr>
            <w:tcW w:w="851" w:type="dxa"/>
            <w:noWrap/>
          </w:tcPr>
          <w:p w14:paraId="7A6C71D2" w14:textId="07D0108D" w:rsidR="00FE5A92" w:rsidRPr="00A54C53" w:rsidRDefault="00FE5A92" w:rsidP="00FE5A92">
            <w:pPr>
              <w:pStyle w:val="a9"/>
              <w:rPr>
                <w:rFonts w:cs="Times New Roman"/>
                <w:color w:val="FFFFFF" w:themeColor="background1"/>
                <w:szCs w:val="24"/>
              </w:rPr>
            </w:pPr>
            <w:r w:rsidRPr="00C7768C">
              <w:t>1</w:t>
            </w:r>
          </w:p>
        </w:tc>
        <w:tc>
          <w:tcPr>
            <w:tcW w:w="1665" w:type="dxa"/>
            <w:noWrap/>
          </w:tcPr>
          <w:p w14:paraId="2D57857E" w14:textId="4846D56D" w:rsidR="00FE5A92" w:rsidRPr="00777F8C" w:rsidRDefault="00FE5A92" w:rsidP="00FE5A92">
            <w:pPr>
              <w:pStyle w:val="a9"/>
              <w:rPr>
                <w:rFonts w:cs="Times New Roman"/>
                <w:color w:val="FFFFFF" w:themeColor="background1"/>
                <w:szCs w:val="24"/>
              </w:rPr>
            </w:pPr>
            <w:r w:rsidRPr="00777F8C">
              <w:t>22</w:t>
            </w:r>
            <w:r w:rsidR="00BE72E0" w:rsidRPr="00777F8C">
              <w:t>00</w:t>
            </w:r>
          </w:p>
        </w:tc>
      </w:tr>
      <w:tr w:rsidR="00FE5A92" w:rsidRPr="00766C81" w14:paraId="01EB71FF" w14:textId="77777777" w:rsidTr="00E220F2">
        <w:trPr>
          <w:trHeight w:val="315"/>
        </w:trPr>
        <w:tc>
          <w:tcPr>
            <w:tcW w:w="1413" w:type="dxa"/>
            <w:noWrap/>
          </w:tcPr>
          <w:p w14:paraId="1C1F42AD" w14:textId="7290D8DD" w:rsidR="00FE5A92" w:rsidRPr="00A54C53" w:rsidRDefault="00FE5A92" w:rsidP="00FE5A92">
            <w:pPr>
              <w:pStyle w:val="a9"/>
              <w:rPr>
                <w:rFonts w:cs="Times New Roman"/>
                <w:szCs w:val="24"/>
              </w:rPr>
            </w:pPr>
            <w:r w:rsidRPr="00C7768C">
              <w:t>15.02.2022</w:t>
            </w:r>
          </w:p>
        </w:tc>
        <w:tc>
          <w:tcPr>
            <w:tcW w:w="1134" w:type="dxa"/>
            <w:noWrap/>
          </w:tcPr>
          <w:p w14:paraId="764DB0F3" w14:textId="5C7AE2B1" w:rsidR="00FE5A92" w:rsidRPr="00A54C53" w:rsidRDefault="00FE5A92" w:rsidP="00FE5A92">
            <w:pPr>
              <w:pStyle w:val="a9"/>
              <w:rPr>
                <w:rFonts w:cs="Times New Roman"/>
                <w:szCs w:val="24"/>
              </w:rPr>
            </w:pPr>
            <w:r w:rsidRPr="00C7768C">
              <w:t>Нет</w:t>
            </w:r>
          </w:p>
        </w:tc>
        <w:tc>
          <w:tcPr>
            <w:tcW w:w="6095" w:type="dxa"/>
            <w:noWrap/>
          </w:tcPr>
          <w:p w14:paraId="1D8A4CC5" w14:textId="481A3907" w:rsidR="00FE5A92" w:rsidRPr="00A54C53" w:rsidRDefault="00FE5A92" w:rsidP="00FE5A92">
            <w:pPr>
              <w:pStyle w:val="a9"/>
              <w:rPr>
                <w:rFonts w:cs="Times New Roman"/>
                <w:szCs w:val="24"/>
              </w:rPr>
            </w:pPr>
            <w:r w:rsidRPr="00C7768C">
              <w:t xml:space="preserve"> на обыкновенные акции ПАО «Российские сети»</w:t>
            </w:r>
          </w:p>
        </w:tc>
        <w:tc>
          <w:tcPr>
            <w:tcW w:w="1701" w:type="dxa"/>
            <w:noWrap/>
          </w:tcPr>
          <w:p w14:paraId="5DAFEA05" w14:textId="00FD3900" w:rsidR="00FE5A92" w:rsidRPr="00A54C53" w:rsidRDefault="00FE5A92" w:rsidP="00FE5A92">
            <w:pPr>
              <w:pStyle w:val="a9"/>
              <w:rPr>
                <w:rFonts w:cs="Times New Roman"/>
                <w:szCs w:val="24"/>
              </w:rPr>
            </w:pPr>
            <w:r w:rsidRPr="00C7768C">
              <w:t>Секция акций</w:t>
            </w:r>
          </w:p>
        </w:tc>
        <w:tc>
          <w:tcPr>
            <w:tcW w:w="851" w:type="dxa"/>
            <w:noWrap/>
          </w:tcPr>
          <w:p w14:paraId="40B1B475" w14:textId="0D805B24" w:rsidR="00FE5A92" w:rsidRPr="00A54C53" w:rsidRDefault="00FE5A92" w:rsidP="00FE5A92">
            <w:pPr>
              <w:pStyle w:val="a9"/>
              <w:rPr>
                <w:rFonts w:cs="Times New Roman"/>
                <w:color w:val="FFFFFF" w:themeColor="background1"/>
                <w:szCs w:val="24"/>
              </w:rPr>
            </w:pPr>
          </w:p>
        </w:tc>
        <w:tc>
          <w:tcPr>
            <w:tcW w:w="850" w:type="dxa"/>
            <w:noWrap/>
          </w:tcPr>
          <w:p w14:paraId="7C64C2E5" w14:textId="10353904" w:rsidR="00FE5A92" w:rsidRPr="00A54C53" w:rsidRDefault="00FE5A92" w:rsidP="00FE5A92">
            <w:pPr>
              <w:pStyle w:val="a9"/>
              <w:rPr>
                <w:rFonts w:cs="Times New Roman"/>
                <w:color w:val="FFFFFF" w:themeColor="background1"/>
                <w:szCs w:val="24"/>
              </w:rPr>
            </w:pPr>
          </w:p>
        </w:tc>
        <w:tc>
          <w:tcPr>
            <w:tcW w:w="851" w:type="dxa"/>
            <w:noWrap/>
          </w:tcPr>
          <w:p w14:paraId="4095B597" w14:textId="64D911A0" w:rsidR="00FE5A92" w:rsidRPr="00A54C53" w:rsidRDefault="00FE5A92" w:rsidP="00FE5A92">
            <w:pPr>
              <w:pStyle w:val="a9"/>
              <w:rPr>
                <w:rFonts w:cs="Times New Roman"/>
                <w:color w:val="FFFFFF" w:themeColor="background1"/>
                <w:szCs w:val="24"/>
              </w:rPr>
            </w:pPr>
          </w:p>
        </w:tc>
        <w:tc>
          <w:tcPr>
            <w:tcW w:w="1665" w:type="dxa"/>
            <w:noWrap/>
          </w:tcPr>
          <w:p w14:paraId="4A6438FF" w14:textId="76860E09" w:rsidR="00FE5A92" w:rsidRPr="00B071EB" w:rsidRDefault="00FE5A92" w:rsidP="00FE5A92">
            <w:pPr>
              <w:pStyle w:val="a9"/>
              <w:rPr>
                <w:rFonts w:cs="Times New Roman"/>
                <w:color w:val="FFFFFF" w:themeColor="background1"/>
                <w:szCs w:val="24"/>
                <w:highlight w:val="yellow"/>
              </w:rPr>
            </w:pPr>
          </w:p>
        </w:tc>
      </w:tr>
      <w:tr w:rsidR="00FE5A92" w:rsidRPr="00766C81" w14:paraId="4AC3A80B" w14:textId="77777777" w:rsidTr="00E220F2">
        <w:trPr>
          <w:trHeight w:val="315"/>
        </w:trPr>
        <w:tc>
          <w:tcPr>
            <w:tcW w:w="1413" w:type="dxa"/>
            <w:noWrap/>
          </w:tcPr>
          <w:p w14:paraId="4080F191" w14:textId="0A0867F2" w:rsidR="00FE5A92" w:rsidRPr="00A54C53" w:rsidRDefault="00FE5A92" w:rsidP="00FE5A92">
            <w:pPr>
              <w:pStyle w:val="a9"/>
              <w:rPr>
                <w:rFonts w:cs="Times New Roman"/>
                <w:szCs w:val="24"/>
              </w:rPr>
            </w:pPr>
            <w:r w:rsidRPr="00C7768C">
              <w:t>15.02.2022</w:t>
            </w:r>
          </w:p>
        </w:tc>
        <w:tc>
          <w:tcPr>
            <w:tcW w:w="1134" w:type="dxa"/>
            <w:noWrap/>
          </w:tcPr>
          <w:p w14:paraId="2DC02EC8" w14:textId="3007F2EC" w:rsidR="00FE5A92" w:rsidRPr="00A54C53" w:rsidRDefault="00FE5A92" w:rsidP="00FE5A92">
            <w:pPr>
              <w:pStyle w:val="a9"/>
              <w:rPr>
                <w:rFonts w:cs="Times New Roman"/>
                <w:szCs w:val="24"/>
              </w:rPr>
            </w:pPr>
            <w:r w:rsidRPr="00C7768C">
              <w:t>Нет</w:t>
            </w:r>
          </w:p>
        </w:tc>
        <w:tc>
          <w:tcPr>
            <w:tcW w:w="6095" w:type="dxa"/>
            <w:noWrap/>
          </w:tcPr>
          <w:p w14:paraId="40CF76BD" w14:textId="42BB387A" w:rsidR="00FE5A92" w:rsidRPr="00A54C53" w:rsidRDefault="00FE5A92" w:rsidP="00FE5A92">
            <w:pPr>
              <w:pStyle w:val="a9"/>
              <w:rPr>
                <w:rFonts w:cs="Times New Roman"/>
                <w:szCs w:val="24"/>
              </w:rPr>
            </w:pPr>
            <w:r w:rsidRPr="00C7768C">
              <w:t xml:space="preserve"> на обыкновенные акции ПАО «Детский мир»</w:t>
            </w:r>
          </w:p>
        </w:tc>
        <w:tc>
          <w:tcPr>
            <w:tcW w:w="1701" w:type="dxa"/>
            <w:noWrap/>
          </w:tcPr>
          <w:p w14:paraId="720B0075" w14:textId="77416588" w:rsidR="00FE5A92" w:rsidRPr="00A54C53" w:rsidRDefault="00FE5A92" w:rsidP="00FE5A92">
            <w:pPr>
              <w:pStyle w:val="a9"/>
              <w:rPr>
                <w:rFonts w:cs="Times New Roman"/>
                <w:szCs w:val="24"/>
              </w:rPr>
            </w:pPr>
            <w:r w:rsidRPr="00C7768C">
              <w:t>Секция акций</w:t>
            </w:r>
          </w:p>
        </w:tc>
        <w:tc>
          <w:tcPr>
            <w:tcW w:w="851" w:type="dxa"/>
            <w:noWrap/>
          </w:tcPr>
          <w:p w14:paraId="2B1D7381" w14:textId="22E1148F" w:rsidR="00FE5A92" w:rsidRPr="00A54C53" w:rsidRDefault="00FE5A92" w:rsidP="00FE5A92">
            <w:pPr>
              <w:pStyle w:val="a9"/>
              <w:rPr>
                <w:rFonts w:cs="Times New Roman"/>
                <w:color w:val="FFFFFF" w:themeColor="background1"/>
                <w:szCs w:val="24"/>
              </w:rPr>
            </w:pPr>
          </w:p>
        </w:tc>
        <w:tc>
          <w:tcPr>
            <w:tcW w:w="850" w:type="dxa"/>
            <w:noWrap/>
          </w:tcPr>
          <w:p w14:paraId="23E4DE07" w14:textId="2FDE790F" w:rsidR="00FE5A92" w:rsidRPr="00A54C53" w:rsidRDefault="00FE5A92" w:rsidP="00FE5A92">
            <w:pPr>
              <w:pStyle w:val="a9"/>
              <w:rPr>
                <w:rFonts w:cs="Times New Roman"/>
                <w:color w:val="FFFFFF" w:themeColor="background1"/>
                <w:szCs w:val="24"/>
              </w:rPr>
            </w:pPr>
          </w:p>
        </w:tc>
        <w:tc>
          <w:tcPr>
            <w:tcW w:w="851" w:type="dxa"/>
            <w:noWrap/>
          </w:tcPr>
          <w:p w14:paraId="1E2674EF" w14:textId="04D6F664" w:rsidR="00FE5A92" w:rsidRPr="00A54C53" w:rsidRDefault="00FE5A92" w:rsidP="00FE5A92">
            <w:pPr>
              <w:pStyle w:val="a9"/>
              <w:rPr>
                <w:rFonts w:cs="Times New Roman"/>
                <w:color w:val="FFFFFF" w:themeColor="background1"/>
                <w:szCs w:val="24"/>
              </w:rPr>
            </w:pPr>
          </w:p>
        </w:tc>
        <w:tc>
          <w:tcPr>
            <w:tcW w:w="1665" w:type="dxa"/>
            <w:noWrap/>
          </w:tcPr>
          <w:p w14:paraId="4460A5C1" w14:textId="45B707CF" w:rsidR="00FE5A92" w:rsidRPr="00B071EB" w:rsidRDefault="00FE5A92" w:rsidP="00FE5A92">
            <w:pPr>
              <w:pStyle w:val="a9"/>
              <w:rPr>
                <w:rFonts w:cs="Times New Roman"/>
                <w:color w:val="FFFFFF" w:themeColor="background1"/>
                <w:szCs w:val="24"/>
                <w:highlight w:val="yellow"/>
              </w:rPr>
            </w:pPr>
          </w:p>
        </w:tc>
      </w:tr>
      <w:tr w:rsidR="00FE5A92" w:rsidRPr="00766C81" w14:paraId="6F3BE769" w14:textId="77777777" w:rsidTr="00E220F2">
        <w:trPr>
          <w:trHeight w:val="315"/>
        </w:trPr>
        <w:tc>
          <w:tcPr>
            <w:tcW w:w="1413" w:type="dxa"/>
            <w:noWrap/>
          </w:tcPr>
          <w:p w14:paraId="4F127A0C" w14:textId="1470625E" w:rsidR="00FE5A92" w:rsidRPr="00A54C53" w:rsidRDefault="00FE5A92" w:rsidP="00FE5A92">
            <w:pPr>
              <w:pStyle w:val="a9"/>
              <w:rPr>
                <w:rFonts w:cs="Times New Roman"/>
                <w:szCs w:val="24"/>
              </w:rPr>
            </w:pPr>
            <w:r w:rsidRPr="00C7768C">
              <w:lastRenderedPageBreak/>
              <w:t>15.02.2022</w:t>
            </w:r>
          </w:p>
        </w:tc>
        <w:tc>
          <w:tcPr>
            <w:tcW w:w="1134" w:type="dxa"/>
            <w:noWrap/>
          </w:tcPr>
          <w:p w14:paraId="12E10637" w14:textId="0FD1285C" w:rsidR="00FE5A92" w:rsidRPr="00A54C53" w:rsidRDefault="00FE5A92" w:rsidP="00FE5A92">
            <w:pPr>
              <w:pStyle w:val="a9"/>
              <w:rPr>
                <w:rFonts w:cs="Times New Roman"/>
                <w:szCs w:val="24"/>
              </w:rPr>
            </w:pPr>
            <w:r w:rsidRPr="00C7768C">
              <w:t>Да</w:t>
            </w:r>
          </w:p>
        </w:tc>
        <w:tc>
          <w:tcPr>
            <w:tcW w:w="6095" w:type="dxa"/>
            <w:noWrap/>
          </w:tcPr>
          <w:p w14:paraId="5DB81604" w14:textId="1374B502" w:rsidR="00FE5A92" w:rsidRPr="00A54C53" w:rsidRDefault="00FE5A92" w:rsidP="00FE5A92">
            <w:pPr>
              <w:pStyle w:val="a9"/>
              <w:rPr>
                <w:rFonts w:cs="Times New Roman"/>
                <w:szCs w:val="24"/>
              </w:rPr>
            </w:pPr>
            <w:r w:rsidRPr="00C7768C">
              <w:t xml:space="preserve"> на обыкновенные акции ПАО «Мечел»</w:t>
            </w:r>
          </w:p>
        </w:tc>
        <w:tc>
          <w:tcPr>
            <w:tcW w:w="1701" w:type="dxa"/>
            <w:noWrap/>
          </w:tcPr>
          <w:p w14:paraId="7A316D78" w14:textId="5B667327" w:rsidR="00FE5A92" w:rsidRPr="00A54C53" w:rsidRDefault="00FE5A92" w:rsidP="00FE5A92">
            <w:pPr>
              <w:pStyle w:val="a9"/>
              <w:rPr>
                <w:rFonts w:cs="Times New Roman"/>
                <w:szCs w:val="24"/>
              </w:rPr>
            </w:pPr>
            <w:r w:rsidRPr="00C7768C">
              <w:t>Секция акций</w:t>
            </w:r>
          </w:p>
        </w:tc>
        <w:tc>
          <w:tcPr>
            <w:tcW w:w="851" w:type="dxa"/>
            <w:noWrap/>
          </w:tcPr>
          <w:p w14:paraId="55418283" w14:textId="6B198DB5" w:rsidR="00FE5A92" w:rsidRPr="00A54C53" w:rsidRDefault="00FE5A92" w:rsidP="00FE5A92">
            <w:pPr>
              <w:pStyle w:val="a9"/>
              <w:rPr>
                <w:rFonts w:cs="Times New Roman"/>
                <w:color w:val="FFFFFF" w:themeColor="background1"/>
                <w:szCs w:val="24"/>
              </w:rPr>
            </w:pPr>
            <w:r w:rsidRPr="00C7768C">
              <w:t>0,33</w:t>
            </w:r>
          </w:p>
        </w:tc>
        <w:tc>
          <w:tcPr>
            <w:tcW w:w="850" w:type="dxa"/>
            <w:noWrap/>
          </w:tcPr>
          <w:p w14:paraId="4D38C769" w14:textId="1048F1A4" w:rsidR="00FE5A92" w:rsidRPr="00A54C53" w:rsidRDefault="00FE5A92" w:rsidP="00FE5A92">
            <w:pPr>
              <w:pStyle w:val="a9"/>
              <w:rPr>
                <w:rFonts w:cs="Times New Roman"/>
                <w:color w:val="FFFFFF" w:themeColor="background1"/>
                <w:szCs w:val="24"/>
              </w:rPr>
            </w:pPr>
            <w:r w:rsidRPr="00C7768C">
              <w:t>0,39</w:t>
            </w:r>
          </w:p>
        </w:tc>
        <w:tc>
          <w:tcPr>
            <w:tcW w:w="851" w:type="dxa"/>
            <w:noWrap/>
          </w:tcPr>
          <w:p w14:paraId="1646EF99" w14:textId="710B5DA1" w:rsidR="00FE5A92" w:rsidRPr="00A54C53" w:rsidRDefault="00FE5A92" w:rsidP="00FE5A92">
            <w:pPr>
              <w:pStyle w:val="a9"/>
              <w:rPr>
                <w:rFonts w:cs="Times New Roman"/>
                <w:color w:val="FFFFFF" w:themeColor="background1"/>
                <w:szCs w:val="24"/>
              </w:rPr>
            </w:pPr>
            <w:r w:rsidRPr="00C7768C">
              <w:t>0,46</w:t>
            </w:r>
          </w:p>
        </w:tc>
        <w:tc>
          <w:tcPr>
            <w:tcW w:w="1665" w:type="dxa"/>
            <w:noWrap/>
          </w:tcPr>
          <w:p w14:paraId="3A627C00" w14:textId="7F3048B4" w:rsidR="00FE5A92" w:rsidRPr="00B071EB" w:rsidRDefault="00FE5A92" w:rsidP="00FE5A92">
            <w:pPr>
              <w:pStyle w:val="a9"/>
              <w:rPr>
                <w:rFonts w:cs="Times New Roman"/>
                <w:color w:val="FFFFFF" w:themeColor="background1"/>
                <w:szCs w:val="24"/>
                <w:highlight w:val="yellow"/>
              </w:rPr>
            </w:pPr>
            <w:r w:rsidRPr="00C7768C">
              <w:t>7048</w:t>
            </w:r>
          </w:p>
        </w:tc>
      </w:tr>
      <w:tr w:rsidR="00FE5A92" w:rsidRPr="00766C81" w14:paraId="6B69A990" w14:textId="77777777" w:rsidTr="00E220F2">
        <w:trPr>
          <w:trHeight w:val="315"/>
        </w:trPr>
        <w:tc>
          <w:tcPr>
            <w:tcW w:w="1413" w:type="dxa"/>
            <w:noWrap/>
          </w:tcPr>
          <w:p w14:paraId="6829980F" w14:textId="1F1D53A9" w:rsidR="00FE5A92" w:rsidRPr="00A54C53" w:rsidRDefault="00FE5A92" w:rsidP="00FE5A92">
            <w:pPr>
              <w:pStyle w:val="a9"/>
              <w:rPr>
                <w:rFonts w:cs="Times New Roman"/>
                <w:szCs w:val="24"/>
              </w:rPr>
            </w:pPr>
            <w:r w:rsidRPr="00C7768C">
              <w:t>15.02.2022</w:t>
            </w:r>
          </w:p>
        </w:tc>
        <w:tc>
          <w:tcPr>
            <w:tcW w:w="1134" w:type="dxa"/>
            <w:noWrap/>
          </w:tcPr>
          <w:p w14:paraId="1EBB6D77" w14:textId="1DEA98CA" w:rsidR="00FE5A92" w:rsidRPr="00A54C53" w:rsidRDefault="00FE5A92" w:rsidP="00FE5A92">
            <w:pPr>
              <w:pStyle w:val="a9"/>
              <w:rPr>
                <w:rFonts w:cs="Times New Roman"/>
                <w:szCs w:val="24"/>
              </w:rPr>
            </w:pPr>
            <w:r w:rsidRPr="00C7768C">
              <w:t>Да</w:t>
            </w:r>
          </w:p>
        </w:tc>
        <w:tc>
          <w:tcPr>
            <w:tcW w:w="6095" w:type="dxa"/>
            <w:noWrap/>
          </w:tcPr>
          <w:p w14:paraId="176324EE" w14:textId="7544D416" w:rsidR="00FE5A92" w:rsidRPr="00A54C53" w:rsidRDefault="00FE5A92" w:rsidP="00FE5A92">
            <w:pPr>
              <w:pStyle w:val="a9"/>
              <w:rPr>
                <w:rFonts w:cs="Times New Roman"/>
                <w:szCs w:val="24"/>
              </w:rPr>
            </w:pPr>
            <w:r w:rsidRPr="00C7768C">
              <w:t xml:space="preserve"> на обыкновенные акции ПАО СПБ Биржа</w:t>
            </w:r>
          </w:p>
        </w:tc>
        <w:tc>
          <w:tcPr>
            <w:tcW w:w="1701" w:type="dxa"/>
            <w:noWrap/>
          </w:tcPr>
          <w:p w14:paraId="518C88DD" w14:textId="69E4EAC6" w:rsidR="00FE5A92" w:rsidRPr="00A54C53" w:rsidRDefault="00FE5A92" w:rsidP="00FE5A92">
            <w:pPr>
              <w:pStyle w:val="a9"/>
              <w:rPr>
                <w:rFonts w:cs="Times New Roman"/>
                <w:szCs w:val="24"/>
              </w:rPr>
            </w:pPr>
            <w:r w:rsidRPr="00C7768C">
              <w:t>Секция акций</w:t>
            </w:r>
          </w:p>
        </w:tc>
        <w:tc>
          <w:tcPr>
            <w:tcW w:w="851" w:type="dxa"/>
            <w:noWrap/>
          </w:tcPr>
          <w:p w14:paraId="176B6E4A" w14:textId="05F7D54F" w:rsidR="00FE5A92" w:rsidRPr="00A54C53" w:rsidRDefault="00FE5A92" w:rsidP="00FE5A92">
            <w:pPr>
              <w:pStyle w:val="a9"/>
              <w:rPr>
                <w:rFonts w:cs="Times New Roman"/>
                <w:szCs w:val="24"/>
              </w:rPr>
            </w:pPr>
            <w:r w:rsidRPr="00C7768C">
              <w:t>0,5</w:t>
            </w:r>
          </w:p>
        </w:tc>
        <w:tc>
          <w:tcPr>
            <w:tcW w:w="850" w:type="dxa"/>
            <w:noWrap/>
          </w:tcPr>
          <w:p w14:paraId="0F72C4DC" w14:textId="2BBB1EBA" w:rsidR="00FE5A92" w:rsidRPr="00A54C53" w:rsidRDefault="00FE5A92" w:rsidP="00FE5A92">
            <w:pPr>
              <w:pStyle w:val="a9"/>
              <w:rPr>
                <w:rFonts w:cs="Times New Roman"/>
                <w:szCs w:val="24"/>
              </w:rPr>
            </w:pPr>
            <w:r w:rsidRPr="00C7768C">
              <w:t>0,75</w:t>
            </w:r>
          </w:p>
        </w:tc>
        <w:tc>
          <w:tcPr>
            <w:tcW w:w="851" w:type="dxa"/>
            <w:noWrap/>
          </w:tcPr>
          <w:p w14:paraId="40F6D356" w14:textId="5E497507" w:rsidR="00FE5A92" w:rsidRPr="00A54C53" w:rsidRDefault="00FE5A92" w:rsidP="00FE5A92">
            <w:pPr>
              <w:pStyle w:val="a9"/>
              <w:rPr>
                <w:rFonts w:cs="Times New Roman"/>
                <w:szCs w:val="24"/>
              </w:rPr>
            </w:pPr>
            <w:r w:rsidRPr="00C7768C">
              <w:t>0,95</w:t>
            </w:r>
          </w:p>
        </w:tc>
        <w:tc>
          <w:tcPr>
            <w:tcW w:w="1665" w:type="dxa"/>
            <w:noWrap/>
          </w:tcPr>
          <w:p w14:paraId="5816528C" w14:textId="0DBBA7E1" w:rsidR="00FE5A92" w:rsidRPr="00A54C53" w:rsidRDefault="00FE5A92" w:rsidP="00FE5A92">
            <w:pPr>
              <w:pStyle w:val="a9"/>
              <w:rPr>
                <w:rFonts w:cs="Times New Roman"/>
                <w:color w:val="FFFFFF" w:themeColor="background1"/>
                <w:szCs w:val="24"/>
              </w:rPr>
            </w:pPr>
            <w:r w:rsidRPr="00C7768C">
              <w:t>2243</w:t>
            </w:r>
          </w:p>
        </w:tc>
      </w:tr>
      <w:tr w:rsidR="00FE5A92" w:rsidRPr="00766C81" w14:paraId="3190D1EC" w14:textId="77777777" w:rsidTr="00E220F2">
        <w:trPr>
          <w:trHeight w:val="315"/>
        </w:trPr>
        <w:tc>
          <w:tcPr>
            <w:tcW w:w="1413" w:type="dxa"/>
            <w:noWrap/>
          </w:tcPr>
          <w:p w14:paraId="4F9AD7F2" w14:textId="4C637768" w:rsidR="00FE5A92" w:rsidRPr="00A54C53" w:rsidRDefault="00FE5A92" w:rsidP="00FE5A92">
            <w:pPr>
              <w:pStyle w:val="a9"/>
              <w:rPr>
                <w:rFonts w:cs="Times New Roman"/>
                <w:szCs w:val="24"/>
              </w:rPr>
            </w:pPr>
            <w:r w:rsidRPr="00C7768C">
              <w:t>15.02.2022</w:t>
            </w:r>
          </w:p>
        </w:tc>
        <w:tc>
          <w:tcPr>
            <w:tcW w:w="1134" w:type="dxa"/>
            <w:noWrap/>
          </w:tcPr>
          <w:p w14:paraId="025B48A4" w14:textId="61DD454A" w:rsidR="00FE5A92" w:rsidRPr="00A54C53" w:rsidRDefault="00FE5A92" w:rsidP="00FE5A92">
            <w:pPr>
              <w:pStyle w:val="a9"/>
              <w:rPr>
                <w:rFonts w:cs="Times New Roman"/>
                <w:szCs w:val="24"/>
              </w:rPr>
            </w:pPr>
            <w:r w:rsidRPr="00C7768C">
              <w:t>Да</w:t>
            </w:r>
          </w:p>
        </w:tc>
        <w:tc>
          <w:tcPr>
            <w:tcW w:w="6095" w:type="dxa"/>
            <w:noWrap/>
          </w:tcPr>
          <w:p w14:paraId="02FE7A5F" w14:textId="31C47E3D" w:rsidR="00FE5A92" w:rsidRPr="00A54C53" w:rsidRDefault="00FE5A92" w:rsidP="00FE5A92">
            <w:pPr>
              <w:pStyle w:val="a9"/>
              <w:rPr>
                <w:rFonts w:cs="Times New Roman"/>
                <w:szCs w:val="24"/>
              </w:rPr>
            </w:pPr>
            <w:r w:rsidRPr="00C7768C">
              <w:t xml:space="preserve"> на обыкновенные акции ПАО «Группа компаний «Самолет»</w:t>
            </w:r>
          </w:p>
        </w:tc>
        <w:tc>
          <w:tcPr>
            <w:tcW w:w="1701" w:type="dxa"/>
            <w:noWrap/>
          </w:tcPr>
          <w:p w14:paraId="77A94A3B" w14:textId="5895B901" w:rsidR="00FE5A92" w:rsidRPr="00A54C53" w:rsidRDefault="00FE5A92" w:rsidP="00FE5A92">
            <w:pPr>
              <w:pStyle w:val="a9"/>
              <w:rPr>
                <w:rFonts w:cs="Times New Roman"/>
                <w:szCs w:val="24"/>
              </w:rPr>
            </w:pPr>
            <w:r w:rsidRPr="00C7768C">
              <w:t>Секция акций</w:t>
            </w:r>
          </w:p>
        </w:tc>
        <w:tc>
          <w:tcPr>
            <w:tcW w:w="851" w:type="dxa"/>
            <w:noWrap/>
          </w:tcPr>
          <w:p w14:paraId="3491A15B" w14:textId="7D8E9F6D" w:rsidR="00FE5A92" w:rsidRPr="00A54C53" w:rsidRDefault="00FE5A92" w:rsidP="00FE5A92">
            <w:pPr>
              <w:pStyle w:val="a9"/>
              <w:rPr>
                <w:rFonts w:cs="Times New Roman"/>
                <w:szCs w:val="24"/>
              </w:rPr>
            </w:pPr>
            <w:r w:rsidRPr="00C7768C">
              <w:t>0,5</w:t>
            </w:r>
          </w:p>
        </w:tc>
        <w:tc>
          <w:tcPr>
            <w:tcW w:w="850" w:type="dxa"/>
            <w:noWrap/>
          </w:tcPr>
          <w:p w14:paraId="51E7EFDB" w14:textId="5092FBF0" w:rsidR="00FE5A92" w:rsidRPr="00A54C53" w:rsidRDefault="00FE5A92" w:rsidP="00FE5A92">
            <w:pPr>
              <w:pStyle w:val="a9"/>
              <w:rPr>
                <w:rFonts w:cs="Times New Roman"/>
                <w:szCs w:val="24"/>
              </w:rPr>
            </w:pPr>
            <w:r w:rsidRPr="00C7768C">
              <w:t>0,75</w:t>
            </w:r>
          </w:p>
        </w:tc>
        <w:tc>
          <w:tcPr>
            <w:tcW w:w="851" w:type="dxa"/>
            <w:noWrap/>
          </w:tcPr>
          <w:p w14:paraId="49E98F8E" w14:textId="479CB1AC" w:rsidR="00FE5A92" w:rsidRPr="00A54C53" w:rsidRDefault="00FE5A92" w:rsidP="00FE5A92">
            <w:pPr>
              <w:pStyle w:val="a9"/>
              <w:rPr>
                <w:rFonts w:cs="Times New Roman"/>
                <w:szCs w:val="24"/>
              </w:rPr>
            </w:pPr>
            <w:r w:rsidRPr="00C7768C">
              <w:t>0,95</w:t>
            </w:r>
          </w:p>
        </w:tc>
        <w:tc>
          <w:tcPr>
            <w:tcW w:w="1665" w:type="dxa"/>
            <w:noWrap/>
          </w:tcPr>
          <w:p w14:paraId="2035231D" w14:textId="291A1768" w:rsidR="00FE5A92" w:rsidRPr="00A54C53" w:rsidRDefault="00FE5A92" w:rsidP="00FE5A92">
            <w:pPr>
              <w:pStyle w:val="a9"/>
              <w:rPr>
                <w:rFonts w:cs="Times New Roman"/>
                <w:szCs w:val="24"/>
              </w:rPr>
            </w:pPr>
            <w:r w:rsidRPr="00C7768C">
              <w:t>1022</w:t>
            </w:r>
          </w:p>
        </w:tc>
      </w:tr>
      <w:tr w:rsidR="00FE5A92" w:rsidRPr="00766C81" w14:paraId="03D45ED4" w14:textId="77777777" w:rsidTr="00E220F2">
        <w:trPr>
          <w:trHeight w:val="315"/>
        </w:trPr>
        <w:tc>
          <w:tcPr>
            <w:tcW w:w="1413" w:type="dxa"/>
            <w:noWrap/>
          </w:tcPr>
          <w:p w14:paraId="1BD22207" w14:textId="5CDA7969" w:rsidR="00FE5A92" w:rsidRPr="00A54C53" w:rsidRDefault="00FE5A92" w:rsidP="00FE5A92">
            <w:pPr>
              <w:pStyle w:val="a9"/>
              <w:rPr>
                <w:rFonts w:cs="Times New Roman"/>
                <w:szCs w:val="24"/>
              </w:rPr>
            </w:pPr>
            <w:r w:rsidRPr="00C7768C">
              <w:t>15.02.2022</w:t>
            </w:r>
          </w:p>
        </w:tc>
        <w:tc>
          <w:tcPr>
            <w:tcW w:w="1134" w:type="dxa"/>
            <w:noWrap/>
          </w:tcPr>
          <w:p w14:paraId="67703178" w14:textId="2C1ADC86" w:rsidR="00FE5A92" w:rsidRPr="00A54C53" w:rsidRDefault="00FE5A92" w:rsidP="00FE5A92">
            <w:pPr>
              <w:pStyle w:val="a9"/>
              <w:rPr>
                <w:rFonts w:cs="Times New Roman"/>
                <w:szCs w:val="24"/>
              </w:rPr>
            </w:pPr>
            <w:r w:rsidRPr="00C7768C">
              <w:t>Да</w:t>
            </w:r>
          </w:p>
        </w:tc>
        <w:tc>
          <w:tcPr>
            <w:tcW w:w="6095" w:type="dxa"/>
            <w:noWrap/>
          </w:tcPr>
          <w:p w14:paraId="5626BB02" w14:textId="6F6FFA35" w:rsidR="00FE5A92" w:rsidRPr="00A54C53" w:rsidRDefault="00FE5A92" w:rsidP="00FE5A92">
            <w:pPr>
              <w:pStyle w:val="a9"/>
              <w:rPr>
                <w:rFonts w:cs="Times New Roman"/>
                <w:szCs w:val="24"/>
              </w:rPr>
            </w:pPr>
            <w:r w:rsidRPr="00C7768C">
              <w:t>Фьючерский контракт на обыкновенные акции ПАО «Газпром нефть»</w:t>
            </w:r>
          </w:p>
        </w:tc>
        <w:tc>
          <w:tcPr>
            <w:tcW w:w="1701" w:type="dxa"/>
            <w:noWrap/>
          </w:tcPr>
          <w:p w14:paraId="26E12394" w14:textId="3A84F94A" w:rsidR="00FE5A92" w:rsidRPr="00A54C53" w:rsidRDefault="00FE5A92" w:rsidP="00FE5A92">
            <w:pPr>
              <w:pStyle w:val="a9"/>
              <w:rPr>
                <w:rFonts w:cs="Times New Roman"/>
                <w:szCs w:val="24"/>
              </w:rPr>
            </w:pPr>
            <w:r w:rsidRPr="00C7768C">
              <w:t>Секция акций</w:t>
            </w:r>
          </w:p>
        </w:tc>
        <w:tc>
          <w:tcPr>
            <w:tcW w:w="851" w:type="dxa"/>
            <w:noWrap/>
          </w:tcPr>
          <w:p w14:paraId="261EB52A" w14:textId="63197A03" w:rsidR="00FE5A92" w:rsidRPr="00A54C53" w:rsidRDefault="00FE5A92" w:rsidP="00FE5A92">
            <w:pPr>
              <w:pStyle w:val="a9"/>
              <w:rPr>
                <w:rFonts w:cs="Times New Roman"/>
                <w:szCs w:val="24"/>
              </w:rPr>
            </w:pPr>
            <w:r w:rsidRPr="00C7768C">
              <w:t>0,18</w:t>
            </w:r>
          </w:p>
        </w:tc>
        <w:tc>
          <w:tcPr>
            <w:tcW w:w="850" w:type="dxa"/>
            <w:noWrap/>
          </w:tcPr>
          <w:p w14:paraId="0318E248" w14:textId="0C79C0F9" w:rsidR="00FE5A92" w:rsidRPr="00A54C53" w:rsidRDefault="00FE5A92" w:rsidP="00FE5A92">
            <w:pPr>
              <w:pStyle w:val="a9"/>
              <w:rPr>
                <w:rFonts w:cs="Times New Roman"/>
                <w:szCs w:val="24"/>
              </w:rPr>
            </w:pPr>
            <w:r w:rsidRPr="00C7768C">
              <w:t>0,24</w:t>
            </w:r>
          </w:p>
        </w:tc>
        <w:tc>
          <w:tcPr>
            <w:tcW w:w="851" w:type="dxa"/>
            <w:noWrap/>
          </w:tcPr>
          <w:p w14:paraId="6CAD8559" w14:textId="57451813" w:rsidR="00FE5A92" w:rsidRPr="00A54C53" w:rsidRDefault="00FE5A92" w:rsidP="00FE5A92">
            <w:pPr>
              <w:pStyle w:val="a9"/>
              <w:rPr>
                <w:rFonts w:cs="Times New Roman"/>
                <w:szCs w:val="24"/>
              </w:rPr>
            </w:pPr>
            <w:r w:rsidRPr="00C7768C">
              <w:t>0,31</w:t>
            </w:r>
          </w:p>
        </w:tc>
        <w:tc>
          <w:tcPr>
            <w:tcW w:w="1665" w:type="dxa"/>
            <w:noWrap/>
          </w:tcPr>
          <w:p w14:paraId="57E19315" w14:textId="33243980" w:rsidR="00FE5A92" w:rsidRPr="00A54C53" w:rsidRDefault="00FE5A92" w:rsidP="00FE5A92">
            <w:pPr>
              <w:pStyle w:val="a9"/>
              <w:rPr>
                <w:rFonts w:cs="Times New Roman"/>
                <w:szCs w:val="24"/>
              </w:rPr>
            </w:pPr>
            <w:r w:rsidRPr="00C7768C">
              <w:t>5009</w:t>
            </w:r>
          </w:p>
        </w:tc>
      </w:tr>
      <w:tr w:rsidR="00FE5A92" w:rsidRPr="00766C81" w14:paraId="75196BC5" w14:textId="77777777" w:rsidTr="00E220F2">
        <w:trPr>
          <w:trHeight w:val="315"/>
        </w:trPr>
        <w:tc>
          <w:tcPr>
            <w:tcW w:w="1413" w:type="dxa"/>
            <w:noWrap/>
          </w:tcPr>
          <w:p w14:paraId="1D144A7B" w14:textId="2147BD3D" w:rsidR="00FE5A92" w:rsidRPr="00685F1E" w:rsidRDefault="00FE5A92" w:rsidP="00FE5A92">
            <w:pPr>
              <w:pStyle w:val="a9"/>
            </w:pPr>
            <w:r w:rsidRPr="00C7768C">
              <w:t>15.02.2022</w:t>
            </w:r>
          </w:p>
        </w:tc>
        <w:tc>
          <w:tcPr>
            <w:tcW w:w="1134" w:type="dxa"/>
            <w:noWrap/>
          </w:tcPr>
          <w:p w14:paraId="2E7A0BF4" w14:textId="4EFF6F2A" w:rsidR="00FE5A92" w:rsidRPr="00685F1E" w:rsidRDefault="00FE5A92" w:rsidP="00FE5A92">
            <w:pPr>
              <w:pStyle w:val="a9"/>
            </w:pPr>
            <w:r w:rsidRPr="00C7768C">
              <w:t>Да</w:t>
            </w:r>
          </w:p>
        </w:tc>
        <w:tc>
          <w:tcPr>
            <w:tcW w:w="6095" w:type="dxa"/>
            <w:noWrap/>
          </w:tcPr>
          <w:p w14:paraId="1B295D1E" w14:textId="3706B19B" w:rsidR="00FE5A92" w:rsidRPr="00685F1E" w:rsidRDefault="00FE5A92" w:rsidP="00FE5A92">
            <w:pPr>
              <w:pStyle w:val="a9"/>
            </w:pPr>
            <w:r w:rsidRPr="00C7768C">
              <w:t xml:space="preserve"> на обыкновенные акции ПАО ФосАгро</w:t>
            </w:r>
          </w:p>
        </w:tc>
        <w:tc>
          <w:tcPr>
            <w:tcW w:w="1701" w:type="dxa"/>
            <w:noWrap/>
          </w:tcPr>
          <w:p w14:paraId="1CE61AB2" w14:textId="04B23063" w:rsidR="00FE5A92" w:rsidRPr="00685F1E" w:rsidRDefault="00FE5A92" w:rsidP="00FE5A92">
            <w:pPr>
              <w:pStyle w:val="a9"/>
            </w:pPr>
            <w:r w:rsidRPr="00C7768C">
              <w:t>Секция акций</w:t>
            </w:r>
          </w:p>
        </w:tc>
        <w:tc>
          <w:tcPr>
            <w:tcW w:w="851" w:type="dxa"/>
            <w:noWrap/>
          </w:tcPr>
          <w:p w14:paraId="429AED7D" w14:textId="18F44868" w:rsidR="00FE5A92" w:rsidRPr="00685F1E" w:rsidRDefault="00FE5A92" w:rsidP="00FE5A92">
            <w:pPr>
              <w:pStyle w:val="a9"/>
            </w:pPr>
            <w:r w:rsidRPr="00C7768C">
              <w:t>0,17</w:t>
            </w:r>
          </w:p>
        </w:tc>
        <w:tc>
          <w:tcPr>
            <w:tcW w:w="850" w:type="dxa"/>
            <w:noWrap/>
          </w:tcPr>
          <w:p w14:paraId="4C95B18C" w14:textId="4FB7A7B1" w:rsidR="00FE5A92" w:rsidRPr="00685F1E" w:rsidRDefault="00FE5A92" w:rsidP="00FE5A92">
            <w:pPr>
              <w:pStyle w:val="a9"/>
            </w:pPr>
            <w:r w:rsidRPr="00C7768C">
              <w:t>0,23</w:t>
            </w:r>
          </w:p>
        </w:tc>
        <w:tc>
          <w:tcPr>
            <w:tcW w:w="851" w:type="dxa"/>
            <w:noWrap/>
          </w:tcPr>
          <w:p w14:paraId="25C9193C" w14:textId="1825A9DB" w:rsidR="00FE5A92" w:rsidRPr="00685F1E" w:rsidRDefault="00FE5A92" w:rsidP="00FE5A92">
            <w:pPr>
              <w:pStyle w:val="a9"/>
            </w:pPr>
            <w:r w:rsidRPr="00C7768C">
              <w:t>0,3</w:t>
            </w:r>
          </w:p>
        </w:tc>
        <w:tc>
          <w:tcPr>
            <w:tcW w:w="1665" w:type="dxa"/>
            <w:noWrap/>
          </w:tcPr>
          <w:p w14:paraId="2ED9D050" w14:textId="174765F6" w:rsidR="00FE5A92" w:rsidRPr="00685F1E" w:rsidRDefault="00FE5A92" w:rsidP="00FE5A92">
            <w:pPr>
              <w:pStyle w:val="a9"/>
            </w:pPr>
            <w:r w:rsidRPr="00C7768C">
              <w:t>7174</w:t>
            </w:r>
          </w:p>
        </w:tc>
      </w:tr>
      <w:tr w:rsidR="00FE5A92" w:rsidRPr="00766C81" w14:paraId="6700C22F" w14:textId="77777777" w:rsidTr="00E220F2">
        <w:trPr>
          <w:trHeight w:val="315"/>
        </w:trPr>
        <w:tc>
          <w:tcPr>
            <w:tcW w:w="1413" w:type="dxa"/>
            <w:noWrap/>
          </w:tcPr>
          <w:p w14:paraId="6B48552E" w14:textId="3041C0BA" w:rsidR="00FE5A92" w:rsidRPr="00685F1E" w:rsidRDefault="00FE5A92" w:rsidP="00FE5A92">
            <w:pPr>
              <w:pStyle w:val="a9"/>
            </w:pPr>
            <w:r w:rsidRPr="00C7768C">
              <w:t>24.11.2022</w:t>
            </w:r>
          </w:p>
        </w:tc>
        <w:tc>
          <w:tcPr>
            <w:tcW w:w="1134" w:type="dxa"/>
            <w:noWrap/>
          </w:tcPr>
          <w:p w14:paraId="50F8C636" w14:textId="30E05849" w:rsidR="00FE5A92" w:rsidRPr="00685F1E" w:rsidRDefault="00FE5A92" w:rsidP="00FE5A92">
            <w:pPr>
              <w:pStyle w:val="a9"/>
            </w:pPr>
            <w:r w:rsidRPr="00C7768C">
              <w:t>Да</w:t>
            </w:r>
          </w:p>
        </w:tc>
        <w:tc>
          <w:tcPr>
            <w:tcW w:w="6095" w:type="dxa"/>
            <w:noWrap/>
          </w:tcPr>
          <w:p w14:paraId="72D8F33C" w14:textId="22CFA0FE" w:rsidR="00FE5A92" w:rsidRPr="00685F1E" w:rsidRDefault="00FE5A92" w:rsidP="00FE5A92">
            <w:pPr>
              <w:pStyle w:val="a9"/>
            </w:pPr>
            <w:r w:rsidRPr="00C7768C">
              <w:t xml:space="preserve"> на обыкновенные акции ПАО Группа Позитив</w:t>
            </w:r>
          </w:p>
        </w:tc>
        <w:tc>
          <w:tcPr>
            <w:tcW w:w="1701" w:type="dxa"/>
            <w:noWrap/>
          </w:tcPr>
          <w:p w14:paraId="07F83B0A" w14:textId="08B314BF" w:rsidR="00FE5A92" w:rsidRPr="00685F1E" w:rsidRDefault="00FE5A92" w:rsidP="00FE5A92">
            <w:pPr>
              <w:pStyle w:val="a9"/>
            </w:pPr>
            <w:r w:rsidRPr="00C7768C">
              <w:t>Секция акций</w:t>
            </w:r>
          </w:p>
        </w:tc>
        <w:tc>
          <w:tcPr>
            <w:tcW w:w="851" w:type="dxa"/>
            <w:noWrap/>
          </w:tcPr>
          <w:p w14:paraId="58FD9405" w14:textId="122E68C9" w:rsidR="00FE5A92" w:rsidRPr="00685F1E" w:rsidRDefault="00FE5A92" w:rsidP="00FE5A92">
            <w:pPr>
              <w:pStyle w:val="a9"/>
            </w:pPr>
            <w:r w:rsidRPr="00C7768C">
              <w:t>0,33</w:t>
            </w:r>
          </w:p>
        </w:tc>
        <w:tc>
          <w:tcPr>
            <w:tcW w:w="850" w:type="dxa"/>
            <w:noWrap/>
          </w:tcPr>
          <w:p w14:paraId="13247629" w14:textId="7A0B5E06" w:rsidR="00FE5A92" w:rsidRPr="00685F1E" w:rsidRDefault="00FE5A92" w:rsidP="00FE5A92">
            <w:pPr>
              <w:pStyle w:val="a9"/>
            </w:pPr>
            <w:r w:rsidRPr="00C7768C">
              <w:t>0,5</w:t>
            </w:r>
          </w:p>
        </w:tc>
        <w:tc>
          <w:tcPr>
            <w:tcW w:w="851" w:type="dxa"/>
            <w:noWrap/>
          </w:tcPr>
          <w:p w14:paraId="78D5BD69" w14:textId="58655FEF" w:rsidR="00FE5A92" w:rsidRPr="00685F1E" w:rsidRDefault="00FE5A92" w:rsidP="00FE5A92">
            <w:pPr>
              <w:pStyle w:val="a9"/>
            </w:pPr>
            <w:r w:rsidRPr="00C7768C">
              <w:t>0,75</w:t>
            </w:r>
          </w:p>
        </w:tc>
        <w:tc>
          <w:tcPr>
            <w:tcW w:w="1665" w:type="dxa"/>
            <w:noWrap/>
          </w:tcPr>
          <w:p w14:paraId="3AD06007" w14:textId="569F2F59" w:rsidR="00FE5A92" w:rsidRPr="00685F1E" w:rsidRDefault="00FE5A92" w:rsidP="00FE5A92">
            <w:pPr>
              <w:pStyle w:val="a9"/>
            </w:pPr>
            <w:r w:rsidRPr="00C7768C">
              <w:t>1132</w:t>
            </w:r>
          </w:p>
        </w:tc>
      </w:tr>
      <w:tr w:rsidR="00FE5A92" w:rsidRPr="00766C81" w14:paraId="38EAA7E8" w14:textId="77777777" w:rsidTr="00E220F2">
        <w:trPr>
          <w:trHeight w:val="315"/>
        </w:trPr>
        <w:tc>
          <w:tcPr>
            <w:tcW w:w="1413" w:type="dxa"/>
            <w:noWrap/>
          </w:tcPr>
          <w:p w14:paraId="23267685" w14:textId="732600F8" w:rsidR="00FE5A92" w:rsidRPr="00685F1E" w:rsidRDefault="00FE5A92" w:rsidP="00FE5A92">
            <w:pPr>
              <w:pStyle w:val="a9"/>
            </w:pPr>
            <w:r w:rsidRPr="00C7768C">
              <w:t>18.04.2023</w:t>
            </w:r>
          </w:p>
        </w:tc>
        <w:tc>
          <w:tcPr>
            <w:tcW w:w="1134" w:type="dxa"/>
            <w:noWrap/>
          </w:tcPr>
          <w:p w14:paraId="159D7FF2" w14:textId="637DAD49" w:rsidR="00FE5A92" w:rsidRPr="00685F1E" w:rsidRDefault="00FE5A92" w:rsidP="00FE5A92">
            <w:pPr>
              <w:pStyle w:val="a9"/>
            </w:pPr>
            <w:r w:rsidRPr="00C7768C">
              <w:t>Да</w:t>
            </w:r>
          </w:p>
        </w:tc>
        <w:tc>
          <w:tcPr>
            <w:tcW w:w="6095" w:type="dxa"/>
            <w:noWrap/>
          </w:tcPr>
          <w:p w14:paraId="56422029" w14:textId="77095098" w:rsidR="00FE5A92" w:rsidRPr="00685F1E" w:rsidRDefault="00FE5A92" w:rsidP="00FE5A92">
            <w:pPr>
              <w:pStyle w:val="a9"/>
            </w:pPr>
            <w:r w:rsidRPr="00C7768C">
              <w:t xml:space="preserve"> на обыкновенные акции  ПАО </w:t>
            </w:r>
            <w:proofErr w:type="spellStart"/>
            <w:r w:rsidRPr="00C7768C">
              <w:t>Артген</w:t>
            </w:r>
            <w:proofErr w:type="spellEnd"/>
          </w:p>
        </w:tc>
        <w:tc>
          <w:tcPr>
            <w:tcW w:w="1701" w:type="dxa"/>
            <w:noWrap/>
          </w:tcPr>
          <w:p w14:paraId="41D8960B" w14:textId="4DFA70EA" w:rsidR="00FE5A92" w:rsidRPr="00685F1E" w:rsidRDefault="00FE5A92" w:rsidP="00FE5A92">
            <w:pPr>
              <w:pStyle w:val="a9"/>
            </w:pPr>
            <w:r w:rsidRPr="00C7768C">
              <w:t>Секция акций</w:t>
            </w:r>
          </w:p>
        </w:tc>
        <w:tc>
          <w:tcPr>
            <w:tcW w:w="851" w:type="dxa"/>
            <w:noWrap/>
          </w:tcPr>
          <w:p w14:paraId="2D00F2F9" w14:textId="45D171F2" w:rsidR="00FE5A92" w:rsidRPr="00685F1E" w:rsidRDefault="00FE5A92" w:rsidP="00FE5A92">
            <w:pPr>
              <w:pStyle w:val="a9"/>
            </w:pPr>
            <w:r w:rsidRPr="00C7768C">
              <w:t>0,33</w:t>
            </w:r>
          </w:p>
        </w:tc>
        <w:tc>
          <w:tcPr>
            <w:tcW w:w="850" w:type="dxa"/>
            <w:noWrap/>
          </w:tcPr>
          <w:p w14:paraId="1875FF2B" w14:textId="0633EB0A" w:rsidR="00FE5A92" w:rsidRPr="00685F1E" w:rsidRDefault="00FE5A92" w:rsidP="00FE5A92">
            <w:pPr>
              <w:pStyle w:val="a9"/>
            </w:pPr>
            <w:r w:rsidRPr="00C7768C">
              <w:t>0,5</w:t>
            </w:r>
          </w:p>
        </w:tc>
        <w:tc>
          <w:tcPr>
            <w:tcW w:w="851" w:type="dxa"/>
            <w:noWrap/>
          </w:tcPr>
          <w:p w14:paraId="01CADDC1" w14:textId="14F997BB" w:rsidR="00FE5A92" w:rsidRPr="00685F1E" w:rsidRDefault="00FE5A92" w:rsidP="00FE5A92">
            <w:pPr>
              <w:pStyle w:val="a9"/>
            </w:pPr>
            <w:r w:rsidRPr="00C7768C">
              <w:t>0,75</w:t>
            </w:r>
          </w:p>
        </w:tc>
        <w:tc>
          <w:tcPr>
            <w:tcW w:w="1665" w:type="dxa"/>
            <w:noWrap/>
          </w:tcPr>
          <w:p w14:paraId="5EA9F361" w14:textId="6D5F88D1" w:rsidR="00FE5A92" w:rsidRPr="00685F1E" w:rsidRDefault="00FE5A92" w:rsidP="00FE5A92">
            <w:pPr>
              <w:pStyle w:val="a9"/>
            </w:pPr>
            <w:r w:rsidRPr="00C7768C">
              <w:t>718</w:t>
            </w:r>
          </w:p>
        </w:tc>
      </w:tr>
      <w:tr w:rsidR="00FE5A92" w:rsidRPr="00766C81" w14:paraId="470CAA96" w14:textId="77777777" w:rsidTr="00E220F2">
        <w:trPr>
          <w:trHeight w:val="315"/>
        </w:trPr>
        <w:tc>
          <w:tcPr>
            <w:tcW w:w="1413" w:type="dxa"/>
            <w:noWrap/>
          </w:tcPr>
          <w:p w14:paraId="1D384DB1" w14:textId="6D627A13" w:rsidR="00FE5A92" w:rsidRPr="00685F1E" w:rsidRDefault="00FE5A92" w:rsidP="00FE5A92">
            <w:pPr>
              <w:pStyle w:val="a9"/>
            </w:pPr>
            <w:r w:rsidRPr="00C7768C">
              <w:t>29.06.2023</w:t>
            </w:r>
          </w:p>
        </w:tc>
        <w:tc>
          <w:tcPr>
            <w:tcW w:w="1134" w:type="dxa"/>
            <w:noWrap/>
          </w:tcPr>
          <w:p w14:paraId="1409540C" w14:textId="65D4237C" w:rsidR="00FE5A92" w:rsidRPr="00685F1E" w:rsidRDefault="00FE5A92" w:rsidP="00FE5A92">
            <w:pPr>
              <w:pStyle w:val="a9"/>
            </w:pPr>
            <w:r w:rsidRPr="00C7768C">
              <w:t>Да</w:t>
            </w:r>
          </w:p>
        </w:tc>
        <w:tc>
          <w:tcPr>
            <w:tcW w:w="6095" w:type="dxa"/>
            <w:noWrap/>
          </w:tcPr>
          <w:p w14:paraId="44EA148B" w14:textId="4E994408" w:rsidR="00FE5A92" w:rsidRPr="00685F1E" w:rsidRDefault="00FE5A92" w:rsidP="00FE5A92">
            <w:pPr>
              <w:pStyle w:val="a9"/>
            </w:pPr>
            <w:r w:rsidRPr="00C7768C">
              <w:t xml:space="preserve"> на обыкновенные акции ПАО “Сегежа Групп”</w:t>
            </w:r>
          </w:p>
        </w:tc>
        <w:tc>
          <w:tcPr>
            <w:tcW w:w="1701" w:type="dxa"/>
            <w:noWrap/>
          </w:tcPr>
          <w:p w14:paraId="6322FD93" w14:textId="20F1D5E7" w:rsidR="00FE5A92" w:rsidRPr="00685F1E" w:rsidRDefault="00FE5A92" w:rsidP="00FE5A92">
            <w:pPr>
              <w:pStyle w:val="a9"/>
            </w:pPr>
            <w:r w:rsidRPr="00C7768C">
              <w:t>Секция акций</w:t>
            </w:r>
          </w:p>
        </w:tc>
        <w:tc>
          <w:tcPr>
            <w:tcW w:w="851" w:type="dxa"/>
            <w:noWrap/>
          </w:tcPr>
          <w:p w14:paraId="5066CB84" w14:textId="56EC01E9" w:rsidR="00FE5A92" w:rsidRPr="00685F1E" w:rsidRDefault="00FE5A92" w:rsidP="00FE5A92">
            <w:pPr>
              <w:pStyle w:val="a9"/>
            </w:pPr>
            <w:r w:rsidRPr="00C7768C">
              <w:t>0,7</w:t>
            </w:r>
          </w:p>
        </w:tc>
        <w:tc>
          <w:tcPr>
            <w:tcW w:w="850" w:type="dxa"/>
            <w:noWrap/>
          </w:tcPr>
          <w:p w14:paraId="129A5C00" w14:textId="4FAC4BEC" w:rsidR="00FE5A92" w:rsidRPr="00685F1E" w:rsidRDefault="00FE5A92" w:rsidP="00FE5A92">
            <w:pPr>
              <w:pStyle w:val="a9"/>
            </w:pPr>
            <w:r w:rsidRPr="00C7768C">
              <w:t>0,8</w:t>
            </w:r>
          </w:p>
        </w:tc>
        <w:tc>
          <w:tcPr>
            <w:tcW w:w="851" w:type="dxa"/>
            <w:noWrap/>
          </w:tcPr>
          <w:p w14:paraId="46C825B2" w14:textId="5BBE6854" w:rsidR="00FE5A92" w:rsidRPr="00685F1E" w:rsidRDefault="00FE5A92" w:rsidP="00FE5A92">
            <w:pPr>
              <w:pStyle w:val="a9"/>
            </w:pPr>
            <w:r w:rsidRPr="00C7768C">
              <w:t>0,95</w:t>
            </w:r>
          </w:p>
        </w:tc>
        <w:tc>
          <w:tcPr>
            <w:tcW w:w="1665" w:type="dxa"/>
            <w:noWrap/>
          </w:tcPr>
          <w:p w14:paraId="075AF243" w14:textId="71841B95" w:rsidR="00FE5A92" w:rsidRPr="00685F1E" w:rsidRDefault="00FE5A92" w:rsidP="00FE5A92">
            <w:pPr>
              <w:pStyle w:val="a9"/>
            </w:pPr>
            <w:r w:rsidRPr="00C7768C">
              <w:t>1378</w:t>
            </w:r>
          </w:p>
        </w:tc>
      </w:tr>
      <w:tr w:rsidR="00FE5A92" w:rsidRPr="00766C81" w14:paraId="2D6FEB51" w14:textId="77777777" w:rsidTr="00E220F2">
        <w:trPr>
          <w:trHeight w:val="315"/>
        </w:trPr>
        <w:tc>
          <w:tcPr>
            <w:tcW w:w="1413" w:type="dxa"/>
            <w:noWrap/>
          </w:tcPr>
          <w:p w14:paraId="4BF929D0" w14:textId="04067A82" w:rsidR="00FE5A92" w:rsidRPr="00685F1E" w:rsidRDefault="00FE5A92" w:rsidP="00FE5A92">
            <w:pPr>
              <w:pStyle w:val="a9"/>
            </w:pPr>
            <w:r w:rsidRPr="00C7768C">
              <w:t>29.06.2023</w:t>
            </w:r>
          </w:p>
        </w:tc>
        <w:tc>
          <w:tcPr>
            <w:tcW w:w="1134" w:type="dxa"/>
            <w:noWrap/>
          </w:tcPr>
          <w:p w14:paraId="30C5EAED" w14:textId="33728F76" w:rsidR="00FE5A92" w:rsidRPr="00685F1E" w:rsidRDefault="00FE5A92" w:rsidP="00FE5A92">
            <w:pPr>
              <w:pStyle w:val="a9"/>
            </w:pPr>
            <w:r w:rsidRPr="00C7768C">
              <w:t>Да</w:t>
            </w:r>
          </w:p>
        </w:tc>
        <w:tc>
          <w:tcPr>
            <w:tcW w:w="6095" w:type="dxa"/>
            <w:noWrap/>
          </w:tcPr>
          <w:p w14:paraId="33D26230" w14:textId="24E3B839" w:rsidR="00FE5A92" w:rsidRPr="00685F1E" w:rsidRDefault="00FE5A92" w:rsidP="00FE5A92">
            <w:pPr>
              <w:pStyle w:val="a9"/>
            </w:pPr>
            <w:r w:rsidRPr="00C7768C">
              <w:t xml:space="preserve"> на обыкновенные акции ПАО ВУШ Холдинг</w:t>
            </w:r>
          </w:p>
        </w:tc>
        <w:tc>
          <w:tcPr>
            <w:tcW w:w="1701" w:type="dxa"/>
            <w:noWrap/>
          </w:tcPr>
          <w:p w14:paraId="290D87FB" w14:textId="7AF868D3" w:rsidR="00FE5A92" w:rsidRPr="00685F1E" w:rsidRDefault="00FE5A92" w:rsidP="00FE5A92">
            <w:pPr>
              <w:pStyle w:val="a9"/>
            </w:pPr>
            <w:r w:rsidRPr="00C7768C">
              <w:t>Секция акций</w:t>
            </w:r>
          </w:p>
        </w:tc>
        <w:tc>
          <w:tcPr>
            <w:tcW w:w="851" w:type="dxa"/>
            <w:noWrap/>
          </w:tcPr>
          <w:p w14:paraId="07267909" w14:textId="20EB50DD" w:rsidR="00FE5A92" w:rsidRPr="00685F1E" w:rsidRDefault="00FE5A92" w:rsidP="00FE5A92">
            <w:pPr>
              <w:pStyle w:val="a9"/>
            </w:pPr>
            <w:r w:rsidRPr="00C7768C">
              <w:t>0,33</w:t>
            </w:r>
          </w:p>
        </w:tc>
        <w:tc>
          <w:tcPr>
            <w:tcW w:w="850" w:type="dxa"/>
            <w:noWrap/>
          </w:tcPr>
          <w:p w14:paraId="69FE015E" w14:textId="0CD74E4C" w:rsidR="00FE5A92" w:rsidRPr="00685F1E" w:rsidRDefault="00FE5A92" w:rsidP="00FE5A92">
            <w:pPr>
              <w:pStyle w:val="a9"/>
            </w:pPr>
            <w:r w:rsidRPr="00C7768C">
              <w:t>0,5</w:t>
            </w:r>
          </w:p>
        </w:tc>
        <w:tc>
          <w:tcPr>
            <w:tcW w:w="851" w:type="dxa"/>
            <w:noWrap/>
          </w:tcPr>
          <w:p w14:paraId="50876EB4" w14:textId="421BF3D2" w:rsidR="00FE5A92" w:rsidRPr="00685F1E" w:rsidRDefault="00FE5A92" w:rsidP="00FE5A92">
            <w:pPr>
              <w:pStyle w:val="a9"/>
            </w:pPr>
            <w:r w:rsidRPr="00C7768C">
              <w:t>0,75</w:t>
            </w:r>
          </w:p>
        </w:tc>
        <w:tc>
          <w:tcPr>
            <w:tcW w:w="1665" w:type="dxa"/>
            <w:noWrap/>
          </w:tcPr>
          <w:p w14:paraId="76AEDD62" w14:textId="6388717D" w:rsidR="00FE5A92" w:rsidRPr="00685F1E" w:rsidRDefault="00FE5A92" w:rsidP="00FE5A92">
            <w:pPr>
              <w:pStyle w:val="a9"/>
            </w:pPr>
            <w:r w:rsidRPr="00C7768C">
              <w:t>999</w:t>
            </w:r>
          </w:p>
        </w:tc>
      </w:tr>
      <w:tr w:rsidR="00FE5A92" w:rsidRPr="00766C81" w14:paraId="67FC91B0" w14:textId="77777777" w:rsidTr="00E220F2">
        <w:trPr>
          <w:trHeight w:val="315"/>
        </w:trPr>
        <w:tc>
          <w:tcPr>
            <w:tcW w:w="1413" w:type="dxa"/>
            <w:noWrap/>
          </w:tcPr>
          <w:p w14:paraId="39A35FDD" w14:textId="59C1DA50" w:rsidR="00FE5A92" w:rsidRPr="00685F1E" w:rsidRDefault="00FE5A92" w:rsidP="00FE5A92">
            <w:pPr>
              <w:pStyle w:val="a9"/>
            </w:pPr>
            <w:r w:rsidRPr="00C7768C">
              <w:t>29.06.2023</w:t>
            </w:r>
          </w:p>
        </w:tc>
        <w:tc>
          <w:tcPr>
            <w:tcW w:w="1134" w:type="dxa"/>
            <w:noWrap/>
          </w:tcPr>
          <w:p w14:paraId="4BA1682B" w14:textId="619AC684" w:rsidR="00FE5A92" w:rsidRPr="00685F1E" w:rsidRDefault="00FE5A92" w:rsidP="00FE5A92">
            <w:pPr>
              <w:pStyle w:val="a9"/>
            </w:pPr>
            <w:r w:rsidRPr="00C7768C">
              <w:t>Нет</w:t>
            </w:r>
          </w:p>
        </w:tc>
        <w:tc>
          <w:tcPr>
            <w:tcW w:w="6095" w:type="dxa"/>
            <w:noWrap/>
          </w:tcPr>
          <w:p w14:paraId="0A260D05" w14:textId="734AFA9E" w:rsidR="00FE5A92" w:rsidRPr="00685F1E" w:rsidRDefault="00FE5A92" w:rsidP="00FE5A92">
            <w:pPr>
              <w:pStyle w:val="a9"/>
            </w:pPr>
            <w:r w:rsidRPr="00C7768C">
              <w:t xml:space="preserve"> на обыкновенные акции ПАО </w:t>
            </w:r>
            <w:proofErr w:type="spellStart"/>
            <w:r w:rsidRPr="00C7768C">
              <w:t>НоваБев</w:t>
            </w:r>
            <w:proofErr w:type="spellEnd"/>
            <w:r w:rsidRPr="00C7768C">
              <w:t xml:space="preserve"> Групп</w:t>
            </w:r>
          </w:p>
        </w:tc>
        <w:tc>
          <w:tcPr>
            <w:tcW w:w="1701" w:type="dxa"/>
            <w:noWrap/>
          </w:tcPr>
          <w:p w14:paraId="70CE32A9" w14:textId="4B8FF6FE" w:rsidR="00FE5A92" w:rsidRPr="00685F1E" w:rsidRDefault="00FE5A92" w:rsidP="00FE5A92">
            <w:pPr>
              <w:pStyle w:val="a9"/>
            </w:pPr>
            <w:r w:rsidRPr="00C7768C">
              <w:t>Секция акций</w:t>
            </w:r>
          </w:p>
        </w:tc>
        <w:tc>
          <w:tcPr>
            <w:tcW w:w="851" w:type="dxa"/>
            <w:noWrap/>
          </w:tcPr>
          <w:p w14:paraId="317A5FED" w14:textId="6D0339CC" w:rsidR="00FE5A92" w:rsidRPr="00685F1E" w:rsidRDefault="00FE5A92" w:rsidP="00FE5A92">
            <w:pPr>
              <w:pStyle w:val="a9"/>
            </w:pPr>
          </w:p>
        </w:tc>
        <w:tc>
          <w:tcPr>
            <w:tcW w:w="850" w:type="dxa"/>
            <w:noWrap/>
          </w:tcPr>
          <w:p w14:paraId="3EBEDB8B" w14:textId="2FCD4AE9" w:rsidR="00FE5A92" w:rsidRPr="00685F1E" w:rsidRDefault="00FE5A92" w:rsidP="00FE5A92">
            <w:pPr>
              <w:pStyle w:val="a9"/>
            </w:pPr>
          </w:p>
        </w:tc>
        <w:tc>
          <w:tcPr>
            <w:tcW w:w="851" w:type="dxa"/>
            <w:noWrap/>
          </w:tcPr>
          <w:p w14:paraId="3AF9322C" w14:textId="71BF9399" w:rsidR="00FE5A92" w:rsidRPr="00685F1E" w:rsidRDefault="00FE5A92" w:rsidP="00FE5A92">
            <w:pPr>
              <w:pStyle w:val="a9"/>
            </w:pPr>
          </w:p>
        </w:tc>
        <w:tc>
          <w:tcPr>
            <w:tcW w:w="1665" w:type="dxa"/>
            <w:noWrap/>
          </w:tcPr>
          <w:p w14:paraId="05069130" w14:textId="5D8E554F" w:rsidR="00FE5A92" w:rsidRPr="00685F1E" w:rsidRDefault="00FE5A92" w:rsidP="00FE5A92">
            <w:pPr>
              <w:pStyle w:val="a9"/>
            </w:pPr>
          </w:p>
        </w:tc>
      </w:tr>
      <w:tr w:rsidR="00FE5A92" w:rsidRPr="00766C81" w14:paraId="4E0F1E82" w14:textId="77777777" w:rsidTr="00E220F2">
        <w:trPr>
          <w:trHeight w:val="315"/>
        </w:trPr>
        <w:tc>
          <w:tcPr>
            <w:tcW w:w="1413" w:type="dxa"/>
            <w:noWrap/>
          </w:tcPr>
          <w:p w14:paraId="5F6DF011" w14:textId="121728AB" w:rsidR="00FE5A92" w:rsidRPr="00685F1E" w:rsidRDefault="00FE5A92" w:rsidP="00FE5A92">
            <w:pPr>
              <w:pStyle w:val="a9"/>
            </w:pPr>
            <w:r w:rsidRPr="00C7768C">
              <w:t>29.06.2023</w:t>
            </w:r>
          </w:p>
        </w:tc>
        <w:tc>
          <w:tcPr>
            <w:tcW w:w="1134" w:type="dxa"/>
            <w:noWrap/>
          </w:tcPr>
          <w:p w14:paraId="179FA1EE" w14:textId="5042E9C9" w:rsidR="00FE5A92" w:rsidRPr="00685F1E" w:rsidRDefault="00FE5A92" w:rsidP="00FE5A92">
            <w:pPr>
              <w:pStyle w:val="a9"/>
            </w:pPr>
            <w:r w:rsidRPr="00C7768C">
              <w:t>Да</w:t>
            </w:r>
          </w:p>
        </w:tc>
        <w:tc>
          <w:tcPr>
            <w:tcW w:w="6095" w:type="dxa"/>
            <w:noWrap/>
          </w:tcPr>
          <w:p w14:paraId="6213F48F" w14:textId="1A6766C5" w:rsidR="00FE5A92" w:rsidRPr="00685F1E" w:rsidRDefault="00FE5A92" w:rsidP="00FE5A92">
            <w:pPr>
              <w:pStyle w:val="a9"/>
            </w:pPr>
            <w:r w:rsidRPr="00C7768C">
              <w:t xml:space="preserve"> на обыкновенные акции ПАО “Совкомфлот”</w:t>
            </w:r>
          </w:p>
        </w:tc>
        <w:tc>
          <w:tcPr>
            <w:tcW w:w="1701" w:type="dxa"/>
            <w:noWrap/>
          </w:tcPr>
          <w:p w14:paraId="329A0EA2" w14:textId="6DA25143" w:rsidR="00FE5A92" w:rsidRPr="00685F1E" w:rsidRDefault="00FE5A92" w:rsidP="00FE5A92">
            <w:pPr>
              <w:pStyle w:val="a9"/>
            </w:pPr>
            <w:r w:rsidRPr="00C7768C">
              <w:t>Секция акций</w:t>
            </w:r>
          </w:p>
        </w:tc>
        <w:tc>
          <w:tcPr>
            <w:tcW w:w="851" w:type="dxa"/>
            <w:noWrap/>
          </w:tcPr>
          <w:p w14:paraId="5B3019EB" w14:textId="36F5E459" w:rsidR="00FE5A92" w:rsidRPr="00685F1E" w:rsidRDefault="00FE5A92" w:rsidP="00FE5A92">
            <w:pPr>
              <w:pStyle w:val="a9"/>
            </w:pPr>
            <w:r w:rsidRPr="00C7768C">
              <w:t>0,17</w:t>
            </w:r>
          </w:p>
        </w:tc>
        <w:tc>
          <w:tcPr>
            <w:tcW w:w="850" w:type="dxa"/>
            <w:noWrap/>
          </w:tcPr>
          <w:p w14:paraId="5F5F27A2" w14:textId="21A80E57" w:rsidR="00FE5A92" w:rsidRPr="00685F1E" w:rsidRDefault="00FE5A92" w:rsidP="00FE5A92">
            <w:pPr>
              <w:pStyle w:val="a9"/>
            </w:pPr>
            <w:r w:rsidRPr="00C7768C">
              <w:t>0,23</w:t>
            </w:r>
          </w:p>
        </w:tc>
        <w:tc>
          <w:tcPr>
            <w:tcW w:w="851" w:type="dxa"/>
            <w:noWrap/>
          </w:tcPr>
          <w:p w14:paraId="608054D5" w14:textId="3B9D464E" w:rsidR="00FE5A92" w:rsidRPr="00685F1E" w:rsidRDefault="00FE5A92" w:rsidP="00FE5A92">
            <w:pPr>
              <w:pStyle w:val="a9"/>
            </w:pPr>
            <w:r w:rsidRPr="00C7768C">
              <w:t>0,3</w:t>
            </w:r>
          </w:p>
        </w:tc>
        <w:tc>
          <w:tcPr>
            <w:tcW w:w="1665" w:type="dxa"/>
            <w:noWrap/>
          </w:tcPr>
          <w:p w14:paraId="36434732" w14:textId="399E6ACF" w:rsidR="00FE5A92" w:rsidRPr="00B071EB" w:rsidRDefault="00FE5A92" w:rsidP="00FE5A92">
            <w:pPr>
              <w:pStyle w:val="a9"/>
              <w:rPr>
                <w:highlight w:val="yellow"/>
              </w:rPr>
            </w:pPr>
            <w:r w:rsidRPr="00C7768C">
              <w:t>8295</w:t>
            </w:r>
          </w:p>
        </w:tc>
      </w:tr>
      <w:tr w:rsidR="00FE5A92" w:rsidRPr="00766C81" w14:paraId="5B9217B7" w14:textId="77777777" w:rsidTr="00E220F2">
        <w:trPr>
          <w:trHeight w:val="315"/>
        </w:trPr>
        <w:tc>
          <w:tcPr>
            <w:tcW w:w="1413" w:type="dxa"/>
            <w:noWrap/>
          </w:tcPr>
          <w:p w14:paraId="351236CC" w14:textId="4411F5EF" w:rsidR="00FE5A92" w:rsidRPr="00685F1E" w:rsidRDefault="00FE5A92" w:rsidP="00FE5A92">
            <w:pPr>
              <w:pStyle w:val="a9"/>
            </w:pPr>
            <w:r w:rsidRPr="00C7768C">
              <w:t>22.08.2023</w:t>
            </w:r>
          </w:p>
        </w:tc>
        <w:tc>
          <w:tcPr>
            <w:tcW w:w="1134" w:type="dxa"/>
            <w:noWrap/>
          </w:tcPr>
          <w:p w14:paraId="16CCF439" w14:textId="35EA74D5" w:rsidR="00FE5A92" w:rsidRPr="00685F1E" w:rsidRDefault="00FE5A92" w:rsidP="00FE5A92">
            <w:pPr>
              <w:pStyle w:val="a9"/>
            </w:pPr>
            <w:r w:rsidRPr="00C7768C">
              <w:t>Да</w:t>
            </w:r>
          </w:p>
        </w:tc>
        <w:tc>
          <w:tcPr>
            <w:tcW w:w="6095" w:type="dxa"/>
            <w:noWrap/>
          </w:tcPr>
          <w:p w14:paraId="4FC1E674" w14:textId="1897C56C" w:rsidR="00FE5A92" w:rsidRPr="00685F1E" w:rsidRDefault="00FE5A92" w:rsidP="00FE5A92">
            <w:pPr>
              <w:pStyle w:val="a9"/>
            </w:pPr>
            <w:r w:rsidRPr="00C7768C">
              <w:t xml:space="preserve"> на обыкновенные акции ПАО АНК Башнефть</w:t>
            </w:r>
          </w:p>
        </w:tc>
        <w:tc>
          <w:tcPr>
            <w:tcW w:w="1701" w:type="dxa"/>
            <w:noWrap/>
          </w:tcPr>
          <w:p w14:paraId="5CB2CF60" w14:textId="16E386BD" w:rsidR="00FE5A92" w:rsidRPr="00685F1E" w:rsidRDefault="00FE5A92" w:rsidP="00FE5A92">
            <w:pPr>
              <w:pStyle w:val="a9"/>
            </w:pPr>
            <w:r w:rsidRPr="00C7768C">
              <w:t>Секция акций</w:t>
            </w:r>
          </w:p>
        </w:tc>
        <w:tc>
          <w:tcPr>
            <w:tcW w:w="851" w:type="dxa"/>
            <w:noWrap/>
          </w:tcPr>
          <w:p w14:paraId="52CA6A8B" w14:textId="7C7AF3DE" w:rsidR="00FE5A92" w:rsidRPr="00685F1E" w:rsidRDefault="00FE5A92" w:rsidP="00FE5A92">
            <w:pPr>
              <w:pStyle w:val="a9"/>
            </w:pPr>
            <w:r w:rsidRPr="00C7768C">
              <w:t>0,33</w:t>
            </w:r>
          </w:p>
        </w:tc>
        <w:tc>
          <w:tcPr>
            <w:tcW w:w="850" w:type="dxa"/>
            <w:noWrap/>
          </w:tcPr>
          <w:p w14:paraId="3A663A14" w14:textId="257A592C" w:rsidR="00FE5A92" w:rsidRPr="00685F1E" w:rsidRDefault="00FE5A92" w:rsidP="00FE5A92">
            <w:pPr>
              <w:pStyle w:val="a9"/>
            </w:pPr>
            <w:r w:rsidRPr="00C7768C">
              <w:t>0,39</w:t>
            </w:r>
          </w:p>
        </w:tc>
        <w:tc>
          <w:tcPr>
            <w:tcW w:w="851" w:type="dxa"/>
            <w:noWrap/>
          </w:tcPr>
          <w:p w14:paraId="7ECED419" w14:textId="7899E2EC" w:rsidR="00FE5A92" w:rsidRPr="00685F1E" w:rsidRDefault="00FE5A92" w:rsidP="00FE5A92">
            <w:pPr>
              <w:pStyle w:val="a9"/>
            </w:pPr>
            <w:r w:rsidRPr="00C7768C">
              <w:t>0,46</w:t>
            </w:r>
          </w:p>
        </w:tc>
        <w:tc>
          <w:tcPr>
            <w:tcW w:w="1665" w:type="dxa"/>
            <w:noWrap/>
          </w:tcPr>
          <w:p w14:paraId="5FABC42F" w14:textId="10B94C7E" w:rsidR="00FE5A92" w:rsidRPr="00685F1E" w:rsidRDefault="00FE5A92" w:rsidP="00FE5A92">
            <w:pPr>
              <w:pStyle w:val="a9"/>
            </w:pPr>
            <w:r w:rsidRPr="00C7768C">
              <w:t>1566</w:t>
            </w:r>
          </w:p>
        </w:tc>
      </w:tr>
      <w:tr w:rsidR="00FE5A92" w:rsidRPr="00766C81" w14:paraId="4110A754" w14:textId="77777777" w:rsidTr="00E220F2">
        <w:trPr>
          <w:trHeight w:val="315"/>
        </w:trPr>
        <w:tc>
          <w:tcPr>
            <w:tcW w:w="1413" w:type="dxa"/>
            <w:noWrap/>
          </w:tcPr>
          <w:p w14:paraId="0EA49CC1" w14:textId="4820D79A" w:rsidR="00FE5A92" w:rsidRPr="00685F1E" w:rsidRDefault="00FE5A92" w:rsidP="00FE5A92">
            <w:pPr>
              <w:pStyle w:val="a9"/>
            </w:pPr>
            <w:r w:rsidRPr="00C7768C">
              <w:t>22.08.2023</w:t>
            </w:r>
          </w:p>
        </w:tc>
        <w:tc>
          <w:tcPr>
            <w:tcW w:w="1134" w:type="dxa"/>
            <w:noWrap/>
          </w:tcPr>
          <w:p w14:paraId="5C1E4059" w14:textId="18201F38" w:rsidR="00FE5A92" w:rsidRPr="00685F1E" w:rsidRDefault="00FE5A92" w:rsidP="00FE5A92">
            <w:pPr>
              <w:pStyle w:val="a9"/>
            </w:pPr>
            <w:r w:rsidRPr="00C7768C">
              <w:t>Да</w:t>
            </w:r>
          </w:p>
        </w:tc>
        <w:tc>
          <w:tcPr>
            <w:tcW w:w="6095" w:type="dxa"/>
            <w:noWrap/>
          </w:tcPr>
          <w:p w14:paraId="0F9784EE" w14:textId="5B5B2778" w:rsidR="00FE5A92" w:rsidRPr="00685F1E" w:rsidRDefault="00FE5A92" w:rsidP="00FE5A92">
            <w:pPr>
              <w:pStyle w:val="a9"/>
            </w:pPr>
            <w:r w:rsidRPr="00C7768C">
              <w:t xml:space="preserve"> на обыкновенные акции ПАО «Банк «Санкт-Петербург»</w:t>
            </w:r>
          </w:p>
        </w:tc>
        <w:tc>
          <w:tcPr>
            <w:tcW w:w="1701" w:type="dxa"/>
            <w:noWrap/>
          </w:tcPr>
          <w:p w14:paraId="42D355D5" w14:textId="2B732FA8" w:rsidR="00FE5A92" w:rsidRPr="00685F1E" w:rsidRDefault="00FE5A92" w:rsidP="00FE5A92">
            <w:pPr>
              <w:pStyle w:val="a9"/>
            </w:pPr>
            <w:r w:rsidRPr="00C7768C">
              <w:t>Секция акций</w:t>
            </w:r>
          </w:p>
        </w:tc>
        <w:tc>
          <w:tcPr>
            <w:tcW w:w="851" w:type="dxa"/>
            <w:noWrap/>
          </w:tcPr>
          <w:p w14:paraId="4090AF22" w14:textId="53E2FEBF" w:rsidR="00FE5A92" w:rsidRPr="00685F1E" w:rsidRDefault="00FE5A92" w:rsidP="00FE5A92">
            <w:pPr>
              <w:pStyle w:val="a9"/>
            </w:pPr>
            <w:r w:rsidRPr="00C7768C">
              <w:t>0,33</w:t>
            </w:r>
          </w:p>
        </w:tc>
        <w:tc>
          <w:tcPr>
            <w:tcW w:w="850" w:type="dxa"/>
            <w:noWrap/>
          </w:tcPr>
          <w:p w14:paraId="099B94A1" w14:textId="14F0305A" w:rsidR="00FE5A92" w:rsidRPr="00685F1E" w:rsidRDefault="00FE5A92" w:rsidP="00FE5A92">
            <w:pPr>
              <w:pStyle w:val="a9"/>
            </w:pPr>
            <w:r w:rsidRPr="00C7768C">
              <w:t>0,5</w:t>
            </w:r>
          </w:p>
        </w:tc>
        <w:tc>
          <w:tcPr>
            <w:tcW w:w="851" w:type="dxa"/>
            <w:noWrap/>
          </w:tcPr>
          <w:p w14:paraId="30A19FD5" w14:textId="6991971B" w:rsidR="00FE5A92" w:rsidRPr="00685F1E" w:rsidRDefault="00FE5A92" w:rsidP="00FE5A92">
            <w:pPr>
              <w:pStyle w:val="a9"/>
            </w:pPr>
            <w:r w:rsidRPr="00C7768C">
              <w:t>0,75</w:t>
            </w:r>
          </w:p>
        </w:tc>
        <w:tc>
          <w:tcPr>
            <w:tcW w:w="1665" w:type="dxa"/>
            <w:noWrap/>
          </w:tcPr>
          <w:p w14:paraId="437D82D3" w14:textId="7BFD275E" w:rsidR="00FE5A92" w:rsidRPr="00B071EB" w:rsidRDefault="00FE5A92" w:rsidP="00FE5A92">
            <w:pPr>
              <w:pStyle w:val="a9"/>
              <w:rPr>
                <w:highlight w:val="yellow"/>
              </w:rPr>
            </w:pPr>
            <w:r w:rsidRPr="00C7768C">
              <w:t>3330</w:t>
            </w:r>
          </w:p>
        </w:tc>
      </w:tr>
      <w:tr w:rsidR="00FE5A92" w:rsidRPr="00766C81" w14:paraId="19889992" w14:textId="77777777" w:rsidTr="00E220F2">
        <w:trPr>
          <w:trHeight w:val="315"/>
        </w:trPr>
        <w:tc>
          <w:tcPr>
            <w:tcW w:w="1413" w:type="dxa"/>
            <w:noWrap/>
          </w:tcPr>
          <w:p w14:paraId="36F010B7" w14:textId="52CC5F8B" w:rsidR="00FE5A92" w:rsidRPr="00685F1E" w:rsidRDefault="00FE5A92" w:rsidP="00FE5A92">
            <w:pPr>
              <w:pStyle w:val="a9"/>
            </w:pPr>
            <w:r w:rsidRPr="00C7768C">
              <w:t>22.08.2023</w:t>
            </w:r>
          </w:p>
        </w:tc>
        <w:tc>
          <w:tcPr>
            <w:tcW w:w="1134" w:type="dxa"/>
            <w:noWrap/>
          </w:tcPr>
          <w:p w14:paraId="32BE1619" w14:textId="3D6A0EE7" w:rsidR="00FE5A92" w:rsidRPr="00685F1E" w:rsidRDefault="00FE5A92" w:rsidP="00FE5A92">
            <w:pPr>
              <w:pStyle w:val="a9"/>
            </w:pPr>
            <w:r w:rsidRPr="00C7768C">
              <w:t>Да</w:t>
            </w:r>
          </w:p>
        </w:tc>
        <w:tc>
          <w:tcPr>
            <w:tcW w:w="6095" w:type="dxa"/>
            <w:noWrap/>
          </w:tcPr>
          <w:p w14:paraId="416279D9" w14:textId="7ECF7015" w:rsidR="00FE5A92" w:rsidRPr="00685F1E" w:rsidRDefault="00FE5A92" w:rsidP="00FE5A92">
            <w:pPr>
              <w:pStyle w:val="a9"/>
            </w:pPr>
            <w:r w:rsidRPr="00C7768C">
              <w:t xml:space="preserve"> на обыкновенные акции ПАО МОСКОВСКИЙ КРЕДИТНЫЙ БАНК</w:t>
            </w:r>
          </w:p>
        </w:tc>
        <w:tc>
          <w:tcPr>
            <w:tcW w:w="1701" w:type="dxa"/>
            <w:noWrap/>
          </w:tcPr>
          <w:p w14:paraId="79E95F95" w14:textId="1CE33505" w:rsidR="00FE5A92" w:rsidRPr="00685F1E" w:rsidRDefault="00FE5A92" w:rsidP="00FE5A92">
            <w:pPr>
              <w:pStyle w:val="a9"/>
            </w:pPr>
            <w:r w:rsidRPr="00C7768C">
              <w:t>Секция акций</w:t>
            </w:r>
          </w:p>
        </w:tc>
        <w:tc>
          <w:tcPr>
            <w:tcW w:w="851" w:type="dxa"/>
            <w:noWrap/>
          </w:tcPr>
          <w:p w14:paraId="0904CA99" w14:textId="69BFC2CE" w:rsidR="00FE5A92" w:rsidRPr="00685F1E" w:rsidRDefault="00FE5A92" w:rsidP="00FE5A92">
            <w:pPr>
              <w:pStyle w:val="a9"/>
            </w:pPr>
            <w:r w:rsidRPr="00C7768C">
              <w:t>0,33</w:t>
            </w:r>
          </w:p>
        </w:tc>
        <w:tc>
          <w:tcPr>
            <w:tcW w:w="850" w:type="dxa"/>
            <w:noWrap/>
          </w:tcPr>
          <w:p w14:paraId="17DCFF9D" w14:textId="5509E47E" w:rsidR="00FE5A92" w:rsidRPr="00685F1E" w:rsidRDefault="00FE5A92" w:rsidP="00FE5A92">
            <w:pPr>
              <w:pStyle w:val="a9"/>
            </w:pPr>
            <w:r w:rsidRPr="00C7768C">
              <w:t>0,5</w:t>
            </w:r>
          </w:p>
        </w:tc>
        <w:tc>
          <w:tcPr>
            <w:tcW w:w="851" w:type="dxa"/>
            <w:noWrap/>
          </w:tcPr>
          <w:p w14:paraId="1446EE13" w14:textId="5C4E2BA2" w:rsidR="00FE5A92" w:rsidRPr="00685F1E" w:rsidRDefault="00FE5A92" w:rsidP="00FE5A92">
            <w:pPr>
              <w:pStyle w:val="a9"/>
            </w:pPr>
            <w:r w:rsidRPr="00C7768C">
              <w:t>0,75</w:t>
            </w:r>
          </w:p>
        </w:tc>
        <w:tc>
          <w:tcPr>
            <w:tcW w:w="1665" w:type="dxa"/>
            <w:noWrap/>
          </w:tcPr>
          <w:p w14:paraId="0027FFAF" w14:textId="408823B2" w:rsidR="00FE5A92" w:rsidRPr="00B071EB" w:rsidRDefault="00FE5A92" w:rsidP="00FE5A92">
            <w:pPr>
              <w:pStyle w:val="a9"/>
              <w:rPr>
                <w:highlight w:val="yellow"/>
              </w:rPr>
            </w:pPr>
            <w:r w:rsidRPr="00C7768C">
              <w:t>7195</w:t>
            </w:r>
          </w:p>
        </w:tc>
      </w:tr>
      <w:tr w:rsidR="00FE5A92" w:rsidRPr="00766C81" w14:paraId="10F4F7B2" w14:textId="77777777" w:rsidTr="00E220F2">
        <w:trPr>
          <w:trHeight w:val="315"/>
        </w:trPr>
        <w:tc>
          <w:tcPr>
            <w:tcW w:w="1413" w:type="dxa"/>
            <w:noWrap/>
          </w:tcPr>
          <w:p w14:paraId="287823F9" w14:textId="1E1AA68F" w:rsidR="00FE5A92" w:rsidRPr="00685F1E" w:rsidRDefault="00FE5A92" w:rsidP="00FE5A92">
            <w:pPr>
              <w:pStyle w:val="a9"/>
            </w:pPr>
            <w:r w:rsidRPr="00C7768C">
              <w:t>22.08.2023</w:t>
            </w:r>
          </w:p>
        </w:tc>
        <w:tc>
          <w:tcPr>
            <w:tcW w:w="1134" w:type="dxa"/>
            <w:noWrap/>
          </w:tcPr>
          <w:p w14:paraId="2408D691" w14:textId="31847307" w:rsidR="00FE5A92" w:rsidRPr="00685F1E" w:rsidRDefault="00FE5A92" w:rsidP="00FE5A92">
            <w:pPr>
              <w:pStyle w:val="a9"/>
            </w:pPr>
            <w:r w:rsidRPr="00C7768C">
              <w:t>Да</w:t>
            </w:r>
          </w:p>
        </w:tc>
        <w:tc>
          <w:tcPr>
            <w:tcW w:w="6095" w:type="dxa"/>
            <w:noWrap/>
          </w:tcPr>
          <w:p w14:paraId="021C2CD4" w14:textId="760EDBD3" w:rsidR="00FE5A92" w:rsidRPr="00685F1E" w:rsidRDefault="00FE5A92" w:rsidP="00FE5A92">
            <w:pPr>
              <w:pStyle w:val="a9"/>
            </w:pPr>
            <w:r w:rsidRPr="00C7768C">
              <w:t xml:space="preserve"> на обыкновенные акции ПАО КАМАЗ</w:t>
            </w:r>
          </w:p>
        </w:tc>
        <w:tc>
          <w:tcPr>
            <w:tcW w:w="1701" w:type="dxa"/>
            <w:noWrap/>
          </w:tcPr>
          <w:p w14:paraId="0DF084AE" w14:textId="24086C28" w:rsidR="00FE5A92" w:rsidRPr="00685F1E" w:rsidRDefault="00FE5A92" w:rsidP="00FE5A92">
            <w:pPr>
              <w:pStyle w:val="a9"/>
            </w:pPr>
            <w:r w:rsidRPr="00C7768C">
              <w:t>Секция акций</w:t>
            </w:r>
          </w:p>
        </w:tc>
        <w:tc>
          <w:tcPr>
            <w:tcW w:w="851" w:type="dxa"/>
            <w:noWrap/>
          </w:tcPr>
          <w:p w14:paraId="5F1EBB83" w14:textId="52E0B7BE" w:rsidR="00FE5A92" w:rsidRPr="00685F1E" w:rsidRDefault="00FE5A92" w:rsidP="00FE5A92">
            <w:pPr>
              <w:pStyle w:val="a9"/>
            </w:pPr>
            <w:r w:rsidRPr="00C7768C">
              <w:t>0,33</w:t>
            </w:r>
          </w:p>
        </w:tc>
        <w:tc>
          <w:tcPr>
            <w:tcW w:w="850" w:type="dxa"/>
            <w:noWrap/>
          </w:tcPr>
          <w:p w14:paraId="390C7931" w14:textId="2168409C" w:rsidR="00FE5A92" w:rsidRPr="00685F1E" w:rsidRDefault="00FE5A92" w:rsidP="00FE5A92">
            <w:pPr>
              <w:pStyle w:val="a9"/>
            </w:pPr>
            <w:r w:rsidRPr="00C7768C">
              <w:t>0,5</w:t>
            </w:r>
          </w:p>
        </w:tc>
        <w:tc>
          <w:tcPr>
            <w:tcW w:w="851" w:type="dxa"/>
            <w:noWrap/>
          </w:tcPr>
          <w:p w14:paraId="2E921628" w14:textId="46F7A82E" w:rsidR="00FE5A92" w:rsidRPr="00685F1E" w:rsidRDefault="00FE5A92" w:rsidP="00FE5A92">
            <w:pPr>
              <w:pStyle w:val="a9"/>
            </w:pPr>
            <w:r w:rsidRPr="00C7768C">
              <w:t>0,75</w:t>
            </w:r>
          </w:p>
        </w:tc>
        <w:tc>
          <w:tcPr>
            <w:tcW w:w="1665" w:type="dxa"/>
            <w:noWrap/>
          </w:tcPr>
          <w:p w14:paraId="3568CFB4" w14:textId="46F16169" w:rsidR="00FE5A92" w:rsidRPr="00B071EB" w:rsidRDefault="00FE5A92" w:rsidP="00FE5A92">
            <w:pPr>
              <w:pStyle w:val="a9"/>
              <w:rPr>
                <w:highlight w:val="yellow"/>
              </w:rPr>
            </w:pPr>
            <w:r w:rsidRPr="00C7768C">
              <w:t>887</w:t>
            </w:r>
          </w:p>
        </w:tc>
      </w:tr>
      <w:tr w:rsidR="00FE5A92" w:rsidRPr="00766C81" w14:paraId="629A9AE6" w14:textId="77777777" w:rsidTr="00E220F2">
        <w:trPr>
          <w:trHeight w:val="315"/>
        </w:trPr>
        <w:tc>
          <w:tcPr>
            <w:tcW w:w="1413" w:type="dxa"/>
            <w:noWrap/>
          </w:tcPr>
          <w:p w14:paraId="20CF3032" w14:textId="7C3C038A" w:rsidR="00FE5A92" w:rsidRPr="00685F1E" w:rsidRDefault="00FE5A92" w:rsidP="00FE5A92">
            <w:pPr>
              <w:pStyle w:val="a9"/>
            </w:pPr>
            <w:r w:rsidRPr="00C7768C">
              <w:t>22.08.2023</w:t>
            </w:r>
          </w:p>
        </w:tc>
        <w:tc>
          <w:tcPr>
            <w:tcW w:w="1134" w:type="dxa"/>
            <w:noWrap/>
          </w:tcPr>
          <w:p w14:paraId="4778C169" w14:textId="0C7F45FE" w:rsidR="00FE5A92" w:rsidRPr="00685F1E" w:rsidRDefault="00FE5A92" w:rsidP="00FE5A92">
            <w:pPr>
              <w:pStyle w:val="a9"/>
            </w:pPr>
            <w:r w:rsidRPr="00C7768C">
              <w:t>Да</w:t>
            </w:r>
          </w:p>
        </w:tc>
        <w:tc>
          <w:tcPr>
            <w:tcW w:w="6095" w:type="dxa"/>
            <w:noWrap/>
          </w:tcPr>
          <w:p w14:paraId="7EA0AB6A" w14:textId="4764B02C" w:rsidR="00FE5A92" w:rsidRPr="00685F1E" w:rsidRDefault="00FE5A92" w:rsidP="00FE5A92">
            <w:pPr>
              <w:pStyle w:val="a9"/>
            </w:pPr>
            <w:r w:rsidRPr="00C7768C">
              <w:t xml:space="preserve"> на обыкновенные акции ПАО </w:t>
            </w:r>
            <w:proofErr w:type="spellStart"/>
            <w:r w:rsidRPr="00C7768C">
              <w:t>М.видео</w:t>
            </w:r>
            <w:proofErr w:type="spellEnd"/>
          </w:p>
        </w:tc>
        <w:tc>
          <w:tcPr>
            <w:tcW w:w="1701" w:type="dxa"/>
            <w:noWrap/>
          </w:tcPr>
          <w:p w14:paraId="74DCEC47" w14:textId="05F2A4FF" w:rsidR="00FE5A92" w:rsidRPr="00685F1E" w:rsidRDefault="00FE5A92" w:rsidP="00FE5A92">
            <w:pPr>
              <w:pStyle w:val="a9"/>
            </w:pPr>
            <w:r w:rsidRPr="00C7768C">
              <w:t>Секция акций</w:t>
            </w:r>
          </w:p>
        </w:tc>
        <w:tc>
          <w:tcPr>
            <w:tcW w:w="851" w:type="dxa"/>
            <w:noWrap/>
          </w:tcPr>
          <w:p w14:paraId="5A6159DA" w14:textId="33DD877D" w:rsidR="00FE5A92" w:rsidRPr="00685F1E" w:rsidRDefault="00FE5A92" w:rsidP="00FE5A92">
            <w:pPr>
              <w:pStyle w:val="a9"/>
            </w:pPr>
            <w:r w:rsidRPr="00C7768C">
              <w:t>0,7</w:t>
            </w:r>
          </w:p>
        </w:tc>
        <w:tc>
          <w:tcPr>
            <w:tcW w:w="850" w:type="dxa"/>
            <w:noWrap/>
          </w:tcPr>
          <w:p w14:paraId="63C0D5FD" w14:textId="2064F5AC" w:rsidR="00FE5A92" w:rsidRPr="00685F1E" w:rsidRDefault="00FE5A92" w:rsidP="00FE5A92">
            <w:pPr>
              <w:pStyle w:val="a9"/>
            </w:pPr>
            <w:r w:rsidRPr="00C7768C">
              <w:t>0,8</w:t>
            </w:r>
          </w:p>
        </w:tc>
        <w:tc>
          <w:tcPr>
            <w:tcW w:w="851" w:type="dxa"/>
            <w:noWrap/>
          </w:tcPr>
          <w:p w14:paraId="77DE23EC" w14:textId="722CF6B1" w:rsidR="00FE5A92" w:rsidRPr="00685F1E" w:rsidRDefault="00FE5A92" w:rsidP="00FE5A92">
            <w:pPr>
              <w:pStyle w:val="a9"/>
            </w:pPr>
            <w:r w:rsidRPr="00C7768C">
              <w:t>0,95</w:t>
            </w:r>
          </w:p>
        </w:tc>
        <w:tc>
          <w:tcPr>
            <w:tcW w:w="1665" w:type="dxa"/>
            <w:noWrap/>
          </w:tcPr>
          <w:p w14:paraId="20150CD9" w14:textId="33CFE2B4" w:rsidR="00FE5A92" w:rsidRPr="00B071EB" w:rsidRDefault="00FE5A92" w:rsidP="00FE5A92">
            <w:pPr>
              <w:pStyle w:val="a9"/>
              <w:rPr>
                <w:highlight w:val="yellow"/>
              </w:rPr>
            </w:pPr>
            <w:r w:rsidRPr="00C7768C">
              <w:t>581</w:t>
            </w:r>
          </w:p>
        </w:tc>
      </w:tr>
      <w:tr w:rsidR="00FE5A92" w:rsidRPr="00766C81" w14:paraId="0F215AFB" w14:textId="77777777" w:rsidTr="00E220F2">
        <w:trPr>
          <w:trHeight w:val="315"/>
        </w:trPr>
        <w:tc>
          <w:tcPr>
            <w:tcW w:w="1413" w:type="dxa"/>
            <w:noWrap/>
          </w:tcPr>
          <w:p w14:paraId="603560FD" w14:textId="24E6C528" w:rsidR="00FE5A92" w:rsidRPr="00685F1E" w:rsidRDefault="00FE5A92" w:rsidP="00FE5A92">
            <w:pPr>
              <w:pStyle w:val="a9"/>
            </w:pPr>
            <w:r w:rsidRPr="00C7768C">
              <w:t>25.10.2023</w:t>
            </w:r>
          </w:p>
        </w:tc>
        <w:tc>
          <w:tcPr>
            <w:tcW w:w="1134" w:type="dxa"/>
            <w:noWrap/>
          </w:tcPr>
          <w:p w14:paraId="7AD6B847" w14:textId="0B780ECE" w:rsidR="00FE5A92" w:rsidRPr="00685F1E" w:rsidRDefault="00FE5A92" w:rsidP="00FE5A92">
            <w:pPr>
              <w:pStyle w:val="a9"/>
            </w:pPr>
            <w:r w:rsidRPr="00C7768C">
              <w:t>Да</w:t>
            </w:r>
          </w:p>
        </w:tc>
        <w:tc>
          <w:tcPr>
            <w:tcW w:w="6095" w:type="dxa"/>
            <w:noWrap/>
          </w:tcPr>
          <w:p w14:paraId="1A686AFD" w14:textId="0A2014FC" w:rsidR="00FE5A92" w:rsidRPr="00685F1E" w:rsidRDefault="00FE5A92" w:rsidP="00FE5A92">
            <w:pPr>
              <w:pStyle w:val="a9"/>
            </w:pPr>
            <w:r w:rsidRPr="00C7768C">
              <w:t xml:space="preserve"> на обыкновенные акции МКПАО «ВК»</w:t>
            </w:r>
          </w:p>
        </w:tc>
        <w:tc>
          <w:tcPr>
            <w:tcW w:w="1701" w:type="dxa"/>
            <w:noWrap/>
          </w:tcPr>
          <w:p w14:paraId="32DD34AB" w14:textId="07B8CA17" w:rsidR="00FE5A92" w:rsidRPr="00685F1E" w:rsidRDefault="00FE5A92" w:rsidP="00FE5A92">
            <w:pPr>
              <w:pStyle w:val="a9"/>
            </w:pPr>
            <w:r w:rsidRPr="00C7768C">
              <w:t>Секция акций</w:t>
            </w:r>
          </w:p>
        </w:tc>
        <w:tc>
          <w:tcPr>
            <w:tcW w:w="851" w:type="dxa"/>
            <w:noWrap/>
          </w:tcPr>
          <w:p w14:paraId="6B3A45E8" w14:textId="06E0BDA7" w:rsidR="00FE5A92" w:rsidRPr="00685F1E" w:rsidRDefault="00FE5A92" w:rsidP="00FE5A92">
            <w:pPr>
              <w:pStyle w:val="a9"/>
            </w:pPr>
            <w:r w:rsidRPr="00C7768C">
              <w:t>0,26</w:t>
            </w:r>
          </w:p>
        </w:tc>
        <w:tc>
          <w:tcPr>
            <w:tcW w:w="850" w:type="dxa"/>
            <w:noWrap/>
          </w:tcPr>
          <w:p w14:paraId="3598C18E" w14:textId="65F5F8E5" w:rsidR="00FE5A92" w:rsidRPr="00685F1E" w:rsidRDefault="00FE5A92" w:rsidP="00FE5A92">
            <w:pPr>
              <w:pStyle w:val="a9"/>
            </w:pPr>
            <w:r w:rsidRPr="00C7768C">
              <w:t>0,32</w:t>
            </w:r>
          </w:p>
        </w:tc>
        <w:tc>
          <w:tcPr>
            <w:tcW w:w="851" w:type="dxa"/>
            <w:noWrap/>
          </w:tcPr>
          <w:p w14:paraId="40462A32" w14:textId="2F565BB1" w:rsidR="00FE5A92" w:rsidRPr="00685F1E" w:rsidRDefault="00FE5A92" w:rsidP="00FE5A92">
            <w:pPr>
              <w:pStyle w:val="a9"/>
            </w:pPr>
            <w:r w:rsidRPr="00C7768C">
              <w:t>0,39</w:t>
            </w:r>
          </w:p>
        </w:tc>
        <w:tc>
          <w:tcPr>
            <w:tcW w:w="1665" w:type="dxa"/>
            <w:noWrap/>
          </w:tcPr>
          <w:p w14:paraId="5ECD9030" w14:textId="21298EED" w:rsidR="00FE5A92" w:rsidRPr="00B071EB" w:rsidRDefault="00FE5A92" w:rsidP="00FE5A92">
            <w:pPr>
              <w:pStyle w:val="a9"/>
              <w:rPr>
                <w:highlight w:val="yellow"/>
              </w:rPr>
            </w:pPr>
            <w:r w:rsidRPr="00C7768C">
              <w:t>2800</w:t>
            </w:r>
          </w:p>
        </w:tc>
      </w:tr>
      <w:tr w:rsidR="00FE5A92" w:rsidRPr="00766C81" w14:paraId="35474773" w14:textId="77777777" w:rsidTr="00E220F2">
        <w:trPr>
          <w:trHeight w:val="315"/>
        </w:trPr>
        <w:tc>
          <w:tcPr>
            <w:tcW w:w="1413" w:type="dxa"/>
            <w:noWrap/>
          </w:tcPr>
          <w:p w14:paraId="0DAC04FC" w14:textId="4EEAFF31" w:rsidR="00FE5A92" w:rsidRPr="00685F1E" w:rsidRDefault="00FE5A92" w:rsidP="00FE5A92">
            <w:pPr>
              <w:pStyle w:val="a9"/>
            </w:pPr>
            <w:r w:rsidRPr="00C7768C">
              <w:t>12.12.2023</w:t>
            </w:r>
          </w:p>
        </w:tc>
        <w:tc>
          <w:tcPr>
            <w:tcW w:w="1134" w:type="dxa"/>
            <w:noWrap/>
          </w:tcPr>
          <w:p w14:paraId="1B47FB0F" w14:textId="2846D514" w:rsidR="00FE5A92" w:rsidRPr="00685F1E" w:rsidRDefault="00FE5A92" w:rsidP="00FE5A92">
            <w:pPr>
              <w:pStyle w:val="a9"/>
            </w:pPr>
            <w:r w:rsidRPr="00C7768C">
              <w:t>Да</w:t>
            </w:r>
          </w:p>
        </w:tc>
        <w:tc>
          <w:tcPr>
            <w:tcW w:w="6095" w:type="dxa"/>
            <w:noWrap/>
          </w:tcPr>
          <w:p w14:paraId="33773B2D" w14:textId="1B7A6270" w:rsidR="00FE5A92" w:rsidRPr="00685F1E" w:rsidRDefault="00FE5A92" w:rsidP="00FE5A92">
            <w:pPr>
              <w:pStyle w:val="a9"/>
            </w:pPr>
            <w:r w:rsidRPr="00C7768C">
              <w:t xml:space="preserve"> на обыкновенные акции ПАО Группа Астра</w:t>
            </w:r>
          </w:p>
        </w:tc>
        <w:tc>
          <w:tcPr>
            <w:tcW w:w="1701" w:type="dxa"/>
            <w:noWrap/>
          </w:tcPr>
          <w:p w14:paraId="00260731" w14:textId="626E063C" w:rsidR="00FE5A92" w:rsidRPr="00685F1E" w:rsidRDefault="00FE5A92" w:rsidP="00FE5A92">
            <w:pPr>
              <w:pStyle w:val="a9"/>
            </w:pPr>
            <w:r w:rsidRPr="00C7768C">
              <w:t>Секция акций</w:t>
            </w:r>
          </w:p>
        </w:tc>
        <w:tc>
          <w:tcPr>
            <w:tcW w:w="851" w:type="dxa"/>
            <w:noWrap/>
          </w:tcPr>
          <w:p w14:paraId="4DEE8E1C" w14:textId="31699ADD" w:rsidR="00FE5A92" w:rsidRPr="00685F1E" w:rsidRDefault="00FE5A92" w:rsidP="00FE5A92">
            <w:pPr>
              <w:pStyle w:val="a9"/>
            </w:pPr>
            <w:r w:rsidRPr="00C7768C">
              <w:t>0,33</w:t>
            </w:r>
          </w:p>
        </w:tc>
        <w:tc>
          <w:tcPr>
            <w:tcW w:w="850" w:type="dxa"/>
            <w:noWrap/>
          </w:tcPr>
          <w:p w14:paraId="53CEA190" w14:textId="75E022EA" w:rsidR="00FE5A92" w:rsidRPr="00685F1E" w:rsidRDefault="00FE5A92" w:rsidP="00FE5A92">
            <w:pPr>
              <w:pStyle w:val="a9"/>
            </w:pPr>
            <w:r w:rsidRPr="00C7768C">
              <w:t>0,5</w:t>
            </w:r>
          </w:p>
        </w:tc>
        <w:tc>
          <w:tcPr>
            <w:tcW w:w="851" w:type="dxa"/>
            <w:noWrap/>
          </w:tcPr>
          <w:p w14:paraId="3918EDED" w14:textId="022008A0" w:rsidR="00FE5A92" w:rsidRPr="00685F1E" w:rsidRDefault="00FE5A92" w:rsidP="00FE5A92">
            <w:pPr>
              <w:pStyle w:val="a9"/>
            </w:pPr>
            <w:r w:rsidRPr="00C7768C">
              <w:t>0,75</w:t>
            </w:r>
          </w:p>
        </w:tc>
        <w:tc>
          <w:tcPr>
            <w:tcW w:w="1665" w:type="dxa"/>
            <w:noWrap/>
          </w:tcPr>
          <w:p w14:paraId="0C6C640F" w14:textId="34694D25" w:rsidR="00FE5A92" w:rsidRPr="00685F1E" w:rsidRDefault="00FE5A92" w:rsidP="00FE5A92">
            <w:pPr>
              <w:pStyle w:val="a9"/>
            </w:pPr>
            <w:r w:rsidRPr="00C7768C">
              <w:t>308</w:t>
            </w:r>
          </w:p>
        </w:tc>
      </w:tr>
      <w:tr w:rsidR="00FE5A92" w:rsidRPr="00766C81" w14:paraId="01FA45BB" w14:textId="77777777" w:rsidTr="00E220F2">
        <w:trPr>
          <w:trHeight w:val="315"/>
        </w:trPr>
        <w:tc>
          <w:tcPr>
            <w:tcW w:w="1413" w:type="dxa"/>
            <w:noWrap/>
          </w:tcPr>
          <w:p w14:paraId="0A8CE2DE" w14:textId="7FFDA7D9" w:rsidR="00FE5A92" w:rsidRPr="00685F1E" w:rsidRDefault="00FE5A92" w:rsidP="00FE5A92">
            <w:pPr>
              <w:pStyle w:val="a9"/>
            </w:pPr>
            <w:r w:rsidRPr="00C7768C">
              <w:t>12.12.2023</w:t>
            </w:r>
          </w:p>
        </w:tc>
        <w:tc>
          <w:tcPr>
            <w:tcW w:w="1134" w:type="dxa"/>
            <w:noWrap/>
          </w:tcPr>
          <w:p w14:paraId="59E81B30" w14:textId="15503779" w:rsidR="00FE5A92" w:rsidRPr="00685F1E" w:rsidRDefault="00FE5A92" w:rsidP="00FE5A92">
            <w:pPr>
              <w:pStyle w:val="a9"/>
            </w:pPr>
            <w:r w:rsidRPr="00C7768C">
              <w:t>Да</w:t>
            </w:r>
          </w:p>
        </w:tc>
        <w:tc>
          <w:tcPr>
            <w:tcW w:w="6095" w:type="dxa"/>
            <w:noWrap/>
          </w:tcPr>
          <w:p w14:paraId="3867F7A6" w14:textId="0562B110" w:rsidR="00FE5A92" w:rsidRPr="00685F1E" w:rsidRDefault="00FE5A92" w:rsidP="00FE5A92">
            <w:pPr>
              <w:pStyle w:val="a9"/>
            </w:pPr>
            <w:r w:rsidRPr="00C7768C">
              <w:t xml:space="preserve"> на обыкновенные акции ПАО </w:t>
            </w:r>
            <w:proofErr w:type="spellStart"/>
            <w:r w:rsidRPr="00C7768C">
              <w:t>Софтлайн</w:t>
            </w:r>
            <w:proofErr w:type="spellEnd"/>
          </w:p>
        </w:tc>
        <w:tc>
          <w:tcPr>
            <w:tcW w:w="1701" w:type="dxa"/>
            <w:noWrap/>
          </w:tcPr>
          <w:p w14:paraId="079474C6" w14:textId="5285614A" w:rsidR="00FE5A92" w:rsidRPr="00685F1E" w:rsidRDefault="00FE5A92" w:rsidP="00FE5A92">
            <w:pPr>
              <w:pStyle w:val="a9"/>
            </w:pPr>
            <w:r w:rsidRPr="00C7768C">
              <w:t>Секция акций</w:t>
            </w:r>
          </w:p>
        </w:tc>
        <w:tc>
          <w:tcPr>
            <w:tcW w:w="851" w:type="dxa"/>
            <w:noWrap/>
          </w:tcPr>
          <w:p w14:paraId="65507EC2" w14:textId="22440A38" w:rsidR="00FE5A92" w:rsidRPr="00685F1E" w:rsidRDefault="00FE5A92" w:rsidP="00FE5A92">
            <w:pPr>
              <w:pStyle w:val="a9"/>
            </w:pPr>
            <w:r w:rsidRPr="00C7768C">
              <w:t>0,33</w:t>
            </w:r>
          </w:p>
        </w:tc>
        <w:tc>
          <w:tcPr>
            <w:tcW w:w="850" w:type="dxa"/>
            <w:noWrap/>
          </w:tcPr>
          <w:p w14:paraId="5C1BC678" w14:textId="2D804E48" w:rsidR="00FE5A92" w:rsidRPr="00685F1E" w:rsidRDefault="00FE5A92" w:rsidP="00FE5A92">
            <w:pPr>
              <w:pStyle w:val="a9"/>
            </w:pPr>
            <w:r w:rsidRPr="00C7768C">
              <w:t>0,5</w:t>
            </w:r>
          </w:p>
        </w:tc>
        <w:tc>
          <w:tcPr>
            <w:tcW w:w="851" w:type="dxa"/>
            <w:noWrap/>
          </w:tcPr>
          <w:p w14:paraId="3099DC4F" w14:textId="154F56DD" w:rsidR="00FE5A92" w:rsidRPr="00685F1E" w:rsidRDefault="00FE5A92" w:rsidP="00FE5A92">
            <w:pPr>
              <w:pStyle w:val="a9"/>
            </w:pPr>
            <w:r w:rsidRPr="00C7768C">
              <w:t>0,75</w:t>
            </w:r>
          </w:p>
        </w:tc>
        <w:tc>
          <w:tcPr>
            <w:tcW w:w="1665" w:type="dxa"/>
            <w:noWrap/>
          </w:tcPr>
          <w:p w14:paraId="19A5A010" w14:textId="3E69EB5A" w:rsidR="00FE5A92" w:rsidRPr="00B071EB" w:rsidRDefault="00FE5A92" w:rsidP="00FE5A92">
            <w:pPr>
              <w:pStyle w:val="a9"/>
              <w:rPr>
                <w:highlight w:val="yellow"/>
              </w:rPr>
            </w:pPr>
            <w:r w:rsidRPr="00C7768C">
              <w:t>965</w:t>
            </w:r>
          </w:p>
        </w:tc>
      </w:tr>
      <w:tr w:rsidR="00FE5A92" w:rsidRPr="00766C81" w14:paraId="7CB39458" w14:textId="77777777" w:rsidTr="00E220F2">
        <w:trPr>
          <w:trHeight w:val="315"/>
        </w:trPr>
        <w:tc>
          <w:tcPr>
            <w:tcW w:w="1413" w:type="dxa"/>
            <w:noWrap/>
          </w:tcPr>
          <w:p w14:paraId="7951C815" w14:textId="62255CB6" w:rsidR="00FE5A92" w:rsidRPr="00685F1E" w:rsidRDefault="00FE5A92" w:rsidP="00FE5A92">
            <w:pPr>
              <w:pStyle w:val="a9"/>
            </w:pPr>
            <w:r w:rsidRPr="00C7768C">
              <w:t>31.01.2022</w:t>
            </w:r>
          </w:p>
        </w:tc>
        <w:tc>
          <w:tcPr>
            <w:tcW w:w="1134" w:type="dxa"/>
            <w:noWrap/>
          </w:tcPr>
          <w:p w14:paraId="5175D3D4" w14:textId="383DD502" w:rsidR="00FE5A92" w:rsidRPr="00685F1E" w:rsidRDefault="00FE5A92" w:rsidP="00FE5A92">
            <w:pPr>
              <w:pStyle w:val="a9"/>
            </w:pPr>
            <w:r w:rsidRPr="00C7768C">
              <w:t>Да</w:t>
            </w:r>
          </w:p>
        </w:tc>
        <w:tc>
          <w:tcPr>
            <w:tcW w:w="6095" w:type="dxa"/>
            <w:noWrap/>
          </w:tcPr>
          <w:p w14:paraId="304C42B5" w14:textId="1AEAA7E7" w:rsidR="00FE5A92" w:rsidRPr="00685F1E" w:rsidRDefault="00FE5A92" w:rsidP="00FE5A92">
            <w:pPr>
              <w:pStyle w:val="a9"/>
            </w:pPr>
            <w:r w:rsidRPr="00C7768C">
              <w:t xml:space="preserve"> на Индекс московской недвижимости </w:t>
            </w:r>
            <w:proofErr w:type="spellStart"/>
            <w:r w:rsidRPr="00C7768C">
              <w:t>Домклик</w:t>
            </w:r>
            <w:proofErr w:type="spellEnd"/>
          </w:p>
        </w:tc>
        <w:tc>
          <w:tcPr>
            <w:tcW w:w="1701" w:type="dxa"/>
            <w:noWrap/>
          </w:tcPr>
          <w:p w14:paraId="78A7F9A9" w14:textId="7E190F79" w:rsidR="00FE5A92" w:rsidRPr="00685F1E" w:rsidRDefault="00FE5A92" w:rsidP="00FE5A92">
            <w:pPr>
              <w:pStyle w:val="a9"/>
            </w:pPr>
            <w:r w:rsidRPr="00C7768C">
              <w:t>Секция индексов</w:t>
            </w:r>
          </w:p>
        </w:tc>
        <w:tc>
          <w:tcPr>
            <w:tcW w:w="851" w:type="dxa"/>
            <w:noWrap/>
          </w:tcPr>
          <w:p w14:paraId="5F21B56A" w14:textId="49617E4B" w:rsidR="00FE5A92" w:rsidRPr="00685F1E" w:rsidRDefault="00FE5A92" w:rsidP="00FE5A92">
            <w:pPr>
              <w:pStyle w:val="a9"/>
            </w:pPr>
            <w:r w:rsidRPr="00C7768C">
              <w:t>0,06</w:t>
            </w:r>
          </w:p>
        </w:tc>
        <w:tc>
          <w:tcPr>
            <w:tcW w:w="850" w:type="dxa"/>
            <w:noWrap/>
          </w:tcPr>
          <w:p w14:paraId="2B398870" w14:textId="2075FF09" w:rsidR="00FE5A92" w:rsidRPr="00685F1E" w:rsidRDefault="00FE5A92" w:rsidP="00FE5A92">
            <w:pPr>
              <w:pStyle w:val="a9"/>
            </w:pPr>
            <w:r w:rsidRPr="00C7768C">
              <w:t>0,1</w:t>
            </w:r>
          </w:p>
        </w:tc>
        <w:tc>
          <w:tcPr>
            <w:tcW w:w="851" w:type="dxa"/>
            <w:noWrap/>
          </w:tcPr>
          <w:p w14:paraId="5933FDDD" w14:textId="63B138FE" w:rsidR="00FE5A92" w:rsidRPr="00685F1E" w:rsidRDefault="00FE5A92" w:rsidP="00FE5A92">
            <w:pPr>
              <w:pStyle w:val="a9"/>
            </w:pPr>
            <w:r w:rsidRPr="00C7768C">
              <w:t>0,13</w:t>
            </w:r>
          </w:p>
        </w:tc>
        <w:tc>
          <w:tcPr>
            <w:tcW w:w="1665" w:type="dxa"/>
            <w:noWrap/>
          </w:tcPr>
          <w:p w14:paraId="3A9EE492" w14:textId="710835D9" w:rsidR="00FE5A92" w:rsidRPr="00685F1E" w:rsidRDefault="00FE5A92" w:rsidP="00FE5A92">
            <w:pPr>
              <w:pStyle w:val="a9"/>
            </w:pPr>
            <w:r w:rsidRPr="00C7768C">
              <w:t>33000</w:t>
            </w:r>
          </w:p>
        </w:tc>
      </w:tr>
      <w:tr w:rsidR="00FE5A92" w:rsidRPr="00766C81" w14:paraId="18C8AC2B" w14:textId="77777777" w:rsidTr="00E220F2">
        <w:trPr>
          <w:trHeight w:val="315"/>
        </w:trPr>
        <w:tc>
          <w:tcPr>
            <w:tcW w:w="1413" w:type="dxa"/>
            <w:noWrap/>
          </w:tcPr>
          <w:p w14:paraId="104EF5F9" w14:textId="1646F4AD" w:rsidR="00FE5A92" w:rsidRPr="00685F1E" w:rsidRDefault="00FE5A92" w:rsidP="00FE5A92">
            <w:pPr>
              <w:pStyle w:val="a9"/>
            </w:pPr>
            <w:r w:rsidRPr="00C7768C">
              <w:t>08.02.2022</w:t>
            </w:r>
          </w:p>
        </w:tc>
        <w:tc>
          <w:tcPr>
            <w:tcW w:w="1134" w:type="dxa"/>
            <w:noWrap/>
          </w:tcPr>
          <w:p w14:paraId="403F0AA1" w14:textId="22477878" w:rsidR="00FE5A92" w:rsidRPr="00685F1E" w:rsidRDefault="00FE5A92" w:rsidP="00FE5A92">
            <w:pPr>
              <w:pStyle w:val="a9"/>
            </w:pPr>
            <w:r w:rsidRPr="00C7768C">
              <w:t>Да</w:t>
            </w:r>
          </w:p>
        </w:tc>
        <w:tc>
          <w:tcPr>
            <w:tcW w:w="6095" w:type="dxa"/>
            <w:noWrap/>
          </w:tcPr>
          <w:p w14:paraId="4D878CAB" w14:textId="3C5C8740" w:rsidR="00FE5A92" w:rsidRPr="00685F1E" w:rsidRDefault="00FE5A92" w:rsidP="00FE5A92">
            <w:pPr>
              <w:pStyle w:val="a9"/>
            </w:pPr>
            <w:r w:rsidRPr="00C7768C">
              <w:t xml:space="preserve"> на Индекс Металлов и добычи</w:t>
            </w:r>
          </w:p>
        </w:tc>
        <w:tc>
          <w:tcPr>
            <w:tcW w:w="1701" w:type="dxa"/>
            <w:noWrap/>
          </w:tcPr>
          <w:p w14:paraId="642C4F37" w14:textId="33207D9C" w:rsidR="00FE5A92" w:rsidRPr="00685F1E" w:rsidRDefault="00FE5A92" w:rsidP="00FE5A92">
            <w:pPr>
              <w:pStyle w:val="a9"/>
            </w:pPr>
            <w:r w:rsidRPr="00C7768C">
              <w:t>Секция индексов</w:t>
            </w:r>
          </w:p>
        </w:tc>
        <w:tc>
          <w:tcPr>
            <w:tcW w:w="851" w:type="dxa"/>
            <w:noWrap/>
          </w:tcPr>
          <w:p w14:paraId="12E7DBAE" w14:textId="377ABAC2" w:rsidR="00FE5A92" w:rsidRPr="00685F1E" w:rsidRDefault="00FE5A92" w:rsidP="00FE5A92">
            <w:pPr>
              <w:pStyle w:val="a9"/>
            </w:pPr>
            <w:r w:rsidRPr="00C7768C">
              <w:t>0,2</w:t>
            </w:r>
          </w:p>
        </w:tc>
        <w:tc>
          <w:tcPr>
            <w:tcW w:w="850" w:type="dxa"/>
            <w:noWrap/>
          </w:tcPr>
          <w:p w14:paraId="63E36EDC" w14:textId="24995496" w:rsidR="00FE5A92" w:rsidRPr="00685F1E" w:rsidRDefault="00FE5A92" w:rsidP="00FE5A92">
            <w:pPr>
              <w:pStyle w:val="a9"/>
            </w:pPr>
            <w:r w:rsidRPr="00C7768C">
              <w:t>0,26</w:t>
            </w:r>
          </w:p>
        </w:tc>
        <w:tc>
          <w:tcPr>
            <w:tcW w:w="851" w:type="dxa"/>
            <w:noWrap/>
          </w:tcPr>
          <w:p w14:paraId="2720E728" w14:textId="4FF39061" w:rsidR="00FE5A92" w:rsidRPr="00685F1E" w:rsidRDefault="00FE5A92" w:rsidP="00FE5A92">
            <w:pPr>
              <w:pStyle w:val="a9"/>
            </w:pPr>
            <w:r w:rsidRPr="00C7768C">
              <w:t>0,33</w:t>
            </w:r>
          </w:p>
        </w:tc>
        <w:tc>
          <w:tcPr>
            <w:tcW w:w="1665" w:type="dxa"/>
            <w:noWrap/>
          </w:tcPr>
          <w:p w14:paraId="3450BF53" w14:textId="0D210DDA" w:rsidR="00FE5A92" w:rsidRPr="00685F1E" w:rsidRDefault="00FE5A92" w:rsidP="00FE5A92">
            <w:pPr>
              <w:pStyle w:val="a9"/>
            </w:pPr>
            <w:r w:rsidRPr="00C7768C">
              <w:t>6300</w:t>
            </w:r>
          </w:p>
        </w:tc>
      </w:tr>
      <w:tr w:rsidR="00FE5A92" w:rsidRPr="00766C81" w14:paraId="1FC9D379" w14:textId="77777777" w:rsidTr="00E220F2">
        <w:trPr>
          <w:trHeight w:val="315"/>
        </w:trPr>
        <w:tc>
          <w:tcPr>
            <w:tcW w:w="1413" w:type="dxa"/>
            <w:noWrap/>
          </w:tcPr>
          <w:p w14:paraId="6581BF5E" w14:textId="22A2CACF" w:rsidR="00FE5A92" w:rsidRPr="00685F1E" w:rsidRDefault="00FE5A92" w:rsidP="00FE5A92">
            <w:pPr>
              <w:pStyle w:val="a9"/>
            </w:pPr>
            <w:r w:rsidRPr="00C7768C">
              <w:t>08.02.2022</w:t>
            </w:r>
          </w:p>
        </w:tc>
        <w:tc>
          <w:tcPr>
            <w:tcW w:w="1134" w:type="dxa"/>
            <w:noWrap/>
          </w:tcPr>
          <w:p w14:paraId="3D975982" w14:textId="1102D13A" w:rsidR="00FE5A92" w:rsidRPr="00685F1E" w:rsidRDefault="00FE5A92" w:rsidP="00FE5A92">
            <w:pPr>
              <w:pStyle w:val="a9"/>
            </w:pPr>
            <w:r w:rsidRPr="00C7768C">
              <w:t>Да</w:t>
            </w:r>
          </w:p>
        </w:tc>
        <w:tc>
          <w:tcPr>
            <w:tcW w:w="6095" w:type="dxa"/>
            <w:noWrap/>
          </w:tcPr>
          <w:p w14:paraId="72519A54" w14:textId="7D36BA0C" w:rsidR="00FE5A92" w:rsidRPr="00685F1E" w:rsidRDefault="00FE5A92" w:rsidP="00FE5A92">
            <w:pPr>
              <w:pStyle w:val="a9"/>
            </w:pPr>
            <w:r w:rsidRPr="00C7768C">
              <w:t xml:space="preserve"> на Индекс Нефти и газа</w:t>
            </w:r>
          </w:p>
        </w:tc>
        <w:tc>
          <w:tcPr>
            <w:tcW w:w="1701" w:type="dxa"/>
            <w:noWrap/>
          </w:tcPr>
          <w:p w14:paraId="3F9A7B02" w14:textId="1BBBF29A" w:rsidR="00FE5A92" w:rsidRPr="00685F1E" w:rsidRDefault="00FE5A92" w:rsidP="00FE5A92">
            <w:pPr>
              <w:pStyle w:val="a9"/>
            </w:pPr>
            <w:r w:rsidRPr="00C7768C">
              <w:t>Секция индексов</w:t>
            </w:r>
          </w:p>
        </w:tc>
        <w:tc>
          <w:tcPr>
            <w:tcW w:w="851" w:type="dxa"/>
            <w:noWrap/>
          </w:tcPr>
          <w:p w14:paraId="246DC42F" w14:textId="5DECA1E1" w:rsidR="00FE5A92" w:rsidRPr="00685F1E" w:rsidRDefault="00FE5A92" w:rsidP="00FE5A92">
            <w:pPr>
              <w:pStyle w:val="a9"/>
            </w:pPr>
            <w:r w:rsidRPr="00C7768C">
              <w:t>0,2</w:t>
            </w:r>
          </w:p>
        </w:tc>
        <w:tc>
          <w:tcPr>
            <w:tcW w:w="850" w:type="dxa"/>
            <w:noWrap/>
          </w:tcPr>
          <w:p w14:paraId="220C0B5A" w14:textId="75383590" w:rsidR="00FE5A92" w:rsidRPr="00685F1E" w:rsidRDefault="00FE5A92" w:rsidP="00FE5A92">
            <w:pPr>
              <w:pStyle w:val="a9"/>
            </w:pPr>
            <w:r w:rsidRPr="00C7768C">
              <w:t>0,26</w:t>
            </w:r>
          </w:p>
        </w:tc>
        <w:tc>
          <w:tcPr>
            <w:tcW w:w="851" w:type="dxa"/>
            <w:noWrap/>
          </w:tcPr>
          <w:p w14:paraId="431C5216" w14:textId="2C77D44A" w:rsidR="00FE5A92" w:rsidRPr="00685F1E" w:rsidRDefault="00FE5A92" w:rsidP="00FE5A92">
            <w:pPr>
              <w:pStyle w:val="a9"/>
            </w:pPr>
            <w:r w:rsidRPr="00C7768C">
              <w:t>0,33</w:t>
            </w:r>
          </w:p>
        </w:tc>
        <w:tc>
          <w:tcPr>
            <w:tcW w:w="1665" w:type="dxa"/>
            <w:noWrap/>
          </w:tcPr>
          <w:p w14:paraId="30860064" w14:textId="0C7EE11E" w:rsidR="00FE5A92" w:rsidRPr="00685F1E" w:rsidRDefault="00FE5A92" w:rsidP="00FE5A92">
            <w:pPr>
              <w:pStyle w:val="a9"/>
            </w:pPr>
            <w:r w:rsidRPr="00C7768C">
              <w:t>7265</w:t>
            </w:r>
          </w:p>
        </w:tc>
      </w:tr>
      <w:tr w:rsidR="00FE5A92" w:rsidRPr="00766C81" w14:paraId="6705AE8E" w14:textId="77777777" w:rsidTr="00E220F2">
        <w:trPr>
          <w:trHeight w:val="315"/>
        </w:trPr>
        <w:tc>
          <w:tcPr>
            <w:tcW w:w="1413" w:type="dxa"/>
            <w:noWrap/>
          </w:tcPr>
          <w:p w14:paraId="1CC285F3" w14:textId="59485E9F" w:rsidR="00FE5A92" w:rsidRPr="00685F1E" w:rsidRDefault="00FE5A92" w:rsidP="00FE5A92">
            <w:pPr>
              <w:pStyle w:val="a9"/>
            </w:pPr>
            <w:r w:rsidRPr="00C7768C">
              <w:t>08.02.2022</w:t>
            </w:r>
          </w:p>
        </w:tc>
        <w:tc>
          <w:tcPr>
            <w:tcW w:w="1134" w:type="dxa"/>
            <w:noWrap/>
          </w:tcPr>
          <w:p w14:paraId="6D998F92" w14:textId="15AF6657" w:rsidR="00FE5A92" w:rsidRPr="00685F1E" w:rsidRDefault="00FE5A92" w:rsidP="00FE5A92">
            <w:pPr>
              <w:pStyle w:val="a9"/>
            </w:pPr>
            <w:r w:rsidRPr="00C7768C">
              <w:t>Да</w:t>
            </w:r>
          </w:p>
        </w:tc>
        <w:tc>
          <w:tcPr>
            <w:tcW w:w="6095" w:type="dxa"/>
            <w:noWrap/>
          </w:tcPr>
          <w:p w14:paraId="3725BB24" w14:textId="659669A0" w:rsidR="00FE5A92" w:rsidRPr="00685F1E" w:rsidRDefault="00FE5A92" w:rsidP="00FE5A92">
            <w:pPr>
              <w:pStyle w:val="a9"/>
            </w:pPr>
            <w:r w:rsidRPr="00C7768C">
              <w:t xml:space="preserve"> на Индекс Потребительского сектора</w:t>
            </w:r>
          </w:p>
        </w:tc>
        <w:tc>
          <w:tcPr>
            <w:tcW w:w="1701" w:type="dxa"/>
            <w:noWrap/>
          </w:tcPr>
          <w:p w14:paraId="3D892B85" w14:textId="17284EE2" w:rsidR="00FE5A92" w:rsidRPr="00685F1E" w:rsidRDefault="00FE5A92" w:rsidP="00FE5A92">
            <w:pPr>
              <w:pStyle w:val="a9"/>
            </w:pPr>
            <w:r w:rsidRPr="00C7768C">
              <w:t>Секция индексов</w:t>
            </w:r>
          </w:p>
        </w:tc>
        <w:tc>
          <w:tcPr>
            <w:tcW w:w="851" w:type="dxa"/>
            <w:noWrap/>
          </w:tcPr>
          <w:p w14:paraId="5257662E" w14:textId="0A780048" w:rsidR="00FE5A92" w:rsidRPr="00685F1E" w:rsidRDefault="00FE5A92" w:rsidP="00FE5A92">
            <w:pPr>
              <w:pStyle w:val="a9"/>
            </w:pPr>
            <w:r w:rsidRPr="00C7768C">
              <w:t>0,2</w:t>
            </w:r>
          </w:p>
        </w:tc>
        <w:tc>
          <w:tcPr>
            <w:tcW w:w="850" w:type="dxa"/>
            <w:noWrap/>
          </w:tcPr>
          <w:p w14:paraId="7DF7DCE2" w14:textId="3F4591F8" w:rsidR="00FE5A92" w:rsidRPr="00685F1E" w:rsidRDefault="00FE5A92" w:rsidP="00FE5A92">
            <w:pPr>
              <w:pStyle w:val="a9"/>
            </w:pPr>
            <w:r w:rsidRPr="00C7768C">
              <w:t>0,26</w:t>
            </w:r>
          </w:p>
        </w:tc>
        <w:tc>
          <w:tcPr>
            <w:tcW w:w="851" w:type="dxa"/>
            <w:noWrap/>
          </w:tcPr>
          <w:p w14:paraId="28E1B2B4" w14:textId="2287C657" w:rsidR="00FE5A92" w:rsidRPr="00685F1E" w:rsidRDefault="00FE5A92" w:rsidP="00FE5A92">
            <w:pPr>
              <w:pStyle w:val="a9"/>
            </w:pPr>
            <w:r w:rsidRPr="00C7768C">
              <w:t>0,33</w:t>
            </w:r>
          </w:p>
        </w:tc>
        <w:tc>
          <w:tcPr>
            <w:tcW w:w="1665" w:type="dxa"/>
            <w:noWrap/>
          </w:tcPr>
          <w:p w14:paraId="75916CBE" w14:textId="5E5EDB54" w:rsidR="00FE5A92" w:rsidRPr="00685F1E" w:rsidRDefault="00FE5A92" w:rsidP="00FE5A92">
            <w:pPr>
              <w:pStyle w:val="a9"/>
            </w:pPr>
            <w:r w:rsidRPr="00C7768C">
              <w:t>7165</w:t>
            </w:r>
          </w:p>
        </w:tc>
      </w:tr>
      <w:tr w:rsidR="00FE5A92" w:rsidRPr="00766C81" w14:paraId="2AF5F5A4" w14:textId="77777777" w:rsidTr="00E220F2">
        <w:trPr>
          <w:trHeight w:val="315"/>
        </w:trPr>
        <w:tc>
          <w:tcPr>
            <w:tcW w:w="1413" w:type="dxa"/>
            <w:noWrap/>
          </w:tcPr>
          <w:p w14:paraId="003BF9EF" w14:textId="3F26D779" w:rsidR="00FE5A92" w:rsidRPr="00685F1E" w:rsidRDefault="00FE5A92" w:rsidP="00FE5A92">
            <w:pPr>
              <w:pStyle w:val="a9"/>
            </w:pPr>
            <w:r w:rsidRPr="00C7768C">
              <w:lastRenderedPageBreak/>
              <w:t>08.02.2022</w:t>
            </w:r>
          </w:p>
        </w:tc>
        <w:tc>
          <w:tcPr>
            <w:tcW w:w="1134" w:type="dxa"/>
            <w:noWrap/>
          </w:tcPr>
          <w:p w14:paraId="17EFE8F8" w14:textId="389AF0C9" w:rsidR="00FE5A92" w:rsidRPr="00685F1E" w:rsidRDefault="00FE5A92" w:rsidP="00FE5A92">
            <w:pPr>
              <w:pStyle w:val="a9"/>
            </w:pPr>
            <w:r w:rsidRPr="00C7768C">
              <w:t>Да</w:t>
            </w:r>
          </w:p>
        </w:tc>
        <w:tc>
          <w:tcPr>
            <w:tcW w:w="6095" w:type="dxa"/>
            <w:noWrap/>
          </w:tcPr>
          <w:p w14:paraId="69C92CD6" w14:textId="3C45B610" w:rsidR="00FE5A92" w:rsidRPr="00685F1E" w:rsidRDefault="00FE5A92" w:rsidP="00FE5A92">
            <w:pPr>
              <w:pStyle w:val="a9"/>
            </w:pPr>
            <w:r w:rsidRPr="00C7768C">
              <w:t xml:space="preserve"> на Индекс Финансов</w:t>
            </w:r>
          </w:p>
        </w:tc>
        <w:tc>
          <w:tcPr>
            <w:tcW w:w="1701" w:type="dxa"/>
            <w:noWrap/>
          </w:tcPr>
          <w:p w14:paraId="65CA0588" w14:textId="48C18EB7" w:rsidR="00FE5A92" w:rsidRPr="00685F1E" w:rsidRDefault="00FE5A92" w:rsidP="00FE5A92">
            <w:pPr>
              <w:pStyle w:val="a9"/>
            </w:pPr>
            <w:r w:rsidRPr="00C7768C">
              <w:t>Секция индексов</w:t>
            </w:r>
          </w:p>
        </w:tc>
        <w:tc>
          <w:tcPr>
            <w:tcW w:w="851" w:type="dxa"/>
            <w:noWrap/>
          </w:tcPr>
          <w:p w14:paraId="12432520" w14:textId="6DE9A50F" w:rsidR="00FE5A92" w:rsidRPr="00685F1E" w:rsidRDefault="00FE5A92" w:rsidP="00FE5A92">
            <w:pPr>
              <w:pStyle w:val="a9"/>
            </w:pPr>
            <w:r w:rsidRPr="00C7768C">
              <w:t>0,2</w:t>
            </w:r>
          </w:p>
        </w:tc>
        <w:tc>
          <w:tcPr>
            <w:tcW w:w="850" w:type="dxa"/>
            <w:noWrap/>
          </w:tcPr>
          <w:p w14:paraId="34F3F3A0" w14:textId="15EEEF37" w:rsidR="00FE5A92" w:rsidRPr="00685F1E" w:rsidRDefault="00FE5A92" w:rsidP="00FE5A92">
            <w:pPr>
              <w:pStyle w:val="a9"/>
            </w:pPr>
            <w:r w:rsidRPr="00C7768C">
              <w:t>0,26</w:t>
            </w:r>
          </w:p>
        </w:tc>
        <w:tc>
          <w:tcPr>
            <w:tcW w:w="851" w:type="dxa"/>
            <w:noWrap/>
          </w:tcPr>
          <w:p w14:paraId="0DD6010B" w14:textId="7FD413EB" w:rsidR="00FE5A92" w:rsidRPr="00685F1E" w:rsidRDefault="00FE5A92" w:rsidP="00FE5A92">
            <w:pPr>
              <w:pStyle w:val="a9"/>
            </w:pPr>
            <w:r w:rsidRPr="00C7768C">
              <w:t>0,33</w:t>
            </w:r>
          </w:p>
        </w:tc>
        <w:tc>
          <w:tcPr>
            <w:tcW w:w="1665" w:type="dxa"/>
            <w:noWrap/>
          </w:tcPr>
          <w:p w14:paraId="65F2B426" w14:textId="4166130C" w:rsidR="00FE5A92" w:rsidRPr="00685F1E" w:rsidRDefault="00FE5A92" w:rsidP="00FE5A92">
            <w:pPr>
              <w:pStyle w:val="a9"/>
            </w:pPr>
            <w:r w:rsidRPr="00C7768C">
              <w:t>9194</w:t>
            </w:r>
          </w:p>
        </w:tc>
      </w:tr>
      <w:tr w:rsidR="00FE5A92" w:rsidRPr="00766C81" w14:paraId="2E9DD6C2" w14:textId="77777777" w:rsidTr="00E220F2">
        <w:trPr>
          <w:trHeight w:val="315"/>
        </w:trPr>
        <w:tc>
          <w:tcPr>
            <w:tcW w:w="1413" w:type="dxa"/>
            <w:noWrap/>
          </w:tcPr>
          <w:p w14:paraId="38DD5445" w14:textId="7E33CF53" w:rsidR="00FE5A92" w:rsidRPr="00685F1E" w:rsidRDefault="00FE5A92" w:rsidP="00FE5A92">
            <w:pPr>
              <w:pStyle w:val="a9"/>
            </w:pPr>
            <w:r w:rsidRPr="00C7768C">
              <w:t>23.03.2022</w:t>
            </w:r>
          </w:p>
        </w:tc>
        <w:tc>
          <w:tcPr>
            <w:tcW w:w="1134" w:type="dxa"/>
            <w:noWrap/>
          </w:tcPr>
          <w:p w14:paraId="1DF69DAE" w14:textId="02058566" w:rsidR="00FE5A92" w:rsidRPr="00685F1E" w:rsidRDefault="00FE5A92" w:rsidP="00FE5A92">
            <w:pPr>
              <w:pStyle w:val="a9"/>
            </w:pPr>
            <w:r w:rsidRPr="00C7768C">
              <w:t>Да</w:t>
            </w:r>
          </w:p>
        </w:tc>
        <w:tc>
          <w:tcPr>
            <w:tcW w:w="6095" w:type="dxa"/>
            <w:noWrap/>
          </w:tcPr>
          <w:p w14:paraId="190BE20C" w14:textId="7EA4DE50" w:rsidR="00FE5A92" w:rsidRPr="00685F1E" w:rsidRDefault="00FE5A92" w:rsidP="00FE5A92">
            <w:pPr>
              <w:pStyle w:val="a9"/>
            </w:pPr>
            <w:r w:rsidRPr="00C7768C">
              <w:t xml:space="preserve"> на Индекс RGBI</w:t>
            </w:r>
          </w:p>
        </w:tc>
        <w:tc>
          <w:tcPr>
            <w:tcW w:w="1701" w:type="dxa"/>
            <w:noWrap/>
          </w:tcPr>
          <w:p w14:paraId="77EBA4EC" w14:textId="708A4B09" w:rsidR="00FE5A92" w:rsidRPr="00685F1E" w:rsidRDefault="00FE5A92" w:rsidP="00FE5A92">
            <w:pPr>
              <w:pStyle w:val="a9"/>
            </w:pPr>
            <w:r w:rsidRPr="00C7768C">
              <w:t>Секция индексов</w:t>
            </w:r>
          </w:p>
        </w:tc>
        <w:tc>
          <w:tcPr>
            <w:tcW w:w="851" w:type="dxa"/>
            <w:noWrap/>
          </w:tcPr>
          <w:p w14:paraId="2622E547" w14:textId="7A3A5A64" w:rsidR="00FE5A92" w:rsidRPr="00685F1E" w:rsidRDefault="00FE5A92" w:rsidP="00FE5A92">
            <w:pPr>
              <w:pStyle w:val="a9"/>
            </w:pPr>
            <w:r w:rsidRPr="00C7768C">
              <w:t>0,1</w:t>
            </w:r>
          </w:p>
        </w:tc>
        <w:tc>
          <w:tcPr>
            <w:tcW w:w="850" w:type="dxa"/>
            <w:noWrap/>
          </w:tcPr>
          <w:p w14:paraId="23C28BDE" w14:textId="4B082AFB" w:rsidR="00FE5A92" w:rsidRPr="00685F1E" w:rsidRDefault="00FE5A92" w:rsidP="00FE5A92">
            <w:pPr>
              <w:pStyle w:val="a9"/>
            </w:pPr>
            <w:r w:rsidRPr="00C7768C">
              <w:t>0,11</w:t>
            </w:r>
          </w:p>
        </w:tc>
        <w:tc>
          <w:tcPr>
            <w:tcW w:w="851" w:type="dxa"/>
            <w:noWrap/>
          </w:tcPr>
          <w:p w14:paraId="797C8A87" w14:textId="42B3F31E" w:rsidR="00FE5A92" w:rsidRPr="00685F1E" w:rsidRDefault="00FE5A92" w:rsidP="00FE5A92">
            <w:pPr>
              <w:pStyle w:val="a9"/>
            </w:pPr>
            <w:r w:rsidRPr="00C7768C">
              <w:t>0,12</w:t>
            </w:r>
          </w:p>
        </w:tc>
        <w:tc>
          <w:tcPr>
            <w:tcW w:w="1665" w:type="dxa"/>
            <w:noWrap/>
          </w:tcPr>
          <w:p w14:paraId="39DB56CD" w14:textId="07FAE112" w:rsidR="00FE5A92" w:rsidRPr="00685F1E" w:rsidRDefault="00FE5A92" w:rsidP="00FE5A92">
            <w:pPr>
              <w:pStyle w:val="a9"/>
            </w:pPr>
            <w:r w:rsidRPr="00C7768C">
              <w:t>11618</w:t>
            </w:r>
          </w:p>
        </w:tc>
      </w:tr>
      <w:tr w:rsidR="00FE5A92" w:rsidRPr="00766C81" w14:paraId="739E3FAF" w14:textId="77777777" w:rsidTr="00E220F2">
        <w:trPr>
          <w:trHeight w:val="315"/>
        </w:trPr>
        <w:tc>
          <w:tcPr>
            <w:tcW w:w="1413" w:type="dxa"/>
            <w:noWrap/>
          </w:tcPr>
          <w:p w14:paraId="7844939C" w14:textId="15FAA9F2" w:rsidR="00FE5A92" w:rsidRPr="00685F1E" w:rsidRDefault="00FE5A92" w:rsidP="00FE5A92">
            <w:pPr>
              <w:pStyle w:val="a9"/>
            </w:pPr>
            <w:r w:rsidRPr="00C7768C">
              <w:t>06.09.2022</w:t>
            </w:r>
          </w:p>
        </w:tc>
        <w:tc>
          <w:tcPr>
            <w:tcW w:w="1134" w:type="dxa"/>
            <w:noWrap/>
          </w:tcPr>
          <w:p w14:paraId="79DFBE48" w14:textId="2790A099" w:rsidR="00FE5A92" w:rsidRPr="00685F1E" w:rsidRDefault="00FE5A92" w:rsidP="00FE5A92">
            <w:pPr>
              <w:pStyle w:val="a9"/>
            </w:pPr>
            <w:r w:rsidRPr="00C7768C">
              <w:t>Да</w:t>
            </w:r>
          </w:p>
        </w:tc>
        <w:tc>
          <w:tcPr>
            <w:tcW w:w="6095" w:type="dxa"/>
            <w:noWrap/>
          </w:tcPr>
          <w:p w14:paraId="1793BEAE" w14:textId="7A432F35" w:rsidR="00FE5A92" w:rsidRPr="00685F1E" w:rsidRDefault="00FE5A92" w:rsidP="00FE5A92">
            <w:pPr>
              <w:pStyle w:val="a9"/>
            </w:pPr>
            <w:r w:rsidRPr="00C7768C">
              <w:t xml:space="preserve"> на инвестиционные паи QQQ ETF Trust</w:t>
            </w:r>
          </w:p>
        </w:tc>
        <w:tc>
          <w:tcPr>
            <w:tcW w:w="1701" w:type="dxa"/>
            <w:noWrap/>
          </w:tcPr>
          <w:p w14:paraId="1A06C9B1" w14:textId="38C4794D" w:rsidR="00FE5A92" w:rsidRPr="00685F1E" w:rsidRDefault="00FE5A92" w:rsidP="00FE5A92">
            <w:pPr>
              <w:pStyle w:val="a9"/>
            </w:pPr>
            <w:r w:rsidRPr="00C7768C">
              <w:t>Секция индексов</w:t>
            </w:r>
          </w:p>
        </w:tc>
        <w:tc>
          <w:tcPr>
            <w:tcW w:w="851" w:type="dxa"/>
            <w:noWrap/>
          </w:tcPr>
          <w:p w14:paraId="117452C9" w14:textId="646E4FF8" w:rsidR="00FE5A92" w:rsidRPr="00685F1E" w:rsidRDefault="00FE5A92" w:rsidP="00FE5A92">
            <w:pPr>
              <w:pStyle w:val="a9"/>
            </w:pPr>
            <w:r w:rsidRPr="00C7768C">
              <w:t>0,1</w:t>
            </w:r>
          </w:p>
        </w:tc>
        <w:tc>
          <w:tcPr>
            <w:tcW w:w="850" w:type="dxa"/>
            <w:noWrap/>
          </w:tcPr>
          <w:p w14:paraId="3698A770" w14:textId="76FEC47E" w:rsidR="00FE5A92" w:rsidRPr="00685F1E" w:rsidRDefault="00FE5A92" w:rsidP="00FE5A92">
            <w:pPr>
              <w:pStyle w:val="a9"/>
            </w:pPr>
            <w:r w:rsidRPr="00C7768C">
              <w:t>0,14</w:t>
            </w:r>
          </w:p>
        </w:tc>
        <w:tc>
          <w:tcPr>
            <w:tcW w:w="851" w:type="dxa"/>
            <w:noWrap/>
          </w:tcPr>
          <w:p w14:paraId="195C32EE" w14:textId="26C50917" w:rsidR="00FE5A92" w:rsidRPr="00685F1E" w:rsidRDefault="00FE5A92" w:rsidP="00FE5A92">
            <w:pPr>
              <w:pStyle w:val="a9"/>
            </w:pPr>
            <w:r w:rsidRPr="00C7768C">
              <w:t>0,19</w:t>
            </w:r>
          </w:p>
        </w:tc>
        <w:tc>
          <w:tcPr>
            <w:tcW w:w="1665" w:type="dxa"/>
            <w:noWrap/>
          </w:tcPr>
          <w:p w14:paraId="011A93A1" w14:textId="6FFA7FCF" w:rsidR="00FE5A92" w:rsidRPr="00685F1E" w:rsidRDefault="00FE5A92" w:rsidP="00FE5A92">
            <w:pPr>
              <w:pStyle w:val="a9"/>
            </w:pPr>
            <w:r w:rsidRPr="00C7768C">
              <w:t>24638</w:t>
            </w:r>
          </w:p>
        </w:tc>
      </w:tr>
      <w:tr w:rsidR="00FE5A92" w:rsidRPr="00766C81" w14:paraId="1BD5CC51" w14:textId="77777777" w:rsidTr="00E220F2">
        <w:trPr>
          <w:trHeight w:val="315"/>
        </w:trPr>
        <w:tc>
          <w:tcPr>
            <w:tcW w:w="1413" w:type="dxa"/>
            <w:noWrap/>
          </w:tcPr>
          <w:p w14:paraId="18FDFF42" w14:textId="1D4080A6" w:rsidR="00FE5A92" w:rsidRPr="00685F1E" w:rsidRDefault="00FE5A92" w:rsidP="00FE5A92">
            <w:pPr>
              <w:pStyle w:val="a9"/>
            </w:pPr>
            <w:r w:rsidRPr="00C7768C">
              <w:t>29.11.2022</w:t>
            </w:r>
          </w:p>
        </w:tc>
        <w:tc>
          <w:tcPr>
            <w:tcW w:w="1134" w:type="dxa"/>
            <w:noWrap/>
          </w:tcPr>
          <w:p w14:paraId="63364E88" w14:textId="265C7C91" w:rsidR="00FE5A92" w:rsidRPr="00685F1E" w:rsidRDefault="00FE5A92" w:rsidP="00FE5A92">
            <w:pPr>
              <w:pStyle w:val="a9"/>
            </w:pPr>
            <w:r w:rsidRPr="00C7768C">
              <w:t>Да</w:t>
            </w:r>
          </w:p>
        </w:tc>
        <w:tc>
          <w:tcPr>
            <w:tcW w:w="6095" w:type="dxa"/>
            <w:noWrap/>
          </w:tcPr>
          <w:p w14:paraId="356FA327" w14:textId="7DFDB13B" w:rsidR="00FE5A92" w:rsidRPr="00685F1E" w:rsidRDefault="00FE5A92" w:rsidP="00FE5A92">
            <w:pPr>
              <w:pStyle w:val="a9"/>
            </w:pPr>
            <w:r w:rsidRPr="00C7768C">
              <w:t xml:space="preserve"> на акции инвестиционного фонда </w:t>
            </w:r>
            <w:proofErr w:type="spellStart"/>
            <w:r w:rsidRPr="00C7768C">
              <w:t>Tracker</w:t>
            </w:r>
            <w:proofErr w:type="spellEnd"/>
            <w:r w:rsidRPr="00C7768C">
              <w:t xml:space="preserve"> </w:t>
            </w:r>
            <w:proofErr w:type="spellStart"/>
            <w:r w:rsidRPr="00C7768C">
              <w:t>Fund</w:t>
            </w:r>
            <w:proofErr w:type="spellEnd"/>
            <w:r w:rsidRPr="00C7768C">
              <w:t xml:space="preserve"> </w:t>
            </w:r>
            <w:proofErr w:type="spellStart"/>
            <w:r w:rsidRPr="00C7768C">
              <w:t>of</w:t>
            </w:r>
            <w:proofErr w:type="spellEnd"/>
            <w:r w:rsidRPr="00C7768C">
              <w:t xml:space="preserve"> </w:t>
            </w:r>
            <w:proofErr w:type="spellStart"/>
            <w:r w:rsidRPr="00C7768C">
              <w:t>Hong</w:t>
            </w:r>
            <w:proofErr w:type="spellEnd"/>
            <w:r w:rsidRPr="00C7768C">
              <w:t xml:space="preserve"> Kong ETF</w:t>
            </w:r>
          </w:p>
        </w:tc>
        <w:tc>
          <w:tcPr>
            <w:tcW w:w="1701" w:type="dxa"/>
            <w:noWrap/>
          </w:tcPr>
          <w:p w14:paraId="16D2F0A7" w14:textId="77E3C70F" w:rsidR="00FE5A92" w:rsidRPr="00685F1E" w:rsidRDefault="00FE5A92" w:rsidP="00FE5A92">
            <w:pPr>
              <w:pStyle w:val="a9"/>
            </w:pPr>
            <w:r w:rsidRPr="00C7768C">
              <w:t>Секция индексов</w:t>
            </w:r>
          </w:p>
        </w:tc>
        <w:tc>
          <w:tcPr>
            <w:tcW w:w="851" w:type="dxa"/>
            <w:noWrap/>
          </w:tcPr>
          <w:p w14:paraId="3566F635" w14:textId="7972877A" w:rsidR="00FE5A92" w:rsidRPr="00685F1E" w:rsidRDefault="00FE5A92" w:rsidP="00FE5A92">
            <w:pPr>
              <w:pStyle w:val="a9"/>
            </w:pPr>
            <w:r w:rsidRPr="00C7768C">
              <w:t>0,13</w:t>
            </w:r>
          </w:p>
        </w:tc>
        <w:tc>
          <w:tcPr>
            <w:tcW w:w="850" w:type="dxa"/>
            <w:noWrap/>
          </w:tcPr>
          <w:p w14:paraId="4A002A4B" w14:textId="39412A65" w:rsidR="00FE5A92" w:rsidRPr="00685F1E" w:rsidRDefault="00FE5A92" w:rsidP="00FE5A92">
            <w:pPr>
              <w:pStyle w:val="a9"/>
            </w:pPr>
            <w:r w:rsidRPr="00C7768C">
              <w:t>0,21</w:t>
            </w:r>
          </w:p>
        </w:tc>
        <w:tc>
          <w:tcPr>
            <w:tcW w:w="851" w:type="dxa"/>
            <w:noWrap/>
          </w:tcPr>
          <w:p w14:paraId="03634D53" w14:textId="0335C9B1" w:rsidR="00FE5A92" w:rsidRPr="00685F1E" w:rsidRDefault="00FE5A92" w:rsidP="00FE5A92">
            <w:pPr>
              <w:pStyle w:val="a9"/>
            </w:pPr>
            <w:r w:rsidRPr="00C7768C">
              <w:t>0,29</w:t>
            </w:r>
          </w:p>
        </w:tc>
        <w:tc>
          <w:tcPr>
            <w:tcW w:w="1665" w:type="dxa"/>
            <w:noWrap/>
          </w:tcPr>
          <w:p w14:paraId="139A26F9" w14:textId="7DADFC62" w:rsidR="00FE5A92" w:rsidRPr="00685F1E" w:rsidRDefault="00FE5A92" w:rsidP="00FE5A92">
            <w:pPr>
              <w:pStyle w:val="a9"/>
            </w:pPr>
            <w:r w:rsidRPr="00C7768C">
              <w:t>27282</w:t>
            </w:r>
          </w:p>
        </w:tc>
      </w:tr>
      <w:tr w:rsidR="00FE5A92" w:rsidRPr="00766C81" w14:paraId="5E75572D" w14:textId="77777777" w:rsidTr="00E220F2">
        <w:trPr>
          <w:trHeight w:val="315"/>
        </w:trPr>
        <w:tc>
          <w:tcPr>
            <w:tcW w:w="1413" w:type="dxa"/>
            <w:noWrap/>
          </w:tcPr>
          <w:p w14:paraId="740BF931" w14:textId="36A14B26" w:rsidR="00FE5A92" w:rsidRPr="00685F1E" w:rsidRDefault="00FE5A92" w:rsidP="00FE5A92">
            <w:pPr>
              <w:pStyle w:val="a9"/>
            </w:pPr>
            <w:r w:rsidRPr="00C7768C">
              <w:t>29.11.2022</w:t>
            </w:r>
          </w:p>
        </w:tc>
        <w:tc>
          <w:tcPr>
            <w:tcW w:w="1134" w:type="dxa"/>
            <w:noWrap/>
          </w:tcPr>
          <w:p w14:paraId="0A63CEBB" w14:textId="20A9408E" w:rsidR="00FE5A92" w:rsidRPr="00685F1E" w:rsidRDefault="00FE5A92" w:rsidP="00FE5A92">
            <w:pPr>
              <w:pStyle w:val="a9"/>
            </w:pPr>
            <w:r w:rsidRPr="00C7768C">
              <w:t>Да</w:t>
            </w:r>
          </w:p>
        </w:tc>
        <w:tc>
          <w:tcPr>
            <w:tcW w:w="6095" w:type="dxa"/>
            <w:noWrap/>
          </w:tcPr>
          <w:p w14:paraId="31FE8E36" w14:textId="5B98BD4D" w:rsidR="00FE5A92" w:rsidRPr="00685F1E" w:rsidRDefault="00FE5A92" w:rsidP="00FE5A92">
            <w:pPr>
              <w:pStyle w:val="a9"/>
            </w:pPr>
            <w:r w:rsidRPr="00C7768C">
              <w:t xml:space="preserve"> на акции инвестиционного фонда Евро Стокс 50 ETF</w:t>
            </w:r>
          </w:p>
        </w:tc>
        <w:tc>
          <w:tcPr>
            <w:tcW w:w="1701" w:type="dxa"/>
            <w:noWrap/>
          </w:tcPr>
          <w:p w14:paraId="0DA282E4" w14:textId="4543214F" w:rsidR="00FE5A92" w:rsidRPr="00685F1E" w:rsidRDefault="00FE5A92" w:rsidP="00FE5A92">
            <w:pPr>
              <w:pStyle w:val="a9"/>
            </w:pPr>
            <w:r w:rsidRPr="00C7768C">
              <w:t>Секция индексов</w:t>
            </w:r>
          </w:p>
        </w:tc>
        <w:tc>
          <w:tcPr>
            <w:tcW w:w="851" w:type="dxa"/>
            <w:noWrap/>
          </w:tcPr>
          <w:p w14:paraId="2E840D11" w14:textId="2DF4F12D" w:rsidR="00FE5A92" w:rsidRPr="00685F1E" w:rsidRDefault="00FE5A92" w:rsidP="00FE5A92">
            <w:pPr>
              <w:pStyle w:val="a9"/>
            </w:pPr>
            <w:r w:rsidRPr="00C7768C">
              <w:t>0,12</w:t>
            </w:r>
          </w:p>
        </w:tc>
        <w:tc>
          <w:tcPr>
            <w:tcW w:w="850" w:type="dxa"/>
            <w:noWrap/>
          </w:tcPr>
          <w:p w14:paraId="1AF60D69" w14:textId="11FDEB43" w:rsidR="00FE5A92" w:rsidRPr="00685F1E" w:rsidRDefault="00FE5A92" w:rsidP="00FE5A92">
            <w:pPr>
              <w:pStyle w:val="a9"/>
            </w:pPr>
            <w:r w:rsidRPr="00C7768C">
              <w:t>0,18</w:t>
            </w:r>
          </w:p>
        </w:tc>
        <w:tc>
          <w:tcPr>
            <w:tcW w:w="851" w:type="dxa"/>
            <w:noWrap/>
          </w:tcPr>
          <w:p w14:paraId="6C6D2C84" w14:textId="3F98613E" w:rsidR="00FE5A92" w:rsidRPr="00685F1E" w:rsidRDefault="00FE5A92" w:rsidP="00FE5A92">
            <w:pPr>
              <w:pStyle w:val="a9"/>
            </w:pPr>
            <w:r w:rsidRPr="00C7768C">
              <w:t>0,26</w:t>
            </w:r>
          </w:p>
        </w:tc>
        <w:tc>
          <w:tcPr>
            <w:tcW w:w="1665" w:type="dxa"/>
            <w:noWrap/>
          </w:tcPr>
          <w:p w14:paraId="3351A6B6" w14:textId="091DDA31" w:rsidR="00FE5A92" w:rsidRPr="00685F1E" w:rsidRDefault="00FE5A92" w:rsidP="00FE5A92">
            <w:pPr>
              <w:pStyle w:val="a9"/>
            </w:pPr>
            <w:r w:rsidRPr="00C7768C">
              <w:t>5653,5</w:t>
            </w:r>
          </w:p>
        </w:tc>
      </w:tr>
      <w:tr w:rsidR="00FE5A92" w:rsidRPr="00766C81" w14:paraId="3002C3C9" w14:textId="77777777" w:rsidTr="00E220F2">
        <w:trPr>
          <w:trHeight w:val="315"/>
        </w:trPr>
        <w:tc>
          <w:tcPr>
            <w:tcW w:w="1413" w:type="dxa"/>
            <w:noWrap/>
          </w:tcPr>
          <w:p w14:paraId="569E48FD" w14:textId="45F0211C" w:rsidR="00FE5A92" w:rsidRPr="00685F1E" w:rsidRDefault="00FE5A92" w:rsidP="00FE5A92">
            <w:pPr>
              <w:pStyle w:val="a9"/>
            </w:pPr>
            <w:r w:rsidRPr="00C7768C">
              <w:t>07.02.2023</w:t>
            </w:r>
          </w:p>
        </w:tc>
        <w:tc>
          <w:tcPr>
            <w:tcW w:w="1134" w:type="dxa"/>
            <w:noWrap/>
          </w:tcPr>
          <w:p w14:paraId="1163047B" w14:textId="46A60404" w:rsidR="00FE5A92" w:rsidRPr="00685F1E" w:rsidRDefault="00FE5A92" w:rsidP="00FE5A92">
            <w:pPr>
              <w:pStyle w:val="a9"/>
            </w:pPr>
            <w:r w:rsidRPr="00C7768C">
              <w:t>Да</w:t>
            </w:r>
          </w:p>
        </w:tc>
        <w:tc>
          <w:tcPr>
            <w:tcW w:w="6095" w:type="dxa"/>
            <w:noWrap/>
          </w:tcPr>
          <w:p w14:paraId="1EAF8BBF" w14:textId="722C277F" w:rsidR="00FE5A92" w:rsidRPr="00685F1E" w:rsidRDefault="00FE5A92" w:rsidP="00FE5A92">
            <w:pPr>
              <w:pStyle w:val="a9"/>
            </w:pPr>
            <w:r w:rsidRPr="00C7768C">
              <w:t xml:space="preserve"> на инвестиционные паи </w:t>
            </w:r>
            <w:proofErr w:type="spellStart"/>
            <w:r w:rsidRPr="00C7768C">
              <w:t>Дакс</w:t>
            </w:r>
            <w:proofErr w:type="spellEnd"/>
            <w:r w:rsidRPr="00C7768C">
              <w:t xml:space="preserve"> ETF</w:t>
            </w:r>
          </w:p>
        </w:tc>
        <w:tc>
          <w:tcPr>
            <w:tcW w:w="1701" w:type="dxa"/>
            <w:noWrap/>
          </w:tcPr>
          <w:p w14:paraId="4F90E68B" w14:textId="092C72C7" w:rsidR="00FE5A92" w:rsidRPr="00685F1E" w:rsidRDefault="00FE5A92" w:rsidP="00FE5A92">
            <w:pPr>
              <w:pStyle w:val="a9"/>
            </w:pPr>
            <w:r w:rsidRPr="00C7768C">
              <w:t>Секция индексов</w:t>
            </w:r>
          </w:p>
        </w:tc>
        <w:tc>
          <w:tcPr>
            <w:tcW w:w="851" w:type="dxa"/>
            <w:noWrap/>
          </w:tcPr>
          <w:p w14:paraId="04E93944" w14:textId="5CF9B843" w:rsidR="00FE5A92" w:rsidRPr="00685F1E" w:rsidRDefault="00FE5A92" w:rsidP="00FE5A92">
            <w:pPr>
              <w:pStyle w:val="a9"/>
            </w:pPr>
            <w:r w:rsidRPr="00C7768C">
              <w:t>0,11</w:t>
            </w:r>
          </w:p>
        </w:tc>
        <w:tc>
          <w:tcPr>
            <w:tcW w:w="850" w:type="dxa"/>
            <w:noWrap/>
          </w:tcPr>
          <w:p w14:paraId="0246A638" w14:textId="7D795EA1" w:rsidR="00FE5A92" w:rsidRPr="00685F1E" w:rsidRDefault="00FE5A92" w:rsidP="00FE5A92">
            <w:pPr>
              <w:pStyle w:val="a9"/>
            </w:pPr>
            <w:r w:rsidRPr="00C7768C">
              <w:t>0,17</w:t>
            </w:r>
          </w:p>
        </w:tc>
        <w:tc>
          <w:tcPr>
            <w:tcW w:w="851" w:type="dxa"/>
            <w:noWrap/>
          </w:tcPr>
          <w:p w14:paraId="6B6374E1" w14:textId="3A5CCE53" w:rsidR="00FE5A92" w:rsidRPr="00685F1E" w:rsidRDefault="00FE5A92" w:rsidP="00FE5A92">
            <w:pPr>
              <w:pStyle w:val="a9"/>
            </w:pPr>
            <w:r w:rsidRPr="00C7768C">
              <w:t>0,24</w:t>
            </w:r>
          </w:p>
        </w:tc>
        <w:tc>
          <w:tcPr>
            <w:tcW w:w="1665" w:type="dxa"/>
            <w:noWrap/>
          </w:tcPr>
          <w:p w14:paraId="6187C0F8" w14:textId="3D6E41F9" w:rsidR="00FE5A92" w:rsidRPr="00685F1E" w:rsidRDefault="00FE5A92" w:rsidP="00FE5A92">
            <w:pPr>
              <w:pStyle w:val="a9"/>
            </w:pPr>
            <w:r w:rsidRPr="00C7768C">
              <w:t>19850</w:t>
            </w:r>
          </w:p>
        </w:tc>
      </w:tr>
      <w:tr w:rsidR="00FE5A92" w:rsidRPr="00766C81" w14:paraId="0CB00F95" w14:textId="77777777" w:rsidTr="00E220F2">
        <w:trPr>
          <w:trHeight w:val="315"/>
        </w:trPr>
        <w:tc>
          <w:tcPr>
            <w:tcW w:w="1413" w:type="dxa"/>
            <w:noWrap/>
          </w:tcPr>
          <w:p w14:paraId="751DB9C0" w14:textId="0C55803A" w:rsidR="00FE5A92" w:rsidRPr="00685F1E" w:rsidRDefault="00FE5A92" w:rsidP="00FE5A92">
            <w:pPr>
              <w:pStyle w:val="a9"/>
            </w:pPr>
            <w:r w:rsidRPr="00C7768C">
              <w:t>28.03.2023</w:t>
            </w:r>
          </w:p>
        </w:tc>
        <w:tc>
          <w:tcPr>
            <w:tcW w:w="1134" w:type="dxa"/>
            <w:noWrap/>
          </w:tcPr>
          <w:p w14:paraId="106C02C0" w14:textId="70601E00" w:rsidR="00FE5A92" w:rsidRPr="00685F1E" w:rsidRDefault="00FE5A92" w:rsidP="00FE5A92">
            <w:pPr>
              <w:pStyle w:val="a9"/>
            </w:pPr>
            <w:r w:rsidRPr="00C7768C">
              <w:t>Да</w:t>
            </w:r>
          </w:p>
        </w:tc>
        <w:tc>
          <w:tcPr>
            <w:tcW w:w="6095" w:type="dxa"/>
            <w:noWrap/>
          </w:tcPr>
          <w:p w14:paraId="1AB226F1" w14:textId="6C6EB879" w:rsidR="00FE5A92" w:rsidRPr="00685F1E" w:rsidRDefault="00FE5A92" w:rsidP="00FE5A92">
            <w:pPr>
              <w:pStyle w:val="a9"/>
            </w:pPr>
            <w:r w:rsidRPr="00C7768C">
              <w:t xml:space="preserve"> на акции инвестиционного фонда </w:t>
            </w:r>
            <w:proofErr w:type="spellStart"/>
            <w:r w:rsidRPr="00C7768C">
              <w:t>Nikkei</w:t>
            </w:r>
            <w:proofErr w:type="spellEnd"/>
            <w:r w:rsidRPr="00C7768C">
              <w:t xml:space="preserve"> 225 ETF</w:t>
            </w:r>
          </w:p>
        </w:tc>
        <w:tc>
          <w:tcPr>
            <w:tcW w:w="1701" w:type="dxa"/>
            <w:noWrap/>
          </w:tcPr>
          <w:p w14:paraId="3F8C9EF4" w14:textId="382A22C9" w:rsidR="00FE5A92" w:rsidRPr="00685F1E" w:rsidRDefault="00FE5A92" w:rsidP="00FE5A92">
            <w:pPr>
              <w:pStyle w:val="a9"/>
            </w:pPr>
            <w:r w:rsidRPr="00C7768C">
              <w:t>Секция индексов</w:t>
            </w:r>
          </w:p>
        </w:tc>
        <w:tc>
          <w:tcPr>
            <w:tcW w:w="851" w:type="dxa"/>
            <w:noWrap/>
          </w:tcPr>
          <w:p w14:paraId="10BAC159" w14:textId="6A672F02" w:rsidR="00FE5A92" w:rsidRPr="00685F1E" w:rsidRDefault="00FE5A92" w:rsidP="00FE5A92">
            <w:pPr>
              <w:pStyle w:val="a9"/>
            </w:pPr>
            <w:r w:rsidRPr="00C7768C">
              <w:t>0,14</w:t>
            </w:r>
          </w:p>
        </w:tc>
        <w:tc>
          <w:tcPr>
            <w:tcW w:w="850" w:type="dxa"/>
            <w:noWrap/>
          </w:tcPr>
          <w:p w14:paraId="67982A7A" w14:textId="30A54EE9" w:rsidR="00FE5A92" w:rsidRPr="00685F1E" w:rsidRDefault="00FE5A92" w:rsidP="00FE5A92">
            <w:pPr>
              <w:pStyle w:val="a9"/>
            </w:pPr>
            <w:r w:rsidRPr="00C7768C">
              <w:t>0,22</w:t>
            </w:r>
          </w:p>
        </w:tc>
        <w:tc>
          <w:tcPr>
            <w:tcW w:w="851" w:type="dxa"/>
            <w:noWrap/>
          </w:tcPr>
          <w:p w14:paraId="53A27E89" w14:textId="017BD284" w:rsidR="00FE5A92" w:rsidRPr="00685F1E" w:rsidRDefault="00FE5A92" w:rsidP="00FE5A92">
            <w:pPr>
              <w:pStyle w:val="a9"/>
            </w:pPr>
            <w:r w:rsidRPr="00C7768C">
              <w:t>0,3</w:t>
            </w:r>
          </w:p>
        </w:tc>
        <w:tc>
          <w:tcPr>
            <w:tcW w:w="1665" w:type="dxa"/>
            <w:noWrap/>
          </w:tcPr>
          <w:p w14:paraId="1BDD1D0C" w14:textId="0976A9C2" w:rsidR="00FE5A92" w:rsidRPr="00685F1E" w:rsidRDefault="00FE5A92" w:rsidP="00FE5A92">
            <w:pPr>
              <w:pStyle w:val="a9"/>
            </w:pPr>
            <w:r w:rsidRPr="00C7768C">
              <w:t>46636</w:t>
            </w:r>
          </w:p>
        </w:tc>
      </w:tr>
      <w:tr w:rsidR="00FE5A92" w:rsidRPr="00766C81" w14:paraId="284997F5" w14:textId="77777777" w:rsidTr="00E220F2">
        <w:trPr>
          <w:trHeight w:val="315"/>
        </w:trPr>
        <w:tc>
          <w:tcPr>
            <w:tcW w:w="1413" w:type="dxa"/>
            <w:noWrap/>
          </w:tcPr>
          <w:p w14:paraId="59527FC6" w14:textId="4F922379" w:rsidR="00FE5A92" w:rsidRPr="00685F1E" w:rsidRDefault="00FE5A92" w:rsidP="00FE5A92">
            <w:pPr>
              <w:pStyle w:val="a9"/>
            </w:pPr>
            <w:r w:rsidRPr="00C7768C">
              <w:t>14.11.2023</w:t>
            </w:r>
          </w:p>
        </w:tc>
        <w:tc>
          <w:tcPr>
            <w:tcW w:w="1134" w:type="dxa"/>
            <w:noWrap/>
          </w:tcPr>
          <w:p w14:paraId="4CFCB50E" w14:textId="08267A97" w:rsidR="00FE5A92" w:rsidRPr="00685F1E" w:rsidRDefault="00FE5A92" w:rsidP="00FE5A92">
            <w:pPr>
              <w:pStyle w:val="a9"/>
            </w:pPr>
            <w:r w:rsidRPr="00C7768C">
              <w:t>Да</w:t>
            </w:r>
          </w:p>
        </w:tc>
        <w:tc>
          <w:tcPr>
            <w:tcW w:w="6095" w:type="dxa"/>
            <w:noWrap/>
          </w:tcPr>
          <w:p w14:paraId="15BACA08" w14:textId="07841584" w:rsidR="00FE5A92" w:rsidRPr="00685F1E" w:rsidRDefault="00FE5A92" w:rsidP="00FE5A92">
            <w:pPr>
              <w:pStyle w:val="a9"/>
            </w:pPr>
            <w:r w:rsidRPr="00C7768C">
              <w:t xml:space="preserve">Однодневный  с </w:t>
            </w:r>
            <w:proofErr w:type="spellStart"/>
            <w:r w:rsidRPr="00C7768C">
              <w:t>автопролонгацией</w:t>
            </w:r>
            <w:proofErr w:type="spellEnd"/>
            <w:r w:rsidRPr="00C7768C">
              <w:t xml:space="preserve"> на Индекс </w:t>
            </w:r>
            <w:proofErr w:type="spellStart"/>
            <w:r w:rsidRPr="00C7768C">
              <w:t>МосБиржи</w:t>
            </w:r>
            <w:proofErr w:type="spellEnd"/>
          </w:p>
        </w:tc>
        <w:tc>
          <w:tcPr>
            <w:tcW w:w="1701" w:type="dxa"/>
            <w:noWrap/>
          </w:tcPr>
          <w:p w14:paraId="39E5569E" w14:textId="5BC66C20" w:rsidR="00FE5A92" w:rsidRPr="00685F1E" w:rsidRDefault="00FE5A92" w:rsidP="00FE5A92">
            <w:pPr>
              <w:pStyle w:val="a9"/>
            </w:pPr>
            <w:r w:rsidRPr="00C7768C">
              <w:t>Секция индексов</w:t>
            </w:r>
          </w:p>
        </w:tc>
        <w:tc>
          <w:tcPr>
            <w:tcW w:w="851" w:type="dxa"/>
            <w:noWrap/>
          </w:tcPr>
          <w:p w14:paraId="2E38D0B4" w14:textId="3191CCA0" w:rsidR="00FE5A92" w:rsidRPr="00685F1E" w:rsidRDefault="00FE5A92" w:rsidP="00FE5A92">
            <w:pPr>
              <w:pStyle w:val="a9"/>
            </w:pPr>
            <w:r w:rsidRPr="00C7768C">
              <w:t>0,1</w:t>
            </w:r>
          </w:p>
        </w:tc>
        <w:tc>
          <w:tcPr>
            <w:tcW w:w="850" w:type="dxa"/>
            <w:noWrap/>
          </w:tcPr>
          <w:p w14:paraId="54AB530B" w14:textId="2FF9FF6C" w:rsidR="00FE5A92" w:rsidRPr="00685F1E" w:rsidRDefault="00FE5A92" w:rsidP="00FE5A92">
            <w:pPr>
              <w:pStyle w:val="a9"/>
            </w:pPr>
            <w:r w:rsidRPr="00C7768C">
              <w:t>0,16</w:t>
            </w:r>
          </w:p>
        </w:tc>
        <w:tc>
          <w:tcPr>
            <w:tcW w:w="851" w:type="dxa"/>
            <w:noWrap/>
          </w:tcPr>
          <w:p w14:paraId="4B9DBC0A" w14:textId="421F1F55" w:rsidR="00FE5A92" w:rsidRPr="00685F1E" w:rsidRDefault="00FE5A92" w:rsidP="00FE5A92">
            <w:pPr>
              <w:pStyle w:val="a9"/>
            </w:pPr>
            <w:r w:rsidRPr="00C7768C">
              <w:t>0,22</w:t>
            </w:r>
          </w:p>
        </w:tc>
        <w:tc>
          <w:tcPr>
            <w:tcW w:w="1665" w:type="dxa"/>
            <w:noWrap/>
          </w:tcPr>
          <w:p w14:paraId="7D43ACD0" w14:textId="44E1FB54" w:rsidR="00FE5A92" w:rsidRPr="00685F1E" w:rsidRDefault="00FE5A92" w:rsidP="00FE5A92">
            <w:pPr>
              <w:pStyle w:val="a9"/>
            </w:pPr>
            <w:r w:rsidRPr="00C7768C">
              <w:t>2648</w:t>
            </w:r>
          </w:p>
        </w:tc>
      </w:tr>
      <w:tr w:rsidR="00FE5A92" w:rsidRPr="00766C81" w14:paraId="7C5A59F8" w14:textId="77777777" w:rsidTr="00E220F2">
        <w:trPr>
          <w:trHeight w:val="315"/>
        </w:trPr>
        <w:tc>
          <w:tcPr>
            <w:tcW w:w="1413" w:type="dxa"/>
            <w:noWrap/>
          </w:tcPr>
          <w:p w14:paraId="2A57572A" w14:textId="67C9D95A" w:rsidR="00FE5A92" w:rsidRPr="00685F1E" w:rsidRDefault="00FE5A92" w:rsidP="00FE5A92">
            <w:pPr>
              <w:pStyle w:val="a9"/>
            </w:pPr>
            <w:r w:rsidRPr="00C7768C">
              <w:t>31.08.2022</w:t>
            </w:r>
          </w:p>
        </w:tc>
        <w:tc>
          <w:tcPr>
            <w:tcW w:w="1134" w:type="dxa"/>
            <w:noWrap/>
          </w:tcPr>
          <w:p w14:paraId="73B7B2D5" w14:textId="4B6DFBA8" w:rsidR="00FE5A92" w:rsidRPr="00685F1E" w:rsidRDefault="00FE5A92" w:rsidP="00FE5A92">
            <w:pPr>
              <w:pStyle w:val="a9"/>
            </w:pPr>
            <w:r w:rsidRPr="00C7768C">
              <w:t>Да</w:t>
            </w:r>
          </w:p>
        </w:tc>
        <w:tc>
          <w:tcPr>
            <w:tcW w:w="6095" w:type="dxa"/>
            <w:noWrap/>
          </w:tcPr>
          <w:p w14:paraId="695487A4" w14:textId="506B5C93" w:rsidR="00FE5A92" w:rsidRPr="00685F1E" w:rsidRDefault="00FE5A92" w:rsidP="00FE5A92">
            <w:pPr>
              <w:pStyle w:val="a9"/>
            </w:pPr>
            <w:r w:rsidRPr="00C7768C">
              <w:t xml:space="preserve"> на пшеницу</w:t>
            </w:r>
          </w:p>
        </w:tc>
        <w:tc>
          <w:tcPr>
            <w:tcW w:w="1701" w:type="dxa"/>
            <w:noWrap/>
          </w:tcPr>
          <w:p w14:paraId="6AE49EEE" w14:textId="322DB4DD" w:rsidR="00FE5A92" w:rsidRPr="00685F1E" w:rsidRDefault="00FE5A92" w:rsidP="00FE5A92">
            <w:pPr>
              <w:pStyle w:val="a9"/>
            </w:pPr>
            <w:r w:rsidRPr="00C7768C">
              <w:t>Товарная секция</w:t>
            </w:r>
          </w:p>
        </w:tc>
        <w:tc>
          <w:tcPr>
            <w:tcW w:w="851" w:type="dxa"/>
            <w:noWrap/>
          </w:tcPr>
          <w:p w14:paraId="5FB1F011" w14:textId="3E1E8081" w:rsidR="00FE5A92" w:rsidRPr="00685F1E" w:rsidRDefault="00FE5A92" w:rsidP="00FE5A92">
            <w:pPr>
              <w:pStyle w:val="a9"/>
            </w:pPr>
            <w:r w:rsidRPr="00C7768C">
              <w:t>0,1</w:t>
            </w:r>
          </w:p>
        </w:tc>
        <w:tc>
          <w:tcPr>
            <w:tcW w:w="850" w:type="dxa"/>
            <w:noWrap/>
          </w:tcPr>
          <w:p w14:paraId="4853B3B0" w14:textId="054D5604" w:rsidR="00FE5A92" w:rsidRPr="00685F1E" w:rsidRDefault="00FE5A92" w:rsidP="00FE5A92">
            <w:pPr>
              <w:pStyle w:val="a9"/>
            </w:pPr>
            <w:r w:rsidRPr="00C7768C">
              <w:t>0,16</w:t>
            </w:r>
          </w:p>
        </w:tc>
        <w:tc>
          <w:tcPr>
            <w:tcW w:w="851" w:type="dxa"/>
            <w:noWrap/>
          </w:tcPr>
          <w:p w14:paraId="4E2135E9" w14:textId="56C28444" w:rsidR="00FE5A92" w:rsidRPr="00685F1E" w:rsidRDefault="00FE5A92" w:rsidP="00FE5A92">
            <w:pPr>
              <w:pStyle w:val="a9"/>
            </w:pPr>
            <w:r w:rsidRPr="00C7768C">
              <w:t>0,22</w:t>
            </w:r>
          </w:p>
        </w:tc>
        <w:tc>
          <w:tcPr>
            <w:tcW w:w="1665" w:type="dxa"/>
            <w:noWrap/>
          </w:tcPr>
          <w:p w14:paraId="6B1E16B7" w14:textId="170FA1CF" w:rsidR="00FE5A92" w:rsidRPr="00685F1E" w:rsidRDefault="00FE5A92" w:rsidP="00FE5A92">
            <w:pPr>
              <w:pStyle w:val="a9"/>
            </w:pPr>
            <w:r w:rsidRPr="00C7768C">
              <w:t>16980</w:t>
            </w:r>
          </w:p>
        </w:tc>
      </w:tr>
      <w:tr w:rsidR="00FE5A92" w:rsidRPr="00766C81" w14:paraId="33FFA2C6" w14:textId="77777777" w:rsidTr="00E220F2">
        <w:trPr>
          <w:trHeight w:val="315"/>
        </w:trPr>
        <w:tc>
          <w:tcPr>
            <w:tcW w:w="1413" w:type="dxa"/>
            <w:noWrap/>
          </w:tcPr>
          <w:p w14:paraId="313A8A16" w14:textId="3BB47CEF" w:rsidR="00FE5A92" w:rsidRPr="00685F1E" w:rsidRDefault="00FE5A92" w:rsidP="00FE5A92">
            <w:pPr>
              <w:pStyle w:val="a9"/>
            </w:pPr>
            <w:r w:rsidRPr="00C7768C">
              <w:t>28.06.2023</w:t>
            </w:r>
          </w:p>
        </w:tc>
        <w:tc>
          <w:tcPr>
            <w:tcW w:w="1134" w:type="dxa"/>
            <w:noWrap/>
          </w:tcPr>
          <w:p w14:paraId="2DD045BC" w14:textId="5865B409" w:rsidR="00FE5A92" w:rsidRPr="00685F1E" w:rsidRDefault="00FE5A92" w:rsidP="00FE5A92">
            <w:pPr>
              <w:pStyle w:val="a9"/>
            </w:pPr>
            <w:r w:rsidRPr="00C7768C">
              <w:t>Да</w:t>
            </w:r>
          </w:p>
        </w:tc>
        <w:tc>
          <w:tcPr>
            <w:tcW w:w="6095" w:type="dxa"/>
            <w:noWrap/>
          </w:tcPr>
          <w:p w14:paraId="2A100BAC" w14:textId="535EEC4B" w:rsidR="00FE5A92" w:rsidRPr="00685F1E" w:rsidRDefault="00FE5A92" w:rsidP="00FE5A92">
            <w:pPr>
              <w:pStyle w:val="a9"/>
            </w:pPr>
            <w:r w:rsidRPr="00C7768C">
              <w:t>Расчетный  на золото</w:t>
            </w:r>
          </w:p>
        </w:tc>
        <w:tc>
          <w:tcPr>
            <w:tcW w:w="1701" w:type="dxa"/>
            <w:noWrap/>
          </w:tcPr>
          <w:p w14:paraId="449C9F2C" w14:textId="24E97A10" w:rsidR="00FE5A92" w:rsidRPr="00685F1E" w:rsidRDefault="00FE5A92" w:rsidP="00FE5A92">
            <w:pPr>
              <w:pStyle w:val="a9"/>
            </w:pPr>
            <w:r w:rsidRPr="00C7768C">
              <w:t>Товарная секция</w:t>
            </w:r>
          </w:p>
        </w:tc>
        <w:tc>
          <w:tcPr>
            <w:tcW w:w="851" w:type="dxa"/>
            <w:noWrap/>
          </w:tcPr>
          <w:p w14:paraId="47934515" w14:textId="0EB53BA9" w:rsidR="00FE5A92" w:rsidRPr="00685F1E" w:rsidRDefault="00FE5A92" w:rsidP="00FE5A92">
            <w:pPr>
              <w:pStyle w:val="a9"/>
            </w:pPr>
            <w:r w:rsidRPr="00C7768C">
              <w:t>0,1</w:t>
            </w:r>
          </w:p>
        </w:tc>
        <w:tc>
          <w:tcPr>
            <w:tcW w:w="850" w:type="dxa"/>
            <w:noWrap/>
          </w:tcPr>
          <w:p w14:paraId="77CE1842" w14:textId="7B57F6B2" w:rsidR="00FE5A92" w:rsidRPr="00685F1E" w:rsidRDefault="00FE5A92" w:rsidP="00FE5A92">
            <w:pPr>
              <w:pStyle w:val="a9"/>
            </w:pPr>
            <w:r w:rsidRPr="00C7768C">
              <w:t>0,16</w:t>
            </w:r>
          </w:p>
        </w:tc>
        <w:tc>
          <w:tcPr>
            <w:tcW w:w="851" w:type="dxa"/>
            <w:noWrap/>
          </w:tcPr>
          <w:p w14:paraId="38858FD1" w14:textId="2FE1ABFB" w:rsidR="00FE5A92" w:rsidRPr="00685F1E" w:rsidRDefault="00FE5A92" w:rsidP="00FE5A92">
            <w:pPr>
              <w:pStyle w:val="a9"/>
            </w:pPr>
            <w:r w:rsidRPr="00C7768C">
              <w:t>0,23</w:t>
            </w:r>
          </w:p>
        </w:tc>
        <w:tc>
          <w:tcPr>
            <w:tcW w:w="1665" w:type="dxa"/>
            <w:noWrap/>
          </w:tcPr>
          <w:p w14:paraId="76EB17DE" w14:textId="41AC3F2A" w:rsidR="00FE5A92" w:rsidRPr="00685F1E" w:rsidRDefault="00FE5A92" w:rsidP="00FE5A92">
            <w:pPr>
              <w:pStyle w:val="a9"/>
            </w:pPr>
            <w:r w:rsidRPr="00C7768C">
              <w:t>10333,4</w:t>
            </w:r>
          </w:p>
        </w:tc>
      </w:tr>
      <w:tr w:rsidR="00FE5A92" w:rsidRPr="00766C81" w14:paraId="42164491" w14:textId="77777777" w:rsidTr="00E220F2">
        <w:trPr>
          <w:trHeight w:val="315"/>
        </w:trPr>
        <w:tc>
          <w:tcPr>
            <w:tcW w:w="1413" w:type="dxa"/>
            <w:noWrap/>
          </w:tcPr>
          <w:p w14:paraId="71145AF8" w14:textId="02B10ADD" w:rsidR="00FE5A92" w:rsidRPr="00685F1E" w:rsidRDefault="00FE5A92" w:rsidP="00FE5A92">
            <w:pPr>
              <w:pStyle w:val="a9"/>
            </w:pPr>
            <w:r w:rsidRPr="00C7768C">
              <w:t>11.07.2023</w:t>
            </w:r>
          </w:p>
        </w:tc>
        <w:tc>
          <w:tcPr>
            <w:tcW w:w="1134" w:type="dxa"/>
            <w:noWrap/>
          </w:tcPr>
          <w:p w14:paraId="34F2E284" w14:textId="0F600FB5" w:rsidR="00FE5A92" w:rsidRPr="00685F1E" w:rsidRDefault="00FE5A92" w:rsidP="00FE5A92">
            <w:pPr>
              <w:pStyle w:val="a9"/>
            </w:pPr>
            <w:r w:rsidRPr="00C7768C">
              <w:t>Да</w:t>
            </w:r>
          </w:p>
        </w:tc>
        <w:tc>
          <w:tcPr>
            <w:tcW w:w="6095" w:type="dxa"/>
            <w:noWrap/>
          </w:tcPr>
          <w:p w14:paraId="64E8B6B2" w14:textId="10D9B18C" w:rsidR="00FE5A92" w:rsidRPr="00685F1E" w:rsidRDefault="00FE5A92" w:rsidP="00FE5A92">
            <w:pPr>
              <w:pStyle w:val="a9"/>
            </w:pPr>
            <w:r w:rsidRPr="00C7768C">
              <w:t xml:space="preserve">Однодневный  с </w:t>
            </w:r>
            <w:proofErr w:type="spellStart"/>
            <w:r w:rsidRPr="00C7768C">
              <w:t>автопролонгацией</w:t>
            </w:r>
            <w:proofErr w:type="spellEnd"/>
            <w:r w:rsidRPr="00C7768C">
              <w:t xml:space="preserve"> на золото</w:t>
            </w:r>
          </w:p>
        </w:tc>
        <w:tc>
          <w:tcPr>
            <w:tcW w:w="1701" w:type="dxa"/>
            <w:noWrap/>
          </w:tcPr>
          <w:p w14:paraId="4EB5B536" w14:textId="79E50B57" w:rsidR="00FE5A92" w:rsidRPr="00685F1E" w:rsidRDefault="00FE5A92" w:rsidP="00FE5A92">
            <w:pPr>
              <w:pStyle w:val="a9"/>
            </w:pPr>
            <w:r w:rsidRPr="00C7768C">
              <w:t>Товарная секция</w:t>
            </w:r>
          </w:p>
        </w:tc>
        <w:tc>
          <w:tcPr>
            <w:tcW w:w="851" w:type="dxa"/>
            <w:noWrap/>
          </w:tcPr>
          <w:p w14:paraId="2BF5BDB2" w14:textId="517EDAE1" w:rsidR="00FE5A92" w:rsidRPr="00685F1E" w:rsidRDefault="00FE5A92" w:rsidP="00FE5A92">
            <w:pPr>
              <w:pStyle w:val="a9"/>
            </w:pPr>
            <w:r w:rsidRPr="00C7768C">
              <w:t>0,1</w:t>
            </w:r>
          </w:p>
        </w:tc>
        <w:tc>
          <w:tcPr>
            <w:tcW w:w="850" w:type="dxa"/>
            <w:noWrap/>
          </w:tcPr>
          <w:p w14:paraId="0D7B30C8" w14:textId="3043DDBD" w:rsidR="00FE5A92" w:rsidRPr="00685F1E" w:rsidRDefault="00FE5A92" w:rsidP="00FE5A92">
            <w:pPr>
              <w:pStyle w:val="a9"/>
            </w:pPr>
            <w:r w:rsidRPr="00C7768C">
              <w:t>0,16</w:t>
            </w:r>
          </w:p>
        </w:tc>
        <w:tc>
          <w:tcPr>
            <w:tcW w:w="851" w:type="dxa"/>
            <w:noWrap/>
          </w:tcPr>
          <w:p w14:paraId="4A0B1756" w14:textId="75038437" w:rsidR="00FE5A92" w:rsidRPr="00685F1E" w:rsidRDefault="00FE5A92" w:rsidP="00FE5A92">
            <w:pPr>
              <w:pStyle w:val="a9"/>
            </w:pPr>
            <w:r w:rsidRPr="00C7768C">
              <w:t>0,23</w:t>
            </w:r>
          </w:p>
        </w:tc>
        <w:tc>
          <w:tcPr>
            <w:tcW w:w="1665" w:type="dxa"/>
            <w:noWrap/>
          </w:tcPr>
          <w:p w14:paraId="268B1E4D" w14:textId="0DC8A04E" w:rsidR="00FE5A92" w:rsidRPr="00685F1E" w:rsidRDefault="00FE5A92" w:rsidP="00FE5A92">
            <w:pPr>
              <w:pStyle w:val="a9"/>
            </w:pPr>
            <w:r w:rsidRPr="00C7768C">
              <w:t>10006,1</w:t>
            </w:r>
          </w:p>
        </w:tc>
      </w:tr>
      <w:tr w:rsidR="00FE5A92" w:rsidRPr="00766C81" w14:paraId="33BEB61D" w14:textId="77777777" w:rsidTr="00E220F2">
        <w:trPr>
          <w:trHeight w:val="315"/>
        </w:trPr>
        <w:tc>
          <w:tcPr>
            <w:tcW w:w="1413" w:type="dxa"/>
            <w:noWrap/>
          </w:tcPr>
          <w:p w14:paraId="6B514B49" w14:textId="61A4BCA4" w:rsidR="00FE5A92" w:rsidRPr="00685F1E" w:rsidRDefault="00FE5A92" w:rsidP="00FE5A92">
            <w:pPr>
              <w:pStyle w:val="a9"/>
            </w:pPr>
            <w:r w:rsidRPr="00C7768C">
              <w:t>19.09.2023</w:t>
            </w:r>
          </w:p>
        </w:tc>
        <w:tc>
          <w:tcPr>
            <w:tcW w:w="1134" w:type="dxa"/>
            <w:noWrap/>
          </w:tcPr>
          <w:p w14:paraId="28C21CD7" w14:textId="12DBF17C" w:rsidR="00FE5A92" w:rsidRPr="00685F1E" w:rsidRDefault="00FE5A92" w:rsidP="00FE5A92">
            <w:pPr>
              <w:pStyle w:val="a9"/>
            </w:pPr>
            <w:r w:rsidRPr="00C7768C">
              <w:t>Да</w:t>
            </w:r>
          </w:p>
        </w:tc>
        <w:tc>
          <w:tcPr>
            <w:tcW w:w="6095" w:type="dxa"/>
            <w:noWrap/>
          </w:tcPr>
          <w:p w14:paraId="39D93E8B" w14:textId="1C3DBFA7" w:rsidR="00FE5A92" w:rsidRPr="00685F1E" w:rsidRDefault="00FE5A92" w:rsidP="00FE5A92">
            <w:pPr>
              <w:pStyle w:val="a9"/>
            </w:pPr>
            <w:r w:rsidRPr="00C7768C">
              <w:t>Расчетный  на сахар</w:t>
            </w:r>
          </w:p>
        </w:tc>
        <w:tc>
          <w:tcPr>
            <w:tcW w:w="1701" w:type="dxa"/>
            <w:noWrap/>
          </w:tcPr>
          <w:p w14:paraId="5E413D8D" w14:textId="54EF4577" w:rsidR="00FE5A92" w:rsidRPr="00685F1E" w:rsidRDefault="00FE5A92" w:rsidP="00FE5A92">
            <w:pPr>
              <w:pStyle w:val="a9"/>
            </w:pPr>
            <w:r w:rsidRPr="00C7768C">
              <w:t>Товарная секция</w:t>
            </w:r>
          </w:p>
        </w:tc>
        <w:tc>
          <w:tcPr>
            <w:tcW w:w="851" w:type="dxa"/>
            <w:noWrap/>
          </w:tcPr>
          <w:p w14:paraId="07E32903" w14:textId="56954656" w:rsidR="00FE5A92" w:rsidRPr="00685F1E" w:rsidRDefault="00FE5A92" w:rsidP="00FE5A92">
            <w:pPr>
              <w:pStyle w:val="a9"/>
            </w:pPr>
            <w:r w:rsidRPr="00C7768C">
              <w:t>0,16</w:t>
            </w:r>
          </w:p>
        </w:tc>
        <w:tc>
          <w:tcPr>
            <w:tcW w:w="850" w:type="dxa"/>
            <w:noWrap/>
          </w:tcPr>
          <w:p w14:paraId="30A902F3" w14:textId="305C4AAA" w:rsidR="00FE5A92" w:rsidRPr="00685F1E" w:rsidRDefault="00FE5A92" w:rsidP="00FE5A92">
            <w:pPr>
              <w:pStyle w:val="a9"/>
            </w:pPr>
            <w:r w:rsidRPr="00C7768C">
              <w:t>0,25</w:t>
            </w:r>
          </w:p>
        </w:tc>
        <w:tc>
          <w:tcPr>
            <w:tcW w:w="851" w:type="dxa"/>
            <w:noWrap/>
          </w:tcPr>
          <w:p w14:paraId="5EE2FA38" w14:textId="7591AD42" w:rsidR="00FE5A92" w:rsidRPr="00685F1E" w:rsidRDefault="00FE5A92" w:rsidP="00FE5A92">
            <w:pPr>
              <w:pStyle w:val="a9"/>
            </w:pPr>
            <w:r w:rsidRPr="00C7768C">
              <w:t>0,36</w:t>
            </w:r>
          </w:p>
        </w:tc>
        <w:tc>
          <w:tcPr>
            <w:tcW w:w="1665" w:type="dxa"/>
            <w:noWrap/>
          </w:tcPr>
          <w:p w14:paraId="44A61D4C" w14:textId="43B8C91A" w:rsidR="00FE5A92" w:rsidRPr="00685F1E" w:rsidRDefault="00FE5A92" w:rsidP="00FE5A92">
            <w:pPr>
              <w:pStyle w:val="a9"/>
            </w:pPr>
            <w:r w:rsidRPr="00C7768C">
              <w:t>47850</w:t>
            </w:r>
          </w:p>
        </w:tc>
      </w:tr>
    </w:tbl>
    <w:p w14:paraId="75A0DBB2" w14:textId="77777777" w:rsidR="00DD767E" w:rsidRDefault="00B071EB" w:rsidP="00B071EB">
      <w:pPr>
        <w:rPr>
          <w:rFonts w:cs="Times New Roman"/>
          <w:szCs w:val="24"/>
        </w:rPr>
        <w:sectPr w:rsidR="00DD767E" w:rsidSect="00B071EB">
          <w:pgSz w:w="16838" w:h="11906" w:orient="landscape"/>
          <w:pgMar w:top="1701" w:right="1134" w:bottom="850" w:left="1134" w:header="708" w:footer="708" w:gutter="0"/>
          <w:cols w:space="708"/>
          <w:docGrid w:linePitch="360"/>
        </w:sectPr>
      </w:pPr>
      <w:r>
        <w:rPr>
          <w:rFonts w:cs="Times New Roman"/>
          <w:szCs w:val="24"/>
        </w:rPr>
        <w:t xml:space="preserve">Примечание: </w:t>
      </w:r>
      <w:r w:rsidRPr="00D61E86">
        <w:rPr>
          <w:rFonts w:cs="Times New Roman"/>
          <w:szCs w:val="24"/>
        </w:rPr>
        <w:t xml:space="preserve">*Гарантийное Обеспечение </w:t>
      </w:r>
      <w:r>
        <w:rPr>
          <w:rFonts w:cs="Times New Roman"/>
          <w:szCs w:val="24"/>
        </w:rPr>
        <w:t>для разных категорий инвесторов по риск-профилю и размер контракта по це</w:t>
      </w:r>
      <w:r w:rsidRPr="00D61E86">
        <w:rPr>
          <w:rFonts w:cs="Times New Roman"/>
          <w:szCs w:val="24"/>
        </w:rPr>
        <w:t>н</w:t>
      </w:r>
      <w:r>
        <w:rPr>
          <w:rFonts w:cs="Times New Roman"/>
          <w:szCs w:val="24"/>
        </w:rPr>
        <w:t>е</w:t>
      </w:r>
      <w:r w:rsidRPr="00D61E86">
        <w:rPr>
          <w:rFonts w:cs="Times New Roman"/>
          <w:szCs w:val="24"/>
        </w:rPr>
        <w:t xml:space="preserve"> закрытия на октябр</w:t>
      </w:r>
      <w:r>
        <w:rPr>
          <w:rFonts w:cs="Times New Roman"/>
          <w:szCs w:val="24"/>
        </w:rPr>
        <w:t>ь 2025 года</w:t>
      </w:r>
    </w:p>
    <w:p w14:paraId="0C144ADE" w14:textId="5B032F30" w:rsidR="00DD767E" w:rsidRPr="00DD767E" w:rsidRDefault="007C380F" w:rsidP="00DD767E">
      <w:pPr>
        <w:ind w:firstLine="708"/>
        <w:rPr>
          <w:rFonts w:cs="Times New Roman"/>
          <w:szCs w:val="24"/>
        </w:rPr>
      </w:pPr>
      <w:r w:rsidRPr="00CD47A9">
        <w:rPr>
          <w:rFonts w:cs="Times New Roman"/>
          <w:szCs w:val="24"/>
        </w:rPr>
        <w:lastRenderedPageBreak/>
        <w:t xml:space="preserve">В 2024 году в обращение поступило </w:t>
      </w:r>
      <w:r w:rsidR="00DD767E">
        <w:rPr>
          <w:rFonts w:cs="Times New Roman"/>
          <w:szCs w:val="24"/>
        </w:rPr>
        <w:t>двадцать восемь</w:t>
      </w:r>
      <w:r w:rsidRPr="00CD47A9">
        <w:rPr>
          <w:rFonts w:cs="Times New Roman"/>
          <w:szCs w:val="24"/>
        </w:rPr>
        <w:t xml:space="preserve"> новых фьючерсных контрактов</w:t>
      </w:r>
      <w:r w:rsidR="00FE5A92">
        <w:rPr>
          <w:rFonts w:cs="Times New Roman"/>
          <w:szCs w:val="24"/>
        </w:rPr>
        <w:t xml:space="preserve"> (таблица 3)</w:t>
      </w:r>
      <w:r w:rsidRPr="00CD47A9">
        <w:rPr>
          <w:rFonts w:cs="Times New Roman"/>
          <w:szCs w:val="24"/>
        </w:rPr>
        <w:t xml:space="preserve">. В индексной группе расширилось предложение инструментов на иностранные рынки за счет фьючерсов на </w:t>
      </w:r>
      <w:r w:rsidR="00DD767E" w:rsidRPr="00DD767E">
        <w:rPr>
          <w:rFonts w:cs="Times New Roman"/>
          <w:szCs w:val="24"/>
        </w:rPr>
        <w:t xml:space="preserve">инвестиционные паи DJ </w:t>
      </w:r>
      <w:proofErr w:type="spellStart"/>
      <w:r w:rsidR="00DD767E" w:rsidRPr="00DD767E">
        <w:rPr>
          <w:rFonts w:cs="Times New Roman"/>
          <w:szCs w:val="24"/>
        </w:rPr>
        <w:t>Industrial</w:t>
      </w:r>
      <w:proofErr w:type="spellEnd"/>
      <w:r w:rsidR="00DD767E" w:rsidRPr="00DD767E">
        <w:rPr>
          <w:rFonts w:cs="Times New Roman"/>
          <w:szCs w:val="24"/>
        </w:rPr>
        <w:t xml:space="preserve"> </w:t>
      </w:r>
      <w:proofErr w:type="spellStart"/>
      <w:r w:rsidR="00DD767E" w:rsidRPr="00DD767E">
        <w:rPr>
          <w:rFonts w:cs="Times New Roman"/>
          <w:szCs w:val="24"/>
        </w:rPr>
        <w:t>Average</w:t>
      </w:r>
      <w:proofErr w:type="spellEnd"/>
      <w:r w:rsidR="00DD767E" w:rsidRPr="00DD767E">
        <w:rPr>
          <w:rFonts w:cs="Times New Roman"/>
          <w:szCs w:val="24"/>
        </w:rPr>
        <w:t xml:space="preserve"> ETF </w:t>
      </w:r>
      <w:proofErr w:type="spellStart"/>
      <w:r w:rsidR="00DD767E" w:rsidRPr="00DD767E">
        <w:rPr>
          <w:rFonts w:cs="Times New Roman"/>
          <w:szCs w:val="24"/>
        </w:rPr>
        <w:t>Trust</w:t>
      </w:r>
      <w:proofErr w:type="spellEnd"/>
      <w:r w:rsidR="00DD767E">
        <w:rPr>
          <w:rFonts w:cs="Times New Roman"/>
          <w:szCs w:val="24"/>
        </w:rPr>
        <w:t xml:space="preserve">, </w:t>
      </w:r>
      <w:proofErr w:type="spellStart"/>
      <w:r w:rsidR="00DD767E" w:rsidRPr="00DD767E">
        <w:rPr>
          <w:rFonts w:cs="Times New Roman"/>
          <w:szCs w:val="24"/>
        </w:rPr>
        <w:t>Russell</w:t>
      </w:r>
      <w:proofErr w:type="spellEnd"/>
      <w:r w:rsidR="00DD767E" w:rsidRPr="00DD767E">
        <w:rPr>
          <w:rFonts w:cs="Times New Roman"/>
          <w:szCs w:val="24"/>
        </w:rPr>
        <w:t xml:space="preserve"> 2000 ETF</w:t>
      </w:r>
      <w:r w:rsidR="00DD767E">
        <w:rPr>
          <w:rFonts w:cs="Times New Roman"/>
          <w:szCs w:val="24"/>
        </w:rPr>
        <w:t xml:space="preserve"> и </w:t>
      </w:r>
      <w:proofErr w:type="spellStart"/>
      <w:r w:rsidR="00DD767E" w:rsidRPr="00DD767E">
        <w:rPr>
          <w:rFonts w:cs="Times New Roman"/>
          <w:szCs w:val="24"/>
        </w:rPr>
        <w:t>iShares</w:t>
      </w:r>
      <w:proofErr w:type="spellEnd"/>
      <w:r w:rsidR="00DD767E" w:rsidRPr="00DD767E">
        <w:rPr>
          <w:rFonts w:cs="Times New Roman"/>
          <w:szCs w:val="24"/>
        </w:rPr>
        <w:t xml:space="preserve"> MSCI </w:t>
      </w:r>
      <w:proofErr w:type="spellStart"/>
      <w:r w:rsidR="00DD767E" w:rsidRPr="00DD767E">
        <w:rPr>
          <w:rFonts w:cs="Times New Roman"/>
          <w:szCs w:val="24"/>
        </w:rPr>
        <w:t>Emerging</w:t>
      </w:r>
      <w:proofErr w:type="spellEnd"/>
      <w:r w:rsidR="00DD767E" w:rsidRPr="00DD767E">
        <w:rPr>
          <w:rFonts w:cs="Times New Roman"/>
          <w:szCs w:val="24"/>
        </w:rPr>
        <w:t xml:space="preserve"> </w:t>
      </w:r>
      <w:proofErr w:type="spellStart"/>
      <w:r w:rsidR="00DD767E" w:rsidRPr="00DD767E">
        <w:rPr>
          <w:rFonts w:cs="Times New Roman"/>
          <w:szCs w:val="24"/>
        </w:rPr>
        <w:t>Markets</w:t>
      </w:r>
      <w:proofErr w:type="spellEnd"/>
      <w:r w:rsidR="00DD767E" w:rsidRPr="00DD767E">
        <w:rPr>
          <w:rFonts w:cs="Times New Roman"/>
          <w:szCs w:val="24"/>
        </w:rPr>
        <w:t xml:space="preserve"> ETF</w:t>
      </w:r>
      <w:r w:rsidRPr="00CD47A9">
        <w:rPr>
          <w:rFonts w:cs="Times New Roman"/>
          <w:szCs w:val="24"/>
        </w:rPr>
        <w:t xml:space="preserve">. </w:t>
      </w:r>
      <w:r w:rsidR="00DD767E">
        <w:rPr>
          <w:rFonts w:cs="Times New Roman"/>
          <w:szCs w:val="24"/>
        </w:rPr>
        <w:t xml:space="preserve">Также появился фьючерс на новый индекс Московской бирже – индекс </w:t>
      </w:r>
      <w:r w:rsidR="00DD767E">
        <w:rPr>
          <w:rFonts w:cs="Times New Roman"/>
          <w:szCs w:val="24"/>
          <w:lang w:val="en-US"/>
        </w:rPr>
        <w:t>IPO</w:t>
      </w:r>
      <w:r w:rsidR="00DD767E">
        <w:rPr>
          <w:rFonts w:cs="Times New Roman"/>
          <w:szCs w:val="24"/>
        </w:rPr>
        <w:t>, что отвечает на рост внимания к таким сделкам.</w:t>
      </w:r>
      <w:r w:rsidR="00BD3A5F">
        <w:rPr>
          <w:rFonts w:cs="Times New Roman"/>
          <w:szCs w:val="24"/>
        </w:rPr>
        <w:t xml:space="preserve"> Появился и фьючерс на классический индекс Московской биржи, однако рассчитываемый в рублях.</w:t>
      </w:r>
    </w:p>
    <w:p w14:paraId="219E1C51" w14:textId="580FD288" w:rsidR="007C380F" w:rsidRDefault="007C380F" w:rsidP="00DD767E">
      <w:pPr>
        <w:ind w:firstLine="708"/>
        <w:rPr>
          <w:rFonts w:cs="Times New Roman"/>
          <w:szCs w:val="24"/>
        </w:rPr>
      </w:pPr>
      <w:r w:rsidRPr="00CD47A9">
        <w:rPr>
          <w:rFonts w:cs="Times New Roman"/>
          <w:szCs w:val="24"/>
        </w:rPr>
        <w:t xml:space="preserve">В товарной секции произошло заметное пополнение фьючерсами на цветные металлы: алюминий (ALUM), медь (COPPER), никель (NICKEL) и цинк (ZINC), а также на какао (COCOA). Появились </w:t>
      </w:r>
      <w:r w:rsidR="00BD3A5F">
        <w:rPr>
          <w:rFonts w:cs="Times New Roman"/>
          <w:szCs w:val="24"/>
        </w:rPr>
        <w:t xml:space="preserve">первые </w:t>
      </w:r>
      <w:r w:rsidRPr="00CD47A9">
        <w:rPr>
          <w:rFonts w:cs="Times New Roman"/>
          <w:szCs w:val="24"/>
        </w:rPr>
        <w:t xml:space="preserve">однодневные контракты с </w:t>
      </w:r>
      <w:proofErr w:type="spellStart"/>
      <w:r w:rsidRPr="00CD47A9">
        <w:rPr>
          <w:rFonts w:cs="Times New Roman"/>
          <w:szCs w:val="24"/>
        </w:rPr>
        <w:t>автопролонгацией</w:t>
      </w:r>
      <w:proofErr w:type="spellEnd"/>
      <w:r w:rsidRPr="00CD47A9">
        <w:rPr>
          <w:rFonts w:cs="Times New Roman"/>
          <w:szCs w:val="24"/>
        </w:rPr>
        <w:t xml:space="preserve"> на акции крупнейших российских компаний — Газпром (GAZPF) и Сбербанк (SBERF). Валютная линейка пополнилась фьючерсом на </w:t>
      </w:r>
      <w:r w:rsidR="00BD3A5F">
        <w:rPr>
          <w:rFonts w:cs="Times New Roman"/>
          <w:szCs w:val="24"/>
        </w:rPr>
        <w:t xml:space="preserve">пару российский рубль - </w:t>
      </w:r>
      <w:r w:rsidRPr="00CD47A9">
        <w:rPr>
          <w:rFonts w:cs="Times New Roman"/>
          <w:szCs w:val="24"/>
        </w:rPr>
        <w:t>белорусский рубль (BYN)</w:t>
      </w:r>
      <w:r w:rsidR="00BD3A5F">
        <w:rPr>
          <w:rFonts w:cs="Times New Roman"/>
          <w:szCs w:val="24"/>
        </w:rPr>
        <w:t xml:space="preserve"> и кросс-курс </w:t>
      </w:r>
      <w:r w:rsidR="00BD3A5F" w:rsidRPr="00BD3A5F">
        <w:rPr>
          <w:rFonts w:cs="Times New Roman"/>
          <w:szCs w:val="24"/>
        </w:rPr>
        <w:t>доллар США - казахстанский тенге</w:t>
      </w:r>
      <w:r w:rsidRPr="00CD47A9">
        <w:rPr>
          <w:rFonts w:cs="Times New Roman"/>
          <w:szCs w:val="24"/>
        </w:rPr>
        <w:t>. Также были введены контракты на акции широкого спектра российских эмитентов</w:t>
      </w:r>
      <w:r w:rsidR="00BD3A5F">
        <w:rPr>
          <w:rFonts w:cs="Times New Roman"/>
          <w:szCs w:val="24"/>
        </w:rPr>
        <w:t xml:space="preserve"> (13 эмитентов)</w:t>
      </w:r>
      <w:r w:rsidRPr="00CD47A9">
        <w:rPr>
          <w:rFonts w:cs="Times New Roman"/>
          <w:szCs w:val="24"/>
        </w:rPr>
        <w:t xml:space="preserve">, включая </w:t>
      </w:r>
      <w:r w:rsidR="00BD3A5F">
        <w:rPr>
          <w:rFonts w:cs="Times New Roman"/>
          <w:szCs w:val="24"/>
        </w:rPr>
        <w:t xml:space="preserve">компании, которые были размещены на рынке совсем недавно, например </w:t>
      </w:r>
      <w:proofErr w:type="spellStart"/>
      <w:r w:rsidRPr="00CD47A9">
        <w:rPr>
          <w:rFonts w:cs="Times New Roman"/>
          <w:szCs w:val="24"/>
        </w:rPr>
        <w:t>Совкомбанк</w:t>
      </w:r>
      <w:proofErr w:type="spellEnd"/>
      <w:r w:rsidRPr="00CD47A9">
        <w:rPr>
          <w:rFonts w:cs="Times New Roman"/>
          <w:szCs w:val="24"/>
        </w:rPr>
        <w:t xml:space="preserve"> (SVCB).</w:t>
      </w:r>
      <w:r>
        <w:rPr>
          <w:rFonts w:cs="Times New Roman"/>
          <w:szCs w:val="24"/>
        </w:rPr>
        <w:t xml:space="preserve"> </w:t>
      </w:r>
    </w:p>
    <w:p w14:paraId="501ADDF5" w14:textId="723EFDCF" w:rsidR="00DD767E" w:rsidRDefault="00DD767E" w:rsidP="00DD767E">
      <w:pPr>
        <w:ind w:firstLine="708"/>
        <w:rPr>
          <w:rFonts w:cs="Times New Roman"/>
          <w:szCs w:val="24"/>
        </w:rPr>
      </w:pPr>
      <w:r w:rsidRPr="009E508B">
        <w:rPr>
          <w:rFonts w:cs="Times New Roman"/>
          <w:szCs w:val="24"/>
        </w:rPr>
        <w:t xml:space="preserve">На 2025 год, согласно данным, </w:t>
      </w:r>
      <w:r>
        <w:rPr>
          <w:rFonts w:cs="Times New Roman"/>
          <w:szCs w:val="24"/>
        </w:rPr>
        <w:t>было выпущено</w:t>
      </w:r>
      <w:r w:rsidRPr="009E508B">
        <w:rPr>
          <w:rFonts w:cs="Times New Roman"/>
          <w:szCs w:val="24"/>
        </w:rPr>
        <w:t xml:space="preserve"> шестнадцат</w:t>
      </w:r>
      <w:r w:rsidR="002B62D6">
        <w:rPr>
          <w:rFonts w:cs="Times New Roman"/>
          <w:szCs w:val="24"/>
        </w:rPr>
        <w:t>ь</w:t>
      </w:r>
      <w:r w:rsidRPr="009E508B">
        <w:rPr>
          <w:rFonts w:cs="Times New Roman"/>
          <w:szCs w:val="24"/>
        </w:rPr>
        <w:t xml:space="preserve"> новых фьючерсов. В товарной группе появляются нишевые контракты на природный газ TTF (TTF), и апельсиновый сок (ORANGE). </w:t>
      </w:r>
      <w:r>
        <w:rPr>
          <w:rFonts w:cs="Times New Roman"/>
          <w:szCs w:val="24"/>
        </w:rPr>
        <w:t xml:space="preserve">Рынок природного газа в Европе (для которого </w:t>
      </w:r>
      <w:proofErr w:type="spellStart"/>
      <w:r w:rsidRPr="0069566B">
        <w:rPr>
          <w:rFonts w:cs="Times New Roman"/>
          <w:szCs w:val="24"/>
        </w:rPr>
        <w:t>Датч</w:t>
      </w:r>
      <w:proofErr w:type="spellEnd"/>
      <w:r w:rsidRPr="0069566B">
        <w:rPr>
          <w:rFonts w:cs="Times New Roman"/>
          <w:szCs w:val="24"/>
        </w:rPr>
        <w:t xml:space="preserve"> ТТФ</w:t>
      </w:r>
      <w:r>
        <w:rPr>
          <w:rFonts w:cs="Times New Roman"/>
          <w:szCs w:val="24"/>
        </w:rPr>
        <w:t xml:space="preserve"> выступает главным индикатором) успел стать более автономным (после сокращение поставок газа из России в 2022 году), и как следствие был выпущен фьючерс на данный индекс. Поставки концентрированного апельсинового сока из стран Южной Америки напрямую влияют на динамику мировых цен. На данный момент ожидается высокая урожайность апельсинов, что выразилось в выпуске соответствующего контракта на московской бирже. </w:t>
      </w:r>
    </w:p>
    <w:p w14:paraId="6FD1A294" w14:textId="37D338A1" w:rsidR="00BD3A5F" w:rsidRDefault="00BD3A5F" w:rsidP="00BD3A5F">
      <w:pPr>
        <w:ind w:firstLine="708"/>
        <w:rPr>
          <w:rFonts w:cs="Times New Roman"/>
          <w:szCs w:val="24"/>
        </w:rPr>
      </w:pPr>
      <w:r>
        <w:rPr>
          <w:rFonts w:cs="Times New Roman"/>
          <w:szCs w:val="24"/>
        </w:rPr>
        <w:t>Добавился фьючерс на кофе. Интерес представляют товарные контракты на какао-бобы и кофейные зерна (Арабика), их выпуск сопровождается как мировыми, так и российскими тенденциями. В период с 2023-2024 годы произошло снижение производства какао-бобов и добычи кофейных зерен в странах Африки и Южной Америки, связанное с климатическими условиями. Этот факт сопровождается ростом потребления кофе российским населением, развитие рынка кофеен, автономных кофейных автоматов (в супермаркетах, торговых центрах и т.д.).</w:t>
      </w:r>
    </w:p>
    <w:p w14:paraId="19AFC3E1" w14:textId="24363C8D" w:rsidR="00BD3A5F" w:rsidRDefault="00DD767E" w:rsidP="00BD3A5F">
      <w:pPr>
        <w:ind w:firstLine="708"/>
        <w:rPr>
          <w:rFonts w:cs="Times New Roman"/>
          <w:szCs w:val="24"/>
        </w:rPr>
      </w:pPr>
      <w:r w:rsidRPr="009E508B">
        <w:rPr>
          <w:rFonts w:cs="Times New Roman"/>
          <w:szCs w:val="24"/>
        </w:rPr>
        <w:t>В секторе индексов добавляются фьючерсы на иностранные ETF, отслеживающие индексы полупроводниковой отрасли (SOXQ), индийский рынок (INDIA)</w:t>
      </w:r>
      <w:r w:rsidR="00BD3A5F">
        <w:rPr>
          <w:rFonts w:cs="Times New Roman"/>
          <w:szCs w:val="24"/>
        </w:rPr>
        <w:t>, фонды на биткойн (</w:t>
      </w:r>
      <w:r w:rsidR="00BD3A5F" w:rsidRPr="00BD3A5F">
        <w:rPr>
          <w:rFonts w:cs="Times New Roman"/>
          <w:szCs w:val="24"/>
        </w:rPr>
        <w:t xml:space="preserve">IBIT </w:t>
      </w:r>
      <w:proofErr w:type="spellStart"/>
      <w:r w:rsidR="00BD3A5F" w:rsidRPr="00BD3A5F">
        <w:rPr>
          <w:rFonts w:cs="Times New Roman"/>
          <w:szCs w:val="24"/>
        </w:rPr>
        <w:t>Trust</w:t>
      </w:r>
      <w:proofErr w:type="spellEnd"/>
      <w:r w:rsidR="00BD3A5F" w:rsidRPr="00BD3A5F">
        <w:rPr>
          <w:rFonts w:cs="Times New Roman"/>
          <w:szCs w:val="24"/>
        </w:rPr>
        <w:t xml:space="preserve"> ETF</w:t>
      </w:r>
      <w:r w:rsidR="00BD3A5F">
        <w:rPr>
          <w:rFonts w:cs="Times New Roman"/>
          <w:szCs w:val="24"/>
        </w:rPr>
        <w:t xml:space="preserve">) и </w:t>
      </w:r>
      <w:proofErr w:type="spellStart"/>
      <w:r w:rsidR="00BD3A5F">
        <w:rPr>
          <w:rFonts w:cs="Times New Roman"/>
          <w:szCs w:val="24"/>
        </w:rPr>
        <w:t>эфириум</w:t>
      </w:r>
      <w:proofErr w:type="spellEnd"/>
      <w:r w:rsidR="00BD3A5F">
        <w:rPr>
          <w:rFonts w:cs="Times New Roman"/>
          <w:szCs w:val="24"/>
        </w:rPr>
        <w:t xml:space="preserve"> (</w:t>
      </w:r>
      <w:r w:rsidR="00BD3A5F" w:rsidRPr="00BD3A5F">
        <w:rPr>
          <w:rFonts w:cs="Times New Roman"/>
          <w:szCs w:val="24"/>
        </w:rPr>
        <w:t xml:space="preserve">ETHA </w:t>
      </w:r>
      <w:proofErr w:type="spellStart"/>
      <w:r w:rsidR="00BD3A5F" w:rsidRPr="00BD3A5F">
        <w:rPr>
          <w:rFonts w:cs="Times New Roman"/>
          <w:szCs w:val="24"/>
        </w:rPr>
        <w:t>Trust</w:t>
      </w:r>
      <w:proofErr w:type="spellEnd"/>
      <w:r w:rsidR="00BD3A5F" w:rsidRPr="00BD3A5F">
        <w:rPr>
          <w:rFonts w:cs="Times New Roman"/>
          <w:szCs w:val="24"/>
        </w:rPr>
        <w:t xml:space="preserve"> ETF</w:t>
      </w:r>
      <w:r w:rsidR="00BD3A5F">
        <w:rPr>
          <w:rFonts w:cs="Times New Roman"/>
          <w:szCs w:val="24"/>
        </w:rPr>
        <w:t>) (для квалифицированных инвесторов), а также на индекс долгосрочных американских государственных облигаций (</w:t>
      </w:r>
      <w:r w:rsidR="00BD3A5F" w:rsidRPr="00BD3A5F">
        <w:rPr>
          <w:rFonts w:cs="Times New Roman"/>
          <w:szCs w:val="24"/>
        </w:rPr>
        <w:t>TLT ETF</w:t>
      </w:r>
      <w:r w:rsidR="00BD3A5F">
        <w:rPr>
          <w:rFonts w:cs="Times New Roman"/>
          <w:szCs w:val="24"/>
        </w:rPr>
        <w:t xml:space="preserve">). </w:t>
      </w:r>
    </w:p>
    <w:p w14:paraId="31C1DF50" w14:textId="34F0EC8E" w:rsidR="00DD767E" w:rsidRDefault="00DD767E" w:rsidP="00BD3A5F">
      <w:pPr>
        <w:ind w:firstLine="708"/>
        <w:rPr>
          <w:rFonts w:cs="Times New Roman"/>
          <w:szCs w:val="24"/>
        </w:rPr>
      </w:pPr>
      <w:r w:rsidRPr="009E508B">
        <w:rPr>
          <w:rFonts w:cs="Times New Roman"/>
          <w:szCs w:val="24"/>
        </w:rPr>
        <w:lastRenderedPageBreak/>
        <w:t xml:space="preserve">Продолжается пополнение линейки контрактов на акции как иностранных (TENCENT, XIA), так и российских компаний, включая </w:t>
      </w:r>
      <w:proofErr w:type="spellStart"/>
      <w:r w:rsidRPr="009E508B">
        <w:rPr>
          <w:rFonts w:cs="Times New Roman"/>
          <w:szCs w:val="24"/>
        </w:rPr>
        <w:t>Хэдхантер</w:t>
      </w:r>
      <w:proofErr w:type="spellEnd"/>
      <w:r w:rsidRPr="009E508B">
        <w:rPr>
          <w:rFonts w:cs="Times New Roman"/>
          <w:szCs w:val="24"/>
        </w:rPr>
        <w:t xml:space="preserve"> (HEAD), </w:t>
      </w:r>
      <w:proofErr w:type="spellStart"/>
      <w:r w:rsidRPr="009E508B">
        <w:rPr>
          <w:rFonts w:cs="Times New Roman"/>
          <w:szCs w:val="24"/>
        </w:rPr>
        <w:t>Юнипро</w:t>
      </w:r>
      <w:proofErr w:type="spellEnd"/>
      <w:r w:rsidRPr="009E508B">
        <w:rPr>
          <w:rFonts w:cs="Times New Roman"/>
          <w:szCs w:val="24"/>
        </w:rPr>
        <w:t xml:space="preserve"> (UPRO) и Ренессанс Страхование (RENI). Введение мини-контракта на акции Полюса (PLZLM) указывает на развитие форматов с уменьшенным размером.</w:t>
      </w:r>
    </w:p>
    <w:p w14:paraId="3C352A91" w14:textId="77777777" w:rsidR="00DD767E" w:rsidRDefault="00DD767E" w:rsidP="007C380F">
      <w:pPr>
        <w:ind w:firstLine="708"/>
        <w:rPr>
          <w:rFonts w:cs="Times New Roman"/>
          <w:szCs w:val="24"/>
        </w:rPr>
        <w:sectPr w:rsidR="00DD767E" w:rsidSect="00DD767E">
          <w:pgSz w:w="11906" w:h="16838"/>
          <w:pgMar w:top="1134" w:right="850" w:bottom="1134" w:left="1701" w:header="708" w:footer="708" w:gutter="0"/>
          <w:cols w:space="708"/>
          <w:docGrid w:linePitch="360"/>
        </w:sectPr>
      </w:pPr>
    </w:p>
    <w:p w14:paraId="5EAED6AA" w14:textId="41ACDD04" w:rsidR="00DD767E" w:rsidRDefault="00DD767E" w:rsidP="00DD767E">
      <w:r w:rsidRPr="00A54C53">
        <w:lastRenderedPageBreak/>
        <w:t xml:space="preserve">Таблица </w:t>
      </w:r>
      <w:r>
        <w:t>3 – Новые фьючерсы, введенные в оборот Московской биржи в 2024-2025 гг.</w:t>
      </w:r>
    </w:p>
    <w:tbl>
      <w:tblPr>
        <w:tblStyle w:val="a6"/>
        <w:tblW w:w="0" w:type="auto"/>
        <w:tblLayout w:type="fixed"/>
        <w:tblLook w:val="04A0" w:firstRow="1" w:lastRow="0" w:firstColumn="1" w:lastColumn="0" w:noHBand="0" w:noVBand="1"/>
      </w:tblPr>
      <w:tblGrid>
        <w:gridCol w:w="1413"/>
        <w:gridCol w:w="1134"/>
        <w:gridCol w:w="6095"/>
        <w:gridCol w:w="1701"/>
        <w:gridCol w:w="851"/>
        <w:gridCol w:w="850"/>
        <w:gridCol w:w="851"/>
        <w:gridCol w:w="1665"/>
      </w:tblGrid>
      <w:tr w:rsidR="00DD767E" w:rsidRPr="00766C81" w14:paraId="7A53CC3B" w14:textId="77777777" w:rsidTr="001D3296">
        <w:trPr>
          <w:trHeight w:val="315"/>
        </w:trPr>
        <w:tc>
          <w:tcPr>
            <w:tcW w:w="1413" w:type="dxa"/>
            <w:noWrap/>
            <w:hideMark/>
          </w:tcPr>
          <w:p w14:paraId="746E175D" w14:textId="77777777" w:rsidR="00DD767E" w:rsidRPr="00A54C53" w:rsidRDefault="00DD767E" w:rsidP="001D3296">
            <w:pPr>
              <w:pStyle w:val="a9"/>
            </w:pPr>
            <w:r w:rsidRPr="00A54C53">
              <w:t>Начало обращения</w:t>
            </w:r>
          </w:p>
        </w:tc>
        <w:tc>
          <w:tcPr>
            <w:tcW w:w="1134" w:type="dxa"/>
            <w:noWrap/>
            <w:hideMark/>
          </w:tcPr>
          <w:p w14:paraId="3E83424C" w14:textId="77777777" w:rsidR="00DD767E" w:rsidRPr="00A54C53" w:rsidRDefault="00DD767E" w:rsidP="001D3296">
            <w:pPr>
              <w:pStyle w:val="a9"/>
            </w:pPr>
            <w:r>
              <w:t>Активен</w:t>
            </w:r>
          </w:p>
        </w:tc>
        <w:tc>
          <w:tcPr>
            <w:tcW w:w="6095" w:type="dxa"/>
            <w:noWrap/>
            <w:hideMark/>
          </w:tcPr>
          <w:p w14:paraId="4C932CA9" w14:textId="77777777" w:rsidR="00DD767E" w:rsidRPr="00A54C53" w:rsidRDefault="00DD767E" w:rsidP="001D3296">
            <w:pPr>
              <w:pStyle w:val="a9"/>
            </w:pPr>
            <w:r>
              <w:t>Базовый актив</w:t>
            </w:r>
          </w:p>
        </w:tc>
        <w:tc>
          <w:tcPr>
            <w:tcW w:w="1701" w:type="dxa"/>
            <w:noWrap/>
            <w:hideMark/>
          </w:tcPr>
          <w:p w14:paraId="45251B12" w14:textId="77777777" w:rsidR="00DD767E" w:rsidRPr="00A54C53" w:rsidRDefault="00DD767E" w:rsidP="001D3296">
            <w:pPr>
              <w:pStyle w:val="a9"/>
            </w:pPr>
            <w:r w:rsidRPr="00A54C53">
              <w:t>Секция</w:t>
            </w:r>
          </w:p>
        </w:tc>
        <w:tc>
          <w:tcPr>
            <w:tcW w:w="851" w:type="dxa"/>
            <w:noWrap/>
            <w:hideMark/>
          </w:tcPr>
          <w:p w14:paraId="3B8C6CE9" w14:textId="77777777" w:rsidR="00DD767E" w:rsidRPr="00A54C53" w:rsidRDefault="00DD767E" w:rsidP="001D3296">
            <w:pPr>
              <w:pStyle w:val="a9"/>
            </w:pPr>
            <w:r w:rsidRPr="00A54C53">
              <w:t>ГО1</w:t>
            </w:r>
            <w:r>
              <w:t>*</w:t>
            </w:r>
          </w:p>
        </w:tc>
        <w:tc>
          <w:tcPr>
            <w:tcW w:w="850" w:type="dxa"/>
            <w:noWrap/>
            <w:hideMark/>
          </w:tcPr>
          <w:p w14:paraId="153B0BA7" w14:textId="77777777" w:rsidR="00DD767E" w:rsidRPr="00A54C53" w:rsidRDefault="00DD767E" w:rsidP="001D3296">
            <w:pPr>
              <w:pStyle w:val="a9"/>
            </w:pPr>
            <w:r w:rsidRPr="00A54C53">
              <w:t>ГО2</w:t>
            </w:r>
            <w:r>
              <w:t>*</w:t>
            </w:r>
          </w:p>
        </w:tc>
        <w:tc>
          <w:tcPr>
            <w:tcW w:w="851" w:type="dxa"/>
            <w:noWrap/>
            <w:hideMark/>
          </w:tcPr>
          <w:p w14:paraId="153AB374" w14:textId="77777777" w:rsidR="00DD767E" w:rsidRPr="00A54C53" w:rsidRDefault="00DD767E" w:rsidP="001D3296">
            <w:pPr>
              <w:pStyle w:val="a9"/>
            </w:pPr>
            <w:r w:rsidRPr="00A54C53">
              <w:t>ГО3</w:t>
            </w:r>
            <w:r>
              <w:t>*</w:t>
            </w:r>
          </w:p>
        </w:tc>
        <w:tc>
          <w:tcPr>
            <w:tcW w:w="1665" w:type="dxa"/>
            <w:noWrap/>
            <w:hideMark/>
          </w:tcPr>
          <w:p w14:paraId="08031BF2" w14:textId="77777777" w:rsidR="00DD767E" w:rsidRPr="00D146ED" w:rsidRDefault="00DD767E" w:rsidP="001D3296">
            <w:pPr>
              <w:pStyle w:val="a9"/>
            </w:pPr>
            <w:r w:rsidRPr="00D146ED">
              <w:t>Размер контракта, руб.*</w:t>
            </w:r>
          </w:p>
        </w:tc>
      </w:tr>
      <w:tr w:rsidR="002B62D6" w:rsidRPr="00766C81" w14:paraId="242D809D" w14:textId="77777777" w:rsidTr="001D3296">
        <w:trPr>
          <w:trHeight w:val="315"/>
        </w:trPr>
        <w:tc>
          <w:tcPr>
            <w:tcW w:w="1413" w:type="dxa"/>
            <w:noWrap/>
            <w:hideMark/>
          </w:tcPr>
          <w:p w14:paraId="7BCEF1E9" w14:textId="1011C7AD" w:rsidR="002B62D6" w:rsidRPr="00A54C53" w:rsidRDefault="002B62D6" w:rsidP="002B62D6">
            <w:pPr>
              <w:pStyle w:val="a9"/>
            </w:pPr>
            <w:r w:rsidRPr="0094186B">
              <w:t>14.02.2024</w:t>
            </w:r>
          </w:p>
        </w:tc>
        <w:tc>
          <w:tcPr>
            <w:tcW w:w="1134" w:type="dxa"/>
            <w:noWrap/>
            <w:hideMark/>
          </w:tcPr>
          <w:p w14:paraId="4D2368DC" w14:textId="6DEC3C5A" w:rsidR="002B62D6" w:rsidRPr="00A54C53" w:rsidRDefault="002B62D6" w:rsidP="002B62D6">
            <w:pPr>
              <w:pStyle w:val="a9"/>
            </w:pPr>
            <w:r w:rsidRPr="0094186B">
              <w:t>Нет</w:t>
            </w:r>
          </w:p>
        </w:tc>
        <w:tc>
          <w:tcPr>
            <w:tcW w:w="6095" w:type="dxa"/>
            <w:noWrap/>
            <w:hideMark/>
          </w:tcPr>
          <w:p w14:paraId="627AAB71" w14:textId="5B3D057A" w:rsidR="002B62D6" w:rsidRPr="00A54C53" w:rsidRDefault="002B62D6" w:rsidP="002B62D6">
            <w:pPr>
              <w:pStyle w:val="a9"/>
            </w:pPr>
            <w:r w:rsidRPr="0094186B">
              <w:t>Фьючерсный контракт на курс белорусский рубль - российский рубль</w:t>
            </w:r>
          </w:p>
        </w:tc>
        <w:tc>
          <w:tcPr>
            <w:tcW w:w="1701" w:type="dxa"/>
            <w:noWrap/>
            <w:hideMark/>
          </w:tcPr>
          <w:p w14:paraId="171000FE" w14:textId="7E9DE259" w:rsidR="002B62D6" w:rsidRPr="00A54C53" w:rsidRDefault="002B62D6" w:rsidP="002B62D6">
            <w:pPr>
              <w:pStyle w:val="a9"/>
            </w:pPr>
            <w:r w:rsidRPr="0094186B">
              <w:t>Валютная секция</w:t>
            </w:r>
          </w:p>
        </w:tc>
        <w:tc>
          <w:tcPr>
            <w:tcW w:w="851" w:type="dxa"/>
            <w:noWrap/>
            <w:hideMark/>
          </w:tcPr>
          <w:p w14:paraId="5C02DC2D" w14:textId="74106BE5" w:rsidR="002B62D6" w:rsidRPr="00A54C53" w:rsidRDefault="002B62D6" w:rsidP="002B62D6">
            <w:pPr>
              <w:pStyle w:val="a9"/>
            </w:pPr>
            <w:r w:rsidRPr="0094186B">
              <w:t>0,15</w:t>
            </w:r>
          </w:p>
        </w:tc>
        <w:tc>
          <w:tcPr>
            <w:tcW w:w="850" w:type="dxa"/>
            <w:noWrap/>
            <w:hideMark/>
          </w:tcPr>
          <w:p w14:paraId="74C58442" w14:textId="16608293" w:rsidR="002B62D6" w:rsidRPr="00A54C53" w:rsidRDefault="002B62D6" w:rsidP="002B62D6">
            <w:pPr>
              <w:pStyle w:val="a9"/>
            </w:pPr>
            <w:r w:rsidRPr="0094186B">
              <w:t>0,25</w:t>
            </w:r>
          </w:p>
        </w:tc>
        <w:tc>
          <w:tcPr>
            <w:tcW w:w="851" w:type="dxa"/>
            <w:noWrap/>
            <w:hideMark/>
          </w:tcPr>
          <w:p w14:paraId="586FD6FB" w14:textId="72699C65" w:rsidR="002B62D6" w:rsidRPr="00A54C53" w:rsidRDefault="002B62D6" w:rsidP="002B62D6">
            <w:pPr>
              <w:pStyle w:val="a9"/>
            </w:pPr>
            <w:r w:rsidRPr="0094186B">
              <w:t>0,35</w:t>
            </w:r>
          </w:p>
        </w:tc>
        <w:tc>
          <w:tcPr>
            <w:tcW w:w="1665" w:type="dxa"/>
            <w:noWrap/>
            <w:hideMark/>
          </w:tcPr>
          <w:p w14:paraId="55973087" w14:textId="1D7791E3" w:rsidR="002B62D6" w:rsidRPr="008556A4" w:rsidRDefault="002B62D6" w:rsidP="002B62D6">
            <w:pPr>
              <w:pStyle w:val="a9"/>
              <w:rPr>
                <w:highlight w:val="yellow"/>
                <w:lang w:val="en-US"/>
              </w:rPr>
            </w:pPr>
            <w:r w:rsidRPr="004A07E6">
              <w:t>2747</w:t>
            </w:r>
            <w:r w:rsidR="008556A4" w:rsidRPr="004A07E6">
              <w:rPr>
                <w:lang w:val="en-US"/>
              </w:rPr>
              <w:t>0</w:t>
            </w:r>
          </w:p>
        </w:tc>
      </w:tr>
      <w:tr w:rsidR="002B62D6" w:rsidRPr="00766C81" w14:paraId="6042B3FB" w14:textId="77777777" w:rsidTr="001D3296">
        <w:trPr>
          <w:trHeight w:val="315"/>
        </w:trPr>
        <w:tc>
          <w:tcPr>
            <w:tcW w:w="1413" w:type="dxa"/>
            <w:noWrap/>
            <w:hideMark/>
          </w:tcPr>
          <w:p w14:paraId="00ABCB26" w14:textId="761FF2D8" w:rsidR="002B62D6" w:rsidRPr="00A54C53" w:rsidRDefault="002B62D6" w:rsidP="002B62D6">
            <w:pPr>
              <w:pStyle w:val="a9"/>
            </w:pPr>
            <w:r w:rsidRPr="0094186B">
              <w:t>22.02.2024</w:t>
            </w:r>
          </w:p>
        </w:tc>
        <w:tc>
          <w:tcPr>
            <w:tcW w:w="1134" w:type="dxa"/>
            <w:noWrap/>
            <w:hideMark/>
          </w:tcPr>
          <w:p w14:paraId="599D288D" w14:textId="178BB4B9" w:rsidR="002B62D6" w:rsidRPr="00A54C53" w:rsidRDefault="002B62D6" w:rsidP="002B62D6">
            <w:pPr>
              <w:pStyle w:val="a9"/>
            </w:pPr>
            <w:r w:rsidRPr="0094186B">
              <w:t>Нет</w:t>
            </w:r>
          </w:p>
        </w:tc>
        <w:tc>
          <w:tcPr>
            <w:tcW w:w="6095" w:type="dxa"/>
            <w:noWrap/>
            <w:hideMark/>
          </w:tcPr>
          <w:p w14:paraId="7D298874" w14:textId="65D736B8" w:rsidR="002B62D6" w:rsidRPr="00A54C53" w:rsidRDefault="002B62D6" w:rsidP="002B62D6">
            <w:pPr>
              <w:pStyle w:val="a9"/>
            </w:pPr>
            <w:r w:rsidRPr="0094186B">
              <w:t>Фьючерсный контракт на курс доллар США - казахстанский тенге</w:t>
            </w:r>
          </w:p>
        </w:tc>
        <w:tc>
          <w:tcPr>
            <w:tcW w:w="1701" w:type="dxa"/>
            <w:noWrap/>
            <w:hideMark/>
          </w:tcPr>
          <w:p w14:paraId="3D64D0A3" w14:textId="1D05FE1E" w:rsidR="002B62D6" w:rsidRPr="00A54C53" w:rsidRDefault="002B62D6" w:rsidP="002B62D6">
            <w:pPr>
              <w:pStyle w:val="a9"/>
            </w:pPr>
            <w:r w:rsidRPr="0094186B">
              <w:t>Валютная секция</w:t>
            </w:r>
          </w:p>
        </w:tc>
        <w:tc>
          <w:tcPr>
            <w:tcW w:w="851" w:type="dxa"/>
            <w:noWrap/>
            <w:hideMark/>
          </w:tcPr>
          <w:p w14:paraId="5FA4D8DA" w14:textId="386AD0BE" w:rsidR="002B62D6" w:rsidRPr="00A54C53" w:rsidRDefault="002B62D6" w:rsidP="002B62D6">
            <w:pPr>
              <w:pStyle w:val="a9"/>
            </w:pPr>
            <w:r w:rsidRPr="0094186B">
              <w:t>0,15</w:t>
            </w:r>
          </w:p>
        </w:tc>
        <w:tc>
          <w:tcPr>
            <w:tcW w:w="850" w:type="dxa"/>
            <w:noWrap/>
            <w:hideMark/>
          </w:tcPr>
          <w:p w14:paraId="522002A7" w14:textId="722BF111" w:rsidR="002B62D6" w:rsidRPr="00A54C53" w:rsidRDefault="002B62D6" w:rsidP="002B62D6">
            <w:pPr>
              <w:pStyle w:val="a9"/>
            </w:pPr>
            <w:r w:rsidRPr="0094186B">
              <w:t>0,24</w:t>
            </w:r>
          </w:p>
        </w:tc>
        <w:tc>
          <w:tcPr>
            <w:tcW w:w="851" w:type="dxa"/>
            <w:noWrap/>
            <w:hideMark/>
          </w:tcPr>
          <w:p w14:paraId="3112AA3E" w14:textId="2260F6B6" w:rsidR="002B62D6" w:rsidRPr="00A54C53" w:rsidRDefault="002B62D6" w:rsidP="002B62D6">
            <w:pPr>
              <w:pStyle w:val="a9"/>
            </w:pPr>
            <w:r w:rsidRPr="0094186B">
              <w:t>0,34</w:t>
            </w:r>
          </w:p>
        </w:tc>
        <w:tc>
          <w:tcPr>
            <w:tcW w:w="1665" w:type="dxa"/>
            <w:noWrap/>
            <w:hideMark/>
          </w:tcPr>
          <w:p w14:paraId="3419E3BE" w14:textId="27FB9A26" w:rsidR="002B62D6" w:rsidRPr="00D146ED" w:rsidRDefault="002B62D6" w:rsidP="002B62D6">
            <w:pPr>
              <w:pStyle w:val="a9"/>
              <w:rPr>
                <w:color w:val="FFFFFF" w:themeColor="background1"/>
              </w:rPr>
            </w:pPr>
          </w:p>
        </w:tc>
      </w:tr>
      <w:tr w:rsidR="002B62D6" w:rsidRPr="00766C81" w14:paraId="323782CB" w14:textId="77777777" w:rsidTr="001D3296">
        <w:trPr>
          <w:trHeight w:val="315"/>
        </w:trPr>
        <w:tc>
          <w:tcPr>
            <w:tcW w:w="1413" w:type="dxa"/>
            <w:noWrap/>
            <w:hideMark/>
          </w:tcPr>
          <w:p w14:paraId="79FF9AB8" w14:textId="41BECFE9" w:rsidR="002B62D6" w:rsidRPr="00A54C53" w:rsidRDefault="002B62D6" w:rsidP="002B62D6">
            <w:pPr>
              <w:pStyle w:val="a9"/>
            </w:pPr>
            <w:r w:rsidRPr="0094186B">
              <w:t>05.03.2024</w:t>
            </w:r>
          </w:p>
        </w:tc>
        <w:tc>
          <w:tcPr>
            <w:tcW w:w="1134" w:type="dxa"/>
            <w:noWrap/>
            <w:hideMark/>
          </w:tcPr>
          <w:p w14:paraId="5DDF6C51" w14:textId="013521B9" w:rsidR="002B62D6" w:rsidRPr="00A54C53" w:rsidRDefault="002B62D6" w:rsidP="002B62D6">
            <w:pPr>
              <w:pStyle w:val="a9"/>
            </w:pPr>
            <w:r w:rsidRPr="0094186B">
              <w:t>Да</w:t>
            </w:r>
          </w:p>
        </w:tc>
        <w:tc>
          <w:tcPr>
            <w:tcW w:w="6095" w:type="dxa"/>
            <w:noWrap/>
            <w:hideMark/>
          </w:tcPr>
          <w:p w14:paraId="5F4B59C8" w14:textId="43E0F106" w:rsidR="002B62D6" w:rsidRPr="00A54C53" w:rsidRDefault="002B62D6" w:rsidP="002B62D6">
            <w:pPr>
              <w:pStyle w:val="a9"/>
            </w:pPr>
            <w:r w:rsidRPr="0094186B">
              <w:t xml:space="preserve">Фьючерсный контракт на обыкновенные акции ПАО </w:t>
            </w:r>
            <w:proofErr w:type="spellStart"/>
            <w:r w:rsidRPr="0094186B">
              <w:t>Совкомбанк</w:t>
            </w:r>
            <w:proofErr w:type="spellEnd"/>
          </w:p>
        </w:tc>
        <w:tc>
          <w:tcPr>
            <w:tcW w:w="1701" w:type="dxa"/>
            <w:noWrap/>
            <w:hideMark/>
          </w:tcPr>
          <w:p w14:paraId="68C03F3F" w14:textId="25B4CEE3" w:rsidR="002B62D6" w:rsidRPr="00A54C53" w:rsidRDefault="002B62D6" w:rsidP="002B62D6">
            <w:pPr>
              <w:pStyle w:val="a9"/>
            </w:pPr>
            <w:r w:rsidRPr="0094186B">
              <w:t>Секция акций</w:t>
            </w:r>
          </w:p>
        </w:tc>
        <w:tc>
          <w:tcPr>
            <w:tcW w:w="851" w:type="dxa"/>
            <w:noWrap/>
            <w:hideMark/>
          </w:tcPr>
          <w:p w14:paraId="32473BD0" w14:textId="370DFDCE" w:rsidR="002B62D6" w:rsidRPr="00A54C53" w:rsidRDefault="002B62D6" w:rsidP="002B62D6">
            <w:pPr>
              <w:pStyle w:val="a9"/>
              <w:rPr>
                <w:color w:val="FFFFFF" w:themeColor="background1"/>
              </w:rPr>
            </w:pPr>
            <w:r w:rsidRPr="0094186B">
              <w:t>0,17</w:t>
            </w:r>
          </w:p>
        </w:tc>
        <w:tc>
          <w:tcPr>
            <w:tcW w:w="850" w:type="dxa"/>
            <w:noWrap/>
            <w:hideMark/>
          </w:tcPr>
          <w:p w14:paraId="71CE71ED" w14:textId="46B30BD1" w:rsidR="002B62D6" w:rsidRPr="00A54C53" w:rsidRDefault="002B62D6" w:rsidP="002B62D6">
            <w:pPr>
              <w:pStyle w:val="a9"/>
              <w:rPr>
                <w:color w:val="FFFFFF" w:themeColor="background1"/>
              </w:rPr>
            </w:pPr>
            <w:r w:rsidRPr="0094186B">
              <w:t>0,34</w:t>
            </w:r>
          </w:p>
        </w:tc>
        <w:tc>
          <w:tcPr>
            <w:tcW w:w="851" w:type="dxa"/>
            <w:noWrap/>
            <w:hideMark/>
          </w:tcPr>
          <w:p w14:paraId="17F5895C" w14:textId="6C8D126E" w:rsidR="002B62D6" w:rsidRPr="00A54C53" w:rsidRDefault="002B62D6" w:rsidP="002B62D6">
            <w:pPr>
              <w:pStyle w:val="a9"/>
              <w:rPr>
                <w:color w:val="FFFFFF" w:themeColor="background1"/>
              </w:rPr>
            </w:pPr>
            <w:r w:rsidRPr="0094186B">
              <w:t>0,59</w:t>
            </w:r>
          </w:p>
        </w:tc>
        <w:tc>
          <w:tcPr>
            <w:tcW w:w="1665" w:type="dxa"/>
            <w:noWrap/>
            <w:hideMark/>
          </w:tcPr>
          <w:p w14:paraId="41A3566E" w14:textId="052F8179" w:rsidR="002B62D6" w:rsidRPr="008556A4" w:rsidRDefault="002B62D6" w:rsidP="002B62D6">
            <w:pPr>
              <w:pStyle w:val="a9"/>
              <w:rPr>
                <w:color w:val="FFFFFF" w:themeColor="background1"/>
                <w:lang w:val="en-US"/>
              </w:rPr>
            </w:pPr>
            <w:r w:rsidRPr="0094186B">
              <w:t>1294</w:t>
            </w:r>
            <w:r w:rsidR="008556A4">
              <w:rPr>
                <w:lang w:val="en-US"/>
              </w:rPr>
              <w:t>00</w:t>
            </w:r>
          </w:p>
        </w:tc>
      </w:tr>
      <w:tr w:rsidR="002B62D6" w:rsidRPr="00766C81" w14:paraId="1C38BBA4" w14:textId="77777777" w:rsidTr="001D3296">
        <w:trPr>
          <w:trHeight w:val="315"/>
        </w:trPr>
        <w:tc>
          <w:tcPr>
            <w:tcW w:w="1413" w:type="dxa"/>
            <w:noWrap/>
            <w:hideMark/>
          </w:tcPr>
          <w:p w14:paraId="16A16E81" w14:textId="7CDA010B" w:rsidR="002B62D6" w:rsidRPr="00A54C53" w:rsidRDefault="002B62D6" w:rsidP="002B62D6">
            <w:pPr>
              <w:pStyle w:val="a9"/>
            </w:pPr>
            <w:r w:rsidRPr="0094186B">
              <w:t>22.05.2024</w:t>
            </w:r>
          </w:p>
        </w:tc>
        <w:tc>
          <w:tcPr>
            <w:tcW w:w="1134" w:type="dxa"/>
            <w:noWrap/>
            <w:hideMark/>
          </w:tcPr>
          <w:p w14:paraId="4A190CA6" w14:textId="55EF81E4" w:rsidR="002B62D6" w:rsidRPr="00A54C53" w:rsidRDefault="002B62D6" w:rsidP="002B62D6">
            <w:pPr>
              <w:pStyle w:val="a9"/>
            </w:pPr>
            <w:r w:rsidRPr="0094186B">
              <w:t>Да</w:t>
            </w:r>
          </w:p>
        </w:tc>
        <w:tc>
          <w:tcPr>
            <w:tcW w:w="6095" w:type="dxa"/>
            <w:noWrap/>
            <w:hideMark/>
          </w:tcPr>
          <w:p w14:paraId="3E072894" w14:textId="043B1F56" w:rsidR="002B62D6" w:rsidRPr="00A54C53" w:rsidRDefault="002B62D6" w:rsidP="002B62D6">
            <w:pPr>
              <w:pStyle w:val="a9"/>
            </w:pPr>
            <w:r w:rsidRPr="0094186B">
              <w:t xml:space="preserve">Фьючерсный контракт на американские депозитарные расписки на акции </w:t>
            </w:r>
            <w:proofErr w:type="spellStart"/>
            <w:r w:rsidRPr="0094186B">
              <w:t>Алибаба</w:t>
            </w:r>
            <w:proofErr w:type="spellEnd"/>
            <w:r w:rsidRPr="0094186B">
              <w:t xml:space="preserve"> </w:t>
            </w:r>
            <w:proofErr w:type="spellStart"/>
            <w:r w:rsidRPr="0094186B">
              <w:t>Груп</w:t>
            </w:r>
            <w:proofErr w:type="spellEnd"/>
            <w:r w:rsidRPr="0094186B">
              <w:t xml:space="preserve"> Холдинг Лимитед</w:t>
            </w:r>
          </w:p>
        </w:tc>
        <w:tc>
          <w:tcPr>
            <w:tcW w:w="1701" w:type="dxa"/>
            <w:noWrap/>
            <w:hideMark/>
          </w:tcPr>
          <w:p w14:paraId="33AC7B4D" w14:textId="5685365B" w:rsidR="002B62D6" w:rsidRPr="00A54C53" w:rsidRDefault="002B62D6" w:rsidP="002B62D6">
            <w:pPr>
              <w:pStyle w:val="a9"/>
            </w:pPr>
            <w:r w:rsidRPr="0094186B">
              <w:t>Секция акций</w:t>
            </w:r>
          </w:p>
        </w:tc>
        <w:tc>
          <w:tcPr>
            <w:tcW w:w="851" w:type="dxa"/>
            <w:noWrap/>
            <w:hideMark/>
          </w:tcPr>
          <w:p w14:paraId="7B030206" w14:textId="735B3ED8" w:rsidR="002B62D6" w:rsidRPr="00A54C53" w:rsidRDefault="002B62D6" w:rsidP="002B62D6">
            <w:pPr>
              <w:pStyle w:val="a9"/>
              <w:rPr>
                <w:color w:val="FFFFFF" w:themeColor="background1"/>
              </w:rPr>
            </w:pPr>
            <w:r w:rsidRPr="0094186B">
              <w:t>0,14</w:t>
            </w:r>
          </w:p>
        </w:tc>
        <w:tc>
          <w:tcPr>
            <w:tcW w:w="850" w:type="dxa"/>
            <w:noWrap/>
            <w:hideMark/>
          </w:tcPr>
          <w:p w14:paraId="3D71A434" w14:textId="67F9AC7D" w:rsidR="002B62D6" w:rsidRPr="00A54C53" w:rsidRDefault="002B62D6" w:rsidP="002B62D6">
            <w:pPr>
              <w:pStyle w:val="a9"/>
              <w:rPr>
                <w:color w:val="FFFFFF" w:themeColor="background1"/>
              </w:rPr>
            </w:pPr>
            <w:r w:rsidRPr="0094186B">
              <w:t>0,23</w:t>
            </w:r>
          </w:p>
        </w:tc>
        <w:tc>
          <w:tcPr>
            <w:tcW w:w="851" w:type="dxa"/>
            <w:noWrap/>
            <w:hideMark/>
          </w:tcPr>
          <w:p w14:paraId="4BB53AD4" w14:textId="72E7DC71" w:rsidR="002B62D6" w:rsidRPr="00A54C53" w:rsidRDefault="002B62D6" w:rsidP="002B62D6">
            <w:pPr>
              <w:pStyle w:val="a9"/>
              <w:rPr>
                <w:color w:val="FFFFFF" w:themeColor="background1"/>
              </w:rPr>
            </w:pPr>
            <w:r w:rsidRPr="0094186B">
              <w:t>0,32</w:t>
            </w:r>
          </w:p>
        </w:tc>
        <w:tc>
          <w:tcPr>
            <w:tcW w:w="1665" w:type="dxa"/>
            <w:noWrap/>
            <w:hideMark/>
          </w:tcPr>
          <w:p w14:paraId="029EABFD" w14:textId="55CE9F06" w:rsidR="002B62D6" w:rsidRPr="004A07E6" w:rsidRDefault="00B16F6F" w:rsidP="002B62D6">
            <w:pPr>
              <w:pStyle w:val="a9"/>
              <w:rPr>
                <w:color w:val="FFFFFF" w:themeColor="background1"/>
              </w:rPr>
            </w:pPr>
            <w:r w:rsidRPr="00B16F6F">
              <w:t>14864</w:t>
            </w:r>
          </w:p>
        </w:tc>
      </w:tr>
      <w:tr w:rsidR="002B62D6" w:rsidRPr="00766C81" w14:paraId="3FF447A3" w14:textId="77777777" w:rsidTr="001D3296">
        <w:trPr>
          <w:trHeight w:val="315"/>
        </w:trPr>
        <w:tc>
          <w:tcPr>
            <w:tcW w:w="1413" w:type="dxa"/>
            <w:noWrap/>
            <w:hideMark/>
          </w:tcPr>
          <w:p w14:paraId="478334EF" w14:textId="641A2411" w:rsidR="002B62D6" w:rsidRPr="00A54C53" w:rsidRDefault="002B62D6" w:rsidP="002B62D6">
            <w:pPr>
              <w:pStyle w:val="a9"/>
            </w:pPr>
            <w:r w:rsidRPr="0094186B">
              <w:t>22.05.2024</w:t>
            </w:r>
          </w:p>
        </w:tc>
        <w:tc>
          <w:tcPr>
            <w:tcW w:w="1134" w:type="dxa"/>
            <w:noWrap/>
            <w:hideMark/>
          </w:tcPr>
          <w:p w14:paraId="0F9281B4" w14:textId="7A5F5790" w:rsidR="002B62D6" w:rsidRPr="00A54C53" w:rsidRDefault="002B62D6" w:rsidP="002B62D6">
            <w:pPr>
              <w:pStyle w:val="a9"/>
            </w:pPr>
            <w:r w:rsidRPr="0094186B">
              <w:t>Да</w:t>
            </w:r>
          </w:p>
        </w:tc>
        <w:tc>
          <w:tcPr>
            <w:tcW w:w="6095" w:type="dxa"/>
            <w:noWrap/>
            <w:hideMark/>
          </w:tcPr>
          <w:p w14:paraId="028697CF" w14:textId="761E3665" w:rsidR="002B62D6" w:rsidRPr="00A54C53" w:rsidRDefault="002B62D6" w:rsidP="002B62D6">
            <w:pPr>
              <w:pStyle w:val="a9"/>
            </w:pPr>
            <w:r w:rsidRPr="0094186B">
              <w:t>Фьючерсный контракт на американские депозитарные расписки на акции Байду Инк.</w:t>
            </w:r>
          </w:p>
        </w:tc>
        <w:tc>
          <w:tcPr>
            <w:tcW w:w="1701" w:type="dxa"/>
            <w:noWrap/>
            <w:hideMark/>
          </w:tcPr>
          <w:p w14:paraId="007A8345" w14:textId="753B17D5" w:rsidR="002B62D6" w:rsidRPr="00A54C53" w:rsidRDefault="002B62D6" w:rsidP="002B62D6">
            <w:pPr>
              <w:pStyle w:val="a9"/>
            </w:pPr>
            <w:r w:rsidRPr="0094186B">
              <w:t>Секция акций</w:t>
            </w:r>
          </w:p>
        </w:tc>
        <w:tc>
          <w:tcPr>
            <w:tcW w:w="851" w:type="dxa"/>
            <w:noWrap/>
            <w:hideMark/>
          </w:tcPr>
          <w:p w14:paraId="770AA1D7" w14:textId="77AE58FE" w:rsidR="002B62D6" w:rsidRPr="00A54C53" w:rsidRDefault="002B62D6" w:rsidP="002B62D6">
            <w:pPr>
              <w:pStyle w:val="a9"/>
              <w:rPr>
                <w:color w:val="FFFFFF" w:themeColor="background1"/>
              </w:rPr>
            </w:pPr>
            <w:r w:rsidRPr="0094186B">
              <w:t>0,15</w:t>
            </w:r>
          </w:p>
        </w:tc>
        <w:tc>
          <w:tcPr>
            <w:tcW w:w="850" w:type="dxa"/>
            <w:noWrap/>
            <w:hideMark/>
          </w:tcPr>
          <w:p w14:paraId="6DEFB9A5" w14:textId="67124BA3" w:rsidR="002B62D6" w:rsidRPr="00A54C53" w:rsidRDefault="002B62D6" w:rsidP="002B62D6">
            <w:pPr>
              <w:pStyle w:val="a9"/>
              <w:rPr>
                <w:color w:val="FFFFFF" w:themeColor="background1"/>
              </w:rPr>
            </w:pPr>
            <w:r w:rsidRPr="0094186B">
              <w:t>0,24</w:t>
            </w:r>
          </w:p>
        </w:tc>
        <w:tc>
          <w:tcPr>
            <w:tcW w:w="851" w:type="dxa"/>
            <w:noWrap/>
            <w:hideMark/>
          </w:tcPr>
          <w:p w14:paraId="20B1E867" w14:textId="6491D0BD" w:rsidR="002B62D6" w:rsidRPr="00A54C53" w:rsidRDefault="002B62D6" w:rsidP="002B62D6">
            <w:pPr>
              <w:pStyle w:val="a9"/>
              <w:rPr>
                <w:color w:val="FFFFFF" w:themeColor="background1"/>
              </w:rPr>
            </w:pPr>
            <w:r w:rsidRPr="0094186B">
              <w:t>0,34</w:t>
            </w:r>
          </w:p>
        </w:tc>
        <w:tc>
          <w:tcPr>
            <w:tcW w:w="1665" w:type="dxa"/>
            <w:noWrap/>
            <w:hideMark/>
          </w:tcPr>
          <w:p w14:paraId="642D7BD3" w14:textId="28C0DF1C" w:rsidR="002B62D6" w:rsidRPr="004A07E6" w:rsidRDefault="00B16F6F" w:rsidP="002B62D6">
            <w:pPr>
              <w:pStyle w:val="a9"/>
              <w:rPr>
                <w:color w:val="FFFFFF" w:themeColor="background1"/>
              </w:rPr>
            </w:pPr>
            <w:r w:rsidRPr="00B16F6F">
              <w:t>11122</w:t>
            </w:r>
          </w:p>
        </w:tc>
      </w:tr>
      <w:tr w:rsidR="002B62D6" w:rsidRPr="00766C81" w14:paraId="560AF505" w14:textId="77777777" w:rsidTr="001D3296">
        <w:trPr>
          <w:trHeight w:val="315"/>
        </w:trPr>
        <w:tc>
          <w:tcPr>
            <w:tcW w:w="1413" w:type="dxa"/>
            <w:noWrap/>
            <w:hideMark/>
          </w:tcPr>
          <w:p w14:paraId="196D06F8" w14:textId="260E8C2B" w:rsidR="002B62D6" w:rsidRPr="00A54C53" w:rsidRDefault="002B62D6" w:rsidP="002B62D6">
            <w:pPr>
              <w:pStyle w:val="a9"/>
            </w:pPr>
            <w:r w:rsidRPr="0094186B">
              <w:t>28.05.2024</w:t>
            </w:r>
          </w:p>
        </w:tc>
        <w:tc>
          <w:tcPr>
            <w:tcW w:w="1134" w:type="dxa"/>
            <w:noWrap/>
            <w:hideMark/>
          </w:tcPr>
          <w:p w14:paraId="06B107E7" w14:textId="5C815FC9" w:rsidR="002B62D6" w:rsidRPr="00A54C53" w:rsidRDefault="002B62D6" w:rsidP="002B62D6">
            <w:pPr>
              <w:pStyle w:val="a9"/>
            </w:pPr>
            <w:r w:rsidRPr="0094186B">
              <w:t>Да</w:t>
            </w:r>
          </w:p>
        </w:tc>
        <w:tc>
          <w:tcPr>
            <w:tcW w:w="6095" w:type="dxa"/>
            <w:noWrap/>
            <w:hideMark/>
          </w:tcPr>
          <w:p w14:paraId="5088D80C" w14:textId="62899EFC" w:rsidR="002B62D6" w:rsidRPr="00A54C53" w:rsidRDefault="002B62D6" w:rsidP="002B62D6">
            <w:pPr>
              <w:pStyle w:val="a9"/>
            </w:pPr>
            <w:r w:rsidRPr="0094186B">
              <w:t>Фьючерсный контракт на обыкновенные акции ПАО ДВМП</w:t>
            </w:r>
          </w:p>
        </w:tc>
        <w:tc>
          <w:tcPr>
            <w:tcW w:w="1701" w:type="dxa"/>
            <w:noWrap/>
            <w:hideMark/>
          </w:tcPr>
          <w:p w14:paraId="2CD527DE" w14:textId="5DA18F0B" w:rsidR="002B62D6" w:rsidRPr="00A54C53" w:rsidRDefault="002B62D6" w:rsidP="002B62D6">
            <w:pPr>
              <w:pStyle w:val="a9"/>
            </w:pPr>
            <w:r w:rsidRPr="0094186B">
              <w:t>Секция акций</w:t>
            </w:r>
          </w:p>
        </w:tc>
        <w:tc>
          <w:tcPr>
            <w:tcW w:w="851" w:type="dxa"/>
            <w:noWrap/>
            <w:hideMark/>
          </w:tcPr>
          <w:p w14:paraId="08672B85" w14:textId="1457EF28" w:rsidR="002B62D6" w:rsidRPr="00A54C53" w:rsidRDefault="002B62D6" w:rsidP="002B62D6">
            <w:pPr>
              <w:pStyle w:val="a9"/>
              <w:rPr>
                <w:color w:val="FFFFFF" w:themeColor="background1"/>
              </w:rPr>
            </w:pPr>
            <w:r w:rsidRPr="0094186B">
              <w:t>0,33</w:t>
            </w:r>
          </w:p>
        </w:tc>
        <w:tc>
          <w:tcPr>
            <w:tcW w:w="850" w:type="dxa"/>
            <w:noWrap/>
            <w:hideMark/>
          </w:tcPr>
          <w:p w14:paraId="78FD45CF" w14:textId="6BE6F93A" w:rsidR="002B62D6" w:rsidRPr="00A54C53" w:rsidRDefault="002B62D6" w:rsidP="002B62D6">
            <w:pPr>
              <w:pStyle w:val="a9"/>
              <w:rPr>
                <w:color w:val="FFFFFF" w:themeColor="background1"/>
              </w:rPr>
            </w:pPr>
            <w:r w:rsidRPr="0094186B">
              <w:t>0,5</w:t>
            </w:r>
          </w:p>
        </w:tc>
        <w:tc>
          <w:tcPr>
            <w:tcW w:w="851" w:type="dxa"/>
            <w:noWrap/>
            <w:hideMark/>
          </w:tcPr>
          <w:p w14:paraId="276C14C1" w14:textId="2A8D954E" w:rsidR="002B62D6" w:rsidRPr="00A54C53" w:rsidRDefault="002B62D6" w:rsidP="002B62D6">
            <w:pPr>
              <w:pStyle w:val="a9"/>
              <w:rPr>
                <w:color w:val="FFFFFF" w:themeColor="background1"/>
              </w:rPr>
            </w:pPr>
            <w:r w:rsidRPr="0094186B">
              <w:t>0,75</w:t>
            </w:r>
          </w:p>
        </w:tc>
        <w:tc>
          <w:tcPr>
            <w:tcW w:w="1665" w:type="dxa"/>
            <w:noWrap/>
            <w:hideMark/>
          </w:tcPr>
          <w:p w14:paraId="78650202" w14:textId="6C30413A" w:rsidR="002B62D6" w:rsidRPr="004A07E6" w:rsidRDefault="002B62D6" w:rsidP="002B62D6">
            <w:pPr>
              <w:pStyle w:val="a9"/>
              <w:rPr>
                <w:color w:val="FFFFFF" w:themeColor="background1"/>
                <w:lang w:val="en-US"/>
              </w:rPr>
            </w:pPr>
            <w:r w:rsidRPr="004A07E6">
              <w:t>5130</w:t>
            </w:r>
            <w:r w:rsidR="008556A4" w:rsidRPr="004A07E6">
              <w:rPr>
                <w:lang w:val="en-US"/>
              </w:rPr>
              <w:t>00</w:t>
            </w:r>
          </w:p>
        </w:tc>
      </w:tr>
      <w:tr w:rsidR="002B62D6" w:rsidRPr="00766C81" w14:paraId="438F5050" w14:textId="77777777" w:rsidTr="001D3296">
        <w:trPr>
          <w:trHeight w:val="315"/>
        </w:trPr>
        <w:tc>
          <w:tcPr>
            <w:tcW w:w="1413" w:type="dxa"/>
            <w:noWrap/>
            <w:hideMark/>
          </w:tcPr>
          <w:p w14:paraId="7D66A90A" w14:textId="7C5635C8" w:rsidR="002B62D6" w:rsidRPr="00A54C53" w:rsidRDefault="002B62D6" w:rsidP="002B62D6">
            <w:pPr>
              <w:pStyle w:val="a9"/>
            </w:pPr>
            <w:r w:rsidRPr="0094186B">
              <w:t>28.05.2024</w:t>
            </w:r>
          </w:p>
        </w:tc>
        <w:tc>
          <w:tcPr>
            <w:tcW w:w="1134" w:type="dxa"/>
            <w:noWrap/>
            <w:hideMark/>
          </w:tcPr>
          <w:p w14:paraId="666FD7DF" w14:textId="274882AD" w:rsidR="002B62D6" w:rsidRPr="00A54C53" w:rsidRDefault="002B62D6" w:rsidP="002B62D6">
            <w:pPr>
              <w:pStyle w:val="a9"/>
            </w:pPr>
            <w:r w:rsidRPr="0094186B">
              <w:t>Да</w:t>
            </w:r>
          </w:p>
        </w:tc>
        <w:tc>
          <w:tcPr>
            <w:tcW w:w="6095" w:type="dxa"/>
            <w:noWrap/>
            <w:hideMark/>
          </w:tcPr>
          <w:p w14:paraId="6BB96DEF" w14:textId="174CD454" w:rsidR="002B62D6" w:rsidRPr="00A54C53" w:rsidRDefault="002B62D6" w:rsidP="002B62D6">
            <w:pPr>
              <w:pStyle w:val="a9"/>
            </w:pPr>
            <w:r w:rsidRPr="0094186B">
              <w:t xml:space="preserve">Фьючерсный контракт на обыкновенные акции ПАО ЛК </w:t>
            </w:r>
            <w:proofErr w:type="spellStart"/>
            <w:r w:rsidRPr="0094186B">
              <w:t>Европлан</w:t>
            </w:r>
            <w:proofErr w:type="spellEnd"/>
          </w:p>
        </w:tc>
        <w:tc>
          <w:tcPr>
            <w:tcW w:w="1701" w:type="dxa"/>
            <w:noWrap/>
            <w:hideMark/>
          </w:tcPr>
          <w:p w14:paraId="43BB678E" w14:textId="65762AC7" w:rsidR="002B62D6" w:rsidRPr="00A54C53" w:rsidRDefault="002B62D6" w:rsidP="002B62D6">
            <w:pPr>
              <w:pStyle w:val="a9"/>
            </w:pPr>
            <w:r w:rsidRPr="0094186B">
              <w:t>Секция акций</w:t>
            </w:r>
          </w:p>
        </w:tc>
        <w:tc>
          <w:tcPr>
            <w:tcW w:w="851" w:type="dxa"/>
            <w:noWrap/>
            <w:hideMark/>
          </w:tcPr>
          <w:p w14:paraId="078084A3" w14:textId="0F1F3AC8" w:rsidR="002B62D6" w:rsidRPr="00A54C53" w:rsidRDefault="002B62D6" w:rsidP="002B62D6">
            <w:pPr>
              <w:pStyle w:val="a9"/>
            </w:pPr>
            <w:r w:rsidRPr="0094186B">
              <w:t>0,2</w:t>
            </w:r>
          </w:p>
        </w:tc>
        <w:tc>
          <w:tcPr>
            <w:tcW w:w="850" w:type="dxa"/>
            <w:noWrap/>
            <w:hideMark/>
          </w:tcPr>
          <w:p w14:paraId="686D10B8" w14:textId="02BBB82B" w:rsidR="002B62D6" w:rsidRPr="00A54C53" w:rsidRDefault="002B62D6" w:rsidP="002B62D6">
            <w:pPr>
              <w:pStyle w:val="a9"/>
            </w:pPr>
            <w:r w:rsidRPr="0094186B">
              <w:t>0,55</w:t>
            </w:r>
          </w:p>
        </w:tc>
        <w:tc>
          <w:tcPr>
            <w:tcW w:w="851" w:type="dxa"/>
            <w:noWrap/>
            <w:hideMark/>
          </w:tcPr>
          <w:p w14:paraId="3B2742D4" w14:textId="4A4EB5D2" w:rsidR="002B62D6" w:rsidRPr="00A54C53" w:rsidRDefault="002B62D6" w:rsidP="002B62D6">
            <w:pPr>
              <w:pStyle w:val="a9"/>
            </w:pPr>
            <w:r w:rsidRPr="0094186B">
              <w:t>0,75</w:t>
            </w:r>
          </w:p>
        </w:tc>
        <w:tc>
          <w:tcPr>
            <w:tcW w:w="1665" w:type="dxa"/>
            <w:noWrap/>
            <w:hideMark/>
          </w:tcPr>
          <w:p w14:paraId="6C3B8CA4" w14:textId="0C2F3163" w:rsidR="002B62D6" w:rsidRPr="004A07E6" w:rsidRDefault="002B62D6" w:rsidP="002B62D6">
            <w:pPr>
              <w:pStyle w:val="a9"/>
            </w:pPr>
            <w:r w:rsidRPr="004A07E6">
              <w:t>516</w:t>
            </w:r>
          </w:p>
        </w:tc>
      </w:tr>
      <w:tr w:rsidR="002B62D6" w:rsidRPr="00766C81" w14:paraId="3B0997EB" w14:textId="77777777" w:rsidTr="001D3296">
        <w:trPr>
          <w:trHeight w:val="315"/>
        </w:trPr>
        <w:tc>
          <w:tcPr>
            <w:tcW w:w="1413" w:type="dxa"/>
            <w:noWrap/>
            <w:hideMark/>
          </w:tcPr>
          <w:p w14:paraId="6C08D3B8" w14:textId="04FC18B4" w:rsidR="002B62D6" w:rsidRPr="00A54C53" w:rsidRDefault="002B62D6" w:rsidP="002B62D6">
            <w:pPr>
              <w:pStyle w:val="a9"/>
            </w:pPr>
            <w:r w:rsidRPr="0094186B">
              <w:t>28.05.2024</w:t>
            </w:r>
          </w:p>
        </w:tc>
        <w:tc>
          <w:tcPr>
            <w:tcW w:w="1134" w:type="dxa"/>
            <w:noWrap/>
            <w:hideMark/>
          </w:tcPr>
          <w:p w14:paraId="29AF1EB3" w14:textId="4E1C4F6C" w:rsidR="002B62D6" w:rsidRPr="00A54C53" w:rsidRDefault="002B62D6" w:rsidP="002B62D6">
            <w:pPr>
              <w:pStyle w:val="a9"/>
            </w:pPr>
            <w:r w:rsidRPr="0094186B">
              <w:t>Да</w:t>
            </w:r>
          </w:p>
        </w:tc>
        <w:tc>
          <w:tcPr>
            <w:tcW w:w="6095" w:type="dxa"/>
            <w:noWrap/>
            <w:hideMark/>
          </w:tcPr>
          <w:p w14:paraId="3E397F63" w14:textId="6D73CE1C" w:rsidR="002B62D6" w:rsidRPr="00A54C53" w:rsidRDefault="002B62D6" w:rsidP="002B62D6">
            <w:pPr>
              <w:pStyle w:val="a9"/>
            </w:pPr>
            <w:r w:rsidRPr="0094186B">
              <w:t>Фьючерсный контракт на обыкновенные акции ПАО НК РуссНефть</w:t>
            </w:r>
          </w:p>
        </w:tc>
        <w:tc>
          <w:tcPr>
            <w:tcW w:w="1701" w:type="dxa"/>
            <w:noWrap/>
            <w:hideMark/>
          </w:tcPr>
          <w:p w14:paraId="3ED8C1F2" w14:textId="1C22BB25" w:rsidR="002B62D6" w:rsidRPr="00A54C53" w:rsidRDefault="002B62D6" w:rsidP="002B62D6">
            <w:pPr>
              <w:pStyle w:val="a9"/>
            </w:pPr>
            <w:r w:rsidRPr="0094186B">
              <w:t>Секция акций</w:t>
            </w:r>
          </w:p>
        </w:tc>
        <w:tc>
          <w:tcPr>
            <w:tcW w:w="851" w:type="dxa"/>
            <w:noWrap/>
            <w:hideMark/>
          </w:tcPr>
          <w:p w14:paraId="1C95379C" w14:textId="6957DF83" w:rsidR="002B62D6" w:rsidRPr="00A54C53" w:rsidRDefault="002B62D6" w:rsidP="002B62D6">
            <w:pPr>
              <w:pStyle w:val="a9"/>
              <w:rPr>
                <w:color w:val="FFFFFF" w:themeColor="background1"/>
              </w:rPr>
            </w:pPr>
            <w:r w:rsidRPr="0094186B">
              <w:t>0,25</w:t>
            </w:r>
          </w:p>
        </w:tc>
        <w:tc>
          <w:tcPr>
            <w:tcW w:w="850" w:type="dxa"/>
            <w:noWrap/>
            <w:hideMark/>
          </w:tcPr>
          <w:p w14:paraId="23831538" w14:textId="40933F33" w:rsidR="002B62D6" w:rsidRPr="00A54C53" w:rsidRDefault="002B62D6" w:rsidP="002B62D6">
            <w:pPr>
              <w:pStyle w:val="a9"/>
              <w:rPr>
                <w:color w:val="FFFFFF" w:themeColor="background1"/>
              </w:rPr>
            </w:pPr>
            <w:r w:rsidRPr="0094186B">
              <w:t>0,31</w:t>
            </w:r>
          </w:p>
        </w:tc>
        <w:tc>
          <w:tcPr>
            <w:tcW w:w="851" w:type="dxa"/>
            <w:noWrap/>
            <w:hideMark/>
          </w:tcPr>
          <w:p w14:paraId="76D1CC00" w14:textId="667723C9" w:rsidR="002B62D6" w:rsidRPr="00A54C53" w:rsidRDefault="002B62D6" w:rsidP="002B62D6">
            <w:pPr>
              <w:pStyle w:val="a9"/>
              <w:rPr>
                <w:color w:val="FFFFFF" w:themeColor="background1"/>
              </w:rPr>
            </w:pPr>
            <w:r w:rsidRPr="0094186B">
              <w:t>0,38</w:t>
            </w:r>
          </w:p>
        </w:tc>
        <w:tc>
          <w:tcPr>
            <w:tcW w:w="1665" w:type="dxa"/>
            <w:noWrap/>
            <w:hideMark/>
          </w:tcPr>
          <w:p w14:paraId="698C00DA" w14:textId="124341C3" w:rsidR="002B62D6" w:rsidRPr="004A07E6" w:rsidRDefault="002B62D6" w:rsidP="002B62D6">
            <w:pPr>
              <w:pStyle w:val="a9"/>
              <w:rPr>
                <w:color w:val="FFFFFF" w:themeColor="background1"/>
                <w:lang w:val="en-US"/>
              </w:rPr>
            </w:pPr>
            <w:r w:rsidRPr="004A07E6">
              <w:t>1091</w:t>
            </w:r>
            <w:r w:rsidR="008556A4" w:rsidRPr="004A07E6">
              <w:rPr>
                <w:lang w:val="en-US"/>
              </w:rPr>
              <w:t>0</w:t>
            </w:r>
          </w:p>
        </w:tc>
      </w:tr>
      <w:tr w:rsidR="002B62D6" w:rsidRPr="00766C81" w14:paraId="4BE37DCF" w14:textId="77777777" w:rsidTr="001D3296">
        <w:trPr>
          <w:trHeight w:val="315"/>
        </w:trPr>
        <w:tc>
          <w:tcPr>
            <w:tcW w:w="1413" w:type="dxa"/>
            <w:noWrap/>
            <w:hideMark/>
          </w:tcPr>
          <w:p w14:paraId="7A15DB59" w14:textId="3461D8B0" w:rsidR="002B62D6" w:rsidRPr="00A54C53" w:rsidRDefault="002B62D6" w:rsidP="002B62D6">
            <w:pPr>
              <w:pStyle w:val="a9"/>
            </w:pPr>
            <w:r w:rsidRPr="0094186B">
              <w:t>29.05.2024</w:t>
            </w:r>
          </w:p>
        </w:tc>
        <w:tc>
          <w:tcPr>
            <w:tcW w:w="1134" w:type="dxa"/>
            <w:noWrap/>
            <w:hideMark/>
          </w:tcPr>
          <w:p w14:paraId="338CE263" w14:textId="4CAA1950" w:rsidR="002B62D6" w:rsidRPr="00A54C53" w:rsidRDefault="002B62D6" w:rsidP="002B62D6">
            <w:pPr>
              <w:pStyle w:val="a9"/>
            </w:pPr>
            <w:r w:rsidRPr="0094186B">
              <w:t>Да</w:t>
            </w:r>
          </w:p>
        </w:tc>
        <w:tc>
          <w:tcPr>
            <w:tcW w:w="6095" w:type="dxa"/>
            <w:noWrap/>
            <w:hideMark/>
          </w:tcPr>
          <w:p w14:paraId="3ED5CFF3" w14:textId="12E16D3A" w:rsidR="002B62D6" w:rsidRPr="00A54C53" w:rsidRDefault="002B62D6" w:rsidP="002B62D6">
            <w:pPr>
              <w:pStyle w:val="a9"/>
            </w:pPr>
            <w:r w:rsidRPr="0094186B">
              <w:t xml:space="preserve">Фьючерсный контракт на привилегированные акции ПАО «Татнефть» им. В.Д. </w:t>
            </w:r>
            <w:proofErr w:type="spellStart"/>
            <w:r w:rsidRPr="0094186B">
              <w:t>Шашина</w:t>
            </w:r>
            <w:proofErr w:type="spellEnd"/>
          </w:p>
        </w:tc>
        <w:tc>
          <w:tcPr>
            <w:tcW w:w="1701" w:type="dxa"/>
            <w:noWrap/>
            <w:hideMark/>
          </w:tcPr>
          <w:p w14:paraId="2B976AE8" w14:textId="33C9236D" w:rsidR="002B62D6" w:rsidRPr="00A54C53" w:rsidRDefault="002B62D6" w:rsidP="002B62D6">
            <w:pPr>
              <w:pStyle w:val="a9"/>
            </w:pPr>
            <w:r w:rsidRPr="0094186B">
              <w:t>Секция акций</w:t>
            </w:r>
          </w:p>
        </w:tc>
        <w:tc>
          <w:tcPr>
            <w:tcW w:w="851" w:type="dxa"/>
            <w:noWrap/>
            <w:hideMark/>
          </w:tcPr>
          <w:p w14:paraId="6AED00A6" w14:textId="0E302B77" w:rsidR="002B62D6" w:rsidRPr="00A54C53" w:rsidRDefault="002B62D6" w:rsidP="002B62D6">
            <w:pPr>
              <w:pStyle w:val="a9"/>
              <w:rPr>
                <w:color w:val="FFFFFF" w:themeColor="background1"/>
              </w:rPr>
            </w:pPr>
            <w:r w:rsidRPr="0094186B">
              <w:t>0,2</w:t>
            </w:r>
          </w:p>
        </w:tc>
        <w:tc>
          <w:tcPr>
            <w:tcW w:w="850" w:type="dxa"/>
            <w:noWrap/>
            <w:hideMark/>
          </w:tcPr>
          <w:p w14:paraId="213ECD41" w14:textId="4941B6EC" w:rsidR="002B62D6" w:rsidRPr="00A54C53" w:rsidRDefault="002B62D6" w:rsidP="002B62D6">
            <w:pPr>
              <w:pStyle w:val="a9"/>
              <w:rPr>
                <w:color w:val="FFFFFF" w:themeColor="background1"/>
              </w:rPr>
            </w:pPr>
            <w:r w:rsidRPr="0094186B">
              <w:t>0,26</w:t>
            </w:r>
          </w:p>
        </w:tc>
        <w:tc>
          <w:tcPr>
            <w:tcW w:w="851" w:type="dxa"/>
            <w:noWrap/>
            <w:hideMark/>
          </w:tcPr>
          <w:p w14:paraId="0154EE4A" w14:textId="74D544EF" w:rsidR="002B62D6" w:rsidRPr="00A54C53" w:rsidRDefault="002B62D6" w:rsidP="002B62D6">
            <w:pPr>
              <w:pStyle w:val="a9"/>
              <w:rPr>
                <w:color w:val="FFFFFF" w:themeColor="background1"/>
              </w:rPr>
            </w:pPr>
            <w:r w:rsidRPr="0094186B">
              <w:t>0,33</w:t>
            </w:r>
          </w:p>
        </w:tc>
        <w:tc>
          <w:tcPr>
            <w:tcW w:w="1665" w:type="dxa"/>
            <w:noWrap/>
            <w:hideMark/>
          </w:tcPr>
          <w:p w14:paraId="32463EC9" w14:textId="393E9AB3" w:rsidR="002B62D6" w:rsidRPr="004A07E6" w:rsidRDefault="002B62D6" w:rsidP="002B62D6">
            <w:pPr>
              <w:pStyle w:val="a9"/>
              <w:rPr>
                <w:color w:val="FFFFFF" w:themeColor="background1"/>
              </w:rPr>
            </w:pPr>
            <w:r w:rsidRPr="004A07E6">
              <w:t>5876</w:t>
            </w:r>
            <w:r w:rsidR="008556A4" w:rsidRPr="004A07E6">
              <w:rPr>
                <w:lang w:val="en-US"/>
              </w:rPr>
              <w:t>0</w:t>
            </w:r>
          </w:p>
        </w:tc>
      </w:tr>
      <w:tr w:rsidR="002B62D6" w:rsidRPr="00766C81" w14:paraId="1A4A2B42" w14:textId="77777777" w:rsidTr="001D3296">
        <w:trPr>
          <w:trHeight w:val="315"/>
        </w:trPr>
        <w:tc>
          <w:tcPr>
            <w:tcW w:w="1413" w:type="dxa"/>
            <w:noWrap/>
            <w:hideMark/>
          </w:tcPr>
          <w:p w14:paraId="715E5CE7" w14:textId="57553840" w:rsidR="002B62D6" w:rsidRPr="00A54C53" w:rsidRDefault="002B62D6" w:rsidP="002B62D6">
            <w:pPr>
              <w:pStyle w:val="a9"/>
            </w:pPr>
            <w:r w:rsidRPr="0094186B">
              <w:t>25.07.2024</w:t>
            </w:r>
          </w:p>
        </w:tc>
        <w:tc>
          <w:tcPr>
            <w:tcW w:w="1134" w:type="dxa"/>
            <w:noWrap/>
            <w:hideMark/>
          </w:tcPr>
          <w:p w14:paraId="4C1F0540" w14:textId="0AB72F1C" w:rsidR="002B62D6" w:rsidRPr="00A54C53" w:rsidRDefault="002B62D6" w:rsidP="002B62D6">
            <w:pPr>
              <w:pStyle w:val="a9"/>
            </w:pPr>
            <w:r w:rsidRPr="0094186B">
              <w:t>Да</w:t>
            </w:r>
          </w:p>
        </w:tc>
        <w:tc>
          <w:tcPr>
            <w:tcW w:w="6095" w:type="dxa"/>
            <w:noWrap/>
            <w:hideMark/>
          </w:tcPr>
          <w:p w14:paraId="5D19417D" w14:textId="2B074764" w:rsidR="002B62D6" w:rsidRPr="00A54C53" w:rsidRDefault="002B62D6" w:rsidP="002B62D6">
            <w:pPr>
              <w:pStyle w:val="a9"/>
            </w:pPr>
            <w:r w:rsidRPr="0094186B">
              <w:t>Фьючерсный контракт на обыкновенные акции МКПАО ЯНДЕКС</w:t>
            </w:r>
          </w:p>
        </w:tc>
        <w:tc>
          <w:tcPr>
            <w:tcW w:w="1701" w:type="dxa"/>
            <w:noWrap/>
            <w:hideMark/>
          </w:tcPr>
          <w:p w14:paraId="2CF23F10" w14:textId="362A0AE6" w:rsidR="002B62D6" w:rsidRPr="00A54C53" w:rsidRDefault="002B62D6" w:rsidP="002B62D6">
            <w:pPr>
              <w:pStyle w:val="a9"/>
            </w:pPr>
            <w:r w:rsidRPr="0094186B">
              <w:t>Секция акций</w:t>
            </w:r>
          </w:p>
        </w:tc>
        <w:tc>
          <w:tcPr>
            <w:tcW w:w="851" w:type="dxa"/>
            <w:noWrap/>
            <w:hideMark/>
          </w:tcPr>
          <w:p w14:paraId="646A1CCE" w14:textId="068B48D1" w:rsidR="002B62D6" w:rsidRPr="00A54C53" w:rsidRDefault="002B62D6" w:rsidP="002B62D6">
            <w:pPr>
              <w:pStyle w:val="a9"/>
            </w:pPr>
            <w:r w:rsidRPr="0094186B">
              <w:t>0,17</w:t>
            </w:r>
          </w:p>
        </w:tc>
        <w:tc>
          <w:tcPr>
            <w:tcW w:w="850" w:type="dxa"/>
            <w:noWrap/>
            <w:hideMark/>
          </w:tcPr>
          <w:p w14:paraId="55DFFC6D" w14:textId="33474F7C" w:rsidR="002B62D6" w:rsidRPr="00A54C53" w:rsidRDefault="002B62D6" w:rsidP="002B62D6">
            <w:pPr>
              <w:pStyle w:val="a9"/>
            </w:pPr>
            <w:r w:rsidRPr="0094186B">
              <w:t>0,23</w:t>
            </w:r>
          </w:p>
        </w:tc>
        <w:tc>
          <w:tcPr>
            <w:tcW w:w="851" w:type="dxa"/>
            <w:noWrap/>
            <w:hideMark/>
          </w:tcPr>
          <w:p w14:paraId="0CE3C987" w14:textId="7A46473C" w:rsidR="002B62D6" w:rsidRPr="00A54C53" w:rsidRDefault="002B62D6" w:rsidP="002B62D6">
            <w:pPr>
              <w:pStyle w:val="a9"/>
            </w:pPr>
            <w:r w:rsidRPr="0094186B">
              <w:t>0,3</w:t>
            </w:r>
          </w:p>
        </w:tc>
        <w:tc>
          <w:tcPr>
            <w:tcW w:w="1665" w:type="dxa"/>
            <w:noWrap/>
            <w:hideMark/>
          </w:tcPr>
          <w:p w14:paraId="19B6F10C" w14:textId="12F20FC4" w:rsidR="002B62D6" w:rsidRPr="004A07E6" w:rsidRDefault="002B62D6" w:rsidP="002B62D6">
            <w:pPr>
              <w:pStyle w:val="a9"/>
            </w:pPr>
            <w:r w:rsidRPr="004A07E6">
              <w:t>4025</w:t>
            </w:r>
          </w:p>
        </w:tc>
      </w:tr>
      <w:tr w:rsidR="002B62D6" w:rsidRPr="00766C81" w14:paraId="1C745C14" w14:textId="77777777" w:rsidTr="001D3296">
        <w:trPr>
          <w:trHeight w:val="315"/>
        </w:trPr>
        <w:tc>
          <w:tcPr>
            <w:tcW w:w="1413" w:type="dxa"/>
            <w:noWrap/>
            <w:hideMark/>
          </w:tcPr>
          <w:p w14:paraId="2A6A4AE9" w14:textId="005E5D51" w:rsidR="002B62D6" w:rsidRPr="00A54C53" w:rsidRDefault="002B62D6" w:rsidP="002B62D6">
            <w:pPr>
              <w:pStyle w:val="a9"/>
            </w:pPr>
            <w:r w:rsidRPr="0094186B">
              <w:t>10.09.2024</w:t>
            </w:r>
          </w:p>
        </w:tc>
        <w:tc>
          <w:tcPr>
            <w:tcW w:w="1134" w:type="dxa"/>
            <w:noWrap/>
            <w:hideMark/>
          </w:tcPr>
          <w:p w14:paraId="4AC88E82" w14:textId="784C4E86" w:rsidR="002B62D6" w:rsidRPr="00A54C53" w:rsidRDefault="002B62D6" w:rsidP="002B62D6">
            <w:pPr>
              <w:pStyle w:val="a9"/>
            </w:pPr>
            <w:r w:rsidRPr="0094186B">
              <w:t>Да</w:t>
            </w:r>
          </w:p>
        </w:tc>
        <w:tc>
          <w:tcPr>
            <w:tcW w:w="6095" w:type="dxa"/>
            <w:noWrap/>
            <w:hideMark/>
          </w:tcPr>
          <w:p w14:paraId="0B0FDE1B" w14:textId="582C0E8F" w:rsidR="002B62D6" w:rsidRPr="00A54C53" w:rsidRDefault="002B62D6" w:rsidP="002B62D6">
            <w:pPr>
              <w:pStyle w:val="a9"/>
            </w:pPr>
            <w:r w:rsidRPr="0094186B">
              <w:t>Фьючерсный контракт на обыкновенные акции ПАО Распадская</w:t>
            </w:r>
          </w:p>
        </w:tc>
        <w:tc>
          <w:tcPr>
            <w:tcW w:w="1701" w:type="dxa"/>
            <w:noWrap/>
            <w:hideMark/>
          </w:tcPr>
          <w:p w14:paraId="7AC87338" w14:textId="402FBEE4" w:rsidR="002B62D6" w:rsidRPr="00A54C53" w:rsidRDefault="002B62D6" w:rsidP="002B62D6">
            <w:pPr>
              <w:pStyle w:val="a9"/>
            </w:pPr>
            <w:r w:rsidRPr="0094186B">
              <w:t>Секция акций</w:t>
            </w:r>
          </w:p>
        </w:tc>
        <w:tc>
          <w:tcPr>
            <w:tcW w:w="851" w:type="dxa"/>
            <w:noWrap/>
            <w:hideMark/>
          </w:tcPr>
          <w:p w14:paraId="76F91B22" w14:textId="5CB4B25E" w:rsidR="002B62D6" w:rsidRPr="00A54C53" w:rsidRDefault="002B62D6" w:rsidP="002B62D6">
            <w:pPr>
              <w:pStyle w:val="a9"/>
            </w:pPr>
            <w:r w:rsidRPr="0094186B">
              <w:t>0,17</w:t>
            </w:r>
          </w:p>
        </w:tc>
        <w:tc>
          <w:tcPr>
            <w:tcW w:w="850" w:type="dxa"/>
            <w:noWrap/>
            <w:hideMark/>
          </w:tcPr>
          <w:p w14:paraId="4D92E7DA" w14:textId="7762922C" w:rsidR="002B62D6" w:rsidRPr="00A54C53" w:rsidRDefault="002B62D6" w:rsidP="002B62D6">
            <w:pPr>
              <w:pStyle w:val="a9"/>
            </w:pPr>
            <w:r w:rsidRPr="0094186B">
              <w:t>0,23</w:t>
            </w:r>
          </w:p>
        </w:tc>
        <w:tc>
          <w:tcPr>
            <w:tcW w:w="851" w:type="dxa"/>
            <w:noWrap/>
            <w:hideMark/>
          </w:tcPr>
          <w:p w14:paraId="17D583D1" w14:textId="466A45CB" w:rsidR="002B62D6" w:rsidRPr="00A54C53" w:rsidRDefault="002B62D6" w:rsidP="002B62D6">
            <w:pPr>
              <w:pStyle w:val="a9"/>
            </w:pPr>
            <w:r w:rsidRPr="0094186B">
              <w:t>0,3</w:t>
            </w:r>
          </w:p>
        </w:tc>
        <w:tc>
          <w:tcPr>
            <w:tcW w:w="1665" w:type="dxa"/>
            <w:noWrap/>
            <w:hideMark/>
          </w:tcPr>
          <w:p w14:paraId="752EB8CC" w14:textId="2E98249C" w:rsidR="002B62D6" w:rsidRPr="004A07E6" w:rsidRDefault="002B62D6" w:rsidP="002B62D6">
            <w:pPr>
              <w:pStyle w:val="a9"/>
            </w:pPr>
            <w:r w:rsidRPr="004A07E6">
              <w:t>1891</w:t>
            </w:r>
            <w:r w:rsidR="003021C3" w:rsidRPr="004A07E6">
              <w:t>0</w:t>
            </w:r>
          </w:p>
        </w:tc>
      </w:tr>
      <w:tr w:rsidR="002B62D6" w:rsidRPr="00766C81" w14:paraId="4AC3C114" w14:textId="77777777" w:rsidTr="001D3296">
        <w:trPr>
          <w:trHeight w:val="315"/>
        </w:trPr>
        <w:tc>
          <w:tcPr>
            <w:tcW w:w="1413" w:type="dxa"/>
            <w:noWrap/>
          </w:tcPr>
          <w:p w14:paraId="36FD2962" w14:textId="4559020F" w:rsidR="002B62D6" w:rsidRPr="00A54C53" w:rsidRDefault="002B62D6" w:rsidP="002B62D6">
            <w:pPr>
              <w:pStyle w:val="a9"/>
            </w:pPr>
            <w:r w:rsidRPr="0094186B">
              <w:t>01.10.2024</w:t>
            </w:r>
          </w:p>
        </w:tc>
        <w:tc>
          <w:tcPr>
            <w:tcW w:w="1134" w:type="dxa"/>
            <w:noWrap/>
          </w:tcPr>
          <w:p w14:paraId="29295E55" w14:textId="55D741D8" w:rsidR="002B62D6" w:rsidRDefault="002B62D6" w:rsidP="002B62D6">
            <w:pPr>
              <w:pStyle w:val="a9"/>
            </w:pPr>
            <w:r w:rsidRPr="0094186B">
              <w:t>Да</w:t>
            </w:r>
          </w:p>
        </w:tc>
        <w:tc>
          <w:tcPr>
            <w:tcW w:w="6095" w:type="dxa"/>
            <w:noWrap/>
          </w:tcPr>
          <w:p w14:paraId="3314B287" w14:textId="044A788C" w:rsidR="002B62D6" w:rsidRPr="00A54C53" w:rsidRDefault="002B62D6" w:rsidP="002B62D6">
            <w:pPr>
              <w:pStyle w:val="a9"/>
            </w:pPr>
            <w:r w:rsidRPr="0094186B">
              <w:t xml:space="preserve">Однодневный фьючерсный контракт с </w:t>
            </w:r>
            <w:proofErr w:type="spellStart"/>
            <w:r w:rsidRPr="0094186B">
              <w:t>автопролонгацией</w:t>
            </w:r>
            <w:proofErr w:type="spellEnd"/>
            <w:r w:rsidRPr="0094186B">
              <w:t xml:space="preserve"> на обыкновенные акции ПАО «Газпром»</w:t>
            </w:r>
          </w:p>
        </w:tc>
        <w:tc>
          <w:tcPr>
            <w:tcW w:w="1701" w:type="dxa"/>
            <w:noWrap/>
          </w:tcPr>
          <w:p w14:paraId="3C11C21B" w14:textId="554E9907" w:rsidR="002B62D6" w:rsidRPr="00A54C53" w:rsidRDefault="002B62D6" w:rsidP="002B62D6">
            <w:pPr>
              <w:pStyle w:val="a9"/>
            </w:pPr>
            <w:r w:rsidRPr="0094186B">
              <w:t>Секция акций</w:t>
            </w:r>
          </w:p>
        </w:tc>
        <w:tc>
          <w:tcPr>
            <w:tcW w:w="851" w:type="dxa"/>
            <w:noWrap/>
          </w:tcPr>
          <w:p w14:paraId="10505037" w14:textId="2A05389C" w:rsidR="002B62D6" w:rsidRPr="00A54C53" w:rsidRDefault="002B62D6" w:rsidP="002B62D6">
            <w:pPr>
              <w:pStyle w:val="a9"/>
            </w:pPr>
            <w:r w:rsidRPr="0094186B">
              <w:t>0,17</w:t>
            </w:r>
          </w:p>
        </w:tc>
        <w:tc>
          <w:tcPr>
            <w:tcW w:w="850" w:type="dxa"/>
            <w:noWrap/>
          </w:tcPr>
          <w:p w14:paraId="74220F9D" w14:textId="747C899E" w:rsidR="002B62D6" w:rsidRPr="00A54C53" w:rsidRDefault="002B62D6" w:rsidP="002B62D6">
            <w:pPr>
              <w:pStyle w:val="a9"/>
            </w:pPr>
            <w:r w:rsidRPr="0094186B">
              <w:t>0,23</w:t>
            </w:r>
          </w:p>
        </w:tc>
        <w:tc>
          <w:tcPr>
            <w:tcW w:w="851" w:type="dxa"/>
            <w:noWrap/>
          </w:tcPr>
          <w:p w14:paraId="59BDFEBB" w14:textId="061CFAC3" w:rsidR="002B62D6" w:rsidRPr="00A54C53" w:rsidRDefault="002B62D6" w:rsidP="002B62D6">
            <w:pPr>
              <w:pStyle w:val="a9"/>
            </w:pPr>
            <w:r w:rsidRPr="0094186B">
              <w:t>0,3</w:t>
            </w:r>
          </w:p>
        </w:tc>
        <w:tc>
          <w:tcPr>
            <w:tcW w:w="1665" w:type="dxa"/>
            <w:noWrap/>
          </w:tcPr>
          <w:p w14:paraId="68E24025" w14:textId="1DC14D04" w:rsidR="002B62D6" w:rsidRPr="004A07E6" w:rsidRDefault="002B62D6" w:rsidP="002B62D6">
            <w:pPr>
              <w:pStyle w:val="a9"/>
            </w:pPr>
            <w:r w:rsidRPr="004A07E6">
              <w:t>11625</w:t>
            </w:r>
          </w:p>
        </w:tc>
      </w:tr>
      <w:tr w:rsidR="002B62D6" w:rsidRPr="00766C81" w14:paraId="094115D0" w14:textId="77777777" w:rsidTr="001D3296">
        <w:trPr>
          <w:trHeight w:val="315"/>
        </w:trPr>
        <w:tc>
          <w:tcPr>
            <w:tcW w:w="1413" w:type="dxa"/>
            <w:noWrap/>
          </w:tcPr>
          <w:p w14:paraId="52D2FCD9" w14:textId="46409D44" w:rsidR="002B62D6" w:rsidRPr="00A54C53" w:rsidRDefault="002B62D6" w:rsidP="002B62D6">
            <w:pPr>
              <w:pStyle w:val="a9"/>
              <w:rPr>
                <w:rFonts w:cs="Times New Roman"/>
                <w:szCs w:val="24"/>
              </w:rPr>
            </w:pPr>
            <w:r w:rsidRPr="0094186B">
              <w:t>01.10.2024</w:t>
            </w:r>
          </w:p>
        </w:tc>
        <w:tc>
          <w:tcPr>
            <w:tcW w:w="1134" w:type="dxa"/>
            <w:noWrap/>
          </w:tcPr>
          <w:p w14:paraId="033AEFD8" w14:textId="5D642FE2" w:rsidR="002B62D6" w:rsidRPr="00A54C53" w:rsidRDefault="002B62D6" w:rsidP="002B62D6">
            <w:pPr>
              <w:pStyle w:val="a9"/>
              <w:rPr>
                <w:rFonts w:cs="Times New Roman"/>
                <w:szCs w:val="24"/>
              </w:rPr>
            </w:pPr>
            <w:r w:rsidRPr="0094186B">
              <w:t>Да</w:t>
            </w:r>
          </w:p>
        </w:tc>
        <w:tc>
          <w:tcPr>
            <w:tcW w:w="6095" w:type="dxa"/>
            <w:noWrap/>
          </w:tcPr>
          <w:p w14:paraId="070FF13D" w14:textId="4716A10F" w:rsidR="002B62D6" w:rsidRPr="00A54C53" w:rsidRDefault="002B62D6" w:rsidP="002B62D6">
            <w:pPr>
              <w:pStyle w:val="a9"/>
              <w:rPr>
                <w:rFonts w:cs="Times New Roman"/>
                <w:szCs w:val="24"/>
              </w:rPr>
            </w:pPr>
            <w:r w:rsidRPr="0094186B">
              <w:t xml:space="preserve">Однодневный фьючерсный контракт с </w:t>
            </w:r>
            <w:proofErr w:type="spellStart"/>
            <w:r w:rsidRPr="0094186B">
              <w:t>автопролонгацией</w:t>
            </w:r>
            <w:proofErr w:type="spellEnd"/>
            <w:r w:rsidRPr="0094186B">
              <w:t xml:space="preserve"> на обыкновенные акции ПАО Сбербанк</w:t>
            </w:r>
          </w:p>
        </w:tc>
        <w:tc>
          <w:tcPr>
            <w:tcW w:w="1701" w:type="dxa"/>
            <w:noWrap/>
          </w:tcPr>
          <w:p w14:paraId="09A65462" w14:textId="4F64A3A7" w:rsidR="002B62D6" w:rsidRPr="00A54C53" w:rsidRDefault="002B62D6" w:rsidP="002B62D6">
            <w:pPr>
              <w:pStyle w:val="a9"/>
              <w:rPr>
                <w:rFonts w:cs="Times New Roman"/>
                <w:szCs w:val="24"/>
              </w:rPr>
            </w:pPr>
            <w:r w:rsidRPr="0094186B">
              <w:t>Секция акций</w:t>
            </w:r>
          </w:p>
        </w:tc>
        <w:tc>
          <w:tcPr>
            <w:tcW w:w="851" w:type="dxa"/>
            <w:noWrap/>
          </w:tcPr>
          <w:p w14:paraId="4CFFE5F2" w14:textId="57667D6C" w:rsidR="002B62D6" w:rsidRPr="00A54C53" w:rsidRDefault="002B62D6" w:rsidP="002B62D6">
            <w:pPr>
              <w:pStyle w:val="a9"/>
              <w:rPr>
                <w:rFonts w:cs="Times New Roman"/>
                <w:color w:val="FFFFFF" w:themeColor="background1"/>
                <w:szCs w:val="24"/>
              </w:rPr>
            </w:pPr>
            <w:r w:rsidRPr="0094186B">
              <w:t>0,17</w:t>
            </w:r>
          </w:p>
        </w:tc>
        <w:tc>
          <w:tcPr>
            <w:tcW w:w="850" w:type="dxa"/>
            <w:noWrap/>
          </w:tcPr>
          <w:p w14:paraId="102541E6" w14:textId="5259A190" w:rsidR="002B62D6" w:rsidRPr="00A54C53" w:rsidRDefault="002B62D6" w:rsidP="002B62D6">
            <w:pPr>
              <w:pStyle w:val="a9"/>
              <w:rPr>
                <w:rFonts w:cs="Times New Roman"/>
                <w:color w:val="FFFFFF" w:themeColor="background1"/>
                <w:szCs w:val="24"/>
              </w:rPr>
            </w:pPr>
            <w:r w:rsidRPr="0094186B">
              <w:t>0,23</w:t>
            </w:r>
          </w:p>
        </w:tc>
        <w:tc>
          <w:tcPr>
            <w:tcW w:w="851" w:type="dxa"/>
            <w:noWrap/>
          </w:tcPr>
          <w:p w14:paraId="005DBDFF" w14:textId="07475BC8" w:rsidR="002B62D6" w:rsidRPr="00A54C53" w:rsidRDefault="002B62D6" w:rsidP="002B62D6">
            <w:pPr>
              <w:pStyle w:val="a9"/>
              <w:rPr>
                <w:rFonts w:cs="Times New Roman"/>
                <w:color w:val="FFFFFF" w:themeColor="background1"/>
                <w:szCs w:val="24"/>
              </w:rPr>
            </w:pPr>
            <w:r w:rsidRPr="0094186B">
              <w:t>0,3</w:t>
            </w:r>
          </w:p>
        </w:tc>
        <w:tc>
          <w:tcPr>
            <w:tcW w:w="1665" w:type="dxa"/>
            <w:noWrap/>
          </w:tcPr>
          <w:p w14:paraId="274E7DE9" w14:textId="1BB44BDA" w:rsidR="002B62D6" w:rsidRPr="004A07E6" w:rsidRDefault="002B62D6" w:rsidP="002B62D6">
            <w:pPr>
              <w:pStyle w:val="a9"/>
              <w:rPr>
                <w:rFonts w:cs="Times New Roman"/>
                <w:color w:val="FFFFFF" w:themeColor="background1"/>
                <w:szCs w:val="24"/>
              </w:rPr>
            </w:pPr>
            <w:r w:rsidRPr="004A07E6">
              <w:t>28671</w:t>
            </w:r>
          </w:p>
        </w:tc>
      </w:tr>
      <w:tr w:rsidR="002B62D6" w:rsidRPr="00766C81" w14:paraId="15A31D41" w14:textId="77777777" w:rsidTr="001D3296">
        <w:trPr>
          <w:trHeight w:val="315"/>
        </w:trPr>
        <w:tc>
          <w:tcPr>
            <w:tcW w:w="1413" w:type="dxa"/>
            <w:noWrap/>
          </w:tcPr>
          <w:p w14:paraId="20EE76F9" w14:textId="1D8BB1AA" w:rsidR="002B62D6" w:rsidRPr="00A54C53" w:rsidRDefault="002B62D6" w:rsidP="002B62D6">
            <w:pPr>
              <w:pStyle w:val="a9"/>
              <w:rPr>
                <w:rFonts w:cs="Times New Roman"/>
                <w:szCs w:val="24"/>
              </w:rPr>
            </w:pPr>
            <w:r w:rsidRPr="0094186B">
              <w:t>03.10.2024</w:t>
            </w:r>
          </w:p>
        </w:tc>
        <w:tc>
          <w:tcPr>
            <w:tcW w:w="1134" w:type="dxa"/>
            <w:noWrap/>
          </w:tcPr>
          <w:p w14:paraId="775700F3" w14:textId="06A6B9D8" w:rsidR="002B62D6" w:rsidRPr="00A54C53" w:rsidRDefault="002B62D6" w:rsidP="002B62D6">
            <w:pPr>
              <w:pStyle w:val="a9"/>
              <w:rPr>
                <w:rFonts w:cs="Times New Roman"/>
                <w:szCs w:val="24"/>
              </w:rPr>
            </w:pPr>
            <w:r w:rsidRPr="0094186B">
              <w:t>Да</w:t>
            </w:r>
          </w:p>
        </w:tc>
        <w:tc>
          <w:tcPr>
            <w:tcW w:w="6095" w:type="dxa"/>
            <w:noWrap/>
          </w:tcPr>
          <w:p w14:paraId="5FCC69F4" w14:textId="7F8FFABB" w:rsidR="002B62D6" w:rsidRPr="00A54C53" w:rsidRDefault="002B62D6" w:rsidP="002B62D6">
            <w:pPr>
              <w:pStyle w:val="a9"/>
              <w:rPr>
                <w:rFonts w:cs="Times New Roman"/>
                <w:szCs w:val="24"/>
              </w:rPr>
            </w:pPr>
            <w:r w:rsidRPr="0094186B">
              <w:t xml:space="preserve">Фьючерсный контракт на обыкновенные акции ПАО </w:t>
            </w:r>
            <w:proofErr w:type="spellStart"/>
            <w:r w:rsidRPr="0094186B">
              <w:t>ЭсЭфАй</w:t>
            </w:r>
            <w:proofErr w:type="spellEnd"/>
          </w:p>
        </w:tc>
        <w:tc>
          <w:tcPr>
            <w:tcW w:w="1701" w:type="dxa"/>
            <w:noWrap/>
          </w:tcPr>
          <w:p w14:paraId="4009A343" w14:textId="0AB99A2F" w:rsidR="002B62D6" w:rsidRPr="00A54C53" w:rsidRDefault="002B62D6" w:rsidP="002B62D6">
            <w:pPr>
              <w:pStyle w:val="a9"/>
              <w:rPr>
                <w:rFonts w:cs="Times New Roman"/>
                <w:szCs w:val="24"/>
              </w:rPr>
            </w:pPr>
            <w:r w:rsidRPr="0094186B">
              <w:t>Секция акций</w:t>
            </w:r>
          </w:p>
        </w:tc>
        <w:tc>
          <w:tcPr>
            <w:tcW w:w="851" w:type="dxa"/>
            <w:noWrap/>
          </w:tcPr>
          <w:p w14:paraId="4CC91137" w14:textId="3A636693" w:rsidR="002B62D6" w:rsidRPr="00A54C53" w:rsidRDefault="002B62D6" w:rsidP="002B62D6">
            <w:pPr>
              <w:pStyle w:val="a9"/>
              <w:rPr>
                <w:rFonts w:cs="Times New Roman"/>
                <w:color w:val="FFFFFF" w:themeColor="background1"/>
                <w:szCs w:val="24"/>
              </w:rPr>
            </w:pPr>
            <w:r w:rsidRPr="0094186B">
              <w:t>0,33</w:t>
            </w:r>
          </w:p>
        </w:tc>
        <w:tc>
          <w:tcPr>
            <w:tcW w:w="850" w:type="dxa"/>
            <w:noWrap/>
          </w:tcPr>
          <w:p w14:paraId="58A63695" w14:textId="756A72C2" w:rsidR="002B62D6" w:rsidRPr="00A54C53" w:rsidRDefault="002B62D6" w:rsidP="002B62D6">
            <w:pPr>
              <w:pStyle w:val="a9"/>
              <w:rPr>
                <w:rFonts w:cs="Times New Roman"/>
                <w:color w:val="FFFFFF" w:themeColor="background1"/>
                <w:szCs w:val="24"/>
              </w:rPr>
            </w:pPr>
            <w:r w:rsidRPr="0094186B">
              <w:t>0,5</w:t>
            </w:r>
          </w:p>
        </w:tc>
        <w:tc>
          <w:tcPr>
            <w:tcW w:w="851" w:type="dxa"/>
            <w:noWrap/>
          </w:tcPr>
          <w:p w14:paraId="7B88D688" w14:textId="0A243034" w:rsidR="002B62D6" w:rsidRPr="00A54C53" w:rsidRDefault="002B62D6" w:rsidP="002B62D6">
            <w:pPr>
              <w:pStyle w:val="a9"/>
              <w:rPr>
                <w:rFonts w:cs="Times New Roman"/>
                <w:color w:val="FFFFFF" w:themeColor="background1"/>
                <w:szCs w:val="24"/>
              </w:rPr>
            </w:pPr>
            <w:r w:rsidRPr="0094186B">
              <w:t>0,75</w:t>
            </w:r>
          </w:p>
        </w:tc>
        <w:tc>
          <w:tcPr>
            <w:tcW w:w="1665" w:type="dxa"/>
            <w:noWrap/>
          </w:tcPr>
          <w:p w14:paraId="4B9B0888" w14:textId="7B7BEDE9" w:rsidR="002B62D6" w:rsidRPr="004A07E6" w:rsidRDefault="002B62D6" w:rsidP="002B62D6">
            <w:pPr>
              <w:pStyle w:val="a9"/>
              <w:rPr>
                <w:rFonts w:cs="Times New Roman"/>
                <w:color w:val="FFFFFF" w:themeColor="background1"/>
                <w:szCs w:val="24"/>
              </w:rPr>
            </w:pPr>
            <w:r w:rsidRPr="004A07E6">
              <w:t>1029,2</w:t>
            </w:r>
          </w:p>
        </w:tc>
      </w:tr>
      <w:tr w:rsidR="002B62D6" w:rsidRPr="00766C81" w14:paraId="60F90C67" w14:textId="77777777" w:rsidTr="001D3296">
        <w:trPr>
          <w:trHeight w:val="315"/>
        </w:trPr>
        <w:tc>
          <w:tcPr>
            <w:tcW w:w="1413" w:type="dxa"/>
            <w:noWrap/>
          </w:tcPr>
          <w:p w14:paraId="2DA603E8" w14:textId="5C4CDC60" w:rsidR="002B62D6" w:rsidRPr="00A54C53" w:rsidRDefault="002B62D6" w:rsidP="002B62D6">
            <w:pPr>
              <w:pStyle w:val="a9"/>
              <w:rPr>
                <w:rFonts w:cs="Times New Roman"/>
                <w:szCs w:val="24"/>
              </w:rPr>
            </w:pPr>
            <w:r w:rsidRPr="0094186B">
              <w:lastRenderedPageBreak/>
              <w:t>19.12.2024</w:t>
            </w:r>
          </w:p>
        </w:tc>
        <w:tc>
          <w:tcPr>
            <w:tcW w:w="1134" w:type="dxa"/>
            <w:noWrap/>
          </w:tcPr>
          <w:p w14:paraId="54F0A516" w14:textId="5BB0CF85" w:rsidR="002B62D6" w:rsidRPr="00A54C53" w:rsidRDefault="002B62D6" w:rsidP="002B62D6">
            <w:pPr>
              <w:pStyle w:val="a9"/>
              <w:rPr>
                <w:rFonts w:cs="Times New Roman"/>
                <w:szCs w:val="24"/>
              </w:rPr>
            </w:pPr>
            <w:r w:rsidRPr="0094186B">
              <w:t>Да</w:t>
            </w:r>
          </w:p>
        </w:tc>
        <w:tc>
          <w:tcPr>
            <w:tcW w:w="6095" w:type="dxa"/>
            <w:noWrap/>
          </w:tcPr>
          <w:p w14:paraId="2EFA139C" w14:textId="4C67D2A8" w:rsidR="002B62D6" w:rsidRPr="00A54C53" w:rsidRDefault="002B62D6" w:rsidP="002B62D6">
            <w:pPr>
              <w:pStyle w:val="a9"/>
              <w:rPr>
                <w:rFonts w:cs="Times New Roman"/>
                <w:szCs w:val="24"/>
              </w:rPr>
            </w:pPr>
            <w:r w:rsidRPr="0094186B">
              <w:t>Фьючерсный контракт на обыкновенные акции МКПАО Т-Технологии</w:t>
            </w:r>
          </w:p>
        </w:tc>
        <w:tc>
          <w:tcPr>
            <w:tcW w:w="1701" w:type="dxa"/>
            <w:noWrap/>
          </w:tcPr>
          <w:p w14:paraId="4ACF209D" w14:textId="71B4C70C" w:rsidR="002B62D6" w:rsidRPr="00A54C53" w:rsidRDefault="002B62D6" w:rsidP="002B62D6">
            <w:pPr>
              <w:pStyle w:val="a9"/>
              <w:rPr>
                <w:rFonts w:cs="Times New Roman"/>
                <w:szCs w:val="24"/>
              </w:rPr>
            </w:pPr>
            <w:r w:rsidRPr="0094186B">
              <w:t>Секция акций</w:t>
            </w:r>
          </w:p>
        </w:tc>
        <w:tc>
          <w:tcPr>
            <w:tcW w:w="851" w:type="dxa"/>
            <w:noWrap/>
          </w:tcPr>
          <w:p w14:paraId="0722F1D1" w14:textId="571632F6" w:rsidR="002B62D6" w:rsidRPr="00A54C53" w:rsidRDefault="002B62D6" w:rsidP="002B62D6">
            <w:pPr>
              <w:pStyle w:val="a9"/>
              <w:rPr>
                <w:rFonts w:cs="Times New Roman"/>
                <w:color w:val="FFFFFF" w:themeColor="background1"/>
                <w:szCs w:val="24"/>
              </w:rPr>
            </w:pPr>
            <w:r w:rsidRPr="0094186B">
              <w:t>0,17</w:t>
            </w:r>
          </w:p>
        </w:tc>
        <w:tc>
          <w:tcPr>
            <w:tcW w:w="850" w:type="dxa"/>
            <w:noWrap/>
          </w:tcPr>
          <w:p w14:paraId="62A39D0A" w14:textId="6E2FA53A" w:rsidR="002B62D6" w:rsidRPr="00A54C53" w:rsidRDefault="002B62D6" w:rsidP="002B62D6">
            <w:pPr>
              <w:pStyle w:val="a9"/>
              <w:rPr>
                <w:rFonts w:cs="Times New Roman"/>
                <w:color w:val="FFFFFF" w:themeColor="background1"/>
                <w:szCs w:val="24"/>
              </w:rPr>
            </w:pPr>
            <w:r w:rsidRPr="0094186B">
              <w:t>0,23</w:t>
            </w:r>
          </w:p>
        </w:tc>
        <w:tc>
          <w:tcPr>
            <w:tcW w:w="851" w:type="dxa"/>
            <w:noWrap/>
          </w:tcPr>
          <w:p w14:paraId="39CC78BA" w14:textId="71FA3152" w:rsidR="002B62D6" w:rsidRPr="00A54C53" w:rsidRDefault="002B62D6" w:rsidP="002B62D6">
            <w:pPr>
              <w:pStyle w:val="a9"/>
              <w:rPr>
                <w:rFonts w:cs="Times New Roman"/>
                <w:color w:val="FFFFFF" w:themeColor="background1"/>
                <w:szCs w:val="24"/>
              </w:rPr>
            </w:pPr>
            <w:r w:rsidRPr="0094186B">
              <w:t>0,3</w:t>
            </w:r>
          </w:p>
        </w:tc>
        <w:tc>
          <w:tcPr>
            <w:tcW w:w="1665" w:type="dxa"/>
            <w:noWrap/>
          </w:tcPr>
          <w:p w14:paraId="74404737" w14:textId="735DA80E" w:rsidR="002B62D6" w:rsidRPr="004A07E6" w:rsidRDefault="002B62D6" w:rsidP="002B62D6">
            <w:pPr>
              <w:pStyle w:val="a9"/>
              <w:rPr>
                <w:rFonts w:cs="Times New Roman"/>
                <w:color w:val="FFFFFF" w:themeColor="background1"/>
                <w:szCs w:val="24"/>
              </w:rPr>
            </w:pPr>
            <w:r w:rsidRPr="004A07E6">
              <w:t>3135</w:t>
            </w:r>
          </w:p>
        </w:tc>
      </w:tr>
      <w:tr w:rsidR="002B62D6" w:rsidRPr="00766C81" w14:paraId="5B18BC88" w14:textId="77777777" w:rsidTr="001D3296">
        <w:trPr>
          <w:trHeight w:val="315"/>
        </w:trPr>
        <w:tc>
          <w:tcPr>
            <w:tcW w:w="1413" w:type="dxa"/>
            <w:noWrap/>
          </w:tcPr>
          <w:p w14:paraId="4D5DBC56" w14:textId="3C3D23D7" w:rsidR="002B62D6" w:rsidRPr="00A54C53" w:rsidRDefault="002B62D6" w:rsidP="002B62D6">
            <w:pPr>
              <w:pStyle w:val="a9"/>
              <w:rPr>
                <w:rFonts w:cs="Times New Roman"/>
                <w:szCs w:val="24"/>
              </w:rPr>
            </w:pPr>
            <w:r w:rsidRPr="0094186B">
              <w:t>24.12.2024</w:t>
            </w:r>
          </w:p>
        </w:tc>
        <w:tc>
          <w:tcPr>
            <w:tcW w:w="1134" w:type="dxa"/>
            <w:noWrap/>
          </w:tcPr>
          <w:p w14:paraId="200EFED1" w14:textId="33616674" w:rsidR="002B62D6" w:rsidRPr="00A54C53" w:rsidRDefault="002B62D6" w:rsidP="002B62D6">
            <w:pPr>
              <w:pStyle w:val="a9"/>
              <w:rPr>
                <w:rFonts w:cs="Times New Roman"/>
                <w:szCs w:val="24"/>
              </w:rPr>
            </w:pPr>
            <w:r w:rsidRPr="0094186B">
              <w:t>Да</w:t>
            </w:r>
          </w:p>
        </w:tc>
        <w:tc>
          <w:tcPr>
            <w:tcW w:w="6095" w:type="dxa"/>
            <w:noWrap/>
          </w:tcPr>
          <w:p w14:paraId="7A526E04" w14:textId="4B553841" w:rsidR="002B62D6" w:rsidRPr="00A54C53" w:rsidRDefault="002B62D6" w:rsidP="002B62D6">
            <w:pPr>
              <w:pStyle w:val="a9"/>
              <w:rPr>
                <w:rFonts w:cs="Times New Roman"/>
                <w:szCs w:val="24"/>
              </w:rPr>
            </w:pPr>
            <w:r w:rsidRPr="0094186B">
              <w:t xml:space="preserve">Фьючерсный контракт на обыкновенные акции ПАО </w:t>
            </w:r>
            <w:proofErr w:type="spellStart"/>
            <w:r w:rsidRPr="0094186B">
              <w:t>НоваБев</w:t>
            </w:r>
            <w:proofErr w:type="spellEnd"/>
            <w:r w:rsidRPr="0094186B">
              <w:t xml:space="preserve"> Групп</w:t>
            </w:r>
          </w:p>
        </w:tc>
        <w:tc>
          <w:tcPr>
            <w:tcW w:w="1701" w:type="dxa"/>
            <w:noWrap/>
          </w:tcPr>
          <w:p w14:paraId="47538457" w14:textId="22ED1E9C" w:rsidR="002B62D6" w:rsidRPr="00A54C53" w:rsidRDefault="002B62D6" w:rsidP="002B62D6">
            <w:pPr>
              <w:pStyle w:val="a9"/>
              <w:rPr>
                <w:rFonts w:cs="Times New Roman"/>
                <w:szCs w:val="24"/>
              </w:rPr>
            </w:pPr>
            <w:r w:rsidRPr="0094186B">
              <w:t>Секция акций</w:t>
            </w:r>
          </w:p>
        </w:tc>
        <w:tc>
          <w:tcPr>
            <w:tcW w:w="851" w:type="dxa"/>
            <w:noWrap/>
          </w:tcPr>
          <w:p w14:paraId="6A08E53B" w14:textId="33CDE38F" w:rsidR="002B62D6" w:rsidRPr="00A54C53" w:rsidRDefault="002B62D6" w:rsidP="002B62D6">
            <w:pPr>
              <w:pStyle w:val="a9"/>
              <w:rPr>
                <w:rFonts w:cs="Times New Roman"/>
                <w:color w:val="FFFFFF" w:themeColor="background1"/>
                <w:szCs w:val="24"/>
              </w:rPr>
            </w:pPr>
            <w:r w:rsidRPr="0094186B">
              <w:t>0,36</w:t>
            </w:r>
          </w:p>
        </w:tc>
        <w:tc>
          <w:tcPr>
            <w:tcW w:w="850" w:type="dxa"/>
            <w:noWrap/>
          </w:tcPr>
          <w:p w14:paraId="724EEA4A" w14:textId="14A9BC9D" w:rsidR="002B62D6" w:rsidRPr="00A54C53" w:rsidRDefault="002B62D6" w:rsidP="002B62D6">
            <w:pPr>
              <w:pStyle w:val="a9"/>
              <w:rPr>
                <w:rFonts w:cs="Times New Roman"/>
                <w:color w:val="FFFFFF" w:themeColor="background1"/>
                <w:szCs w:val="24"/>
              </w:rPr>
            </w:pPr>
            <w:r w:rsidRPr="0094186B">
              <w:t>0,42</w:t>
            </w:r>
          </w:p>
        </w:tc>
        <w:tc>
          <w:tcPr>
            <w:tcW w:w="851" w:type="dxa"/>
            <w:noWrap/>
          </w:tcPr>
          <w:p w14:paraId="587EFB43" w14:textId="262113D0" w:rsidR="002B62D6" w:rsidRPr="00A54C53" w:rsidRDefault="002B62D6" w:rsidP="002B62D6">
            <w:pPr>
              <w:pStyle w:val="a9"/>
              <w:rPr>
                <w:rFonts w:cs="Times New Roman"/>
                <w:color w:val="FFFFFF" w:themeColor="background1"/>
                <w:szCs w:val="24"/>
              </w:rPr>
            </w:pPr>
            <w:r w:rsidRPr="0094186B">
              <w:t>0,49</w:t>
            </w:r>
          </w:p>
        </w:tc>
        <w:tc>
          <w:tcPr>
            <w:tcW w:w="1665" w:type="dxa"/>
            <w:noWrap/>
          </w:tcPr>
          <w:p w14:paraId="1A7A2637" w14:textId="09C8C940" w:rsidR="002B62D6" w:rsidRPr="004A07E6" w:rsidRDefault="002B62D6" w:rsidP="002B62D6">
            <w:pPr>
              <w:pStyle w:val="a9"/>
              <w:rPr>
                <w:rFonts w:cs="Times New Roman"/>
                <w:color w:val="FFFFFF" w:themeColor="background1"/>
                <w:szCs w:val="24"/>
              </w:rPr>
            </w:pPr>
            <w:r w:rsidRPr="004A07E6">
              <w:t>383</w:t>
            </w:r>
          </w:p>
        </w:tc>
      </w:tr>
      <w:tr w:rsidR="002B62D6" w:rsidRPr="00766C81" w14:paraId="0B92652D" w14:textId="77777777" w:rsidTr="001D3296">
        <w:trPr>
          <w:trHeight w:val="315"/>
        </w:trPr>
        <w:tc>
          <w:tcPr>
            <w:tcW w:w="1413" w:type="dxa"/>
            <w:noWrap/>
          </w:tcPr>
          <w:p w14:paraId="5F05A238" w14:textId="23C6DE8E" w:rsidR="002B62D6" w:rsidRPr="00A54C53" w:rsidRDefault="002B62D6" w:rsidP="002B62D6">
            <w:pPr>
              <w:pStyle w:val="a9"/>
              <w:rPr>
                <w:rFonts w:cs="Times New Roman"/>
                <w:szCs w:val="24"/>
              </w:rPr>
            </w:pPr>
            <w:r w:rsidRPr="0094186B">
              <w:t>28.01.2025</w:t>
            </w:r>
          </w:p>
        </w:tc>
        <w:tc>
          <w:tcPr>
            <w:tcW w:w="1134" w:type="dxa"/>
            <w:noWrap/>
          </w:tcPr>
          <w:p w14:paraId="762D1F00" w14:textId="0E3AA2E6" w:rsidR="002B62D6" w:rsidRPr="00A54C53" w:rsidRDefault="002B62D6" w:rsidP="002B62D6">
            <w:pPr>
              <w:pStyle w:val="a9"/>
              <w:rPr>
                <w:rFonts w:cs="Times New Roman"/>
                <w:szCs w:val="24"/>
              </w:rPr>
            </w:pPr>
            <w:r w:rsidRPr="0094186B">
              <w:t>Да</w:t>
            </w:r>
          </w:p>
        </w:tc>
        <w:tc>
          <w:tcPr>
            <w:tcW w:w="6095" w:type="dxa"/>
            <w:noWrap/>
          </w:tcPr>
          <w:p w14:paraId="3C0B28FA" w14:textId="51637C7D" w:rsidR="002B62D6" w:rsidRPr="00A54C53" w:rsidRDefault="002B62D6" w:rsidP="002B62D6">
            <w:pPr>
              <w:pStyle w:val="a9"/>
              <w:rPr>
                <w:rFonts w:cs="Times New Roman"/>
                <w:szCs w:val="24"/>
              </w:rPr>
            </w:pPr>
            <w:r w:rsidRPr="0094186B">
              <w:t>Фьючерсный контракт на обыкновенные акции ПАО «Корпоративный центр ИКС 5»</w:t>
            </w:r>
          </w:p>
        </w:tc>
        <w:tc>
          <w:tcPr>
            <w:tcW w:w="1701" w:type="dxa"/>
            <w:noWrap/>
          </w:tcPr>
          <w:p w14:paraId="132FE0E8" w14:textId="04305C19" w:rsidR="002B62D6" w:rsidRPr="00A54C53" w:rsidRDefault="002B62D6" w:rsidP="002B62D6">
            <w:pPr>
              <w:pStyle w:val="a9"/>
              <w:rPr>
                <w:rFonts w:cs="Times New Roman"/>
                <w:szCs w:val="24"/>
              </w:rPr>
            </w:pPr>
            <w:r w:rsidRPr="0094186B">
              <w:t>Секция акций</w:t>
            </w:r>
          </w:p>
        </w:tc>
        <w:tc>
          <w:tcPr>
            <w:tcW w:w="851" w:type="dxa"/>
            <w:noWrap/>
          </w:tcPr>
          <w:p w14:paraId="2ED3CED8" w14:textId="01EEF101" w:rsidR="002B62D6" w:rsidRPr="00A54C53" w:rsidRDefault="002B62D6" w:rsidP="002B62D6">
            <w:pPr>
              <w:pStyle w:val="a9"/>
              <w:rPr>
                <w:rFonts w:cs="Times New Roman"/>
                <w:szCs w:val="24"/>
              </w:rPr>
            </w:pPr>
            <w:r w:rsidRPr="0094186B">
              <w:t>0,17</w:t>
            </w:r>
          </w:p>
        </w:tc>
        <w:tc>
          <w:tcPr>
            <w:tcW w:w="850" w:type="dxa"/>
            <w:noWrap/>
          </w:tcPr>
          <w:p w14:paraId="0EB2EE8B" w14:textId="151FBA8E" w:rsidR="002B62D6" w:rsidRPr="00A54C53" w:rsidRDefault="002B62D6" w:rsidP="002B62D6">
            <w:pPr>
              <w:pStyle w:val="a9"/>
              <w:rPr>
                <w:rFonts w:cs="Times New Roman"/>
                <w:szCs w:val="24"/>
              </w:rPr>
            </w:pPr>
            <w:r w:rsidRPr="0094186B">
              <w:t>0,23</w:t>
            </w:r>
          </w:p>
        </w:tc>
        <w:tc>
          <w:tcPr>
            <w:tcW w:w="851" w:type="dxa"/>
            <w:noWrap/>
          </w:tcPr>
          <w:p w14:paraId="0175F536" w14:textId="4BAD7BEC" w:rsidR="002B62D6" w:rsidRPr="00A54C53" w:rsidRDefault="002B62D6" w:rsidP="002B62D6">
            <w:pPr>
              <w:pStyle w:val="a9"/>
              <w:rPr>
                <w:rFonts w:cs="Times New Roman"/>
                <w:szCs w:val="24"/>
              </w:rPr>
            </w:pPr>
            <w:r w:rsidRPr="0094186B">
              <w:t>0,3</w:t>
            </w:r>
          </w:p>
        </w:tc>
        <w:tc>
          <w:tcPr>
            <w:tcW w:w="1665" w:type="dxa"/>
            <w:noWrap/>
          </w:tcPr>
          <w:p w14:paraId="254CBA43" w14:textId="67512D05" w:rsidR="002B62D6" w:rsidRPr="004A07E6" w:rsidRDefault="002B62D6" w:rsidP="002B62D6">
            <w:pPr>
              <w:pStyle w:val="a9"/>
              <w:rPr>
                <w:rFonts w:cs="Times New Roman"/>
                <w:color w:val="FFFFFF" w:themeColor="background1"/>
                <w:szCs w:val="24"/>
              </w:rPr>
            </w:pPr>
            <w:r w:rsidRPr="004A07E6">
              <w:t>2803</w:t>
            </w:r>
          </w:p>
        </w:tc>
      </w:tr>
      <w:tr w:rsidR="002B62D6" w:rsidRPr="00766C81" w14:paraId="0FD4C893" w14:textId="77777777" w:rsidTr="001D3296">
        <w:trPr>
          <w:trHeight w:val="315"/>
        </w:trPr>
        <w:tc>
          <w:tcPr>
            <w:tcW w:w="1413" w:type="dxa"/>
            <w:noWrap/>
          </w:tcPr>
          <w:p w14:paraId="0A401D3F" w14:textId="191A2B26" w:rsidR="002B62D6" w:rsidRPr="00A54C53" w:rsidRDefault="002B62D6" w:rsidP="002B62D6">
            <w:pPr>
              <w:pStyle w:val="a9"/>
              <w:rPr>
                <w:rFonts w:cs="Times New Roman"/>
                <w:szCs w:val="24"/>
              </w:rPr>
            </w:pPr>
            <w:r w:rsidRPr="0094186B">
              <w:t>15.07.2025</w:t>
            </w:r>
          </w:p>
        </w:tc>
        <w:tc>
          <w:tcPr>
            <w:tcW w:w="1134" w:type="dxa"/>
            <w:noWrap/>
          </w:tcPr>
          <w:p w14:paraId="58AEA3F5" w14:textId="473A5966" w:rsidR="002B62D6" w:rsidRPr="00A54C53" w:rsidRDefault="002B62D6" w:rsidP="002B62D6">
            <w:pPr>
              <w:pStyle w:val="a9"/>
              <w:rPr>
                <w:rFonts w:cs="Times New Roman"/>
                <w:szCs w:val="24"/>
              </w:rPr>
            </w:pPr>
            <w:r w:rsidRPr="0094186B">
              <w:t>Да</w:t>
            </w:r>
          </w:p>
        </w:tc>
        <w:tc>
          <w:tcPr>
            <w:tcW w:w="6095" w:type="dxa"/>
            <w:noWrap/>
          </w:tcPr>
          <w:p w14:paraId="3ED4DAB0" w14:textId="089C6201" w:rsidR="002B62D6" w:rsidRPr="00A54C53" w:rsidRDefault="002B62D6" w:rsidP="002B62D6">
            <w:pPr>
              <w:pStyle w:val="a9"/>
              <w:rPr>
                <w:rFonts w:cs="Times New Roman"/>
                <w:szCs w:val="24"/>
              </w:rPr>
            </w:pPr>
            <w:r w:rsidRPr="0094186B">
              <w:t xml:space="preserve">Фьючерсный контракт на акции </w:t>
            </w:r>
            <w:proofErr w:type="spellStart"/>
            <w:r w:rsidRPr="0094186B">
              <w:t>Тенсент</w:t>
            </w:r>
            <w:proofErr w:type="spellEnd"/>
            <w:r w:rsidRPr="0094186B">
              <w:t xml:space="preserve"> </w:t>
            </w:r>
            <w:proofErr w:type="spellStart"/>
            <w:r w:rsidRPr="0094186B">
              <w:t>Холдингс</w:t>
            </w:r>
            <w:proofErr w:type="spellEnd"/>
            <w:r w:rsidRPr="0094186B">
              <w:t xml:space="preserve"> Лимитед</w:t>
            </w:r>
          </w:p>
        </w:tc>
        <w:tc>
          <w:tcPr>
            <w:tcW w:w="1701" w:type="dxa"/>
            <w:noWrap/>
          </w:tcPr>
          <w:p w14:paraId="06D66AA8" w14:textId="2EA37496" w:rsidR="002B62D6" w:rsidRPr="00A54C53" w:rsidRDefault="002B62D6" w:rsidP="002B62D6">
            <w:pPr>
              <w:pStyle w:val="a9"/>
              <w:rPr>
                <w:rFonts w:cs="Times New Roman"/>
                <w:szCs w:val="24"/>
              </w:rPr>
            </w:pPr>
            <w:r w:rsidRPr="0094186B">
              <w:t>Секция акций</w:t>
            </w:r>
          </w:p>
        </w:tc>
        <w:tc>
          <w:tcPr>
            <w:tcW w:w="851" w:type="dxa"/>
            <w:noWrap/>
          </w:tcPr>
          <w:p w14:paraId="6AC664E7" w14:textId="09E8C302" w:rsidR="002B62D6" w:rsidRPr="00A54C53" w:rsidRDefault="002B62D6" w:rsidP="002B62D6">
            <w:pPr>
              <w:pStyle w:val="a9"/>
              <w:rPr>
                <w:rFonts w:cs="Times New Roman"/>
                <w:szCs w:val="24"/>
              </w:rPr>
            </w:pPr>
            <w:r w:rsidRPr="0094186B">
              <w:t>0,12</w:t>
            </w:r>
          </w:p>
        </w:tc>
        <w:tc>
          <w:tcPr>
            <w:tcW w:w="850" w:type="dxa"/>
            <w:noWrap/>
          </w:tcPr>
          <w:p w14:paraId="5819E2C2" w14:textId="775810A6" w:rsidR="002B62D6" w:rsidRPr="00A54C53" w:rsidRDefault="002B62D6" w:rsidP="002B62D6">
            <w:pPr>
              <w:pStyle w:val="a9"/>
              <w:rPr>
                <w:rFonts w:cs="Times New Roman"/>
                <w:szCs w:val="24"/>
              </w:rPr>
            </w:pPr>
            <w:r w:rsidRPr="0094186B">
              <w:t>0,18</w:t>
            </w:r>
          </w:p>
        </w:tc>
        <w:tc>
          <w:tcPr>
            <w:tcW w:w="851" w:type="dxa"/>
            <w:noWrap/>
          </w:tcPr>
          <w:p w14:paraId="741D1B98" w14:textId="3E1A485B" w:rsidR="002B62D6" w:rsidRPr="00A54C53" w:rsidRDefault="002B62D6" w:rsidP="002B62D6">
            <w:pPr>
              <w:pStyle w:val="a9"/>
              <w:rPr>
                <w:rFonts w:cs="Times New Roman"/>
                <w:szCs w:val="24"/>
              </w:rPr>
            </w:pPr>
            <w:r w:rsidRPr="0094186B">
              <w:t>0,26</w:t>
            </w:r>
          </w:p>
        </w:tc>
        <w:tc>
          <w:tcPr>
            <w:tcW w:w="1665" w:type="dxa"/>
            <w:noWrap/>
          </w:tcPr>
          <w:p w14:paraId="1BB87E5F" w14:textId="23E65A0D" w:rsidR="002B62D6" w:rsidRPr="004A07E6" w:rsidRDefault="002B62D6" w:rsidP="002B62D6">
            <w:pPr>
              <w:pStyle w:val="a9"/>
              <w:rPr>
                <w:rFonts w:cs="Times New Roman"/>
                <w:szCs w:val="24"/>
              </w:rPr>
            </w:pPr>
            <w:r w:rsidRPr="004A07E6">
              <w:t>6701</w:t>
            </w:r>
          </w:p>
        </w:tc>
      </w:tr>
      <w:tr w:rsidR="002B62D6" w:rsidRPr="00766C81" w14:paraId="11AE1F24" w14:textId="77777777" w:rsidTr="001D3296">
        <w:trPr>
          <w:trHeight w:val="315"/>
        </w:trPr>
        <w:tc>
          <w:tcPr>
            <w:tcW w:w="1413" w:type="dxa"/>
            <w:noWrap/>
          </w:tcPr>
          <w:p w14:paraId="711F5C82" w14:textId="12BBACF6" w:rsidR="002B62D6" w:rsidRPr="00A54C53" w:rsidRDefault="002B62D6" w:rsidP="002B62D6">
            <w:pPr>
              <w:pStyle w:val="a9"/>
              <w:rPr>
                <w:rFonts w:cs="Times New Roman"/>
                <w:szCs w:val="24"/>
              </w:rPr>
            </w:pPr>
            <w:r w:rsidRPr="0094186B">
              <w:t>15.07.2025</w:t>
            </w:r>
          </w:p>
        </w:tc>
        <w:tc>
          <w:tcPr>
            <w:tcW w:w="1134" w:type="dxa"/>
            <w:noWrap/>
          </w:tcPr>
          <w:p w14:paraId="5B2CCE67" w14:textId="70E714FD" w:rsidR="002B62D6" w:rsidRPr="00A54C53" w:rsidRDefault="002B62D6" w:rsidP="002B62D6">
            <w:pPr>
              <w:pStyle w:val="a9"/>
              <w:rPr>
                <w:rFonts w:cs="Times New Roman"/>
                <w:szCs w:val="24"/>
              </w:rPr>
            </w:pPr>
            <w:r w:rsidRPr="0094186B">
              <w:t>Да</w:t>
            </w:r>
          </w:p>
        </w:tc>
        <w:tc>
          <w:tcPr>
            <w:tcW w:w="6095" w:type="dxa"/>
            <w:noWrap/>
          </w:tcPr>
          <w:p w14:paraId="60F723E7" w14:textId="351D501D" w:rsidR="002B62D6" w:rsidRPr="00A54C53" w:rsidRDefault="002B62D6" w:rsidP="002B62D6">
            <w:pPr>
              <w:pStyle w:val="a9"/>
              <w:rPr>
                <w:rFonts w:cs="Times New Roman"/>
                <w:szCs w:val="24"/>
              </w:rPr>
            </w:pPr>
            <w:r w:rsidRPr="0094186B">
              <w:t xml:space="preserve">Фьючерсный контракт на акции </w:t>
            </w:r>
            <w:proofErr w:type="spellStart"/>
            <w:r w:rsidRPr="0094186B">
              <w:t>Сяоми</w:t>
            </w:r>
            <w:proofErr w:type="spellEnd"/>
            <w:r w:rsidRPr="0094186B">
              <w:t xml:space="preserve"> Корпорэйшн</w:t>
            </w:r>
          </w:p>
        </w:tc>
        <w:tc>
          <w:tcPr>
            <w:tcW w:w="1701" w:type="dxa"/>
            <w:noWrap/>
          </w:tcPr>
          <w:p w14:paraId="042930A2" w14:textId="0705211A" w:rsidR="002B62D6" w:rsidRPr="00A54C53" w:rsidRDefault="002B62D6" w:rsidP="002B62D6">
            <w:pPr>
              <w:pStyle w:val="a9"/>
              <w:rPr>
                <w:rFonts w:cs="Times New Roman"/>
                <w:szCs w:val="24"/>
              </w:rPr>
            </w:pPr>
            <w:r w:rsidRPr="0094186B">
              <w:t>Секция акций</w:t>
            </w:r>
          </w:p>
        </w:tc>
        <w:tc>
          <w:tcPr>
            <w:tcW w:w="851" w:type="dxa"/>
            <w:noWrap/>
          </w:tcPr>
          <w:p w14:paraId="3B3B76EA" w14:textId="511D1C90" w:rsidR="002B62D6" w:rsidRPr="00A54C53" w:rsidRDefault="002B62D6" w:rsidP="002B62D6">
            <w:pPr>
              <w:pStyle w:val="a9"/>
              <w:rPr>
                <w:rFonts w:cs="Times New Roman"/>
                <w:szCs w:val="24"/>
              </w:rPr>
            </w:pPr>
            <w:r w:rsidRPr="0094186B">
              <w:t>0,14</w:t>
            </w:r>
          </w:p>
        </w:tc>
        <w:tc>
          <w:tcPr>
            <w:tcW w:w="850" w:type="dxa"/>
            <w:noWrap/>
          </w:tcPr>
          <w:p w14:paraId="734DD475" w14:textId="24EE1627" w:rsidR="002B62D6" w:rsidRPr="00A54C53" w:rsidRDefault="002B62D6" w:rsidP="002B62D6">
            <w:pPr>
              <w:pStyle w:val="a9"/>
              <w:rPr>
                <w:rFonts w:cs="Times New Roman"/>
                <w:szCs w:val="24"/>
              </w:rPr>
            </w:pPr>
            <w:r w:rsidRPr="0094186B">
              <w:t>0,22</w:t>
            </w:r>
          </w:p>
        </w:tc>
        <w:tc>
          <w:tcPr>
            <w:tcW w:w="851" w:type="dxa"/>
            <w:noWrap/>
          </w:tcPr>
          <w:p w14:paraId="0BDC8A76" w14:textId="62327F48" w:rsidR="002B62D6" w:rsidRPr="00A54C53" w:rsidRDefault="002B62D6" w:rsidP="002B62D6">
            <w:pPr>
              <w:pStyle w:val="a9"/>
              <w:rPr>
                <w:rFonts w:cs="Times New Roman"/>
                <w:szCs w:val="24"/>
              </w:rPr>
            </w:pPr>
            <w:r w:rsidRPr="0094186B">
              <w:t>0,31</w:t>
            </w:r>
          </w:p>
        </w:tc>
        <w:tc>
          <w:tcPr>
            <w:tcW w:w="1665" w:type="dxa"/>
            <w:noWrap/>
          </w:tcPr>
          <w:p w14:paraId="26B89162" w14:textId="03BDDE2B" w:rsidR="002B62D6" w:rsidRPr="004A07E6" w:rsidRDefault="002B62D6" w:rsidP="002B62D6">
            <w:pPr>
              <w:pStyle w:val="a9"/>
              <w:rPr>
                <w:rFonts w:cs="Times New Roman"/>
                <w:szCs w:val="24"/>
              </w:rPr>
            </w:pPr>
            <w:r w:rsidRPr="004A07E6">
              <w:t>556</w:t>
            </w:r>
            <w:r w:rsidR="0021776B" w:rsidRPr="004A07E6">
              <w:t>0</w:t>
            </w:r>
          </w:p>
        </w:tc>
      </w:tr>
      <w:tr w:rsidR="002B62D6" w:rsidRPr="00766C81" w14:paraId="05179A01" w14:textId="77777777" w:rsidTr="001D3296">
        <w:trPr>
          <w:trHeight w:val="315"/>
        </w:trPr>
        <w:tc>
          <w:tcPr>
            <w:tcW w:w="1413" w:type="dxa"/>
            <w:noWrap/>
          </w:tcPr>
          <w:p w14:paraId="5FED66F1" w14:textId="3BE19439" w:rsidR="002B62D6" w:rsidRPr="00685F1E" w:rsidRDefault="002B62D6" w:rsidP="002B62D6">
            <w:pPr>
              <w:pStyle w:val="a9"/>
            </w:pPr>
            <w:r w:rsidRPr="0094186B">
              <w:t>19.08.2025</w:t>
            </w:r>
          </w:p>
        </w:tc>
        <w:tc>
          <w:tcPr>
            <w:tcW w:w="1134" w:type="dxa"/>
            <w:noWrap/>
          </w:tcPr>
          <w:p w14:paraId="3193149A" w14:textId="178DE6A4" w:rsidR="002B62D6" w:rsidRPr="00685F1E" w:rsidRDefault="002B62D6" w:rsidP="002B62D6">
            <w:pPr>
              <w:pStyle w:val="a9"/>
            </w:pPr>
            <w:r w:rsidRPr="0094186B">
              <w:t>Да</w:t>
            </w:r>
          </w:p>
        </w:tc>
        <w:tc>
          <w:tcPr>
            <w:tcW w:w="6095" w:type="dxa"/>
            <w:noWrap/>
          </w:tcPr>
          <w:p w14:paraId="728A24BE" w14:textId="5B8389F2" w:rsidR="002B62D6" w:rsidRPr="00685F1E" w:rsidRDefault="002B62D6" w:rsidP="002B62D6">
            <w:pPr>
              <w:pStyle w:val="a9"/>
            </w:pPr>
            <w:r w:rsidRPr="0094186B">
              <w:t>Фьючерсный контракт на обыкновенные акции МКПАО «</w:t>
            </w:r>
            <w:proofErr w:type="spellStart"/>
            <w:r w:rsidRPr="0094186B">
              <w:t>Хэдхантер</w:t>
            </w:r>
            <w:proofErr w:type="spellEnd"/>
            <w:r w:rsidRPr="0094186B">
              <w:t>»</w:t>
            </w:r>
          </w:p>
        </w:tc>
        <w:tc>
          <w:tcPr>
            <w:tcW w:w="1701" w:type="dxa"/>
            <w:noWrap/>
          </w:tcPr>
          <w:p w14:paraId="38B09432" w14:textId="7683B7B6" w:rsidR="002B62D6" w:rsidRPr="00685F1E" w:rsidRDefault="002B62D6" w:rsidP="002B62D6">
            <w:pPr>
              <w:pStyle w:val="a9"/>
            </w:pPr>
            <w:r w:rsidRPr="0094186B">
              <w:t>Секция акций</w:t>
            </w:r>
          </w:p>
        </w:tc>
        <w:tc>
          <w:tcPr>
            <w:tcW w:w="851" w:type="dxa"/>
            <w:noWrap/>
          </w:tcPr>
          <w:p w14:paraId="69320FB6" w14:textId="43E423BB" w:rsidR="002B62D6" w:rsidRPr="00685F1E" w:rsidRDefault="002B62D6" w:rsidP="002B62D6">
            <w:pPr>
              <w:pStyle w:val="a9"/>
            </w:pPr>
            <w:r w:rsidRPr="0094186B">
              <w:t>0,33</w:t>
            </w:r>
          </w:p>
        </w:tc>
        <w:tc>
          <w:tcPr>
            <w:tcW w:w="850" w:type="dxa"/>
            <w:noWrap/>
          </w:tcPr>
          <w:p w14:paraId="4091B93F" w14:textId="635BD85E" w:rsidR="002B62D6" w:rsidRPr="00685F1E" w:rsidRDefault="002B62D6" w:rsidP="002B62D6">
            <w:pPr>
              <w:pStyle w:val="a9"/>
            </w:pPr>
            <w:r w:rsidRPr="0094186B">
              <w:t>0,5</w:t>
            </w:r>
          </w:p>
        </w:tc>
        <w:tc>
          <w:tcPr>
            <w:tcW w:w="851" w:type="dxa"/>
            <w:noWrap/>
          </w:tcPr>
          <w:p w14:paraId="317C7097" w14:textId="6EC7B289" w:rsidR="002B62D6" w:rsidRPr="00685F1E" w:rsidRDefault="002B62D6" w:rsidP="002B62D6">
            <w:pPr>
              <w:pStyle w:val="a9"/>
            </w:pPr>
            <w:r w:rsidRPr="0094186B">
              <w:t>0,75</w:t>
            </w:r>
          </w:p>
        </w:tc>
        <w:tc>
          <w:tcPr>
            <w:tcW w:w="1665" w:type="dxa"/>
            <w:noWrap/>
          </w:tcPr>
          <w:p w14:paraId="0DF82E5F" w14:textId="23D07AF9" w:rsidR="002B62D6" w:rsidRPr="004A07E6" w:rsidRDefault="002B62D6" w:rsidP="002B62D6">
            <w:pPr>
              <w:pStyle w:val="a9"/>
            </w:pPr>
            <w:r w:rsidRPr="004A07E6">
              <w:t>3304</w:t>
            </w:r>
          </w:p>
        </w:tc>
      </w:tr>
      <w:tr w:rsidR="002B62D6" w:rsidRPr="00766C81" w14:paraId="3B8C8D4D" w14:textId="77777777" w:rsidTr="001D3296">
        <w:trPr>
          <w:trHeight w:val="315"/>
        </w:trPr>
        <w:tc>
          <w:tcPr>
            <w:tcW w:w="1413" w:type="dxa"/>
            <w:noWrap/>
          </w:tcPr>
          <w:p w14:paraId="757BC145" w14:textId="79E56898" w:rsidR="002B62D6" w:rsidRPr="00685F1E" w:rsidRDefault="002B62D6" w:rsidP="002B62D6">
            <w:pPr>
              <w:pStyle w:val="a9"/>
            </w:pPr>
            <w:r w:rsidRPr="0094186B">
              <w:t>19.08.2025</w:t>
            </w:r>
          </w:p>
        </w:tc>
        <w:tc>
          <w:tcPr>
            <w:tcW w:w="1134" w:type="dxa"/>
            <w:noWrap/>
          </w:tcPr>
          <w:p w14:paraId="27B27B04" w14:textId="6F81CB84" w:rsidR="002B62D6" w:rsidRPr="00685F1E" w:rsidRDefault="002B62D6" w:rsidP="002B62D6">
            <w:pPr>
              <w:pStyle w:val="a9"/>
            </w:pPr>
            <w:r w:rsidRPr="0094186B">
              <w:t>Да</w:t>
            </w:r>
          </w:p>
        </w:tc>
        <w:tc>
          <w:tcPr>
            <w:tcW w:w="6095" w:type="dxa"/>
            <w:noWrap/>
          </w:tcPr>
          <w:p w14:paraId="0526012E" w14:textId="26DAADA5" w:rsidR="002B62D6" w:rsidRPr="00685F1E" w:rsidRDefault="002B62D6" w:rsidP="002B62D6">
            <w:pPr>
              <w:pStyle w:val="a9"/>
            </w:pPr>
            <w:r w:rsidRPr="0094186B">
              <w:t>Фьючерсный контракт на обыкновенные акции ПАО «</w:t>
            </w:r>
            <w:proofErr w:type="spellStart"/>
            <w:r w:rsidRPr="0094186B">
              <w:t>Юнипро</w:t>
            </w:r>
            <w:proofErr w:type="spellEnd"/>
            <w:r w:rsidRPr="0094186B">
              <w:t>»</w:t>
            </w:r>
          </w:p>
        </w:tc>
        <w:tc>
          <w:tcPr>
            <w:tcW w:w="1701" w:type="dxa"/>
            <w:noWrap/>
          </w:tcPr>
          <w:p w14:paraId="1E07E215" w14:textId="0EBE0C7C" w:rsidR="002B62D6" w:rsidRPr="00685F1E" w:rsidRDefault="002B62D6" w:rsidP="002B62D6">
            <w:pPr>
              <w:pStyle w:val="a9"/>
            </w:pPr>
            <w:r w:rsidRPr="0094186B">
              <w:t>Секция акций</w:t>
            </w:r>
          </w:p>
        </w:tc>
        <w:tc>
          <w:tcPr>
            <w:tcW w:w="851" w:type="dxa"/>
            <w:noWrap/>
          </w:tcPr>
          <w:p w14:paraId="2F790517" w14:textId="6E672FB0" w:rsidR="002B62D6" w:rsidRPr="00685F1E" w:rsidRDefault="002B62D6" w:rsidP="002B62D6">
            <w:pPr>
              <w:pStyle w:val="a9"/>
            </w:pPr>
            <w:r w:rsidRPr="0094186B">
              <w:t>0,2</w:t>
            </w:r>
          </w:p>
        </w:tc>
        <w:tc>
          <w:tcPr>
            <w:tcW w:w="850" w:type="dxa"/>
            <w:noWrap/>
          </w:tcPr>
          <w:p w14:paraId="50C50571" w14:textId="3CB070C3" w:rsidR="002B62D6" w:rsidRPr="00685F1E" w:rsidRDefault="002B62D6" w:rsidP="002B62D6">
            <w:pPr>
              <w:pStyle w:val="a9"/>
            </w:pPr>
            <w:r w:rsidRPr="0094186B">
              <w:t>0,26</w:t>
            </w:r>
          </w:p>
        </w:tc>
        <w:tc>
          <w:tcPr>
            <w:tcW w:w="851" w:type="dxa"/>
            <w:noWrap/>
          </w:tcPr>
          <w:p w14:paraId="316EA1D5" w14:textId="300E8D7F" w:rsidR="002B62D6" w:rsidRPr="00685F1E" w:rsidRDefault="002B62D6" w:rsidP="002B62D6">
            <w:pPr>
              <w:pStyle w:val="a9"/>
            </w:pPr>
            <w:r w:rsidRPr="0094186B">
              <w:t>0,33</w:t>
            </w:r>
          </w:p>
        </w:tc>
        <w:tc>
          <w:tcPr>
            <w:tcW w:w="1665" w:type="dxa"/>
            <w:noWrap/>
          </w:tcPr>
          <w:p w14:paraId="7C4343CA" w14:textId="5E6D9216" w:rsidR="002B62D6" w:rsidRPr="004A07E6" w:rsidRDefault="002B62D6" w:rsidP="002B62D6">
            <w:pPr>
              <w:pStyle w:val="a9"/>
            </w:pPr>
            <w:r w:rsidRPr="004A07E6">
              <w:t>14738</w:t>
            </w:r>
          </w:p>
        </w:tc>
      </w:tr>
      <w:tr w:rsidR="002B62D6" w:rsidRPr="00766C81" w14:paraId="58341EEF" w14:textId="77777777" w:rsidTr="001D3296">
        <w:trPr>
          <w:trHeight w:val="315"/>
        </w:trPr>
        <w:tc>
          <w:tcPr>
            <w:tcW w:w="1413" w:type="dxa"/>
            <w:noWrap/>
          </w:tcPr>
          <w:p w14:paraId="1A1592A0" w14:textId="4C626FAA" w:rsidR="002B62D6" w:rsidRPr="00685F1E" w:rsidRDefault="002B62D6" w:rsidP="002B62D6">
            <w:pPr>
              <w:pStyle w:val="a9"/>
            </w:pPr>
            <w:r w:rsidRPr="0094186B">
              <w:t>19.08.2025</w:t>
            </w:r>
          </w:p>
        </w:tc>
        <w:tc>
          <w:tcPr>
            <w:tcW w:w="1134" w:type="dxa"/>
            <w:noWrap/>
          </w:tcPr>
          <w:p w14:paraId="48A6BAD3" w14:textId="1CB2835F" w:rsidR="002B62D6" w:rsidRPr="00685F1E" w:rsidRDefault="002B62D6" w:rsidP="002B62D6">
            <w:pPr>
              <w:pStyle w:val="a9"/>
            </w:pPr>
            <w:r w:rsidRPr="0094186B">
              <w:t>Да</w:t>
            </w:r>
          </w:p>
        </w:tc>
        <w:tc>
          <w:tcPr>
            <w:tcW w:w="6095" w:type="dxa"/>
            <w:noWrap/>
          </w:tcPr>
          <w:p w14:paraId="3F59FB0E" w14:textId="056651CA" w:rsidR="002B62D6" w:rsidRPr="00685F1E" w:rsidRDefault="002B62D6" w:rsidP="002B62D6">
            <w:pPr>
              <w:pStyle w:val="a9"/>
            </w:pPr>
            <w:r w:rsidRPr="0094186B">
              <w:t>Фьючерсный контракт на обыкновенные акции ПАО «Группа Ренессанс Страхование»</w:t>
            </w:r>
          </w:p>
        </w:tc>
        <w:tc>
          <w:tcPr>
            <w:tcW w:w="1701" w:type="dxa"/>
            <w:noWrap/>
          </w:tcPr>
          <w:p w14:paraId="7A013015" w14:textId="12042BDB" w:rsidR="002B62D6" w:rsidRPr="00685F1E" w:rsidRDefault="002B62D6" w:rsidP="002B62D6">
            <w:pPr>
              <w:pStyle w:val="a9"/>
            </w:pPr>
            <w:r w:rsidRPr="0094186B">
              <w:t>Секция акций</w:t>
            </w:r>
          </w:p>
        </w:tc>
        <w:tc>
          <w:tcPr>
            <w:tcW w:w="851" w:type="dxa"/>
            <w:noWrap/>
          </w:tcPr>
          <w:p w14:paraId="1A9E9A54" w14:textId="08DED004" w:rsidR="002B62D6" w:rsidRPr="00685F1E" w:rsidRDefault="002B62D6" w:rsidP="002B62D6">
            <w:pPr>
              <w:pStyle w:val="a9"/>
            </w:pPr>
            <w:r w:rsidRPr="0094186B">
              <w:t>0,33</w:t>
            </w:r>
          </w:p>
        </w:tc>
        <w:tc>
          <w:tcPr>
            <w:tcW w:w="850" w:type="dxa"/>
            <w:noWrap/>
          </w:tcPr>
          <w:p w14:paraId="5193565E" w14:textId="0FC59D04" w:rsidR="002B62D6" w:rsidRPr="00685F1E" w:rsidRDefault="002B62D6" w:rsidP="002B62D6">
            <w:pPr>
              <w:pStyle w:val="a9"/>
            </w:pPr>
            <w:r w:rsidRPr="0094186B">
              <w:t>0,5</w:t>
            </w:r>
          </w:p>
        </w:tc>
        <w:tc>
          <w:tcPr>
            <w:tcW w:w="851" w:type="dxa"/>
            <w:noWrap/>
          </w:tcPr>
          <w:p w14:paraId="1C65236D" w14:textId="50EE6DB0" w:rsidR="002B62D6" w:rsidRPr="00685F1E" w:rsidRDefault="002B62D6" w:rsidP="002B62D6">
            <w:pPr>
              <w:pStyle w:val="a9"/>
            </w:pPr>
            <w:r w:rsidRPr="0094186B">
              <w:t>0,75</w:t>
            </w:r>
          </w:p>
        </w:tc>
        <w:tc>
          <w:tcPr>
            <w:tcW w:w="1665" w:type="dxa"/>
            <w:noWrap/>
          </w:tcPr>
          <w:p w14:paraId="6F0CC6D0" w14:textId="2E0BBF4C" w:rsidR="002B62D6" w:rsidRPr="004A07E6" w:rsidRDefault="002B62D6" w:rsidP="002B62D6">
            <w:pPr>
              <w:pStyle w:val="a9"/>
            </w:pPr>
            <w:r w:rsidRPr="004A07E6">
              <w:t>10108</w:t>
            </w:r>
          </w:p>
        </w:tc>
      </w:tr>
      <w:tr w:rsidR="002B62D6" w:rsidRPr="00766C81" w14:paraId="6B85662E" w14:textId="77777777" w:rsidTr="001D3296">
        <w:trPr>
          <w:trHeight w:val="315"/>
        </w:trPr>
        <w:tc>
          <w:tcPr>
            <w:tcW w:w="1413" w:type="dxa"/>
            <w:noWrap/>
          </w:tcPr>
          <w:p w14:paraId="62939CF3" w14:textId="5CA9D651" w:rsidR="002B62D6" w:rsidRPr="00685F1E" w:rsidRDefault="002B62D6" w:rsidP="002B62D6">
            <w:pPr>
              <w:pStyle w:val="a9"/>
            </w:pPr>
            <w:r w:rsidRPr="0094186B">
              <w:t>19.08.2025</w:t>
            </w:r>
          </w:p>
        </w:tc>
        <w:tc>
          <w:tcPr>
            <w:tcW w:w="1134" w:type="dxa"/>
            <w:noWrap/>
          </w:tcPr>
          <w:p w14:paraId="53F90638" w14:textId="76AE35C5" w:rsidR="002B62D6" w:rsidRPr="00685F1E" w:rsidRDefault="002B62D6" w:rsidP="002B62D6">
            <w:pPr>
              <w:pStyle w:val="a9"/>
            </w:pPr>
            <w:r w:rsidRPr="0094186B">
              <w:t>Да</w:t>
            </w:r>
          </w:p>
        </w:tc>
        <w:tc>
          <w:tcPr>
            <w:tcW w:w="6095" w:type="dxa"/>
            <w:noWrap/>
          </w:tcPr>
          <w:p w14:paraId="13707A6C" w14:textId="1E325D1D" w:rsidR="002B62D6" w:rsidRPr="00685F1E" w:rsidRDefault="002B62D6" w:rsidP="002B62D6">
            <w:pPr>
              <w:pStyle w:val="a9"/>
            </w:pPr>
            <w:r w:rsidRPr="0094186B">
              <w:t xml:space="preserve">Фьючерсный контракт на обыкновенные акции МКПАО «МД </w:t>
            </w:r>
            <w:proofErr w:type="spellStart"/>
            <w:r w:rsidRPr="0094186B">
              <w:t>Медикал</w:t>
            </w:r>
            <w:proofErr w:type="spellEnd"/>
            <w:r w:rsidRPr="0094186B">
              <w:t xml:space="preserve"> </w:t>
            </w:r>
            <w:proofErr w:type="spellStart"/>
            <w:r w:rsidRPr="0094186B">
              <w:t>Груп</w:t>
            </w:r>
            <w:proofErr w:type="spellEnd"/>
            <w:r w:rsidRPr="0094186B">
              <w:t>»</w:t>
            </w:r>
          </w:p>
        </w:tc>
        <w:tc>
          <w:tcPr>
            <w:tcW w:w="1701" w:type="dxa"/>
            <w:noWrap/>
          </w:tcPr>
          <w:p w14:paraId="5D15402C" w14:textId="3EDBCA08" w:rsidR="002B62D6" w:rsidRPr="00685F1E" w:rsidRDefault="002B62D6" w:rsidP="002B62D6">
            <w:pPr>
              <w:pStyle w:val="a9"/>
            </w:pPr>
            <w:r w:rsidRPr="0094186B">
              <w:t>Секция акций</w:t>
            </w:r>
          </w:p>
        </w:tc>
        <w:tc>
          <w:tcPr>
            <w:tcW w:w="851" w:type="dxa"/>
            <w:noWrap/>
          </w:tcPr>
          <w:p w14:paraId="134BC801" w14:textId="571065F7" w:rsidR="002B62D6" w:rsidRPr="00685F1E" w:rsidRDefault="002B62D6" w:rsidP="002B62D6">
            <w:pPr>
              <w:pStyle w:val="a9"/>
            </w:pPr>
            <w:r w:rsidRPr="0094186B">
              <w:t>0,33</w:t>
            </w:r>
          </w:p>
        </w:tc>
        <w:tc>
          <w:tcPr>
            <w:tcW w:w="850" w:type="dxa"/>
            <w:noWrap/>
          </w:tcPr>
          <w:p w14:paraId="5D44970B" w14:textId="384CBCDF" w:rsidR="002B62D6" w:rsidRPr="00685F1E" w:rsidRDefault="002B62D6" w:rsidP="002B62D6">
            <w:pPr>
              <w:pStyle w:val="a9"/>
            </w:pPr>
            <w:r w:rsidRPr="0094186B">
              <w:t>0,5</w:t>
            </w:r>
          </w:p>
        </w:tc>
        <w:tc>
          <w:tcPr>
            <w:tcW w:w="851" w:type="dxa"/>
            <w:noWrap/>
          </w:tcPr>
          <w:p w14:paraId="2B63622E" w14:textId="75AA4930" w:rsidR="002B62D6" w:rsidRPr="00685F1E" w:rsidRDefault="002B62D6" w:rsidP="002B62D6">
            <w:pPr>
              <w:pStyle w:val="a9"/>
            </w:pPr>
            <w:r w:rsidRPr="0094186B">
              <w:t>0,75</w:t>
            </w:r>
          </w:p>
        </w:tc>
        <w:tc>
          <w:tcPr>
            <w:tcW w:w="1665" w:type="dxa"/>
            <w:noWrap/>
          </w:tcPr>
          <w:p w14:paraId="1EBA48BE" w14:textId="7F90A365" w:rsidR="002B62D6" w:rsidRPr="004A07E6" w:rsidRDefault="002B62D6" w:rsidP="002B62D6">
            <w:pPr>
              <w:pStyle w:val="a9"/>
            </w:pPr>
            <w:r w:rsidRPr="004A07E6">
              <w:t>12459</w:t>
            </w:r>
          </w:p>
        </w:tc>
      </w:tr>
      <w:tr w:rsidR="002B62D6" w:rsidRPr="00766C81" w14:paraId="79BC113E" w14:textId="77777777" w:rsidTr="001D3296">
        <w:trPr>
          <w:trHeight w:val="315"/>
        </w:trPr>
        <w:tc>
          <w:tcPr>
            <w:tcW w:w="1413" w:type="dxa"/>
            <w:noWrap/>
          </w:tcPr>
          <w:p w14:paraId="77ADE5A6" w14:textId="2E43A48F" w:rsidR="002B62D6" w:rsidRPr="00685F1E" w:rsidRDefault="002B62D6" w:rsidP="002B62D6">
            <w:pPr>
              <w:pStyle w:val="a9"/>
            </w:pPr>
            <w:r w:rsidRPr="0094186B">
              <w:t>04.09.2025</w:t>
            </w:r>
          </w:p>
        </w:tc>
        <w:tc>
          <w:tcPr>
            <w:tcW w:w="1134" w:type="dxa"/>
            <w:noWrap/>
          </w:tcPr>
          <w:p w14:paraId="655003B8" w14:textId="2B0B350F" w:rsidR="002B62D6" w:rsidRPr="00685F1E" w:rsidRDefault="002B62D6" w:rsidP="002B62D6">
            <w:pPr>
              <w:pStyle w:val="a9"/>
            </w:pPr>
            <w:r w:rsidRPr="0094186B">
              <w:t>Да</w:t>
            </w:r>
          </w:p>
        </w:tc>
        <w:tc>
          <w:tcPr>
            <w:tcW w:w="6095" w:type="dxa"/>
            <w:noWrap/>
          </w:tcPr>
          <w:p w14:paraId="49AB91C5" w14:textId="4712BEC4" w:rsidR="002B62D6" w:rsidRPr="00685F1E" w:rsidRDefault="002B62D6" w:rsidP="002B62D6">
            <w:pPr>
              <w:pStyle w:val="a9"/>
            </w:pPr>
            <w:r w:rsidRPr="0094186B">
              <w:t>Фьючерсный контракт на обыкновенные акции ПАО Полюс (мини)</w:t>
            </w:r>
          </w:p>
        </w:tc>
        <w:tc>
          <w:tcPr>
            <w:tcW w:w="1701" w:type="dxa"/>
            <w:noWrap/>
          </w:tcPr>
          <w:p w14:paraId="560409EF" w14:textId="243A1646" w:rsidR="002B62D6" w:rsidRPr="00685F1E" w:rsidRDefault="002B62D6" w:rsidP="002B62D6">
            <w:pPr>
              <w:pStyle w:val="a9"/>
            </w:pPr>
            <w:r w:rsidRPr="0094186B">
              <w:t>Секция акций</w:t>
            </w:r>
          </w:p>
        </w:tc>
        <w:tc>
          <w:tcPr>
            <w:tcW w:w="851" w:type="dxa"/>
            <w:noWrap/>
          </w:tcPr>
          <w:p w14:paraId="73FDE7B8" w14:textId="2383B5B6" w:rsidR="002B62D6" w:rsidRPr="00685F1E" w:rsidRDefault="002B62D6" w:rsidP="002B62D6">
            <w:pPr>
              <w:pStyle w:val="a9"/>
            </w:pPr>
            <w:r w:rsidRPr="0094186B">
              <w:t>0,17</w:t>
            </w:r>
          </w:p>
        </w:tc>
        <w:tc>
          <w:tcPr>
            <w:tcW w:w="850" w:type="dxa"/>
            <w:noWrap/>
          </w:tcPr>
          <w:p w14:paraId="6EAF6C23" w14:textId="149A4903" w:rsidR="002B62D6" w:rsidRPr="00685F1E" w:rsidRDefault="002B62D6" w:rsidP="002B62D6">
            <w:pPr>
              <w:pStyle w:val="a9"/>
            </w:pPr>
            <w:r w:rsidRPr="0094186B">
              <w:t>0,23</w:t>
            </w:r>
          </w:p>
        </w:tc>
        <w:tc>
          <w:tcPr>
            <w:tcW w:w="851" w:type="dxa"/>
            <w:noWrap/>
          </w:tcPr>
          <w:p w14:paraId="5AD462F0" w14:textId="6DAFB5B1" w:rsidR="002B62D6" w:rsidRPr="00685F1E" w:rsidRDefault="002B62D6" w:rsidP="002B62D6">
            <w:pPr>
              <w:pStyle w:val="a9"/>
            </w:pPr>
            <w:r w:rsidRPr="0094186B">
              <w:t>0,3</w:t>
            </w:r>
          </w:p>
        </w:tc>
        <w:tc>
          <w:tcPr>
            <w:tcW w:w="1665" w:type="dxa"/>
            <w:noWrap/>
          </w:tcPr>
          <w:p w14:paraId="20E48481" w14:textId="36948D07" w:rsidR="002B62D6" w:rsidRPr="004A07E6" w:rsidRDefault="002B62D6" w:rsidP="002B62D6">
            <w:pPr>
              <w:pStyle w:val="a9"/>
            </w:pPr>
            <w:r w:rsidRPr="004A07E6">
              <w:t>23734</w:t>
            </w:r>
          </w:p>
        </w:tc>
      </w:tr>
      <w:tr w:rsidR="002B62D6" w:rsidRPr="00766C81" w14:paraId="1454B8B9" w14:textId="77777777" w:rsidTr="001D3296">
        <w:trPr>
          <w:trHeight w:val="315"/>
        </w:trPr>
        <w:tc>
          <w:tcPr>
            <w:tcW w:w="1413" w:type="dxa"/>
            <w:noWrap/>
          </w:tcPr>
          <w:p w14:paraId="3EEE6332" w14:textId="38B46806" w:rsidR="002B62D6" w:rsidRPr="00685F1E" w:rsidRDefault="002B62D6" w:rsidP="002B62D6">
            <w:pPr>
              <w:pStyle w:val="a9"/>
            </w:pPr>
            <w:r w:rsidRPr="0094186B">
              <w:t>26.03.2024</w:t>
            </w:r>
          </w:p>
        </w:tc>
        <w:tc>
          <w:tcPr>
            <w:tcW w:w="1134" w:type="dxa"/>
            <w:noWrap/>
          </w:tcPr>
          <w:p w14:paraId="5A604FC0" w14:textId="48953281" w:rsidR="002B62D6" w:rsidRPr="00685F1E" w:rsidRDefault="002B62D6" w:rsidP="002B62D6">
            <w:pPr>
              <w:pStyle w:val="a9"/>
            </w:pPr>
            <w:r w:rsidRPr="0094186B">
              <w:t>Да</w:t>
            </w:r>
          </w:p>
        </w:tc>
        <w:tc>
          <w:tcPr>
            <w:tcW w:w="6095" w:type="dxa"/>
            <w:noWrap/>
          </w:tcPr>
          <w:p w14:paraId="3BE069BE" w14:textId="2ECEB6A6" w:rsidR="002B62D6" w:rsidRPr="00685F1E" w:rsidRDefault="002B62D6" w:rsidP="002B62D6">
            <w:pPr>
              <w:pStyle w:val="a9"/>
            </w:pPr>
            <w:r w:rsidRPr="0094186B">
              <w:t xml:space="preserve">Фьючерсный контракт на инвестиционные паи DJ </w:t>
            </w:r>
            <w:proofErr w:type="spellStart"/>
            <w:r w:rsidRPr="0094186B">
              <w:t>Industrial</w:t>
            </w:r>
            <w:proofErr w:type="spellEnd"/>
            <w:r w:rsidRPr="0094186B">
              <w:t xml:space="preserve"> </w:t>
            </w:r>
            <w:proofErr w:type="spellStart"/>
            <w:r w:rsidRPr="0094186B">
              <w:t>Average</w:t>
            </w:r>
            <w:proofErr w:type="spellEnd"/>
            <w:r w:rsidRPr="0094186B">
              <w:t xml:space="preserve"> ETF </w:t>
            </w:r>
            <w:proofErr w:type="spellStart"/>
            <w:r w:rsidRPr="0094186B">
              <w:t>Trust</w:t>
            </w:r>
            <w:proofErr w:type="spellEnd"/>
          </w:p>
        </w:tc>
        <w:tc>
          <w:tcPr>
            <w:tcW w:w="1701" w:type="dxa"/>
            <w:noWrap/>
          </w:tcPr>
          <w:p w14:paraId="2B457491" w14:textId="3630AA95" w:rsidR="002B62D6" w:rsidRPr="00685F1E" w:rsidRDefault="002B62D6" w:rsidP="002B62D6">
            <w:pPr>
              <w:pStyle w:val="a9"/>
            </w:pPr>
            <w:r w:rsidRPr="0094186B">
              <w:t>Секция индексов</w:t>
            </w:r>
          </w:p>
        </w:tc>
        <w:tc>
          <w:tcPr>
            <w:tcW w:w="851" w:type="dxa"/>
            <w:noWrap/>
          </w:tcPr>
          <w:p w14:paraId="2295B0A6" w14:textId="7E565AA9" w:rsidR="002B62D6" w:rsidRPr="00685F1E" w:rsidRDefault="002B62D6" w:rsidP="002B62D6">
            <w:pPr>
              <w:pStyle w:val="a9"/>
            </w:pPr>
            <w:r w:rsidRPr="0094186B">
              <w:t>0,1</w:t>
            </w:r>
          </w:p>
        </w:tc>
        <w:tc>
          <w:tcPr>
            <w:tcW w:w="850" w:type="dxa"/>
            <w:noWrap/>
          </w:tcPr>
          <w:p w14:paraId="63A69F34" w14:textId="3FE2D8DD" w:rsidR="002B62D6" w:rsidRPr="00685F1E" w:rsidRDefault="002B62D6" w:rsidP="002B62D6">
            <w:pPr>
              <w:pStyle w:val="a9"/>
            </w:pPr>
            <w:r w:rsidRPr="0094186B">
              <w:t>0,14</w:t>
            </w:r>
          </w:p>
        </w:tc>
        <w:tc>
          <w:tcPr>
            <w:tcW w:w="851" w:type="dxa"/>
            <w:noWrap/>
          </w:tcPr>
          <w:p w14:paraId="0A367200" w14:textId="19A69C19" w:rsidR="002B62D6" w:rsidRPr="00685F1E" w:rsidRDefault="002B62D6" w:rsidP="002B62D6">
            <w:pPr>
              <w:pStyle w:val="a9"/>
            </w:pPr>
            <w:r w:rsidRPr="0094186B">
              <w:t>0,19</w:t>
            </w:r>
          </w:p>
        </w:tc>
        <w:tc>
          <w:tcPr>
            <w:tcW w:w="1665" w:type="dxa"/>
            <w:noWrap/>
          </w:tcPr>
          <w:p w14:paraId="65C010E3" w14:textId="27ED8CCE" w:rsidR="002B62D6" w:rsidRPr="0086193E" w:rsidRDefault="0021776B" w:rsidP="002B62D6">
            <w:pPr>
              <w:pStyle w:val="a9"/>
              <w:rPr>
                <w:highlight w:val="yellow"/>
              </w:rPr>
            </w:pPr>
            <w:r w:rsidRPr="0021776B">
              <w:t>37938</w:t>
            </w:r>
          </w:p>
        </w:tc>
      </w:tr>
      <w:tr w:rsidR="002B62D6" w:rsidRPr="00766C81" w14:paraId="628D1E6A" w14:textId="77777777" w:rsidTr="001D3296">
        <w:trPr>
          <w:trHeight w:val="315"/>
        </w:trPr>
        <w:tc>
          <w:tcPr>
            <w:tcW w:w="1413" w:type="dxa"/>
            <w:noWrap/>
          </w:tcPr>
          <w:p w14:paraId="113F4609" w14:textId="73F65576" w:rsidR="002B62D6" w:rsidRPr="00685F1E" w:rsidRDefault="002B62D6" w:rsidP="002B62D6">
            <w:pPr>
              <w:pStyle w:val="a9"/>
            </w:pPr>
            <w:r w:rsidRPr="0094186B">
              <w:t>26.03.2024</w:t>
            </w:r>
          </w:p>
        </w:tc>
        <w:tc>
          <w:tcPr>
            <w:tcW w:w="1134" w:type="dxa"/>
            <w:noWrap/>
          </w:tcPr>
          <w:p w14:paraId="436E7CEB" w14:textId="5602C39A" w:rsidR="002B62D6" w:rsidRPr="00685F1E" w:rsidRDefault="002B62D6" w:rsidP="002B62D6">
            <w:pPr>
              <w:pStyle w:val="a9"/>
            </w:pPr>
            <w:r w:rsidRPr="0094186B">
              <w:t>Да</w:t>
            </w:r>
          </w:p>
        </w:tc>
        <w:tc>
          <w:tcPr>
            <w:tcW w:w="6095" w:type="dxa"/>
            <w:noWrap/>
          </w:tcPr>
          <w:p w14:paraId="00BB1F50" w14:textId="5A37D3D2" w:rsidR="002B62D6" w:rsidRPr="00685F1E" w:rsidRDefault="002B62D6" w:rsidP="002B62D6">
            <w:pPr>
              <w:pStyle w:val="a9"/>
            </w:pPr>
            <w:r w:rsidRPr="0094186B">
              <w:t xml:space="preserve">Фьючерсный контракт на акции инвестиционного фонда </w:t>
            </w:r>
            <w:proofErr w:type="spellStart"/>
            <w:r w:rsidRPr="0094186B">
              <w:t>Russell</w:t>
            </w:r>
            <w:proofErr w:type="spellEnd"/>
            <w:r w:rsidRPr="0094186B">
              <w:t xml:space="preserve"> 2000 ETF</w:t>
            </w:r>
          </w:p>
        </w:tc>
        <w:tc>
          <w:tcPr>
            <w:tcW w:w="1701" w:type="dxa"/>
            <w:noWrap/>
          </w:tcPr>
          <w:p w14:paraId="25ACEEAB" w14:textId="0B2673CE" w:rsidR="002B62D6" w:rsidRPr="00685F1E" w:rsidRDefault="002B62D6" w:rsidP="002B62D6">
            <w:pPr>
              <w:pStyle w:val="a9"/>
            </w:pPr>
            <w:r w:rsidRPr="0094186B">
              <w:t>Секция индексов</w:t>
            </w:r>
          </w:p>
        </w:tc>
        <w:tc>
          <w:tcPr>
            <w:tcW w:w="851" w:type="dxa"/>
            <w:noWrap/>
          </w:tcPr>
          <w:p w14:paraId="764CEF36" w14:textId="64D52B08" w:rsidR="002B62D6" w:rsidRPr="00685F1E" w:rsidRDefault="002B62D6" w:rsidP="002B62D6">
            <w:pPr>
              <w:pStyle w:val="a9"/>
            </w:pPr>
            <w:r w:rsidRPr="0094186B">
              <w:t>0,1</w:t>
            </w:r>
          </w:p>
        </w:tc>
        <w:tc>
          <w:tcPr>
            <w:tcW w:w="850" w:type="dxa"/>
            <w:noWrap/>
          </w:tcPr>
          <w:p w14:paraId="0081CED7" w14:textId="28DE50E5" w:rsidR="002B62D6" w:rsidRPr="00685F1E" w:rsidRDefault="002B62D6" w:rsidP="002B62D6">
            <w:pPr>
              <w:pStyle w:val="a9"/>
            </w:pPr>
            <w:r w:rsidRPr="0094186B">
              <w:t>0,14</w:t>
            </w:r>
          </w:p>
        </w:tc>
        <w:tc>
          <w:tcPr>
            <w:tcW w:w="851" w:type="dxa"/>
            <w:noWrap/>
          </w:tcPr>
          <w:p w14:paraId="0EE8AC4E" w14:textId="5E024F32" w:rsidR="002B62D6" w:rsidRPr="00685F1E" w:rsidRDefault="002B62D6" w:rsidP="002B62D6">
            <w:pPr>
              <w:pStyle w:val="a9"/>
            </w:pPr>
            <w:r w:rsidRPr="0094186B">
              <w:t>0,19</w:t>
            </w:r>
          </w:p>
        </w:tc>
        <w:tc>
          <w:tcPr>
            <w:tcW w:w="1665" w:type="dxa"/>
            <w:noWrap/>
          </w:tcPr>
          <w:p w14:paraId="0F26E789" w14:textId="1DEC9E2D" w:rsidR="002B62D6" w:rsidRPr="0086193E" w:rsidRDefault="0021776B" w:rsidP="002B62D6">
            <w:pPr>
              <w:pStyle w:val="a9"/>
              <w:rPr>
                <w:highlight w:val="yellow"/>
              </w:rPr>
            </w:pPr>
            <w:r w:rsidRPr="0021776B">
              <w:t>19868</w:t>
            </w:r>
          </w:p>
        </w:tc>
      </w:tr>
      <w:tr w:rsidR="002B62D6" w:rsidRPr="00766C81" w14:paraId="2DF39B4C" w14:textId="77777777" w:rsidTr="001D3296">
        <w:trPr>
          <w:trHeight w:val="315"/>
        </w:trPr>
        <w:tc>
          <w:tcPr>
            <w:tcW w:w="1413" w:type="dxa"/>
            <w:noWrap/>
          </w:tcPr>
          <w:p w14:paraId="5AD4AE12" w14:textId="44EC4FD2" w:rsidR="002B62D6" w:rsidRPr="00685F1E" w:rsidRDefault="002B62D6" w:rsidP="002B62D6">
            <w:pPr>
              <w:pStyle w:val="a9"/>
            </w:pPr>
            <w:r w:rsidRPr="0094186B">
              <w:t>02.07.2024</w:t>
            </w:r>
          </w:p>
        </w:tc>
        <w:tc>
          <w:tcPr>
            <w:tcW w:w="1134" w:type="dxa"/>
            <w:noWrap/>
          </w:tcPr>
          <w:p w14:paraId="2C26DDBA" w14:textId="11D8C450" w:rsidR="002B62D6" w:rsidRPr="00685F1E" w:rsidRDefault="002B62D6" w:rsidP="002B62D6">
            <w:pPr>
              <w:pStyle w:val="a9"/>
            </w:pPr>
            <w:r w:rsidRPr="0094186B">
              <w:t>Да</w:t>
            </w:r>
          </w:p>
        </w:tc>
        <w:tc>
          <w:tcPr>
            <w:tcW w:w="6095" w:type="dxa"/>
            <w:noWrap/>
          </w:tcPr>
          <w:p w14:paraId="6A1505B4" w14:textId="650B34B5" w:rsidR="002B62D6" w:rsidRPr="00685F1E" w:rsidRDefault="002B62D6" w:rsidP="002B62D6">
            <w:pPr>
              <w:pStyle w:val="a9"/>
            </w:pPr>
            <w:r w:rsidRPr="0094186B">
              <w:t xml:space="preserve">Фьючерсный контракт на акции инвестиционного фонда </w:t>
            </w:r>
            <w:proofErr w:type="spellStart"/>
            <w:r w:rsidRPr="0094186B">
              <w:t>iShares</w:t>
            </w:r>
            <w:proofErr w:type="spellEnd"/>
            <w:r w:rsidRPr="0094186B">
              <w:t xml:space="preserve"> MSCI </w:t>
            </w:r>
            <w:proofErr w:type="spellStart"/>
            <w:r w:rsidRPr="0094186B">
              <w:t>Emerging</w:t>
            </w:r>
            <w:proofErr w:type="spellEnd"/>
            <w:r w:rsidRPr="0094186B">
              <w:t xml:space="preserve"> </w:t>
            </w:r>
            <w:proofErr w:type="spellStart"/>
            <w:r w:rsidRPr="0094186B">
              <w:t>Markets</w:t>
            </w:r>
            <w:proofErr w:type="spellEnd"/>
            <w:r w:rsidRPr="0094186B">
              <w:t xml:space="preserve"> ETF</w:t>
            </w:r>
          </w:p>
        </w:tc>
        <w:tc>
          <w:tcPr>
            <w:tcW w:w="1701" w:type="dxa"/>
            <w:noWrap/>
          </w:tcPr>
          <w:p w14:paraId="4388C220" w14:textId="531050E0" w:rsidR="002B62D6" w:rsidRPr="00685F1E" w:rsidRDefault="002B62D6" w:rsidP="002B62D6">
            <w:pPr>
              <w:pStyle w:val="a9"/>
            </w:pPr>
            <w:r w:rsidRPr="0094186B">
              <w:t>Секция индексов</w:t>
            </w:r>
          </w:p>
        </w:tc>
        <w:tc>
          <w:tcPr>
            <w:tcW w:w="851" w:type="dxa"/>
            <w:noWrap/>
          </w:tcPr>
          <w:p w14:paraId="708C2980" w14:textId="534AEC4A" w:rsidR="002B62D6" w:rsidRPr="00685F1E" w:rsidRDefault="002B62D6" w:rsidP="002B62D6">
            <w:pPr>
              <w:pStyle w:val="a9"/>
            </w:pPr>
            <w:r w:rsidRPr="0094186B">
              <w:t>0,07</w:t>
            </w:r>
          </w:p>
        </w:tc>
        <w:tc>
          <w:tcPr>
            <w:tcW w:w="850" w:type="dxa"/>
            <w:noWrap/>
          </w:tcPr>
          <w:p w14:paraId="4C211892" w14:textId="49031878" w:rsidR="002B62D6" w:rsidRPr="00685F1E" w:rsidRDefault="002B62D6" w:rsidP="002B62D6">
            <w:pPr>
              <w:pStyle w:val="a9"/>
            </w:pPr>
            <w:r w:rsidRPr="0094186B">
              <w:t>0,11</w:t>
            </w:r>
          </w:p>
        </w:tc>
        <w:tc>
          <w:tcPr>
            <w:tcW w:w="851" w:type="dxa"/>
            <w:noWrap/>
          </w:tcPr>
          <w:p w14:paraId="2CB889A8" w14:textId="0ACA4762" w:rsidR="002B62D6" w:rsidRPr="00685F1E" w:rsidRDefault="002B62D6" w:rsidP="002B62D6">
            <w:pPr>
              <w:pStyle w:val="a9"/>
            </w:pPr>
            <w:r w:rsidRPr="0094186B">
              <w:t>0,16</w:t>
            </w:r>
          </w:p>
        </w:tc>
        <w:tc>
          <w:tcPr>
            <w:tcW w:w="1665" w:type="dxa"/>
            <w:noWrap/>
          </w:tcPr>
          <w:p w14:paraId="3E85CC18" w14:textId="3107CBAE" w:rsidR="002B62D6" w:rsidRPr="0086193E" w:rsidRDefault="0021776B" w:rsidP="002B62D6">
            <w:pPr>
              <w:pStyle w:val="a9"/>
              <w:rPr>
                <w:highlight w:val="yellow"/>
              </w:rPr>
            </w:pPr>
            <w:r w:rsidRPr="0021776B">
              <w:t>4345</w:t>
            </w:r>
          </w:p>
        </w:tc>
      </w:tr>
      <w:tr w:rsidR="002B62D6" w:rsidRPr="00766C81" w14:paraId="681F6179" w14:textId="77777777" w:rsidTr="001D3296">
        <w:trPr>
          <w:trHeight w:val="315"/>
        </w:trPr>
        <w:tc>
          <w:tcPr>
            <w:tcW w:w="1413" w:type="dxa"/>
            <w:noWrap/>
          </w:tcPr>
          <w:p w14:paraId="75997FA2" w14:textId="496717DA" w:rsidR="002B62D6" w:rsidRPr="00685F1E" w:rsidRDefault="002B62D6" w:rsidP="002B62D6">
            <w:pPr>
              <w:pStyle w:val="a9"/>
            </w:pPr>
            <w:r w:rsidRPr="0094186B">
              <w:t>23.07.2024</w:t>
            </w:r>
          </w:p>
        </w:tc>
        <w:tc>
          <w:tcPr>
            <w:tcW w:w="1134" w:type="dxa"/>
            <w:noWrap/>
          </w:tcPr>
          <w:p w14:paraId="1CC25F91" w14:textId="24893C33" w:rsidR="002B62D6" w:rsidRPr="00685F1E" w:rsidRDefault="002B62D6" w:rsidP="002B62D6">
            <w:pPr>
              <w:pStyle w:val="a9"/>
            </w:pPr>
            <w:r w:rsidRPr="0094186B">
              <w:t>Да</w:t>
            </w:r>
          </w:p>
        </w:tc>
        <w:tc>
          <w:tcPr>
            <w:tcW w:w="6095" w:type="dxa"/>
            <w:noWrap/>
          </w:tcPr>
          <w:p w14:paraId="67D8FEF0" w14:textId="3FD15AE4" w:rsidR="002B62D6" w:rsidRPr="00685F1E" w:rsidRDefault="002B62D6" w:rsidP="002B62D6">
            <w:pPr>
              <w:pStyle w:val="a9"/>
            </w:pPr>
            <w:r w:rsidRPr="0094186B">
              <w:t xml:space="preserve">Фьючерсный контракт на Индекс </w:t>
            </w:r>
            <w:proofErr w:type="spellStart"/>
            <w:r w:rsidRPr="0094186B">
              <w:t>МосБиржи</w:t>
            </w:r>
            <w:proofErr w:type="spellEnd"/>
            <w:r w:rsidRPr="0094186B">
              <w:t xml:space="preserve"> IPO</w:t>
            </w:r>
          </w:p>
        </w:tc>
        <w:tc>
          <w:tcPr>
            <w:tcW w:w="1701" w:type="dxa"/>
            <w:noWrap/>
          </w:tcPr>
          <w:p w14:paraId="0AB91F0C" w14:textId="479BC4AC" w:rsidR="002B62D6" w:rsidRPr="00685F1E" w:rsidRDefault="002B62D6" w:rsidP="002B62D6">
            <w:pPr>
              <w:pStyle w:val="a9"/>
            </w:pPr>
            <w:r w:rsidRPr="0094186B">
              <w:t>Секция индексов</w:t>
            </w:r>
          </w:p>
        </w:tc>
        <w:tc>
          <w:tcPr>
            <w:tcW w:w="851" w:type="dxa"/>
            <w:noWrap/>
          </w:tcPr>
          <w:p w14:paraId="7AE8CB60" w14:textId="27725661" w:rsidR="002B62D6" w:rsidRPr="00685F1E" w:rsidRDefault="002B62D6" w:rsidP="002B62D6">
            <w:pPr>
              <w:pStyle w:val="a9"/>
            </w:pPr>
            <w:r w:rsidRPr="0094186B">
              <w:t>0,18</w:t>
            </w:r>
          </w:p>
        </w:tc>
        <w:tc>
          <w:tcPr>
            <w:tcW w:w="850" w:type="dxa"/>
            <w:noWrap/>
          </w:tcPr>
          <w:p w14:paraId="4FCF0EAC" w14:textId="0F771F45" w:rsidR="002B62D6" w:rsidRPr="00685F1E" w:rsidRDefault="002B62D6" w:rsidP="002B62D6">
            <w:pPr>
              <w:pStyle w:val="a9"/>
            </w:pPr>
            <w:r w:rsidRPr="0094186B">
              <w:t>0,29</w:t>
            </w:r>
          </w:p>
        </w:tc>
        <w:tc>
          <w:tcPr>
            <w:tcW w:w="851" w:type="dxa"/>
            <w:noWrap/>
          </w:tcPr>
          <w:p w14:paraId="5572AC6F" w14:textId="179A05D3" w:rsidR="002B62D6" w:rsidRPr="00685F1E" w:rsidRDefault="002B62D6" w:rsidP="002B62D6">
            <w:pPr>
              <w:pStyle w:val="a9"/>
            </w:pPr>
            <w:r w:rsidRPr="0094186B">
              <w:t>0,41</w:t>
            </w:r>
          </w:p>
        </w:tc>
        <w:tc>
          <w:tcPr>
            <w:tcW w:w="1665" w:type="dxa"/>
            <w:noWrap/>
          </w:tcPr>
          <w:p w14:paraId="2B4DF0E6" w14:textId="0694BF10" w:rsidR="002B62D6" w:rsidRPr="00DF03AE" w:rsidRDefault="002B62D6" w:rsidP="002B62D6">
            <w:pPr>
              <w:pStyle w:val="a9"/>
              <w:rPr>
                <w:highlight w:val="yellow"/>
                <w:lang w:val="en-US"/>
              </w:rPr>
            </w:pPr>
            <w:r w:rsidRPr="004A07E6">
              <w:t>554,5</w:t>
            </w:r>
          </w:p>
        </w:tc>
      </w:tr>
      <w:tr w:rsidR="002B62D6" w:rsidRPr="00766C81" w14:paraId="2A1BB0C4" w14:textId="77777777" w:rsidTr="001D3296">
        <w:trPr>
          <w:trHeight w:val="315"/>
        </w:trPr>
        <w:tc>
          <w:tcPr>
            <w:tcW w:w="1413" w:type="dxa"/>
            <w:noWrap/>
          </w:tcPr>
          <w:p w14:paraId="16EB4875" w14:textId="28060C5A" w:rsidR="002B62D6" w:rsidRPr="00685F1E" w:rsidRDefault="002B62D6" w:rsidP="002B62D6">
            <w:pPr>
              <w:pStyle w:val="a9"/>
            </w:pPr>
            <w:r w:rsidRPr="0094186B">
              <w:t>17.12.2024</w:t>
            </w:r>
          </w:p>
        </w:tc>
        <w:tc>
          <w:tcPr>
            <w:tcW w:w="1134" w:type="dxa"/>
            <w:noWrap/>
          </w:tcPr>
          <w:p w14:paraId="5B4780C0" w14:textId="32A7D3BD" w:rsidR="002B62D6" w:rsidRPr="00685F1E" w:rsidRDefault="002B62D6" w:rsidP="002B62D6">
            <w:pPr>
              <w:pStyle w:val="a9"/>
            </w:pPr>
            <w:r w:rsidRPr="0094186B">
              <w:t>Да</w:t>
            </w:r>
          </w:p>
        </w:tc>
        <w:tc>
          <w:tcPr>
            <w:tcW w:w="6095" w:type="dxa"/>
            <w:noWrap/>
          </w:tcPr>
          <w:p w14:paraId="61233431" w14:textId="2C6B46BB" w:rsidR="002B62D6" w:rsidRPr="00685F1E" w:rsidRDefault="002B62D6" w:rsidP="002B62D6">
            <w:pPr>
              <w:pStyle w:val="a9"/>
            </w:pPr>
            <w:r w:rsidRPr="0094186B">
              <w:t xml:space="preserve">Фьючерсный контракт на Индекс </w:t>
            </w:r>
            <w:proofErr w:type="spellStart"/>
            <w:r w:rsidRPr="0094186B">
              <w:t>МосБиржи</w:t>
            </w:r>
            <w:proofErr w:type="spellEnd"/>
            <w:r w:rsidRPr="0094186B">
              <w:t xml:space="preserve"> в юанях</w:t>
            </w:r>
          </w:p>
        </w:tc>
        <w:tc>
          <w:tcPr>
            <w:tcW w:w="1701" w:type="dxa"/>
            <w:noWrap/>
          </w:tcPr>
          <w:p w14:paraId="1E9631F7" w14:textId="5270AB5E" w:rsidR="002B62D6" w:rsidRPr="00685F1E" w:rsidRDefault="002B62D6" w:rsidP="002B62D6">
            <w:pPr>
              <w:pStyle w:val="a9"/>
            </w:pPr>
            <w:r w:rsidRPr="0094186B">
              <w:t>Секция индексов</w:t>
            </w:r>
          </w:p>
        </w:tc>
        <w:tc>
          <w:tcPr>
            <w:tcW w:w="851" w:type="dxa"/>
            <w:noWrap/>
          </w:tcPr>
          <w:p w14:paraId="0307955E" w14:textId="701C9DBC" w:rsidR="002B62D6" w:rsidRPr="00685F1E" w:rsidRDefault="002B62D6" w:rsidP="002B62D6">
            <w:pPr>
              <w:pStyle w:val="a9"/>
            </w:pPr>
            <w:r w:rsidRPr="0094186B">
              <w:t>0,12</w:t>
            </w:r>
          </w:p>
        </w:tc>
        <w:tc>
          <w:tcPr>
            <w:tcW w:w="850" w:type="dxa"/>
            <w:noWrap/>
          </w:tcPr>
          <w:p w14:paraId="54F9F94F" w14:textId="5F7BBB8E" w:rsidR="002B62D6" w:rsidRPr="00685F1E" w:rsidRDefault="002B62D6" w:rsidP="002B62D6">
            <w:pPr>
              <w:pStyle w:val="a9"/>
            </w:pPr>
            <w:r w:rsidRPr="0094186B">
              <w:t>0,19</w:t>
            </w:r>
          </w:p>
        </w:tc>
        <w:tc>
          <w:tcPr>
            <w:tcW w:w="851" w:type="dxa"/>
            <w:noWrap/>
          </w:tcPr>
          <w:p w14:paraId="14DE3474" w14:textId="602A79E9" w:rsidR="002B62D6" w:rsidRPr="00685F1E" w:rsidRDefault="002B62D6" w:rsidP="002B62D6">
            <w:pPr>
              <w:pStyle w:val="a9"/>
            </w:pPr>
            <w:r w:rsidRPr="0094186B">
              <w:t>0,27</w:t>
            </w:r>
          </w:p>
        </w:tc>
        <w:tc>
          <w:tcPr>
            <w:tcW w:w="1665" w:type="dxa"/>
            <w:noWrap/>
          </w:tcPr>
          <w:p w14:paraId="2B8F0E13" w14:textId="271F219D" w:rsidR="002B62D6" w:rsidRPr="0086193E" w:rsidRDefault="00DF03AE" w:rsidP="002B62D6">
            <w:pPr>
              <w:pStyle w:val="a9"/>
              <w:rPr>
                <w:highlight w:val="yellow"/>
              </w:rPr>
            </w:pPr>
            <w:r w:rsidRPr="00DF03AE">
              <w:t>12359</w:t>
            </w:r>
          </w:p>
        </w:tc>
      </w:tr>
      <w:tr w:rsidR="002B62D6" w:rsidRPr="00766C81" w14:paraId="5510FB35" w14:textId="77777777" w:rsidTr="001D3296">
        <w:trPr>
          <w:trHeight w:val="315"/>
        </w:trPr>
        <w:tc>
          <w:tcPr>
            <w:tcW w:w="1413" w:type="dxa"/>
            <w:noWrap/>
          </w:tcPr>
          <w:p w14:paraId="03591C15" w14:textId="264989AE" w:rsidR="002B62D6" w:rsidRPr="00685F1E" w:rsidRDefault="002B62D6" w:rsidP="002B62D6">
            <w:pPr>
              <w:pStyle w:val="a9"/>
            </w:pPr>
            <w:r w:rsidRPr="0094186B">
              <w:t>25.02.2025</w:t>
            </w:r>
          </w:p>
        </w:tc>
        <w:tc>
          <w:tcPr>
            <w:tcW w:w="1134" w:type="dxa"/>
            <w:noWrap/>
          </w:tcPr>
          <w:p w14:paraId="0C97130B" w14:textId="4C0C7EE4" w:rsidR="002B62D6" w:rsidRPr="00685F1E" w:rsidRDefault="002B62D6" w:rsidP="002B62D6">
            <w:pPr>
              <w:pStyle w:val="a9"/>
            </w:pPr>
            <w:r w:rsidRPr="0094186B">
              <w:t>Да</w:t>
            </w:r>
          </w:p>
        </w:tc>
        <w:tc>
          <w:tcPr>
            <w:tcW w:w="6095" w:type="dxa"/>
            <w:noWrap/>
          </w:tcPr>
          <w:p w14:paraId="1AC2566E" w14:textId="683A41AF" w:rsidR="002B62D6" w:rsidRPr="00685F1E" w:rsidRDefault="002B62D6" w:rsidP="002B62D6">
            <w:pPr>
              <w:pStyle w:val="a9"/>
            </w:pPr>
            <w:r w:rsidRPr="0094186B">
              <w:t>Фьючерсный контракт на акции инвестиционного фонда MSCI India UCITS ETF</w:t>
            </w:r>
          </w:p>
        </w:tc>
        <w:tc>
          <w:tcPr>
            <w:tcW w:w="1701" w:type="dxa"/>
            <w:noWrap/>
          </w:tcPr>
          <w:p w14:paraId="2C7A6DBD" w14:textId="214FA554" w:rsidR="002B62D6" w:rsidRPr="00685F1E" w:rsidRDefault="002B62D6" w:rsidP="002B62D6">
            <w:pPr>
              <w:pStyle w:val="a9"/>
            </w:pPr>
            <w:r w:rsidRPr="0094186B">
              <w:t>Секция индексов</w:t>
            </w:r>
          </w:p>
        </w:tc>
        <w:tc>
          <w:tcPr>
            <w:tcW w:w="851" w:type="dxa"/>
            <w:noWrap/>
          </w:tcPr>
          <w:p w14:paraId="6FD0B2D7" w14:textId="480FC037" w:rsidR="002B62D6" w:rsidRPr="00685F1E" w:rsidRDefault="002B62D6" w:rsidP="002B62D6">
            <w:pPr>
              <w:pStyle w:val="a9"/>
            </w:pPr>
            <w:r w:rsidRPr="0094186B">
              <w:t>0,1</w:t>
            </w:r>
          </w:p>
        </w:tc>
        <w:tc>
          <w:tcPr>
            <w:tcW w:w="850" w:type="dxa"/>
            <w:noWrap/>
          </w:tcPr>
          <w:p w14:paraId="3469D160" w14:textId="087A23AC" w:rsidR="002B62D6" w:rsidRPr="00685F1E" w:rsidRDefault="002B62D6" w:rsidP="002B62D6">
            <w:pPr>
              <w:pStyle w:val="a9"/>
            </w:pPr>
            <w:r w:rsidRPr="0094186B">
              <w:t>0,14</w:t>
            </w:r>
          </w:p>
        </w:tc>
        <w:tc>
          <w:tcPr>
            <w:tcW w:w="851" w:type="dxa"/>
            <w:noWrap/>
          </w:tcPr>
          <w:p w14:paraId="5A921FAC" w14:textId="1E5FA4BB" w:rsidR="002B62D6" w:rsidRPr="00685F1E" w:rsidRDefault="002B62D6" w:rsidP="002B62D6">
            <w:pPr>
              <w:pStyle w:val="a9"/>
            </w:pPr>
            <w:r w:rsidRPr="0094186B">
              <w:t>0,18</w:t>
            </w:r>
          </w:p>
        </w:tc>
        <w:tc>
          <w:tcPr>
            <w:tcW w:w="1665" w:type="dxa"/>
            <w:noWrap/>
          </w:tcPr>
          <w:p w14:paraId="32D5F47C" w14:textId="314861F1" w:rsidR="002B62D6" w:rsidRPr="0086193E" w:rsidRDefault="00DF03AE" w:rsidP="002B62D6">
            <w:pPr>
              <w:pStyle w:val="a9"/>
              <w:rPr>
                <w:highlight w:val="yellow"/>
              </w:rPr>
            </w:pPr>
            <w:r w:rsidRPr="00DF03AE">
              <w:t>786</w:t>
            </w:r>
          </w:p>
        </w:tc>
      </w:tr>
      <w:tr w:rsidR="002B62D6" w:rsidRPr="00766C81" w14:paraId="22FCC6A8" w14:textId="77777777" w:rsidTr="001D3296">
        <w:trPr>
          <w:trHeight w:val="315"/>
        </w:trPr>
        <w:tc>
          <w:tcPr>
            <w:tcW w:w="1413" w:type="dxa"/>
            <w:noWrap/>
          </w:tcPr>
          <w:p w14:paraId="07820902" w14:textId="6A8970DC" w:rsidR="002B62D6" w:rsidRPr="00685F1E" w:rsidRDefault="002B62D6" w:rsidP="002B62D6">
            <w:pPr>
              <w:pStyle w:val="a9"/>
            </w:pPr>
            <w:r w:rsidRPr="0094186B">
              <w:t>22.04.2025</w:t>
            </w:r>
          </w:p>
        </w:tc>
        <w:tc>
          <w:tcPr>
            <w:tcW w:w="1134" w:type="dxa"/>
            <w:noWrap/>
          </w:tcPr>
          <w:p w14:paraId="22A042A8" w14:textId="7B6162F7" w:rsidR="002B62D6" w:rsidRPr="00685F1E" w:rsidRDefault="002B62D6" w:rsidP="002B62D6">
            <w:pPr>
              <w:pStyle w:val="a9"/>
            </w:pPr>
            <w:r w:rsidRPr="0094186B">
              <w:t>Да</w:t>
            </w:r>
          </w:p>
        </w:tc>
        <w:tc>
          <w:tcPr>
            <w:tcW w:w="6095" w:type="dxa"/>
            <w:noWrap/>
          </w:tcPr>
          <w:p w14:paraId="7929F1F5" w14:textId="4BEE27F3" w:rsidR="002B62D6" w:rsidRPr="00685F1E" w:rsidRDefault="002B62D6" w:rsidP="002B62D6">
            <w:pPr>
              <w:pStyle w:val="a9"/>
            </w:pPr>
            <w:r w:rsidRPr="0094186B">
              <w:t>Фьючерсный контракт на акции инвестиционного фонда SOXQ ETF</w:t>
            </w:r>
          </w:p>
        </w:tc>
        <w:tc>
          <w:tcPr>
            <w:tcW w:w="1701" w:type="dxa"/>
            <w:noWrap/>
          </w:tcPr>
          <w:p w14:paraId="5934366B" w14:textId="56C538D6" w:rsidR="002B62D6" w:rsidRPr="00685F1E" w:rsidRDefault="002B62D6" w:rsidP="002B62D6">
            <w:pPr>
              <w:pStyle w:val="a9"/>
            </w:pPr>
            <w:r w:rsidRPr="0094186B">
              <w:t>Секция индексов</w:t>
            </w:r>
          </w:p>
        </w:tc>
        <w:tc>
          <w:tcPr>
            <w:tcW w:w="851" w:type="dxa"/>
            <w:noWrap/>
          </w:tcPr>
          <w:p w14:paraId="43188ECC" w14:textId="28F1D804" w:rsidR="002B62D6" w:rsidRPr="00685F1E" w:rsidRDefault="002B62D6" w:rsidP="002B62D6">
            <w:pPr>
              <w:pStyle w:val="a9"/>
            </w:pPr>
            <w:r w:rsidRPr="0094186B">
              <w:t>0,1</w:t>
            </w:r>
          </w:p>
        </w:tc>
        <w:tc>
          <w:tcPr>
            <w:tcW w:w="850" w:type="dxa"/>
            <w:noWrap/>
          </w:tcPr>
          <w:p w14:paraId="202AFF7A" w14:textId="487B8D03" w:rsidR="002B62D6" w:rsidRPr="00685F1E" w:rsidRDefault="002B62D6" w:rsidP="002B62D6">
            <w:pPr>
              <w:pStyle w:val="a9"/>
            </w:pPr>
            <w:r w:rsidRPr="0094186B">
              <w:t>0,14</w:t>
            </w:r>
          </w:p>
        </w:tc>
        <w:tc>
          <w:tcPr>
            <w:tcW w:w="851" w:type="dxa"/>
            <w:noWrap/>
          </w:tcPr>
          <w:p w14:paraId="2C97BD38" w14:textId="3CC39D7C" w:rsidR="002B62D6" w:rsidRPr="00685F1E" w:rsidRDefault="002B62D6" w:rsidP="002B62D6">
            <w:pPr>
              <w:pStyle w:val="a9"/>
            </w:pPr>
            <w:r w:rsidRPr="0094186B">
              <w:t>0,18</w:t>
            </w:r>
          </w:p>
        </w:tc>
        <w:tc>
          <w:tcPr>
            <w:tcW w:w="1665" w:type="dxa"/>
            <w:noWrap/>
          </w:tcPr>
          <w:p w14:paraId="5442D546" w14:textId="5CB7740F" w:rsidR="002B62D6" w:rsidRPr="0086193E" w:rsidRDefault="00DF03AE" w:rsidP="002B62D6">
            <w:pPr>
              <w:pStyle w:val="a9"/>
              <w:rPr>
                <w:highlight w:val="yellow"/>
              </w:rPr>
            </w:pPr>
            <w:r w:rsidRPr="00DF03AE">
              <w:t>4125</w:t>
            </w:r>
          </w:p>
        </w:tc>
      </w:tr>
      <w:tr w:rsidR="002B62D6" w:rsidRPr="00766C81" w14:paraId="381C01CB" w14:textId="77777777" w:rsidTr="001D3296">
        <w:trPr>
          <w:trHeight w:val="315"/>
        </w:trPr>
        <w:tc>
          <w:tcPr>
            <w:tcW w:w="1413" w:type="dxa"/>
            <w:noWrap/>
          </w:tcPr>
          <w:p w14:paraId="565DE7E8" w14:textId="54E55A05" w:rsidR="002B62D6" w:rsidRPr="00685F1E" w:rsidRDefault="002B62D6" w:rsidP="002B62D6">
            <w:pPr>
              <w:pStyle w:val="a9"/>
            </w:pPr>
            <w:r w:rsidRPr="0094186B">
              <w:lastRenderedPageBreak/>
              <w:t>04.06.2025</w:t>
            </w:r>
          </w:p>
        </w:tc>
        <w:tc>
          <w:tcPr>
            <w:tcW w:w="1134" w:type="dxa"/>
            <w:noWrap/>
          </w:tcPr>
          <w:p w14:paraId="6B96970E" w14:textId="15D957A1" w:rsidR="002B62D6" w:rsidRPr="00685F1E" w:rsidRDefault="002B62D6" w:rsidP="002B62D6">
            <w:pPr>
              <w:pStyle w:val="a9"/>
            </w:pPr>
            <w:r w:rsidRPr="0094186B">
              <w:t>Да</w:t>
            </w:r>
          </w:p>
        </w:tc>
        <w:tc>
          <w:tcPr>
            <w:tcW w:w="6095" w:type="dxa"/>
            <w:noWrap/>
          </w:tcPr>
          <w:p w14:paraId="0B2DE3E2" w14:textId="746E8F47" w:rsidR="002B62D6" w:rsidRPr="00685F1E" w:rsidRDefault="002B62D6" w:rsidP="002B62D6">
            <w:pPr>
              <w:pStyle w:val="a9"/>
            </w:pPr>
            <w:r w:rsidRPr="0094186B">
              <w:t>Фьючерсный контракт на акции инвестиционного фонда IBIT Trust ETF</w:t>
            </w:r>
          </w:p>
        </w:tc>
        <w:tc>
          <w:tcPr>
            <w:tcW w:w="1701" w:type="dxa"/>
            <w:noWrap/>
          </w:tcPr>
          <w:p w14:paraId="7A8C08E0" w14:textId="3192F86B" w:rsidR="002B62D6" w:rsidRPr="00685F1E" w:rsidRDefault="002B62D6" w:rsidP="002B62D6">
            <w:pPr>
              <w:pStyle w:val="a9"/>
            </w:pPr>
            <w:r w:rsidRPr="0094186B">
              <w:t>Секция индексов</w:t>
            </w:r>
          </w:p>
        </w:tc>
        <w:tc>
          <w:tcPr>
            <w:tcW w:w="851" w:type="dxa"/>
            <w:noWrap/>
          </w:tcPr>
          <w:p w14:paraId="693D66EB" w14:textId="3133A65F" w:rsidR="002B62D6" w:rsidRPr="00685F1E" w:rsidRDefault="002B62D6" w:rsidP="002B62D6">
            <w:pPr>
              <w:pStyle w:val="a9"/>
            </w:pPr>
            <w:r w:rsidRPr="0094186B">
              <w:t>0,25</w:t>
            </w:r>
          </w:p>
        </w:tc>
        <w:tc>
          <w:tcPr>
            <w:tcW w:w="850" w:type="dxa"/>
            <w:noWrap/>
          </w:tcPr>
          <w:p w14:paraId="73A234C9" w14:textId="14C3F438" w:rsidR="002B62D6" w:rsidRPr="00685F1E" w:rsidRDefault="002B62D6" w:rsidP="002B62D6">
            <w:pPr>
              <w:pStyle w:val="a9"/>
            </w:pPr>
            <w:r w:rsidRPr="0094186B">
              <w:t>0,39</w:t>
            </w:r>
          </w:p>
        </w:tc>
        <w:tc>
          <w:tcPr>
            <w:tcW w:w="851" w:type="dxa"/>
            <w:noWrap/>
          </w:tcPr>
          <w:p w14:paraId="30D0070B" w14:textId="172A4561" w:rsidR="002B62D6" w:rsidRPr="00685F1E" w:rsidRDefault="002B62D6" w:rsidP="002B62D6">
            <w:pPr>
              <w:pStyle w:val="a9"/>
            </w:pPr>
            <w:r w:rsidRPr="0094186B">
              <w:t>0,65</w:t>
            </w:r>
          </w:p>
        </w:tc>
        <w:tc>
          <w:tcPr>
            <w:tcW w:w="1665" w:type="dxa"/>
            <w:noWrap/>
          </w:tcPr>
          <w:p w14:paraId="37AB0CEF" w14:textId="2B7F6B85" w:rsidR="002B62D6" w:rsidRPr="0086193E" w:rsidRDefault="00DF03AE" w:rsidP="002B62D6">
            <w:pPr>
              <w:pStyle w:val="a9"/>
              <w:rPr>
                <w:highlight w:val="yellow"/>
              </w:rPr>
            </w:pPr>
            <w:r w:rsidRPr="00DF03AE">
              <w:t>5568</w:t>
            </w:r>
          </w:p>
        </w:tc>
      </w:tr>
      <w:tr w:rsidR="002B62D6" w:rsidRPr="00766C81" w14:paraId="4D034985" w14:textId="77777777" w:rsidTr="001D3296">
        <w:trPr>
          <w:trHeight w:val="315"/>
        </w:trPr>
        <w:tc>
          <w:tcPr>
            <w:tcW w:w="1413" w:type="dxa"/>
            <w:noWrap/>
          </w:tcPr>
          <w:p w14:paraId="257DA1D6" w14:textId="4B26F766" w:rsidR="002B62D6" w:rsidRPr="00685F1E" w:rsidRDefault="002B62D6" w:rsidP="002B62D6">
            <w:pPr>
              <w:pStyle w:val="a9"/>
            </w:pPr>
            <w:r w:rsidRPr="0094186B">
              <w:t>05.08.2025</w:t>
            </w:r>
          </w:p>
        </w:tc>
        <w:tc>
          <w:tcPr>
            <w:tcW w:w="1134" w:type="dxa"/>
            <w:noWrap/>
          </w:tcPr>
          <w:p w14:paraId="5FB66775" w14:textId="33408B04" w:rsidR="002B62D6" w:rsidRPr="00685F1E" w:rsidRDefault="002B62D6" w:rsidP="002B62D6">
            <w:pPr>
              <w:pStyle w:val="a9"/>
            </w:pPr>
            <w:r w:rsidRPr="0094186B">
              <w:t>Да</w:t>
            </w:r>
          </w:p>
        </w:tc>
        <w:tc>
          <w:tcPr>
            <w:tcW w:w="6095" w:type="dxa"/>
            <w:noWrap/>
          </w:tcPr>
          <w:p w14:paraId="73ABCFBD" w14:textId="05A40C94" w:rsidR="002B62D6" w:rsidRPr="00685F1E" w:rsidRDefault="002B62D6" w:rsidP="002B62D6">
            <w:pPr>
              <w:pStyle w:val="a9"/>
            </w:pPr>
            <w:r w:rsidRPr="0094186B">
              <w:t>Фьючерсный контракт на акции инвестиционного фонда ETHA Trust ETF</w:t>
            </w:r>
          </w:p>
        </w:tc>
        <w:tc>
          <w:tcPr>
            <w:tcW w:w="1701" w:type="dxa"/>
            <w:noWrap/>
          </w:tcPr>
          <w:p w14:paraId="214D7681" w14:textId="24A2F03F" w:rsidR="002B62D6" w:rsidRPr="00685F1E" w:rsidRDefault="002B62D6" w:rsidP="002B62D6">
            <w:pPr>
              <w:pStyle w:val="a9"/>
            </w:pPr>
            <w:r w:rsidRPr="0094186B">
              <w:t>Секция индексов</w:t>
            </w:r>
          </w:p>
        </w:tc>
        <w:tc>
          <w:tcPr>
            <w:tcW w:w="851" w:type="dxa"/>
            <w:noWrap/>
          </w:tcPr>
          <w:p w14:paraId="33C7FB9F" w14:textId="5DFAAA29" w:rsidR="002B62D6" w:rsidRPr="00685F1E" w:rsidRDefault="002B62D6" w:rsidP="002B62D6">
            <w:pPr>
              <w:pStyle w:val="a9"/>
            </w:pPr>
            <w:r w:rsidRPr="0094186B">
              <w:t>0,35</w:t>
            </w:r>
          </w:p>
        </w:tc>
        <w:tc>
          <w:tcPr>
            <w:tcW w:w="850" w:type="dxa"/>
            <w:noWrap/>
          </w:tcPr>
          <w:p w14:paraId="1A0CC48D" w14:textId="72E8047F" w:rsidR="002B62D6" w:rsidRPr="00685F1E" w:rsidRDefault="002B62D6" w:rsidP="002B62D6">
            <w:pPr>
              <w:pStyle w:val="a9"/>
            </w:pPr>
            <w:r w:rsidRPr="0094186B">
              <w:t>0,56</w:t>
            </w:r>
          </w:p>
        </w:tc>
        <w:tc>
          <w:tcPr>
            <w:tcW w:w="851" w:type="dxa"/>
            <w:noWrap/>
          </w:tcPr>
          <w:p w14:paraId="76DD1B21" w14:textId="371FDAF0" w:rsidR="002B62D6" w:rsidRPr="00685F1E" w:rsidRDefault="002B62D6" w:rsidP="002B62D6">
            <w:pPr>
              <w:pStyle w:val="a9"/>
            </w:pPr>
            <w:r w:rsidRPr="0094186B">
              <w:t>0,79</w:t>
            </w:r>
          </w:p>
        </w:tc>
        <w:tc>
          <w:tcPr>
            <w:tcW w:w="1665" w:type="dxa"/>
            <w:noWrap/>
          </w:tcPr>
          <w:p w14:paraId="1B66ACE3" w14:textId="2A8F5570" w:rsidR="002B62D6" w:rsidRPr="0086193E" w:rsidRDefault="00DF03AE" w:rsidP="002B62D6">
            <w:pPr>
              <w:pStyle w:val="a9"/>
              <w:rPr>
                <w:highlight w:val="yellow"/>
              </w:rPr>
            </w:pPr>
            <w:r w:rsidRPr="00DF03AE">
              <w:t>2749</w:t>
            </w:r>
          </w:p>
        </w:tc>
      </w:tr>
      <w:tr w:rsidR="002B62D6" w:rsidRPr="00766C81" w14:paraId="4E2D3C29" w14:textId="77777777" w:rsidTr="001D3296">
        <w:trPr>
          <w:trHeight w:val="315"/>
        </w:trPr>
        <w:tc>
          <w:tcPr>
            <w:tcW w:w="1413" w:type="dxa"/>
            <w:noWrap/>
          </w:tcPr>
          <w:p w14:paraId="122850FB" w14:textId="3F27E3EF" w:rsidR="002B62D6" w:rsidRPr="00685F1E" w:rsidRDefault="002B62D6" w:rsidP="002B62D6">
            <w:pPr>
              <w:pStyle w:val="a9"/>
            </w:pPr>
            <w:r w:rsidRPr="0094186B">
              <w:t>12.08.2025</w:t>
            </w:r>
          </w:p>
        </w:tc>
        <w:tc>
          <w:tcPr>
            <w:tcW w:w="1134" w:type="dxa"/>
            <w:noWrap/>
          </w:tcPr>
          <w:p w14:paraId="2FB7629C" w14:textId="1CE3E952" w:rsidR="002B62D6" w:rsidRPr="00685F1E" w:rsidRDefault="002B62D6" w:rsidP="002B62D6">
            <w:pPr>
              <w:pStyle w:val="a9"/>
            </w:pPr>
            <w:r w:rsidRPr="0094186B">
              <w:t>Да</w:t>
            </w:r>
          </w:p>
        </w:tc>
        <w:tc>
          <w:tcPr>
            <w:tcW w:w="6095" w:type="dxa"/>
            <w:noWrap/>
          </w:tcPr>
          <w:p w14:paraId="294EC1B5" w14:textId="73E34306" w:rsidR="002B62D6" w:rsidRPr="00685F1E" w:rsidRDefault="002B62D6" w:rsidP="002B62D6">
            <w:pPr>
              <w:pStyle w:val="a9"/>
            </w:pPr>
            <w:r w:rsidRPr="0094186B">
              <w:t>Фьючерсный контракт на акции инвестиционного фонда TLT ETF</w:t>
            </w:r>
          </w:p>
        </w:tc>
        <w:tc>
          <w:tcPr>
            <w:tcW w:w="1701" w:type="dxa"/>
            <w:noWrap/>
          </w:tcPr>
          <w:p w14:paraId="4D69F7B9" w14:textId="41D6AE7D" w:rsidR="002B62D6" w:rsidRPr="00685F1E" w:rsidRDefault="002B62D6" w:rsidP="002B62D6">
            <w:pPr>
              <w:pStyle w:val="a9"/>
            </w:pPr>
            <w:r w:rsidRPr="0094186B">
              <w:t>Секция индексов</w:t>
            </w:r>
          </w:p>
        </w:tc>
        <w:tc>
          <w:tcPr>
            <w:tcW w:w="851" w:type="dxa"/>
            <w:noWrap/>
          </w:tcPr>
          <w:p w14:paraId="75514C2B" w14:textId="257341CA" w:rsidR="002B62D6" w:rsidRPr="00685F1E" w:rsidRDefault="002B62D6" w:rsidP="002B62D6">
            <w:pPr>
              <w:pStyle w:val="a9"/>
            </w:pPr>
            <w:r w:rsidRPr="0094186B">
              <w:t>0,06</w:t>
            </w:r>
          </w:p>
        </w:tc>
        <w:tc>
          <w:tcPr>
            <w:tcW w:w="850" w:type="dxa"/>
            <w:noWrap/>
          </w:tcPr>
          <w:p w14:paraId="4AE41744" w14:textId="5ACC8B4C" w:rsidR="002B62D6" w:rsidRPr="00685F1E" w:rsidRDefault="002B62D6" w:rsidP="002B62D6">
            <w:pPr>
              <w:pStyle w:val="a9"/>
            </w:pPr>
            <w:r w:rsidRPr="0094186B">
              <w:t>0,07</w:t>
            </w:r>
          </w:p>
        </w:tc>
        <w:tc>
          <w:tcPr>
            <w:tcW w:w="851" w:type="dxa"/>
            <w:noWrap/>
          </w:tcPr>
          <w:p w14:paraId="2B5D591B" w14:textId="0E26D9F8" w:rsidR="002B62D6" w:rsidRPr="00685F1E" w:rsidRDefault="002B62D6" w:rsidP="002B62D6">
            <w:pPr>
              <w:pStyle w:val="a9"/>
            </w:pPr>
            <w:r w:rsidRPr="0094186B">
              <w:t>0,1</w:t>
            </w:r>
          </w:p>
        </w:tc>
        <w:tc>
          <w:tcPr>
            <w:tcW w:w="1665" w:type="dxa"/>
            <w:noWrap/>
          </w:tcPr>
          <w:p w14:paraId="37302CA3" w14:textId="307D215C" w:rsidR="002B62D6" w:rsidRPr="0086193E" w:rsidRDefault="00DF03AE" w:rsidP="002B62D6">
            <w:pPr>
              <w:pStyle w:val="a9"/>
              <w:rPr>
                <w:highlight w:val="yellow"/>
              </w:rPr>
            </w:pPr>
            <w:r w:rsidRPr="00DF03AE">
              <w:t>7353</w:t>
            </w:r>
          </w:p>
        </w:tc>
      </w:tr>
      <w:tr w:rsidR="002B62D6" w:rsidRPr="00766C81" w14:paraId="410446B8" w14:textId="77777777" w:rsidTr="001D3296">
        <w:trPr>
          <w:trHeight w:val="315"/>
        </w:trPr>
        <w:tc>
          <w:tcPr>
            <w:tcW w:w="1413" w:type="dxa"/>
            <w:noWrap/>
          </w:tcPr>
          <w:p w14:paraId="3869CDA8" w14:textId="6200743F" w:rsidR="002B62D6" w:rsidRPr="00685F1E" w:rsidRDefault="002B62D6" w:rsidP="002B62D6">
            <w:pPr>
              <w:pStyle w:val="a9"/>
            </w:pPr>
            <w:r w:rsidRPr="0094186B">
              <w:t>24.09.2024</w:t>
            </w:r>
          </w:p>
        </w:tc>
        <w:tc>
          <w:tcPr>
            <w:tcW w:w="1134" w:type="dxa"/>
            <w:noWrap/>
          </w:tcPr>
          <w:p w14:paraId="4E037AED" w14:textId="19DCF1F6" w:rsidR="002B62D6" w:rsidRPr="00685F1E" w:rsidRDefault="002B62D6" w:rsidP="002B62D6">
            <w:pPr>
              <w:pStyle w:val="a9"/>
            </w:pPr>
            <w:r w:rsidRPr="0094186B">
              <w:t>Да</w:t>
            </w:r>
          </w:p>
        </w:tc>
        <w:tc>
          <w:tcPr>
            <w:tcW w:w="6095" w:type="dxa"/>
            <w:noWrap/>
          </w:tcPr>
          <w:p w14:paraId="768FA837" w14:textId="1727C8C7" w:rsidR="002B62D6" w:rsidRPr="00685F1E" w:rsidRDefault="002B62D6" w:rsidP="002B62D6">
            <w:pPr>
              <w:pStyle w:val="a9"/>
            </w:pPr>
            <w:r w:rsidRPr="0094186B">
              <w:t>Фьючерсный контракт на какао</w:t>
            </w:r>
          </w:p>
        </w:tc>
        <w:tc>
          <w:tcPr>
            <w:tcW w:w="1701" w:type="dxa"/>
            <w:noWrap/>
          </w:tcPr>
          <w:p w14:paraId="0035492F" w14:textId="0D2ABCA8" w:rsidR="002B62D6" w:rsidRPr="00685F1E" w:rsidRDefault="002B62D6" w:rsidP="002B62D6">
            <w:pPr>
              <w:pStyle w:val="a9"/>
            </w:pPr>
            <w:r w:rsidRPr="0094186B">
              <w:t>Товарная секция</w:t>
            </w:r>
          </w:p>
        </w:tc>
        <w:tc>
          <w:tcPr>
            <w:tcW w:w="851" w:type="dxa"/>
            <w:noWrap/>
          </w:tcPr>
          <w:p w14:paraId="174545A7" w14:textId="403CB4B9" w:rsidR="002B62D6" w:rsidRPr="00685F1E" w:rsidRDefault="002B62D6" w:rsidP="002B62D6">
            <w:pPr>
              <w:pStyle w:val="a9"/>
            </w:pPr>
            <w:r w:rsidRPr="0094186B">
              <w:t>0,14</w:t>
            </w:r>
          </w:p>
        </w:tc>
        <w:tc>
          <w:tcPr>
            <w:tcW w:w="850" w:type="dxa"/>
            <w:noWrap/>
          </w:tcPr>
          <w:p w14:paraId="578DC646" w14:textId="0C7E89C6" w:rsidR="002B62D6" w:rsidRPr="00685F1E" w:rsidRDefault="002B62D6" w:rsidP="002B62D6">
            <w:pPr>
              <w:pStyle w:val="a9"/>
            </w:pPr>
            <w:r w:rsidRPr="0094186B">
              <w:t>0,22</w:t>
            </w:r>
          </w:p>
        </w:tc>
        <w:tc>
          <w:tcPr>
            <w:tcW w:w="851" w:type="dxa"/>
            <w:noWrap/>
          </w:tcPr>
          <w:p w14:paraId="74FC52E2" w14:textId="36E566C3" w:rsidR="002B62D6" w:rsidRPr="00685F1E" w:rsidRDefault="002B62D6" w:rsidP="002B62D6">
            <w:pPr>
              <w:pStyle w:val="a9"/>
            </w:pPr>
            <w:r w:rsidRPr="0094186B">
              <w:t>0,31</w:t>
            </w:r>
          </w:p>
        </w:tc>
        <w:tc>
          <w:tcPr>
            <w:tcW w:w="1665" w:type="dxa"/>
            <w:noWrap/>
          </w:tcPr>
          <w:p w14:paraId="0F04AA41" w14:textId="2B086A93" w:rsidR="002B62D6" w:rsidRPr="0086193E" w:rsidRDefault="002B62D6" w:rsidP="002B62D6">
            <w:pPr>
              <w:pStyle w:val="a9"/>
              <w:rPr>
                <w:highlight w:val="yellow"/>
              </w:rPr>
            </w:pPr>
            <w:r w:rsidRPr="004A07E6">
              <w:t>5878</w:t>
            </w:r>
          </w:p>
        </w:tc>
      </w:tr>
      <w:tr w:rsidR="002B62D6" w:rsidRPr="00766C81" w14:paraId="47520AFC" w14:textId="77777777" w:rsidTr="001D3296">
        <w:trPr>
          <w:trHeight w:val="315"/>
        </w:trPr>
        <w:tc>
          <w:tcPr>
            <w:tcW w:w="1413" w:type="dxa"/>
            <w:noWrap/>
          </w:tcPr>
          <w:p w14:paraId="5C19E924" w14:textId="5D847AB8" w:rsidR="002B62D6" w:rsidRPr="00685F1E" w:rsidRDefault="002B62D6" w:rsidP="002B62D6">
            <w:pPr>
              <w:pStyle w:val="a9"/>
            </w:pPr>
            <w:r w:rsidRPr="0094186B">
              <w:t>08.10.2024</w:t>
            </w:r>
          </w:p>
        </w:tc>
        <w:tc>
          <w:tcPr>
            <w:tcW w:w="1134" w:type="dxa"/>
            <w:noWrap/>
          </w:tcPr>
          <w:p w14:paraId="69120449" w14:textId="3E9FDB72" w:rsidR="002B62D6" w:rsidRPr="00685F1E" w:rsidRDefault="002B62D6" w:rsidP="002B62D6">
            <w:pPr>
              <w:pStyle w:val="a9"/>
            </w:pPr>
            <w:r w:rsidRPr="0094186B">
              <w:t>Да</w:t>
            </w:r>
          </w:p>
        </w:tc>
        <w:tc>
          <w:tcPr>
            <w:tcW w:w="6095" w:type="dxa"/>
            <w:noWrap/>
          </w:tcPr>
          <w:p w14:paraId="733B482C" w14:textId="7D5D015E" w:rsidR="002B62D6" w:rsidRPr="00685F1E" w:rsidRDefault="002B62D6" w:rsidP="002B62D6">
            <w:pPr>
              <w:pStyle w:val="a9"/>
            </w:pPr>
            <w:r w:rsidRPr="0094186B">
              <w:t>Фьючерсный контракт на алюминий</w:t>
            </w:r>
          </w:p>
        </w:tc>
        <w:tc>
          <w:tcPr>
            <w:tcW w:w="1701" w:type="dxa"/>
            <w:noWrap/>
          </w:tcPr>
          <w:p w14:paraId="444CB027" w14:textId="4CC7BA2C" w:rsidR="002B62D6" w:rsidRPr="00685F1E" w:rsidRDefault="002B62D6" w:rsidP="002B62D6">
            <w:pPr>
              <w:pStyle w:val="a9"/>
            </w:pPr>
            <w:r w:rsidRPr="0094186B">
              <w:t>Товарная секция</w:t>
            </w:r>
          </w:p>
        </w:tc>
        <w:tc>
          <w:tcPr>
            <w:tcW w:w="851" w:type="dxa"/>
            <w:noWrap/>
          </w:tcPr>
          <w:p w14:paraId="4D0E9EDC" w14:textId="554E1C88" w:rsidR="002B62D6" w:rsidRPr="00685F1E" w:rsidRDefault="002B62D6" w:rsidP="002B62D6">
            <w:pPr>
              <w:pStyle w:val="a9"/>
            </w:pPr>
            <w:r w:rsidRPr="0094186B">
              <w:t>0,1</w:t>
            </w:r>
          </w:p>
        </w:tc>
        <w:tc>
          <w:tcPr>
            <w:tcW w:w="850" w:type="dxa"/>
            <w:noWrap/>
          </w:tcPr>
          <w:p w14:paraId="44F13DD5" w14:textId="7165C577" w:rsidR="002B62D6" w:rsidRPr="00685F1E" w:rsidRDefault="002B62D6" w:rsidP="002B62D6">
            <w:pPr>
              <w:pStyle w:val="a9"/>
            </w:pPr>
            <w:r w:rsidRPr="0094186B">
              <w:t>0,16</w:t>
            </w:r>
          </w:p>
        </w:tc>
        <w:tc>
          <w:tcPr>
            <w:tcW w:w="851" w:type="dxa"/>
            <w:noWrap/>
          </w:tcPr>
          <w:p w14:paraId="75DDDB09" w14:textId="2D7B96C4" w:rsidR="002B62D6" w:rsidRPr="00685F1E" w:rsidRDefault="002B62D6" w:rsidP="002B62D6">
            <w:pPr>
              <w:pStyle w:val="a9"/>
            </w:pPr>
            <w:r w:rsidRPr="0094186B">
              <w:t>0,22</w:t>
            </w:r>
          </w:p>
        </w:tc>
        <w:tc>
          <w:tcPr>
            <w:tcW w:w="1665" w:type="dxa"/>
            <w:noWrap/>
          </w:tcPr>
          <w:p w14:paraId="5B28CD1F" w14:textId="71654645" w:rsidR="002B62D6" w:rsidRPr="0086193E" w:rsidRDefault="00DF03AE" w:rsidP="002B62D6">
            <w:pPr>
              <w:pStyle w:val="a9"/>
              <w:rPr>
                <w:highlight w:val="yellow"/>
              </w:rPr>
            </w:pPr>
            <w:r w:rsidRPr="00DF03AE">
              <w:t>222141</w:t>
            </w:r>
          </w:p>
        </w:tc>
      </w:tr>
      <w:tr w:rsidR="002B62D6" w:rsidRPr="00766C81" w14:paraId="7F6F482D" w14:textId="77777777" w:rsidTr="001D3296">
        <w:trPr>
          <w:trHeight w:val="315"/>
        </w:trPr>
        <w:tc>
          <w:tcPr>
            <w:tcW w:w="1413" w:type="dxa"/>
            <w:noWrap/>
          </w:tcPr>
          <w:p w14:paraId="317C2E87" w14:textId="40D133FA" w:rsidR="002B62D6" w:rsidRPr="00685F1E" w:rsidRDefault="002B62D6" w:rsidP="002B62D6">
            <w:pPr>
              <w:pStyle w:val="a9"/>
            </w:pPr>
            <w:r w:rsidRPr="0094186B">
              <w:t>08.10.2024</w:t>
            </w:r>
          </w:p>
        </w:tc>
        <w:tc>
          <w:tcPr>
            <w:tcW w:w="1134" w:type="dxa"/>
            <w:noWrap/>
          </w:tcPr>
          <w:p w14:paraId="0411C7BD" w14:textId="56A2D22C" w:rsidR="002B62D6" w:rsidRPr="00685F1E" w:rsidRDefault="002B62D6" w:rsidP="002B62D6">
            <w:pPr>
              <w:pStyle w:val="a9"/>
            </w:pPr>
            <w:r w:rsidRPr="0094186B">
              <w:t>Да</w:t>
            </w:r>
          </w:p>
        </w:tc>
        <w:tc>
          <w:tcPr>
            <w:tcW w:w="6095" w:type="dxa"/>
            <w:noWrap/>
          </w:tcPr>
          <w:p w14:paraId="39285735" w14:textId="3D0B9D84" w:rsidR="002B62D6" w:rsidRPr="00685F1E" w:rsidRDefault="002B62D6" w:rsidP="002B62D6">
            <w:pPr>
              <w:pStyle w:val="a9"/>
            </w:pPr>
            <w:r w:rsidRPr="0094186B">
              <w:t>Фьючерсный контракт на медь</w:t>
            </w:r>
          </w:p>
        </w:tc>
        <w:tc>
          <w:tcPr>
            <w:tcW w:w="1701" w:type="dxa"/>
            <w:noWrap/>
          </w:tcPr>
          <w:p w14:paraId="5BA652E9" w14:textId="6EFC218F" w:rsidR="002B62D6" w:rsidRPr="00685F1E" w:rsidRDefault="002B62D6" w:rsidP="002B62D6">
            <w:pPr>
              <w:pStyle w:val="a9"/>
            </w:pPr>
            <w:r w:rsidRPr="0094186B">
              <w:t>Товарная секция</w:t>
            </w:r>
          </w:p>
        </w:tc>
        <w:tc>
          <w:tcPr>
            <w:tcW w:w="851" w:type="dxa"/>
            <w:noWrap/>
          </w:tcPr>
          <w:p w14:paraId="16C79980" w14:textId="767B7FA5" w:rsidR="002B62D6" w:rsidRPr="00685F1E" w:rsidRDefault="002B62D6" w:rsidP="002B62D6">
            <w:pPr>
              <w:pStyle w:val="a9"/>
            </w:pPr>
            <w:r w:rsidRPr="0094186B">
              <w:t>0,1</w:t>
            </w:r>
          </w:p>
        </w:tc>
        <w:tc>
          <w:tcPr>
            <w:tcW w:w="850" w:type="dxa"/>
            <w:noWrap/>
          </w:tcPr>
          <w:p w14:paraId="025889B6" w14:textId="063C44D8" w:rsidR="002B62D6" w:rsidRPr="00685F1E" w:rsidRDefault="002B62D6" w:rsidP="002B62D6">
            <w:pPr>
              <w:pStyle w:val="a9"/>
            </w:pPr>
            <w:r w:rsidRPr="0094186B">
              <w:t>0,16</w:t>
            </w:r>
          </w:p>
        </w:tc>
        <w:tc>
          <w:tcPr>
            <w:tcW w:w="851" w:type="dxa"/>
            <w:noWrap/>
          </w:tcPr>
          <w:p w14:paraId="19A7C62A" w14:textId="4B989B34" w:rsidR="002B62D6" w:rsidRPr="00685F1E" w:rsidRDefault="002B62D6" w:rsidP="002B62D6">
            <w:pPr>
              <w:pStyle w:val="a9"/>
            </w:pPr>
            <w:r w:rsidRPr="0094186B">
              <w:t>0,22</w:t>
            </w:r>
          </w:p>
        </w:tc>
        <w:tc>
          <w:tcPr>
            <w:tcW w:w="1665" w:type="dxa"/>
            <w:noWrap/>
          </w:tcPr>
          <w:p w14:paraId="5469F1D5" w14:textId="6BBDF4CD" w:rsidR="002B62D6" w:rsidRPr="0086193E" w:rsidRDefault="000272B7" w:rsidP="002B62D6">
            <w:pPr>
              <w:pStyle w:val="a9"/>
              <w:rPr>
                <w:highlight w:val="yellow"/>
              </w:rPr>
            </w:pPr>
            <w:r w:rsidRPr="000272B7">
              <w:t>858760</w:t>
            </w:r>
          </w:p>
        </w:tc>
      </w:tr>
      <w:tr w:rsidR="002B62D6" w:rsidRPr="00766C81" w14:paraId="6DFF0113" w14:textId="77777777" w:rsidTr="001D3296">
        <w:trPr>
          <w:trHeight w:val="315"/>
        </w:trPr>
        <w:tc>
          <w:tcPr>
            <w:tcW w:w="1413" w:type="dxa"/>
            <w:noWrap/>
          </w:tcPr>
          <w:p w14:paraId="6B30D158" w14:textId="0E08EDD0" w:rsidR="002B62D6" w:rsidRPr="00685F1E" w:rsidRDefault="002B62D6" w:rsidP="002B62D6">
            <w:pPr>
              <w:pStyle w:val="a9"/>
            </w:pPr>
            <w:r w:rsidRPr="0094186B">
              <w:t>08.10.2024</w:t>
            </w:r>
          </w:p>
        </w:tc>
        <w:tc>
          <w:tcPr>
            <w:tcW w:w="1134" w:type="dxa"/>
            <w:noWrap/>
          </w:tcPr>
          <w:p w14:paraId="4ADC057E" w14:textId="6ED6897D" w:rsidR="002B62D6" w:rsidRPr="00685F1E" w:rsidRDefault="002B62D6" w:rsidP="002B62D6">
            <w:pPr>
              <w:pStyle w:val="a9"/>
            </w:pPr>
            <w:r w:rsidRPr="0094186B">
              <w:t>Да</w:t>
            </w:r>
          </w:p>
        </w:tc>
        <w:tc>
          <w:tcPr>
            <w:tcW w:w="6095" w:type="dxa"/>
            <w:noWrap/>
          </w:tcPr>
          <w:p w14:paraId="75CB9B98" w14:textId="497FF5C0" w:rsidR="002B62D6" w:rsidRPr="00685F1E" w:rsidRDefault="002B62D6" w:rsidP="002B62D6">
            <w:pPr>
              <w:pStyle w:val="a9"/>
            </w:pPr>
            <w:r w:rsidRPr="0094186B">
              <w:t>Фьючерсный контракт на никель</w:t>
            </w:r>
          </w:p>
        </w:tc>
        <w:tc>
          <w:tcPr>
            <w:tcW w:w="1701" w:type="dxa"/>
            <w:noWrap/>
          </w:tcPr>
          <w:p w14:paraId="1F1D1AD8" w14:textId="208AA324" w:rsidR="002B62D6" w:rsidRPr="00685F1E" w:rsidRDefault="002B62D6" w:rsidP="002B62D6">
            <w:pPr>
              <w:pStyle w:val="a9"/>
            </w:pPr>
            <w:r w:rsidRPr="0094186B">
              <w:t>Товарная секция</w:t>
            </w:r>
          </w:p>
        </w:tc>
        <w:tc>
          <w:tcPr>
            <w:tcW w:w="851" w:type="dxa"/>
            <w:noWrap/>
          </w:tcPr>
          <w:p w14:paraId="3A9B976D" w14:textId="25A39EAE" w:rsidR="002B62D6" w:rsidRPr="00685F1E" w:rsidRDefault="002B62D6" w:rsidP="002B62D6">
            <w:pPr>
              <w:pStyle w:val="a9"/>
            </w:pPr>
            <w:r w:rsidRPr="0094186B">
              <w:t>0,15</w:t>
            </w:r>
          </w:p>
        </w:tc>
        <w:tc>
          <w:tcPr>
            <w:tcW w:w="850" w:type="dxa"/>
            <w:noWrap/>
          </w:tcPr>
          <w:p w14:paraId="7E0D0AF5" w14:textId="78D1AA2A" w:rsidR="002B62D6" w:rsidRPr="00685F1E" w:rsidRDefault="002B62D6" w:rsidP="002B62D6">
            <w:pPr>
              <w:pStyle w:val="a9"/>
            </w:pPr>
            <w:r w:rsidRPr="0094186B">
              <w:t>0,24</w:t>
            </w:r>
          </w:p>
        </w:tc>
        <w:tc>
          <w:tcPr>
            <w:tcW w:w="851" w:type="dxa"/>
            <w:noWrap/>
          </w:tcPr>
          <w:p w14:paraId="556A5B74" w14:textId="47CCD2E5" w:rsidR="002B62D6" w:rsidRPr="00685F1E" w:rsidRDefault="002B62D6" w:rsidP="002B62D6">
            <w:pPr>
              <w:pStyle w:val="a9"/>
            </w:pPr>
            <w:r w:rsidRPr="0094186B">
              <w:t>0,34</w:t>
            </w:r>
          </w:p>
        </w:tc>
        <w:tc>
          <w:tcPr>
            <w:tcW w:w="1665" w:type="dxa"/>
            <w:noWrap/>
          </w:tcPr>
          <w:p w14:paraId="6C43541E" w14:textId="7392CD91" w:rsidR="002B62D6" w:rsidRPr="0086193E" w:rsidRDefault="000272B7" w:rsidP="002B62D6">
            <w:pPr>
              <w:pStyle w:val="a9"/>
              <w:rPr>
                <w:highlight w:val="yellow"/>
              </w:rPr>
            </w:pPr>
            <w:r w:rsidRPr="000272B7">
              <w:t>2410328</w:t>
            </w:r>
          </w:p>
        </w:tc>
      </w:tr>
      <w:tr w:rsidR="002B62D6" w:rsidRPr="00766C81" w14:paraId="0B11047D" w14:textId="77777777" w:rsidTr="001D3296">
        <w:trPr>
          <w:trHeight w:val="315"/>
        </w:trPr>
        <w:tc>
          <w:tcPr>
            <w:tcW w:w="1413" w:type="dxa"/>
            <w:noWrap/>
          </w:tcPr>
          <w:p w14:paraId="6AD9319B" w14:textId="7A20FE52" w:rsidR="002B62D6" w:rsidRPr="00685F1E" w:rsidRDefault="002B62D6" w:rsidP="002B62D6">
            <w:pPr>
              <w:pStyle w:val="a9"/>
            </w:pPr>
            <w:r w:rsidRPr="0094186B">
              <w:t>08.10.2024</w:t>
            </w:r>
          </w:p>
        </w:tc>
        <w:tc>
          <w:tcPr>
            <w:tcW w:w="1134" w:type="dxa"/>
            <w:noWrap/>
          </w:tcPr>
          <w:p w14:paraId="29510351" w14:textId="7494C13A" w:rsidR="002B62D6" w:rsidRPr="00685F1E" w:rsidRDefault="002B62D6" w:rsidP="002B62D6">
            <w:pPr>
              <w:pStyle w:val="a9"/>
            </w:pPr>
            <w:r w:rsidRPr="0094186B">
              <w:t>Да</w:t>
            </w:r>
          </w:p>
        </w:tc>
        <w:tc>
          <w:tcPr>
            <w:tcW w:w="6095" w:type="dxa"/>
            <w:noWrap/>
          </w:tcPr>
          <w:p w14:paraId="23F90595" w14:textId="05A3B874" w:rsidR="002B62D6" w:rsidRPr="000272B7" w:rsidRDefault="002B62D6" w:rsidP="002B62D6">
            <w:pPr>
              <w:pStyle w:val="a9"/>
              <w:rPr>
                <w:lang w:val="en-US"/>
              </w:rPr>
            </w:pPr>
            <w:r w:rsidRPr="0094186B">
              <w:t>Фьючерсный контракт на цинк</w:t>
            </w:r>
          </w:p>
        </w:tc>
        <w:tc>
          <w:tcPr>
            <w:tcW w:w="1701" w:type="dxa"/>
            <w:noWrap/>
          </w:tcPr>
          <w:p w14:paraId="2357DFBA" w14:textId="7EF2CAD2" w:rsidR="002B62D6" w:rsidRPr="00685F1E" w:rsidRDefault="002B62D6" w:rsidP="002B62D6">
            <w:pPr>
              <w:pStyle w:val="a9"/>
            </w:pPr>
            <w:r w:rsidRPr="0094186B">
              <w:t>Товарная секция</w:t>
            </w:r>
          </w:p>
        </w:tc>
        <w:tc>
          <w:tcPr>
            <w:tcW w:w="851" w:type="dxa"/>
            <w:noWrap/>
          </w:tcPr>
          <w:p w14:paraId="7D2E97B1" w14:textId="335BC23B" w:rsidR="002B62D6" w:rsidRPr="00685F1E" w:rsidRDefault="002B62D6" w:rsidP="002B62D6">
            <w:pPr>
              <w:pStyle w:val="a9"/>
            </w:pPr>
            <w:r w:rsidRPr="0094186B">
              <w:t>0,1</w:t>
            </w:r>
          </w:p>
        </w:tc>
        <w:tc>
          <w:tcPr>
            <w:tcW w:w="850" w:type="dxa"/>
            <w:noWrap/>
          </w:tcPr>
          <w:p w14:paraId="7F7E592F" w14:textId="799DCCEF" w:rsidR="002B62D6" w:rsidRPr="00685F1E" w:rsidRDefault="002B62D6" w:rsidP="002B62D6">
            <w:pPr>
              <w:pStyle w:val="a9"/>
            </w:pPr>
            <w:r w:rsidRPr="0094186B">
              <w:t>0,16</w:t>
            </w:r>
          </w:p>
        </w:tc>
        <w:tc>
          <w:tcPr>
            <w:tcW w:w="851" w:type="dxa"/>
            <w:noWrap/>
          </w:tcPr>
          <w:p w14:paraId="2D3051E4" w14:textId="6B7095F1" w:rsidR="002B62D6" w:rsidRPr="00685F1E" w:rsidRDefault="002B62D6" w:rsidP="002B62D6">
            <w:pPr>
              <w:pStyle w:val="a9"/>
            </w:pPr>
            <w:r w:rsidRPr="0094186B">
              <w:t>0,22</w:t>
            </w:r>
          </w:p>
        </w:tc>
        <w:tc>
          <w:tcPr>
            <w:tcW w:w="1665" w:type="dxa"/>
            <w:noWrap/>
          </w:tcPr>
          <w:p w14:paraId="31C26E5F" w14:textId="249F9332" w:rsidR="002B62D6" w:rsidRPr="000272B7" w:rsidRDefault="000272B7" w:rsidP="002B62D6">
            <w:pPr>
              <w:pStyle w:val="a9"/>
              <w:rPr>
                <w:highlight w:val="yellow"/>
                <w:lang w:val="en-US"/>
              </w:rPr>
            </w:pPr>
            <w:r w:rsidRPr="000272B7">
              <w:t>24103</w:t>
            </w:r>
            <w:r>
              <w:rPr>
                <w:lang w:val="en-US"/>
              </w:rPr>
              <w:t>,</w:t>
            </w:r>
            <w:r w:rsidRPr="000272B7">
              <w:t>28</w:t>
            </w:r>
          </w:p>
        </w:tc>
      </w:tr>
      <w:tr w:rsidR="002B62D6" w:rsidRPr="00766C81" w14:paraId="658BEDA4" w14:textId="77777777" w:rsidTr="001D3296">
        <w:trPr>
          <w:trHeight w:val="315"/>
        </w:trPr>
        <w:tc>
          <w:tcPr>
            <w:tcW w:w="1413" w:type="dxa"/>
            <w:noWrap/>
          </w:tcPr>
          <w:p w14:paraId="26E5D7F3" w14:textId="552CEAF9" w:rsidR="002B62D6" w:rsidRPr="00685F1E" w:rsidRDefault="002B62D6" w:rsidP="002B62D6">
            <w:pPr>
              <w:pStyle w:val="a9"/>
            </w:pPr>
            <w:r w:rsidRPr="0094186B">
              <w:t>02.12.2024</w:t>
            </w:r>
          </w:p>
        </w:tc>
        <w:tc>
          <w:tcPr>
            <w:tcW w:w="1134" w:type="dxa"/>
            <w:noWrap/>
          </w:tcPr>
          <w:p w14:paraId="5A9A4304" w14:textId="1167652F" w:rsidR="002B62D6" w:rsidRPr="00685F1E" w:rsidRDefault="002B62D6" w:rsidP="002B62D6">
            <w:pPr>
              <w:pStyle w:val="a9"/>
            </w:pPr>
            <w:r w:rsidRPr="0094186B">
              <w:t>Да</w:t>
            </w:r>
          </w:p>
        </w:tc>
        <w:tc>
          <w:tcPr>
            <w:tcW w:w="6095" w:type="dxa"/>
            <w:noWrap/>
          </w:tcPr>
          <w:p w14:paraId="6B09E411" w14:textId="3C4F4E3A" w:rsidR="002B62D6" w:rsidRPr="00685F1E" w:rsidRDefault="002B62D6" w:rsidP="002B62D6">
            <w:pPr>
              <w:pStyle w:val="a9"/>
            </w:pPr>
            <w:r w:rsidRPr="0094186B">
              <w:t xml:space="preserve">Фьючерсный контракт на нефть </w:t>
            </w:r>
            <w:proofErr w:type="spellStart"/>
            <w:r w:rsidRPr="0094186B">
              <w:t>Брэнт</w:t>
            </w:r>
            <w:proofErr w:type="spellEnd"/>
            <w:r w:rsidRPr="0094186B">
              <w:t xml:space="preserve"> (мини)</w:t>
            </w:r>
          </w:p>
        </w:tc>
        <w:tc>
          <w:tcPr>
            <w:tcW w:w="1701" w:type="dxa"/>
            <w:noWrap/>
          </w:tcPr>
          <w:p w14:paraId="757F446D" w14:textId="3F3EE676" w:rsidR="002B62D6" w:rsidRPr="00685F1E" w:rsidRDefault="002B62D6" w:rsidP="002B62D6">
            <w:pPr>
              <w:pStyle w:val="a9"/>
            </w:pPr>
            <w:r w:rsidRPr="0094186B">
              <w:t>Товарная секция</w:t>
            </w:r>
          </w:p>
        </w:tc>
        <w:tc>
          <w:tcPr>
            <w:tcW w:w="851" w:type="dxa"/>
            <w:noWrap/>
          </w:tcPr>
          <w:p w14:paraId="2E710B4D" w14:textId="2EAB9A6B" w:rsidR="002B62D6" w:rsidRPr="00685F1E" w:rsidRDefault="002B62D6" w:rsidP="002B62D6">
            <w:pPr>
              <w:pStyle w:val="a9"/>
            </w:pPr>
            <w:r w:rsidRPr="0094186B">
              <w:t>0,12</w:t>
            </w:r>
          </w:p>
        </w:tc>
        <w:tc>
          <w:tcPr>
            <w:tcW w:w="850" w:type="dxa"/>
            <w:noWrap/>
          </w:tcPr>
          <w:p w14:paraId="41CB4CA2" w14:textId="7A5253C5" w:rsidR="002B62D6" w:rsidRPr="00685F1E" w:rsidRDefault="002B62D6" w:rsidP="002B62D6">
            <w:pPr>
              <w:pStyle w:val="a9"/>
            </w:pPr>
            <w:r w:rsidRPr="0094186B">
              <w:t>0,18</w:t>
            </w:r>
          </w:p>
        </w:tc>
        <w:tc>
          <w:tcPr>
            <w:tcW w:w="851" w:type="dxa"/>
            <w:noWrap/>
          </w:tcPr>
          <w:p w14:paraId="2F47BD84" w14:textId="0467FFCE" w:rsidR="002B62D6" w:rsidRPr="00685F1E" w:rsidRDefault="002B62D6" w:rsidP="002B62D6">
            <w:pPr>
              <w:pStyle w:val="a9"/>
            </w:pPr>
            <w:r w:rsidRPr="0094186B">
              <w:t>0,26</w:t>
            </w:r>
          </w:p>
        </w:tc>
        <w:tc>
          <w:tcPr>
            <w:tcW w:w="1665" w:type="dxa"/>
            <w:noWrap/>
          </w:tcPr>
          <w:p w14:paraId="6E3E428C" w14:textId="1BE623FE" w:rsidR="002B62D6" w:rsidRPr="0086193E" w:rsidRDefault="000272B7" w:rsidP="002B62D6">
            <w:pPr>
              <w:pStyle w:val="a9"/>
              <w:rPr>
                <w:highlight w:val="yellow"/>
              </w:rPr>
            </w:pPr>
            <w:r w:rsidRPr="000272B7">
              <w:t>5287</w:t>
            </w:r>
          </w:p>
        </w:tc>
      </w:tr>
      <w:tr w:rsidR="002B62D6" w:rsidRPr="00766C81" w14:paraId="65F2BAB3" w14:textId="77777777" w:rsidTr="001D3296">
        <w:trPr>
          <w:trHeight w:val="315"/>
        </w:trPr>
        <w:tc>
          <w:tcPr>
            <w:tcW w:w="1413" w:type="dxa"/>
            <w:noWrap/>
          </w:tcPr>
          <w:p w14:paraId="4428A54A" w14:textId="608D82EF" w:rsidR="002B62D6" w:rsidRPr="00685F1E" w:rsidRDefault="002B62D6" w:rsidP="002B62D6">
            <w:pPr>
              <w:pStyle w:val="a9"/>
            </w:pPr>
            <w:r w:rsidRPr="0094186B">
              <w:t>02.12.2024</w:t>
            </w:r>
          </w:p>
        </w:tc>
        <w:tc>
          <w:tcPr>
            <w:tcW w:w="1134" w:type="dxa"/>
            <w:noWrap/>
          </w:tcPr>
          <w:p w14:paraId="6659D342" w14:textId="0007872D" w:rsidR="002B62D6" w:rsidRPr="00685F1E" w:rsidRDefault="002B62D6" w:rsidP="002B62D6">
            <w:pPr>
              <w:pStyle w:val="a9"/>
            </w:pPr>
            <w:r w:rsidRPr="0094186B">
              <w:t>Да</w:t>
            </w:r>
          </w:p>
        </w:tc>
        <w:tc>
          <w:tcPr>
            <w:tcW w:w="6095" w:type="dxa"/>
            <w:noWrap/>
          </w:tcPr>
          <w:p w14:paraId="1F0A80D7" w14:textId="2314CB21" w:rsidR="002B62D6" w:rsidRPr="00685F1E" w:rsidRDefault="002B62D6" w:rsidP="002B62D6">
            <w:pPr>
              <w:pStyle w:val="a9"/>
            </w:pPr>
            <w:r w:rsidRPr="0094186B">
              <w:t>Фьючерсный контракт на природный газ Генри Хаб (микро)</w:t>
            </w:r>
          </w:p>
        </w:tc>
        <w:tc>
          <w:tcPr>
            <w:tcW w:w="1701" w:type="dxa"/>
            <w:noWrap/>
          </w:tcPr>
          <w:p w14:paraId="70FD873A" w14:textId="698B5726" w:rsidR="002B62D6" w:rsidRPr="00685F1E" w:rsidRDefault="002B62D6" w:rsidP="002B62D6">
            <w:pPr>
              <w:pStyle w:val="a9"/>
            </w:pPr>
            <w:r w:rsidRPr="0094186B">
              <w:t>Товарная секция</w:t>
            </w:r>
          </w:p>
        </w:tc>
        <w:tc>
          <w:tcPr>
            <w:tcW w:w="851" w:type="dxa"/>
            <w:noWrap/>
          </w:tcPr>
          <w:p w14:paraId="4939B514" w14:textId="5D2E1FAC" w:rsidR="002B62D6" w:rsidRPr="00685F1E" w:rsidRDefault="002B62D6" w:rsidP="002B62D6">
            <w:pPr>
              <w:pStyle w:val="a9"/>
            </w:pPr>
            <w:r w:rsidRPr="0094186B">
              <w:t>0,19</w:t>
            </w:r>
          </w:p>
        </w:tc>
        <w:tc>
          <w:tcPr>
            <w:tcW w:w="850" w:type="dxa"/>
            <w:noWrap/>
          </w:tcPr>
          <w:p w14:paraId="45E4A797" w14:textId="0FF13FAA" w:rsidR="002B62D6" w:rsidRPr="00685F1E" w:rsidRDefault="002B62D6" w:rsidP="002B62D6">
            <w:pPr>
              <w:pStyle w:val="a9"/>
            </w:pPr>
            <w:r w:rsidRPr="0094186B">
              <w:t>0,29</w:t>
            </w:r>
          </w:p>
        </w:tc>
        <w:tc>
          <w:tcPr>
            <w:tcW w:w="851" w:type="dxa"/>
            <w:noWrap/>
          </w:tcPr>
          <w:p w14:paraId="6FFE3833" w14:textId="467AFDD8" w:rsidR="002B62D6" w:rsidRPr="00685F1E" w:rsidRDefault="002B62D6" w:rsidP="002B62D6">
            <w:pPr>
              <w:pStyle w:val="a9"/>
            </w:pPr>
            <w:r w:rsidRPr="0094186B">
              <w:t>0,41</w:t>
            </w:r>
          </w:p>
        </w:tc>
        <w:tc>
          <w:tcPr>
            <w:tcW w:w="1665" w:type="dxa"/>
            <w:noWrap/>
          </w:tcPr>
          <w:p w14:paraId="06BEEF65" w14:textId="4255D3EF" w:rsidR="002B62D6" w:rsidRPr="000272B7" w:rsidRDefault="000272B7" w:rsidP="002B62D6">
            <w:pPr>
              <w:pStyle w:val="a9"/>
              <w:rPr>
                <w:highlight w:val="yellow"/>
                <w:lang w:val="en-US"/>
              </w:rPr>
            </w:pPr>
            <w:r w:rsidRPr="000272B7">
              <w:t>27</w:t>
            </w:r>
            <w:r>
              <w:rPr>
                <w:lang w:val="en-US"/>
              </w:rPr>
              <w:t>4</w:t>
            </w:r>
          </w:p>
        </w:tc>
      </w:tr>
      <w:tr w:rsidR="002B62D6" w:rsidRPr="00766C81" w14:paraId="09141DAA" w14:textId="77777777" w:rsidTr="001D3296">
        <w:trPr>
          <w:trHeight w:val="315"/>
        </w:trPr>
        <w:tc>
          <w:tcPr>
            <w:tcW w:w="1413" w:type="dxa"/>
            <w:noWrap/>
          </w:tcPr>
          <w:p w14:paraId="2BF14A08" w14:textId="584F003A" w:rsidR="002B62D6" w:rsidRPr="00685F1E" w:rsidRDefault="002B62D6" w:rsidP="002B62D6">
            <w:pPr>
              <w:pStyle w:val="a9"/>
            </w:pPr>
            <w:r w:rsidRPr="0094186B">
              <w:t>08.04.2025</w:t>
            </w:r>
          </w:p>
        </w:tc>
        <w:tc>
          <w:tcPr>
            <w:tcW w:w="1134" w:type="dxa"/>
            <w:noWrap/>
          </w:tcPr>
          <w:p w14:paraId="62B1E90D" w14:textId="4CD3A656" w:rsidR="002B62D6" w:rsidRPr="00685F1E" w:rsidRDefault="002B62D6" w:rsidP="002B62D6">
            <w:pPr>
              <w:pStyle w:val="a9"/>
            </w:pPr>
            <w:r w:rsidRPr="0094186B">
              <w:t>Да</w:t>
            </w:r>
          </w:p>
        </w:tc>
        <w:tc>
          <w:tcPr>
            <w:tcW w:w="6095" w:type="dxa"/>
            <w:noWrap/>
          </w:tcPr>
          <w:p w14:paraId="5E4670E3" w14:textId="312D8D95" w:rsidR="002B62D6" w:rsidRPr="00685F1E" w:rsidRDefault="002B62D6" w:rsidP="002B62D6">
            <w:pPr>
              <w:pStyle w:val="a9"/>
            </w:pPr>
            <w:r w:rsidRPr="0094186B">
              <w:t xml:space="preserve">Фьючерсный контракт на природный газ </w:t>
            </w:r>
            <w:proofErr w:type="spellStart"/>
            <w:r w:rsidRPr="0094186B">
              <w:t>Датч</w:t>
            </w:r>
            <w:proofErr w:type="spellEnd"/>
            <w:r w:rsidRPr="0094186B">
              <w:t xml:space="preserve"> ТТФ</w:t>
            </w:r>
          </w:p>
        </w:tc>
        <w:tc>
          <w:tcPr>
            <w:tcW w:w="1701" w:type="dxa"/>
            <w:noWrap/>
          </w:tcPr>
          <w:p w14:paraId="4F659426" w14:textId="1CA73642" w:rsidR="002B62D6" w:rsidRPr="00685F1E" w:rsidRDefault="002B62D6" w:rsidP="002B62D6">
            <w:pPr>
              <w:pStyle w:val="a9"/>
            </w:pPr>
            <w:r w:rsidRPr="0094186B">
              <w:t>Товарная секция</w:t>
            </w:r>
          </w:p>
        </w:tc>
        <w:tc>
          <w:tcPr>
            <w:tcW w:w="851" w:type="dxa"/>
            <w:noWrap/>
          </w:tcPr>
          <w:p w14:paraId="06F14DED" w14:textId="088E38B2" w:rsidR="002B62D6" w:rsidRPr="00685F1E" w:rsidRDefault="002B62D6" w:rsidP="002B62D6">
            <w:pPr>
              <w:pStyle w:val="a9"/>
            </w:pPr>
            <w:r w:rsidRPr="0094186B">
              <w:t>0,32</w:t>
            </w:r>
          </w:p>
        </w:tc>
        <w:tc>
          <w:tcPr>
            <w:tcW w:w="850" w:type="dxa"/>
            <w:noWrap/>
          </w:tcPr>
          <w:p w14:paraId="72472196" w14:textId="50D880C8" w:rsidR="002B62D6" w:rsidRPr="00685F1E" w:rsidRDefault="002B62D6" w:rsidP="002B62D6">
            <w:pPr>
              <w:pStyle w:val="a9"/>
            </w:pPr>
            <w:r w:rsidRPr="0094186B">
              <w:t>0,5</w:t>
            </w:r>
          </w:p>
        </w:tc>
        <w:tc>
          <w:tcPr>
            <w:tcW w:w="851" w:type="dxa"/>
            <w:noWrap/>
          </w:tcPr>
          <w:p w14:paraId="2DE062F1" w14:textId="278FCA34" w:rsidR="002B62D6" w:rsidRPr="00685F1E" w:rsidRDefault="002B62D6" w:rsidP="002B62D6">
            <w:pPr>
              <w:pStyle w:val="a9"/>
            </w:pPr>
            <w:r w:rsidRPr="0094186B">
              <w:t>0,71</w:t>
            </w:r>
          </w:p>
        </w:tc>
        <w:tc>
          <w:tcPr>
            <w:tcW w:w="1665" w:type="dxa"/>
            <w:noWrap/>
          </w:tcPr>
          <w:p w14:paraId="14407D50" w14:textId="599CE3B0" w:rsidR="002B62D6" w:rsidRPr="0086193E" w:rsidRDefault="000272B7" w:rsidP="002B62D6">
            <w:pPr>
              <w:pStyle w:val="a9"/>
              <w:rPr>
                <w:highlight w:val="yellow"/>
              </w:rPr>
            </w:pPr>
            <w:r w:rsidRPr="000272B7">
              <w:t>3047</w:t>
            </w:r>
          </w:p>
        </w:tc>
      </w:tr>
      <w:tr w:rsidR="002B62D6" w:rsidRPr="00766C81" w14:paraId="3994140A" w14:textId="77777777" w:rsidTr="001D3296">
        <w:trPr>
          <w:trHeight w:val="315"/>
        </w:trPr>
        <w:tc>
          <w:tcPr>
            <w:tcW w:w="1413" w:type="dxa"/>
            <w:noWrap/>
          </w:tcPr>
          <w:p w14:paraId="63C2ADB1" w14:textId="14245822" w:rsidR="002B62D6" w:rsidRPr="00685F1E" w:rsidRDefault="002B62D6" w:rsidP="002B62D6">
            <w:pPr>
              <w:pStyle w:val="a9"/>
            </w:pPr>
            <w:r w:rsidRPr="0094186B">
              <w:t>20.05.2025</w:t>
            </w:r>
          </w:p>
        </w:tc>
        <w:tc>
          <w:tcPr>
            <w:tcW w:w="1134" w:type="dxa"/>
            <w:noWrap/>
          </w:tcPr>
          <w:p w14:paraId="3E8E3C36" w14:textId="627A2B5C" w:rsidR="002B62D6" w:rsidRPr="00685F1E" w:rsidRDefault="002B62D6" w:rsidP="002B62D6">
            <w:pPr>
              <w:pStyle w:val="a9"/>
            </w:pPr>
            <w:r w:rsidRPr="0094186B">
              <w:t>Да</w:t>
            </w:r>
          </w:p>
        </w:tc>
        <w:tc>
          <w:tcPr>
            <w:tcW w:w="6095" w:type="dxa"/>
            <w:noWrap/>
          </w:tcPr>
          <w:p w14:paraId="71A8C672" w14:textId="2876D43A" w:rsidR="002B62D6" w:rsidRPr="00685F1E" w:rsidRDefault="00734A67" w:rsidP="002B62D6">
            <w:pPr>
              <w:pStyle w:val="a9"/>
            </w:pPr>
            <w:r w:rsidRPr="0094186B">
              <w:t>Фьючерсный контракт на кофе</w:t>
            </w:r>
          </w:p>
        </w:tc>
        <w:tc>
          <w:tcPr>
            <w:tcW w:w="1701" w:type="dxa"/>
            <w:noWrap/>
          </w:tcPr>
          <w:p w14:paraId="72D1F3A7" w14:textId="2ADAA497" w:rsidR="002B62D6" w:rsidRPr="00685F1E" w:rsidRDefault="002B62D6" w:rsidP="002B62D6">
            <w:pPr>
              <w:pStyle w:val="a9"/>
            </w:pPr>
            <w:r w:rsidRPr="0094186B">
              <w:t>Товарная секция</w:t>
            </w:r>
          </w:p>
        </w:tc>
        <w:tc>
          <w:tcPr>
            <w:tcW w:w="851" w:type="dxa"/>
            <w:noWrap/>
          </w:tcPr>
          <w:p w14:paraId="7B7D51C3" w14:textId="24399EA1" w:rsidR="002B62D6" w:rsidRPr="00685F1E" w:rsidRDefault="002B62D6" w:rsidP="002B62D6">
            <w:pPr>
              <w:pStyle w:val="a9"/>
            </w:pPr>
            <w:r w:rsidRPr="0094186B">
              <w:t>0,1</w:t>
            </w:r>
          </w:p>
        </w:tc>
        <w:tc>
          <w:tcPr>
            <w:tcW w:w="850" w:type="dxa"/>
            <w:noWrap/>
          </w:tcPr>
          <w:p w14:paraId="11B6AF09" w14:textId="4C7122C6" w:rsidR="002B62D6" w:rsidRPr="00685F1E" w:rsidRDefault="002B62D6" w:rsidP="002B62D6">
            <w:pPr>
              <w:pStyle w:val="a9"/>
            </w:pPr>
            <w:r w:rsidRPr="0094186B">
              <w:t>0,16</w:t>
            </w:r>
          </w:p>
        </w:tc>
        <w:tc>
          <w:tcPr>
            <w:tcW w:w="851" w:type="dxa"/>
            <w:noWrap/>
          </w:tcPr>
          <w:p w14:paraId="2865B63A" w14:textId="3045D164" w:rsidR="002B62D6" w:rsidRPr="00685F1E" w:rsidRDefault="002B62D6" w:rsidP="002B62D6">
            <w:pPr>
              <w:pStyle w:val="a9"/>
            </w:pPr>
            <w:r w:rsidRPr="0094186B">
              <w:t>0,24</w:t>
            </w:r>
          </w:p>
        </w:tc>
        <w:tc>
          <w:tcPr>
            <w:tcW w:w="1665" w:type="dxa"/>
            <w:noWrap/>
          </w:tcPr>
          <w:p w14:paraId="610C8D42" w14:textId="1402EB03" w:rsidR="002B62D6" w:rsidRPr="0086193E" w:rsidRDefault="00734A67" w:rsidP="002B62D6">
            <w:pPr>
              <w:pStyle w:val="a9"/>
              <w:rPr>
                <w:highlight w:val="yellow"/>
              </w:rPr>
            </w:pPr>
            <w:r w:rsidRPr="00734A67">
              <w:t>2972</w:t>
            </w:r>
          </w:p>
        </w:tc>
      </w:tr>
      <w:tr w:rsidR="002B62D6" w:rsidRPr="00766C81" w14:paraId="013DB5AF" w14:textId="77777777" w:rsidTr="001D3296">
        <w:trPr>
          <w:trHeight w:val="315"/>
        </w:trPr>
        <w:tc>
          <w:tcPr>
            <w:tcW w:w="1413" w:type="dxa"/>
            <w:noWrap/>
          </w:tcPr>
          <w:p w14:paraId="00D18F2A" w14:textId="1C080DAC" w:rsidR="002B62D6" w:rsidRPr="00685F1E" w:rsidRDefault="002B62D6" w:rsidP="002B62D6">
            <w:pPr>
              <w:pStyle w:val="a9"/>
            </w:pPr>
            <w:r w:rsidRPr="0094186B">
              <w:t>10.06.2025</w:t>
            </w:r>
          </w:p>
        </w:tc>
        <w:tc>
          <w:tcPr>
            <w:tcW w:w="1134" w:type="dxa"/>
            <w:noWrap/>
          </w:tcPr>
          <w:p w14:paraId="026DF556" w14:textId="57711D7E" w:rsidR="002B62D6" w:rsidRPr="00685F1E" w:rsidRDefault="002B62D6" w:rsidP="002B62D6">
            <w:pPr>
              <w:pStyle w:val="a9"/>
            </w:pPr>
            <w:r w:rsidRPr="0094186B">
              <w:t>Да</w:t>
            </w:r>
          </w:p>
        </w:tc>
        <w:tc>
          <w:tcPr>
            <w:tcW w:w="6095" w:type="dxa"/>
            <w:noWrap/>
          </w:tcPr>
          <w:p w14:paraId="4F6984C3" w14:textId="79470576" w:rsidR="002B62D6" w:rsidRPr="00685F1E" w:rsidRDefault="002B62D6" w:rsidP="002B62D6">
            <w:pPr>
              <w:pStyle w:val="a9"/>
            </w:pPr>
            <w:r w:rsidRPr="0094186B">
              <w:t>Фьючерсный контракт на апельсиновый сок</w:t>
            </w:r>
          </w:p>
        </w:tc>
        <w:tc>
          <w:tcPr>
            <w:tcW w:w="1701" w:type="dxa"/>
            <w:noWrap/>
          </w:tcPr>
          <w:p w14:paraId="1E170BBD" w14:textId="657AC618" w:rsidR="002B62D6" w:rsidRPr="00685F1E" w:rsidRDefault="002B62D6" w:rsidP="002B62D6">
            <w:pPr>
              <w:pStyle w:val="a9"/>
            </w:pPr>
            <w:r w:rsidRPr="0094186B">
              <w:t>Товарная секция</w:t>
            </w:r>
          </w:p>
        </w:tc>
        <w:tc>
          <w:tcPr>
            <w:tcW w:w="851" w:type="dxa"/>
            <w:noWrap/>
          </w:tcPr>
          <w:p w14:paraId="752A032F" w14:textId="707AD300" w:rsidR="002B62D6" w:rsidRPr="00685F1E" w:rsidRDefault="002B62D6" w:rsidP="002B62D6">
            <w:pPr>
              <w:pStyle w:val="a9"/>
            </w:pPr>
            <w:r w:rsidRPr="0094186B">
              <w:t>0,14</w:t>
            </w:r>
          </w:p>
        </w:tc>
        <w:tc>
          <w:tcPr>
            <w:tcW w:w="850" w:type="dxa"/>
            <w:noWrap/>
          </w:tcPr>
          <w:p w14:paraId="67C924BF" w14:textId="4799EC7F" w:rsidR="002B62D6" w:rsidRPr="00685F1E" w:rsidRDefault="002B62D6" w:rsidP="002B62D6">
            <w:pPr>
              <w:pStyle w:val="a9"/>
            </w:pPr>
            <w:r w:rsidRPr="0094186B">
              <w:t>0,23</w:t>
            </w:r>
          </w:p>
        </w:tc>
        <w:tc>
          <w:tcPr>
            <w:tcW w:w="851" w:type="dxa"/>
            <w:noWrap/>
          </w:tcPr>
          <w:p w14:paraId="2A93AB33" w14:textId="22235BE6" w:rsidR="002B62D6" w:rsidRPr="00685F1E" w:rsidRDefault="002B62D6" w:rsidP="002B62D6">
            <w:pPr>
              <w:pStyle w:val="a9"/>
            </w:pPr>
            <w:r w:rsidRPr="0094186B">
              <w:t>0,29</w:t>
            </w:r>
          </w:p>
        </w:tc>
        <w:tc>
          <w:tcPr>
            <w:tcW w:w="1665" w:type="dxa"/>
            <w:noWrap/>
          </w:tcPr>
          <w:p w14:paraId="7E1B8802" w14:textId="3E8AE7C8" w:rsidR="002B62D6" w:rsidRPr="0086193E" w:rsidRDefault="00734A67" w:rsidP="002B62D6">
            <w:pPr>
              <w:pStyle w:val="a9"/>
              <w:rPr>
                <w:highlight w:val="yellow"/>
              </w:rPr>
            </w:pPr>
            <w:r w:rsidRPr="00734A67">
              <w:t>19543</w:t>
            </w:r>
          </w:p>
        </w:tc>
      </w:tr>
    </w:tbl>
    <w:p w14:paraId="4BF82F21" w14:textId="77777777" w:rsidR="00DD767E" w:rsidRDefault="00DD767E" w:rsidP="00DD767E">
      <w:pPr>
        <w:rPr>
          <w:rFonts w:cs="Times New Roman"/>
          <w:szCs w:val="24"/>
        </w:rPr>
      </w:pPr>
      <w:r>
        <w:rPr>
          <w:rFonts w:cs="Times New Roman"/>
          <w:szCs w:val="24"/>
        </w:rPr>
        <w:t xml:space="preserve">Примечание: </w:t>
      </w:r>
      <w:r w:rsidRPr="00D61E86">
        <w:rPr>
          <w:rFonts w:cs="Times New Roman"/>
          <w:szCs w:val="24"/>
        </w:rPr>
        <w:t xml:space="preserve">*Гарантийное Обеспечение </w:t>
      </w:r>
      <w:r>
        <w:rPr>
          <w:rFonts w:cs="Times New Roman"/>
          <w:szCs w:val="24"/>
        </w:rPr>
        <w:t>для разных категорий инвесторов по риск-профилю и размер контракта по це</w:t>
      </w:r>
      <w:r w:rsidRPr="00D61E86">
        <w:rPr>
          <w:rFonts w:cs="Times New Roman"/>
          <w:szCs w:val="24"/>
        </w:rPr>
        <w:t>н</w:t>
      </w:r>
      <w:r>
        <w:rPr>
          <w:rFonts w:cs="Times New Roman"/>
          <w:szCs w:val="24"/>
        </w:rPr>
        <w:t>е</w:t>
      </w:r>
      <w:r w:rsidRPr="00D61E86">
        <w:rPr>
          <w:rFonts w:cs="Times New Roman"/>
          <w:szCs w:val="24"/>
        </w:rPr>
        <w:t xml:space="preserve"> закрытия на октябр</w:t>
      </w:r>
      <w:r>
        <w:rPr>
          <w:rFonts w:cs="Times New Roman"/>
          <w:szCs w:val="24"/>
        </w:rPr>
        <w:t>ь 2025 года</w:t>
      </w:r>
    </w:p>
    <w:p w14:paraId="09EF4BA2" w14:textId="77777777" w:rsidR="00DD767E" w:rsidRPr="00A312ED" w:rsidRDefault="00DD767E" w:rsidP="007C380F">
      <w:pPr>
        <w:ind w:firstLine="708"/>
        <w:rPr>
          <w:rFonts w:cs="Times New Roman"/>
          <w:szCs w:val="24"/>
        </w:rPr>
      </w:pPr>
    </w:p>
    <w:p w14:paraId="65EAB1DC" w14:textId="77777777" w:rsidR="00BD3A5F" w:rsidRDefault="00BD3A5F" w:rsidP="00B64485">
      <w:pPr>
        <w:ind w:firstLine="708"/>
        <w:rPr>
          <w:rFonts w:cs="Times New Roman"/>
          <w:szCs w:val="24"/>
        </w:rPr>
        <w:sectPr w:rsidR="00BD3A5F" w:rsidSect="00B071EB">
          <w:pgSz w:w="16838" w:h="11906" w:orient="landscape"/>
          <w:pgMar w:top="1701" w:right="1134" w:bottom="850" w:left="1134" w:header="708" w:footer="708" w:gutter="0"/>
          <w:cols w:space="708"/>
          <w:docGrid w:linePitch="360"/>
        </w:sectPr>
      </w:pPr>
    </w:p>
    <w:p w14:paraId="0F2E3327" w14:textId="1F05F64E" w:rsidR="00FE5A92" w:rsidRPr="00FE5A92" w:rsidRDefault="00FE5A92" w:rsidP="00FE5A92">
      <w:bookmarkStart w:id="0" w:name="_Toc212078851"/>
      <w:r>
        <w:lastRenderedPageBreak/>
        <w:t xml:space="preserve">Таким образом, с 2020 года в оборот Московской биржи вошли большое количество фьючерсных контрактов на 113 новых базовых актива (таблица 4). Наибольший прирост по базовым активам наблюдается в секции акций, где появилось большое количество контрактов и разнообразных подходов: контракты на акции второго и третьего эшелона, на компании, прошедшие через </w:t>
      </w:r>
      <w:r>
        <w:rPr>
          <w:lang w:val="en-US"/>
        </w:rPr>
        <w:t>IPO</w:t>
      </w:r>
      <w:r w:rsidRPr="00FE5A92">
        <w:t xml:space="preserve"> </w:t>
      </w:r>
      <w:r>
        <w:t>в течение года, мини контракты</w:t>
      </w:r>
      <w:r w:rsidR="00B40A58">
        <w:t xml:space="preserve"> на акции, а также «вечные» фьючерсы на акции Газпрома и </w:t>
      </w:r>
      <w:proofErr w:type="spellStart"/>
      <w:r w:rsidR="00B40A58">
        <w:t>Сбера</w:t>
      </w:r>
      <w:proofErr w:type="spellEnd"/>
      <w:r w:rsidR="00B40A58">
        <w:t xml:space="preserve"> и так далее. </w:t>
      </w:r>
    </w:p>
    <w:p w14:paraId="5CD22629" w14:textId="77777777" w:rsidR="00FE5A92" w:rsidRDefault="00FE5A92" w:rsidP="00FE5A92"/>
    <w:tbl>
      <w:tblPr>
        <w:tblStyle w:val="a6"/>
        <w:tblW w:w="0" w:type="auto"/>
        <w:tblLayout w:type="fixed"/>
        <w:tblLook w:val="04A0" w:firstRow="1" w:lastRow="0" w:firstColumn="1" w:lastColumn="0" w:noHBand="0" w:noVBand="1"/>
      </w:tblPr>
      <w:tblGrid>
        <w:gridCol w:w="3141"/>
        <w:gridCol w:w="857"/>
        <w:gridCol w:w="858"/>
        <w:gridCol w:w="858"/>
        <w:gridCol w:w="858"/>
        <w:gridCol w:w="858"/>
        <w:gridCol w:w="858"/>
        <w:gridCol w:w="1057"/>
      </w:tblGrid>
      <w:tr w:rsidR="00FE5A92" w:rsidRPr="00FE5A92" w14:paraId="579DC9EF" w14:textId="77777777" w:rsidTr="00FE5A92">
        <w:trPr>
          <w:trHeight w:val="290"/>
        </w:trPr>
        <w:tc>
          <w:tcPr>
            <w:tcW w:w="3141" w:type="dxa"/>
            <w:noWrap/>
            <w:hideMark/>
          </w:tcPr>
          <w:p w14:paraId="127312A0" w14:textId="77777777" w:rsidR="00FE5A92" w:rsidRPr="00FE5A92" w:rsidRDefault="00FE5A92" w:rsidP="00FE5A92">
            <w:pPr>
              <w:pStyle w:val="a9"/>
            </w:pPr>
          </w:p>
        </w:tc>
        <w:tc>
          <w:tcPr>
            <w:tcW w:w="857" w:type="dxa"/>
            <w:noWrap/>
            <w:hideMark/>
          </w:tcPr>
          <w:p w14:paraId="639E331A" w14:textId="77777777" w:rsidR="00FE5A92" w:rsidRPr="00FE5A92" w:rsidRDefault="00FE5A92" w:rsidP="00FE5A92">
            <w:pPr>
              <w:pStyle w:val="a9"/>
              <w:rPr>
                <w:b/>
                <w:bCs/>
              </w:rPr>
            </w:pPr>
            <w:r w:rsidRPr="00FE5A92">
              <w:rPr>
                <w:b/>
                <w:bCs/>
              </w:rPr>
              <w:t>2020</w:t>
            </w:r>
          </w:p>
        </w:tc>
        <w:tc>
          <w:tcPr>
            <w:tcW w:w="858" w:type="dxa"/>
            <w:noWrap/>
            <w:hideMark/>
          </w:tcPr>
          <w:p w14:paraId="471B6860" w14:textId="77777777" w:rsidR="00FE5A92" w:rsidRPr="00FE5A92" w:rsidRDefault="00FE5A92" w:rsidP="00FE5A92">
            <w:pPr>
              <w:pStyle w:val="a9"/>
              <w:rPr>
                <w:b/>
                <w:bCs/>
              </w:rPr>
            </w:pPr>
            <w:r w:rsidRPr="00FE5A92">
              <w:rPr>
                <w:b/>
                <w:bCs/>
              </w:rPr>
              <w:t>2021</w:t>
            </w:r>
          </w:p>
        </w:tc>
        <w:tc>
          <w:tcPr>
            <w:tcW w:w="858" w:type="dxa"/>
            <w:noWrap/>
            <w:hideMark/>
          </w:tcPr>
          <w:p w14:paraId="0180155A" w14:textId="77777777" w:rsidR="00FE5A92" w:rsidRPr="00FE5A92" w:rsidRDefault="00FE5A92" w:rsidP="00FE5A92">
            <w:pPr>
              <w:pStyle w:val="a9"/>
              <w:rPr>
                <w:b/>
                <w:bCs/>
              </w:rPr>
            </w:pPr>
            <w:r w:rsidRPr="00FE5A92">
              <w:rPr>
                <w:b/>
                <w:bCs/>
              </w:rPr>
              <w:t>2022</w:t>
            </w:r>
          </w:p>
        </w:tc>
        <w:tc>
          <w:tcPr>
            <w:tcW w:w="858" w:type="dxa"/>
            <w:noWrap/>
            <w:hideMark/>
          </w:tcPr>
          <w:p w14:paraId="29BFD572" w14:textId="77777777" w:rsidR="00FE5A92" w:rsidRPr="00FE5A92" w:rsidRDefault="00FE5A92" w:rsidP="00FE5A92">
            <w:pPr>
              <w:pStyle w:val="a9"/>
              <w:rPr>
                <w:b/>
                <w:bCs/>
              </w:rPr>
            </w:pPr>
            <w:r w:rsidRPr="00FE5A92">
              <w:rPr>
                <w:b/>
                <w:bCs/>
              </w:rPr>
              <w:t>2023</w:t>
            </w:r>
          </w:p>
        </w:tc>
        <w:tc>
          <w:tcPr>
            <w:tcW w:w="858" w:type="dxa"/>
            <w:noWrap/>
            <w:hideMark/>
          </w:tcPr>
          <w:p w14:paraId="3F6C2F49" w14:textId="77777777" w:rsidR="00FE5A92" w:rsidRPr="00FE5A92" w:rsidRDefault="00FE5A92" w:rsidP="00FE5A92">
            <w:pPr>
              <w:pStyle w:val="a9"/>
              <w:rPr>
                <w:b/>
                <w:bCs/>
              </w:rPr>
            </w:pPr>
            <w:r w:rsidRPr="00FE5A92">
              <w:rPr>
                <w:b/>
                <w:bCs/>
              </w:rPr>
              <w:t>2024</w:t>
            </w:r>
          </w:p>
        </w:tc>
        <w:tc>
          <w:tcPr>
            <w:tcW w:w="858" w:type="dxa"/>
            <w:noWrap/>
            <w:hideMark/>
          </w:tcPr>
          <w:p w14:paraId="345EE3B1" w14:textId="77777777" w:rsidR="00FE5A92" w:rsidRPr="00FE5A92" w:rsidRDefault="00FE5A92" w:rsidP="00FE5A92">
            <w:pPr>
              <w:pStyle w:val="a9"/>
              <w:rPr>
                <w:b/>
                <w:bCs/>
              </w:rPr>
            </w:pPr>
            <w:r w:rsidRPr="00FE5A92">
              <w:rPr>
                <w:b/>
                <w:bCs/>
              </w:rPr>
              <w:t>2025</w:t>
            </w:r>
          </w:p>
        </w:tc>
        <w:tc>
          <w:tcPr>
            <w:tcW w:w="1057" w:type="dxa"/>
            <w:noWrap/>
            <w:hideMark/>
          </w:tcPr>
          <w:p w14:paraId="3751C921" w14:textId="77777777" w:rsidR="00FE5A92" w:rsidRPr="00FE5A92" w:rsidRDefault="00FE5A92" w:rsidP="00FE5A92">
            <w:pPr>
              <w:pStyle w:val="a9"/>
              <w:rPr>
                <w:b/>
                <w:bCs/>
              </w:rPr>
            </w:pPr>
            <w:r w:rsidRPr="00FE5A92">
              <w:rPr>
                <w:b/>
                <w:bCs/>
              </w:rPr>
              <w:t>Общий итог</w:t>
            </w:r>
          </w:p>
        </w:tc>
      </w:tr>
      <w:tr w:rsidR="00FE5A92" w:rsidRPr="00FE5A92" w14:paraId="633D0A4B" w14:textId="77777777" w:rsidTr="00FE5A92">
        <w:trPr>
          <w:trHeight w:val="290"/>
        </w:trPr>
        <w:tc>
          <w:tcPr>
            <w:tcW w:w="3141" w:type="dxa"/>
            <w:noWrap/>
            <w:hideMark/>
          </w:tcPr>
          <w:p w14:paraId="157DC8CF" w14:textId="77777777" w:rsidR="00FE5A92" w:rsidRPr="00FE5A92" w:rsidRDefault="00FE5A92" w:rsidP="00FE5A92">
            <w:pPr>
              <w:pStyle w:val="a9"/>
              <w:rPr>
                <w:b/>
                <w:bCs/>
              </w:rPr>
            </w:pPr>
            <w:r w:rsidRPr="00FE5A92">
              <w:rPr>
                <w:b/>
                <w:bCs/>
              </w:rPr>
              <w:t>Валютная секция</w:t>
            </w:r>
          </w:p>
        </w:tc>
        <w:tc>
          <w:tcPr>
            <w:tcW w:w="857" w:type="dxa"/>
            <w:noWrap/>
            <w:hideMark/>
          </w:tcPr>
          <w:p w14:paraId="158D737C" w14:textId="77777777" w:rsidR="00FE5A92" w:rsidRPr="00FE5A92" w:rsidRDefault="00FE5A92" w:rsidP="00FE5A92">
            <w:pPr>
              <w:pStyle w:val="a9"/>
              <w:rPr>
                <w:b/>
                <w:bCs/>
              </w:rPr>
            </w:pPr>
          </w:p>
        </w:tc>
        <w:tc>
          <w:tcPr>
            <w:tcW w:w="858" w:type="dxa"/>
            <w:noWrap/>
            <w:hideMark/>
          </w:tcPr>
          <w:p w14:paraId="6E941E0E" w14:textId="77777777" w:rsidR="00FE5A92" w:rsidRPr="00FE5A92" w:rsidRDefault="00FE5A92" w:rsidP="00FE5A92">
            <w:pPr>
              <w:pStyle w:val="a9"/>
              <w:rPr>
                <w:b/>
                <w:bCs/>
              </w:rPr>
            </w:pPr>
            <w:r w:rsidRPr="00FE5A92">
              <w:rPr>
                <w:b/>
                <w:bCs/>
              </w:rPr>
              <w:t>1</w:t>
            </w:r>
          </w:p>
        </w:tc>
        <w:tc>
          <w:tcPr>
            <w:tcW w:w="858" w:type="dxa"/>
            <w:noWrap/>
            <w:hideMark/>
          </w:tcPr>
          <w:p w14:paraId="43520043" w14:textId="77777777" w:rsidR="00FE5A92" w:rsidRPr="00FE5A92" w:rsidRDefault="00FE5A92" w:rsidP="00FE5A92">
            <w:pPr>
              <w:pStyle w:val="a9"/>
              <w:rPr>
                <w:b/>
                <w:bCs/>
              </w:rPr>
            </w:pPr>
            <w:r w:rsidRPr="00FE5A92">
              <w:rPr>
                <w:b/>
                <w:bCs/>
              </w:rPr>
              <w:t>6</w:t>
            </w:r>
          </w:p>
        </w:tc>
        <w:tc>
          <w:tcPr>
            <w:tcW w:w="858" w:type="dxa"/>
            <w:noWrap/>
            <w:hideMark/>
          </w:tcPr>
          <w:p w14:paraId="3BE0E9E0" w14:textId="77777777" w:rsidR="00FE5A92" w:rsidRPr="00FE5A92" w:rsidRDefault="00FE5A92" w:rsidP="00FE5A92">
            <w:pPr>
              <w:pStyle w:val="a9"/>
              <w:rPr>
                <w:b/>
                <w:bCs/>
              </w:rPr>
            </w:pPr>
            <w:r w:rsidRPr="00FE5A92">
              <w:rPr>
                <w:b/>
                <w:bCs/>
              </w:rPr>
              <w:t>7</w:t>
            </w:r>
          </w:p>
        </w:tc>
        <w:tc>
          <w:tcPr>
            <w:tcW w:w="858" w:type="dxa"/>
            <w:noWrap/>
            <w:hideMark/>
          </w:tcPr>
          <w:p w14:paraId="3E79008E" w14:textId="77777777" w:rsidR="00FE5A92" w:rsidRPr="00FE5A92" w:rsidRDefault="00FE5A92" w:rsidP="00FE5A92">
            <w:pPr>
              <w:pStyle w:val="a9"/>
              <w:rPr>
                <w:b/>
                <w:bCs/>
              </w:rPr>
            </w:pPr>
            <w:r w:rsidRPr="00FE5A92">
              <w:rPr>
                <w:b/>
                <w:bCs/>
              </w:rPr>
              <w:t>2</w:t>
            </w:r>
          </w:p>
        </w:tc>
        <w:tc>
          <w:tcPr>
            <w:tcW w:w="858" w:type="dxa"/>
            <w:noWrap/>
            <w:hideMark/>
          </w:tcPr>
          <w:p w14:paraId="43171AAE" w14:textId="77777777" w:rsidR="00FE5A92" w:rsidRPr="00FE5A92" w:rsidRDefault="00FE5A92" w:rsidP="00FE5A92">
            <w:pPr>
              <w:pStyle w:val="a9"/>
              <w:rPr>
                <w:b/>
                <w:bCs/>
              </w:rPr>
            </w:pPr>
          </w:p>
        </w:tc>
        <w:tc>
          <w:tcPr>
            <w:tcW w:w="1057" w:type="dxa"/>
            <w:noWrap/>
            <w:hideMark/>
          </w:tcPr>
          <w:p w14:paraId="68676FE8" w14:textId="77777777" w:rsidR="00FE5A92" w:rsidRPr="00FE5A92" w:rsidRDefault="00FE5A92" w:rsidP="00FE5A92">
            <w:pPr>
              <w:pStyle w:val="a9"/>
              <w:rPr>
                <w:b/>
                <w:bCs/>
              </w:rPr>
            </w:pPr>
            <w:r w:rsidRPr="00FE5A92">
              <w:rPr>
                <w:b/>
                <w:bCs/>
              </w:rPr>
              <w:t>16</w:t>
            </w:r>
          </w:p>
        </w:tc>
      </w:tr>
      <w:tr w:rsidR="00FE5A92" w:rsidRPr="00FE5A92" w14:paraId="03B478F6" w14:textId="77777777" w:rsidTr="00FE5A92">
        <w:trPr>
          <w:trHeight w:val="290"/>
        </w:trPr>
        <w:tc>
          <w:tcPr>
            <w:tcW w:w="3141" w:type="dxa"/>
            <w:noWrap/>
            <w:hideMark/>
          </w:tcPr>
          <w:p w14:paraId="37C0D87B" w14:textId="77777777" w:rsidR="00FE5A92" w:rsidRPr="00FE5A92" w:rsidRDefault="00FE5A92" w:rsidP="00FE5A92">
            <w:pPr>
              <w:pStyle w:val="a9"/>
            </w:pPr>
            <w:r w:rsidRPr="00FE5A92">
              <w:t>Да</w:t>
            </w:r>
          </w:p>
        </w:tc>
        <w:tc>
          <w:tcPr>
            <w:tcW w:w="857" w:type="dxa"/>
            <w:noWrap/>
            <w:hideMark/>
          </w:tcPr>
          <w:p w14:paraId="7C3DBC79" w14:textId="77777777" w:rsidR="00FE5A92" w:rsidRPr="00FE5A92" w:rsidRDefault="00FE5A92" w:rsidP="00FE5A92">
            <w:pPr>
              <w:pStyle w:val="a9"/>
            </w:pPr>
          </w:p>
        </w:tc>
        <w:tc>
          <w:tcPr>
            <w:tcW w:w="858" w:type="dxa"/>
            <w:noWrap/>
            <w:hideMark/>
          </w:tcPr>
          <w:p w14:paraId="67746D55" w14:textId="77777777" w:rsidR="00FE5A92" w:rsidRPr="00FE5A92" w:rsidRDefault="00FE5A92" w:rsidP="00FE5A92">
            <w:pPr>
              <w:pStyle w:val="a9"/>
            </w:pPr>
          </w:p>
        </w:tc>
        <w:tc>
          <w:tcPr>
            <w:tcW w:w="858" w:type="dxa"/>
            <w:noWrap/>
            <w:hideMark/>
          </w:tcPr>
          <w:p w14:paraId="78934DFC" w14:textId="77777777" w:rsidR="00FE5A92" w:rsidRPr="00FE5A92" w:rsidRDefault="00FE5A92" w:rsidP="00FE5A92">
            <w:pPr>
              <w:pStyle w:val="a9"/>
            </w:pPr>
            <w:r w:rsidRPr="00FE5A92">
              <w:t>4</w:t>
            </w:r>
          </w:p>
        </w:tc>
        <w:tc>
          <w:tcPr>
            <w:tcW w:w="858" w:type="dxa"/>
            <w:noWrap/>
            <w:hideMark/>
          </w:tcPr>
          <w:p w14:paraId="4623C345" w14:textId="77777777" w:rsidR="00FE5A92" w:rsidRPr="00FE5A92" w:rsidRDefault="00FE5A92" w:rsidP="00FE5A92">
            <w:pPr>
              <w:pStyle w:val="a9"/>
            </w:pPr>
            <w:r w:rsidRPr="00FE5A92">
              <w:t>5</w:t>
            </w:r>
          </w:p>
        </w:tc>
        <w:tc>
          <w:tcPr>
            <w:tcW w:w="858" w:type="dxa"/>
            <w:noWrap/>
            <w:hideMark/>
          </w:tcPr>
          <w:p w14:paraId="6506F852" w14:textId="77777777" w:rsidR="00FE5A92" w:rsidRPr="00FE5A92" w:rsidRDefault="00FE5A92" w:rsidP="00FE5A92">
            <w:pPr>
              <w:pStyle w:val="a9"/>
            </w:pPr>
          </w:p>
        </w:tc>
        <w:tc>
          <w:tcPr>
            <w:tcW w:w="858" w:type="dxa"/>
            <w:noWrap/>
            <w:hideMark/>
          </w:tcPr>
          <w:p w14:paraId="57713BDA" w14:textId="77777777" w:rsidR="00FE5A92" w:rsidRPr="00FE5A92" w:rsidRDefault="00FE5A92" w:rsidP="00FE5A92">
            <w:pPr>
              <w:pStyle w:val="a9"/>
            </w:pPr>
          </w:p>
        </w:tc>
        <w:tc>
          <w:tcPr>
            <w:tcW w:w="1057" w:type="dxa"/>
            <w:noWrap/>
            <w:hideMark/>
          </w:tcPr>
          <w:p w14:paraId="2E1200C6" w14:textId="77777777" w:rsidR="00FE5A92" w:rsidRPr="00FE5A92" w:rsidRDefault="00FE5A92" w:rsidP="00FE5A92">
            <w:pPr>
              <w:pStyle w:val="a9"/>
            </w:pPr>
            <w:r w:rsidRPr="00FE5A92">
              <w:t>9</w:t>
            </w:r>
          </w:p>
        </w:tc>
      </w:tr>
      <w:tr w:rsidR="00FE5A92" w:rsidRPr="00FE5A92" w14:paraId="10DA3906" w14:textId="77777777" w:rsidTr="00FE5A92">
        <w:trPr>
          <w:trHeight w:val="290"/>
        </w:trPr>
        <w:tc>
          <w:tcPr>
            <w:tcW w:w="3141" w:type="dxa"/>
            <w:noWrap/>
            <w:hideMark/>
          </w:tcPr>
          <w:p w14:paraId="3D911E5A" w14:textId="77777777" w:rsidR="00FE5A92" w:rsidRPr="00FE5A92" w:rsidRDefault="00FE5A92" w:rsidP="00FE5A92">
            <w:pPr>
              <w:pStyle w:val="a9"/>
            </w:pPr>
            <w:r w:rsidRPr="00FE5A92">
              <w:t>Нет</w:t>
            </w:r>
          </w:p>
        </w:tc>
        <w:tc>
          <w:tcPr>
            <w:tcW w:w="857" w:type="dxa"/>
            <w:noWrap/>
            <w:hideMark/>
          </w:tcPr>
          <w:p w14:paraId="03464A40" w14:textId="77777777" w:rsidR="00FE5A92" w:rsidRPr="00FE5A92" w:rsidRDefault="00FE5A92" w:rsidP="00FE5A92">
            <w:pPr>
              <w:pStyle w:val="a9"/>
            </w:pPr>
          </w:p>
        </w:tc>
        <w:tc>
          <w:tcPr>
            <w:tcW w:w="858" w:type="dxa"/>
            <w:noWrap/>
            <w:hideMark/>
          </w:tcPr>
          <w:p w14:paraId="3A9B2DC7" w14:textId="77777777" w:rsidR="00FE5A92" w:rsidRPr="00FE5A92" w:rsidRDefault="00FE5A92" w:rsidP="00FE5A92">
            <w:pPr>
              <w:pStyle w:val="a9"/>
            </w:pPr>
            <w:r w:rsidRPr="00FE5A92">
              <w:t>1</w:t>
            </w:r>
          </w:p>
        </w:tc>
        <w:tc>
          <w:tcPr>
            <w:tcW w:w="858" w:type="dxa"/>
            <w:noWrap/>
            <w:hideMark/>
          </w:tcPr>
          <w:p w14:paraId="6E37EB6E" w14:textId="77777777" w:rsidR="00FE5A92" w:rsidRPr="00FE5A92" w:rsidRDefault="00FE5A92" w:rsidP="00FE5A92">
            <w:pPr>
              <w:pStyle w:val="a9"/>
            </w:pPr>
            <w:r w:rsidRPr="00FE5A92">
              <w:t>2</w:t>
            </w:r>
          </w:p>
        </w:tc>
        <w:tc>
          <w:tcPr>
            <w:tcW w:w="858" w:type="dxa"/>
            <w:noWrap/>
            <w:hideMark/>
          </w:tcPr>
          <w:p w14:paraId="724FDE62" w14:textId="77777777" w:rsidR="00FE5A92" w:rsidRPr="00FE5A92" w:rsidRDefault="00FE5A92" w:rsidP="00FE5A92">
            <w:pPr>
              <w:pStyle w:val="a9"/>
            </w:pPr>
            <w:r w:rsidRPr="00FE5A92">
              <w:t>2</w:t>
            </w:r>
          </w:p>
        </w:tc>
        <w:tc>
          <w:tcPr>
            <w:tcW w:w="858" w:type="dxa"/>
            <w:noWrap/>
            <w:hideMark/>
          </w:tcPr>
          <w:p w14:paraId="7D134684" w14:textId="77777777" w:rsidR="00FE5A92" w:rsidRPr="00FE5A92" w:rsidRDefault="00FE5A92" w:rsidP="00FE5A92">
            <w:pPr>
              <w:pStyle w:val="a9"/>
            </w:pPr>
            <w:r w:rsidRPr="00FE5A92">
              <w:t>2</w:t>
            </w:r>
          </w:p>
        </w:tc>
        <w:tc>
          <w:tcPr>
            <w:tcW w:w="858" w:type="dxa"/>
            <w:noWrap/>
            <w:hideMark/>
          </w:tcPr>
          <w:p w14:paraId="67852BF7" w14:textId="77777777" w:rsidR="00FE5A92" w:rsidRPr="00FE5A92" w:rsidRDefault="00FE5A92" w:rsidP="00FE5A92">
            <w:pPr>
              <w:pStyle w:val="a9"/>
            </w:pPr>
          </w:p>
        </w:tc>
        <w:tc>
          <w:tcPr>
            <w:tcW w:w="1057" w:type="dxa"/>
            <w:noWrap/>
            <w:hideMark/>
          </w:tcPr>
          <w:p w14:paraId="7AF47FDD" w14:textId="77777777" w:rsidR="00FE5A92" w:rsidRPr="00FE5A92" w:rsidRDefault="00FE5A92" w:rsidP="00FE5A92">
            <w:pPr>
              <w:pStyle w:val="a9"/>
            </w:pPr>
            <w:r w:rsidRPr="00FE5A92">
              <w:t>7</w:t>
            </w:r>
          </w:p>
        </w:tc>
      </w:tr>
      <w:tr w:rsidR="00FE5A92" w:rsidRPr="00FE5A92" w14:paraId="22B260CA" w14:textId="77777777" w:rsidTr="00FE5A92">
        <w:trPr>
          <w:trHeight w:val="290"/>
        </w:trPr>
        <w:tc>
          <w:tcPr>
            <w:tcW w:w="3141" w:type="dxa"/>
            <w:noWrap/>
            <w:hideMark/>
          </w:tcPr>
          <w:p w14:paraId="1ECA58D9" w14:textId="77777777" w:rsidR="00FE5A92" w:rsidRPr="00FE5A92" w:rsidRDefault="00FE5A92" w:rsidP="00FE5A92">
            <w:pPr>
              <w:pStyle w:val="a9"/>
              <w:rPr>
                <w:b/>
                <w:bCs/>
              </w:rPr>
            </w:pPr>
            <w:r w:rsidRPr="00FE5A92">
              <w:rPr>
                <w:b/>
                <w:bCs/>
              </w:rPr>
              <w:t>Секция акций</w:t>
            </w:r>
          </w:p>
        </w:tc>
        <w:tc>
          <w:tcPr>
            <w:tcW w:w="857" w:type="dxa"/>
            <w:noWrap/>
            <w:hideMark/>
          </w:tcPr>
          <w:p w14:paraId="53BF431D" w14:textId="77777777" w:rsidR="00FE5A92" w:rsidRPr="00FE5A92" w:rsidRDefault="00FE5A92" w:rsidP="00FE5A92">
            <w:pPr>
              <w:pStyle w:val="a9"/>
              <w:rPr>
                <w:b/>
                <w:bCs/>
              </w:rPr>
            </w:pPr>
            <w:r w:rsidRPr="00FE5A92">
              <w:rPr>
                <w:b/>
                <w:bCs/>
              </w:rPr>
              <w:t>8</w:t>
            </w:r>
          </w:p>
        </w:tc>
        <w:tc>
          <w:tcPr>
            <w:tcW w:w="858" w:type="dxa"/>
            <w:noWrap/>
            <w:hideMark/>
          </w:tcPr>
          <w:p w14:paraId="6B7E97E8" w14:textId="77777777" w:rsidR="00FE5A92" w:rsidRPr="00FE5A92" w:rsidRDefault="00FE5A92" w:rsidP="00FE5A92">
            <w:pPr>
              <w:pStyle w:val="a9"/>
              <w:rPr>
                <w:b/>
                <w:bCs/>
              </w:rPr>
            </w:pPr>
            <w:r w:rsidRPr="00FE5A92">
              <w:rPr>
                <w:b/>
                <w:bCs/>
              </w:rPr>
              <w:t>5</w:t>
            </w:r>
          </w:p>
        </w:tc>
        <w:tc>
          <w:tcPr>
            <w:tcW w:w="858" w:type="dxa"/>
            <w:noWrap/>
            <w:hideMark/>
          </w:tcPr>
          <w:p w14:paraId="7296A074" w14:textId="77777777" w:rsidR="00FE5A92" w:rsidRPr="00FE5A92" w:rsidRDefault="00FE5A92" w:rsidP="00FE5A92">
            <w:pPr>
              <w:pStyle w:val="a9"/>
              <w:rPr>
                <w:b/>
                <w:bCs/>
              </w:rPr>
            </w:pPr>
            <w:r w:rsidRPr="00FE5A92">
              <w:rPr>
                <w:b/>
                <w:bCs/>
              </w:rPr>
              <w:t>8</w:t>
            </w:r>
          </w:p>
        </w:tc>
        <w:tc>
          <w:tcPr>
            <w:tcW w:w="858" w:type="dxa"/>
            <w:noWrap/>
            <w:hideMark/>
          </w:tcPr>
          <w:p w14:paraId="1796880A" w14:textId="77777777" w:rsidR="00FE5A92" w:rsidRPr="00FE5A92" w:rsidRDefault="00FE5A92" w:rsidP="00FE5A92">
            <w:pPr>
              <w:pStyle w:val="a9"/>
              <w:rPr>
                <w:b/>
                <w:bCs/>
              </w:rPr>
            </w:pPr>
            <w:r w:rsidRPr="00FE5A92">
              <w:rPr>
                <w:b/>
                <w:bCs/>
              </w:rPr>
              <w:t>13</w:t>
            </w:r>
          </w:p>
        </w:tc>
        <w:tc>
          <w:tcPr>
            <w:tcW w:w="858" w:type="dxa"/>
            <w:noWrap/>
            <w:hideMark/>
          </w:tcPr>
          <w:p w14:paraId="04EDB1E4" w14:textId="77777777" w:rsidR="00FE5A92" w:rsidRPr="00FE5A92" w:rsidRDefault="00FE5A92" w:rsidP="00FE5A92">
            <w:pPr>
              <w:pStyle w:val="a9"/>
              <w:rPr>
                <w:b/>
                <w:bCs/>
              </w:rPr>
            </w:pPr>
            <w:r w:rsidRPr="00FE5A92">
              <w:rPr>
                <w:b/>
                <w:bCs/>
              </w:rPr>
              <w:t>14</w:t>
            </w:r>
          </w:p>
        </w:tc>
        <w:tc>
          <w:tcPr>
            <w:tcW w:w="858" w:type="dxa"/>
            <w:noWrap/>
            <w:hideMark/>
          </w:tcPr>
          <w:p w14:paraId="2DCE2B88" w14:textId="77777777" w:rsidR="00FE5A92" w:rsidRPr="00FE5A92" w:rsidRDefault="00FE5A92" w:rsidP="00FE5A92">
            <w:pPr>
              <w:pStyle w:val="a9"/>
              <w:rPr>
                <w:b/>
                <w:bCs/>
              </w:rPr>
            </w:pPr>
            <w:r w:rsidRPr="00FE5A92">
              <w:rPr>
                <w:b/>
                <w:bCs/>
              </w:rPr>
              <w:t>8</w:t>
            </w:r>
          </w:p>
        </w:tc>
        <w:tc>
          <w:tcPr>
            <w:tcW w:w="1057" w:type="dxa"/>
            <w:noWrap/>
            <w:hideMark/>
          </w:tcPr>
          <w:p w14:paraId="5968C09E" w14:textId="77777777" w:rsidR="00FE5A92" w:rsidRPr="00FE5A92" w:rsidRDefault="00FE5A92" w:rsidP="00FE5A92">
            <w:pPr>
              <w:pStyle w:val="a9"/>
              <w:rPr>
                <w:b/>
                <w:bCs/>
              </w:rPr>
            </w:pPr>
            <w:r w:rsidRPr="00FE5A92">
              <w:rPr>
                <w:b/>
                <w:bCs/>
              </w:rPr>
              <w:t>56</w:t>
            </w:r>
          </w:p>
        </w:tc>
      </w:tr>
      <w:tr w:rsidR="00FE5A92" w:rsidRPr="00FE5A92" w14:paraId="1803F67C" w14:textId="77777777" w:rsidTr="00FE5A92">
        <w:trPr>
          <w:trHeight w:val="290"/>
        </w:trPr>
        <w:tc>
          <w:tcPr>
            <w:tcW w:w="3141" w:type="dxa"/>
            <w:noWrap/>
            <w:hideMark/>
          </w:tcPr>
          <w:p w14:paraId="3037F4BC" w14:textId="77777777" w:rsidR="00FE5A92" w:rsidRPr="00FE5A92" w:rsidRDefault="00FE5A92" w:rsidP="00FE5A92">
            <w:pPr>
              <w:pStyle w:val="a9"/>
            </w:pPr>
            <w:r w:rsidRPr="00FE5A92">
              <w:t>Да</w:t>
            </w:r>
          </w:p>
        </w:tc>
        <w:tc>
          <w:tcPr>
            <w:tcW w:w="857" w:type="dxa"/>
            <w:noWrap/>
            <w:hideMark/>
          </w:tcPr>
          <w:p w14:paraId="6DB4917B" w14:textId="77777777" w:rsidR="00FE5A92" w:rsidRPr="00FE5A92" w:rsidRDefault="00FE5A92" w:rsidP="00FE5A92">
            <w:pPr>
              <w:pStyle w:val="a9"/>
            </w:pPr>
            <w:r w:rsidRPr="00FE5A92">
              <w:t>3</w:t>
            </w:r>
          </w:p>
        </w:tc>
        <w:tc>
          <w:tcPr>
            <w:tcW w:w="858" w:type="dxa"/>
            <w:noWrap/>
            <w:hideMark/>
          </w:tcPr>
          <w:p w14:paraId="433E1CEF" w14:textId="77777777" w:rsidR="00FE5A92" w:rsidRPr="00FE5A92" w:rsidRDefault="00FE5A92" w:rsidP="00FE5A92">
            <w:pPr>
              <w:pStyle w:val="a9"/>
            </w:pPr>
            <w:r w:rsidRPr="00FE5A92">
              <w:t>1</w:t>
            </w:r>
          </w:p>
        </w:tc>
        <w:tc>
          <w:tcPr>
            <w:tcW w:w="858" w:type="dxa"/>
            <w:noWrap/>
            <w:hideMark/>
          </w:tcPr>
          <w:p w14:paraId="40E8E367" w14:textId="77777777" w:rsidR="00FE5A92" w:rsidRPr="00FE5A92" w:rsidRDefault="00FE5A92" w:rsidP="00FE5A92">
            <w:pPr>
              <w:pStyle w:val="a9"/>
            </w:pPr>
            <w:r w:rsidRPr="00FE5A92">
              <w:t>6</w:t>
            </w:r>
          </w:p>
        </w:tc>
        <w:tc>
          <w:tcPr>
            <w:tcW w:w="858" w:type="dxa"/>
            <w:noWrap/>
            <w:hideMark/>
          </w:tcPr>
          <w:p w14:paraId="4168B372" w14:textId="77777777" w:rsidR="00FE5A92" w:rsidRPr="00FE5A92" w:rsidRDefault="00FE5A92" w:rsidP="00FE5A92">
            <w:pPr>
              <w:pStyle w:val="a9"/>
            </w:pPr>
            <w:r w:rsidRPr="00FE5A92">
              <w:t>12</w:t>
            </w:r>
          </w:p>
        </w:tc>
        <w:tc>
          <w:tcPr>
            <w:tcW w:w="858" w:type="dxa"/>
            <w:noWrap/>
            <w:hideMark/>
          </w:tcPr>
          <w:p w14:paraId="68B8EBC3" w14:textId="77777777" w:rsidR="00FE5A92" w:rsidRPr="00FE5A92" w:rsidRDefault="00FE5A92" w:rsidP="00FE5A92">
            <w:pPr>
              <w:pStyle w:val="a9"/>
            </w:pPr>
            <w:r w:rsidRPr="00FE5A92">
              <w:t>14</w:t>
            </w:r>
          </w:p>
        </w:tc>
        <w:tc>
          <w:tcPr>
            <w:tcW w:w="858" w:type="dxa"/>
            <w:noWrap/>
            <w:hideMark/>
          </w:tcPr>
          <w:p w14:paraId="19397F65" w14:textId="77777777" w:rsidR="00FE5A92" w:rsidRPr="00FE5A92" w:rsidRDefault="00FE5A92" w:rsidP="00FE5A92">
            <w:pPr>
              <w:pStyle w:val="a9"/>
            </w:pPr>
            <w:r w:rsidRPr="00FE5A92">
              <w:t>8</w:t>
            </w:r>
          </w:p>
        </w:tc>
        <w:tc>
          <w:tcPr>
            <w:tcW w:w="1057" w:type="dxa"/>
            <w:noWrap/>
            <w:hideMark/>
          </w:tcPr>
          <w:p w14:paraId="4DD8FA37" w14:textId="77777777" w:rsidR="00FE5A92" w:rsidRPr="00FE5A92" w:rsidRDefault="00FE5A92" w:rsidP="00FE5A92">
            <w:pPr>
              <w:pStyle w:val="a9"/>
            </w:pPr>
            <w:r w:rsidRPr="00FE5A92">
              <w:t>44</w:t>
            </w:r>
          </w:p>
        </w:tc>
      </w:tr>
      <w:tr w:rsidR="00FE5A92" w:rsidRPr="00FE5A92" w14:paraId="0F7CEC36" w14:textId="77777777" w:rsidTr="00FE5A92">
        <w:trPr>
          <w:trHeight w:val="290"/>
        </w:trPr>
        <w:tc>
          <w:tcPr>
            <w:tcW w:w="3141" w:type="dxa"/>
            <w:noWrap/>
            <w:hideMark/>
          </w:tcPr>
          <w:p w14:paraId="6B13B91A" w14:textId="77777777" w:rsidR="00FE5A92" w:rsidRPr="00FE5A92" w:rsidRDefault="00FE5A92" w:rsidP="00FE5A92">
            <w:pPr>
              <w:pStyle w:val="a9"/>
            </w:pPr>
            <w:r w:rsidRPr="00FE5A92">
              <w:t>Нет</w:t>
            </w:r>
          </w:p>
        </w:tc>
        <w:tc>
          <w:tcPr>
            <w:tcW w:w="857" w:type="dxa"/>
            <w:noWrap/>
            <w:hideMark/>
          </w:tcPr>
          <w:p w14:paraId="6EB11447" w14:textId="77777777" w:rsidR="00FE5A92" w:rsidRPr="00FE5A92" w:rsidRDefault="00FE5A92" w:rsidP="00FE5A92">
            <w:pPr>
              <w:pStyle w:val="a9"/>
            </w:pPr>
            <w:r w:rsidRPr="00FE5A92">
              <w:t>5</w:t>
            </w:r>
          </w:p>
        </w:tc>
        <w:tc>
          <w:tcPr>
            <w:tcW w:w="858" w:type="dxa"/>
            <w:noWrap/>
            <w:hideMark/>
          </w:tcPr>
          <w:p w14:paraId="1A63CF1F" w14:textId="77777777" w:rsidR="00FE5A92" w:rsidRPr="00FE5A92" w:rsidRDefault="00FE5A92" w:rsidP="00FE5A92">
            <w:pPr>
              <w:pStyle w:val="a9"/>
            </w:pPr>
            <w:r w:rsidRPr="00FE5A92">
              <w:t>4</w:t>
            </w:r>
          </w:p>
        </w:tc>
        <w:tc>
          <w:tcPr>
            <w:tcW w:w="858" w:type="dxa"/>
            <w:noWrap/>
            <w:hideMark/>
          </w:tcPr>
          <w:p w14:paraId="020D9E53" w14:textId="77777777" w:rsidR="00FE5A92" w:rsidRPr="00FE5A92" w:rsidRDefault="00FE5A92" w:rsidP="00FE5A92">
            <w:pPr>
              <w:pStyle w:val="a9"/>
            </w:pPr>
            <w:r w:rsidRPr="00FE5A92">
              <w:t>2</w:t>
            </w:r>
          </w:p>
        </w:tc>
        <w:tc>
          <w:tcPr>
            <w:tcW w:w="858" w:type="dxa"/>
            <w:noWrap/>
            <w:hideMark/>
          </w:tcPr>
          <w:p w14:paraId="5F7F8342" w14:textId="77777777" w:rsidR="00FE5A92" w:rsidRPr="00FE5A92" w:rsidRDefault="00FE5A92" w:rsidP="00FE5A92">
            <w:pPr>
              <w:pStyle w:val="a9"/>
            </w:pPr>
            <w:r w:rsidRPr="00FE5A92">
              <w:t>1</w:t>
            </w:r>
          </w:p>
        </w:tc>
        <w:tc>
          <w:tcPr>
            <w:tcW w:w="858" w:type="dxa"/>
            <w:noWrap/>
            <w:hideMark/>
          </w:tcPr>
          <w:p w14:paraId="39DB6228" w14:textId="77777777" w:rsidR="00FE5A92" w:rsidRPr="00FE5A92" w:rsidRDefault="00FE5A92" w:rsidP="00FE5A92">
            <w:pPr>
              <w:pStyle w:val="a9"/>
            </w:pPr>
          </w:p>
        </w:tc>
        <w:tc>
          <w:tcPr>
            <w:tcW w:w="858" w:type="dxa"/>
            <w:noWrap/>
            <w:hideMark/>
          </w:tcPr>
          <w:p w14:paraId="30516795" w14:textId="77777777" w:rsidR="00FE5A92" w:rsidRPr="00FE5A92" w:rsidRDefault="00FE5A92" w:rsidP="00FE5A92">
            <w:pPr>
              <w:pStyle w:val="a9"/>
            </w:pPr>
          </w:p>
        </w:tc>
        <w:tc>
          <w:tcPr>
            <w:tcW w:w="1057" w:type="dxa"/>
            <w:noWrap/>
            <w:hideMark/>
          </w:tcPr>
          <w:p w14:paraId="3DFF8ACF" w14:textId="77777777" w:rsidR="00FE5A92" w:rsidRPr="00FE5A92" w:rsidRDefault="00FE5A92" w:rsidP="00FE5A92">
            <w:pPr>
              <w:pStyle w:val="a9"/>
            </w:pPr>
            <w:r w:rsidRPr="00FE5A92">
              <w:t>12</w:t>
            </w:r>
          </w:p>
        </w:tc>
      </w:tr>
      <w:tr w:rsidR="00FE5A92" w:rsidRPr="00FE5A92" w14:paraId="4E1B05B6" w14:textId="77777777" w:rsidTr="00FE5A92">
        <w:trPr>
          <w:trHeight w:val="290"/>
        </w:trPr>
        <w:tc>
          <w:tcPr>
            <w:tcW w:w="3141" w:type="dxa"/>
            <w:noWrap/>
            <w:hideMark/>
          </w:tcPr>
          <w:p w14:paraId="467E9242" w14:textId="77777777" w:rsidR="00FE5A92" w:rsidRPr="00FE5A92" w:rsidRDefault="00FE5A92" w:rsidP="00FE5A92">
            <w:pPr>
              <w:pStyle w:val="a9"/>
              <w:rPr>
                <w:b/>
                <w:bCs/>
              </w:rPr>
            </w:pPr>
            <w:r w:rsidRPr="00FE5A92">
              <w:rPr>
                <w:b/>
                <w:bCs/>
              </w:rPr>
              <w:t>Секция индексов</w:t>
            </w:r>
          </w:p>
        </w:tc>
        <w:tc>
          <w:tcPr>
            <w:tcW w:w="857" w:type="dxa"/>
            <w:noWrap/>
            <w:hideMark/>
          </w:tcPr>
          <w:p w14:paraId="00BDC220" w14:textId="77777777" w:rsidR="00FE5A92" w:rsidRPr="00FE5A92" w:rsidRDefault="00FE5A92" w:rsidP="00FE5A92">
            <w:pPr>
              <w:pStyle w:val="a9"/>
              <w:rPr>
                <w:b/>
                <w:bCs/>
              </w:rPr>
            </w:pPr>
            <w:r w:rsidRPr="00FE5A92">
              <w:rPr>
                <w:b/>
                <w:bCs/>
              </w:rPr>
              <w:t>1</w:t>
            </w:r>
          </w:p>
        </w:tc>
        <w:tc>
          <w:tcPr>
            <w:tcW w:w="858" w:type="dxa"/>
            <w:noWrap/>
            <w:hideMark/>
          </w:tcPr>
          <w:p w14:paraId="0ACCF86E" w14:textId="77777777" w:rsidR="00FE5A92" w:rsidRPr="00FE5A92" w:rsidRDefault="00FE5A92" w:rsidP="00FE5A92">
            <w:pPr>
              <w:pStyle w:val="a9"/>
              <w:rPr>
                <w:b/>
                <w:bCs/>
              </w:rPr>
            </w:pPr>
            <w:r w:rsidRPr="00FE5A92">
              <w:rPr>
                <w:b/>
                <w:bCs/>
              </w:rPr>
              <w:t>2</w:t>
            </w:r>
          </w:p>
        </w:tc>
        <w:tc>
          <w:tcPr>
            <w:tcW w:w="858" w:type="dxa"/>
            <w:noWrap/>
            <w:hideMark/>
          </w:tcPr>
          <w:p w14:paraId="74634D48" w14:textId="77777777" w:rsidR="00FE5A92" w:rsidRPr="00FE5A92" w:rsidRDefault="00FE5A92" w:rsidP="00FE5A92">
            <w:pPr>
              <w:pStyle w:val="a9"/>
              <w:rPr>
                <w:b/>
                <w:bCs/>
              </w:rPr>
            </w:pPr>
            <w:r w:rsidRPr="00FE5A92">
              <w:rPr>
                <w:b/>
                <w:bCs/>
              </w:rPr>
              <w:t>9</w:t>
            </w:r>
          </w:p>
        </w:tc>
        <w:tc>
          <w:tcPr>
            <w:tcW w:w="858" w:type="dxa"/>
            <w:noWrap/>
            <w:hideMark/>
          </w:tcPr>
          <w:p w14:paraId="2098A6C7" w14:textId="77777777" w:rsidR="00FE5A92" w:rsidRPr="00FE5A92" w:rsidRDefault="00FE5A92" w:rsidP="00FE5A92">
            <w:pPr>
              <w:pStyle w:val="a9"/>
              <w:rPr>
                <w:b/>
                <w:bCs/>
              </w:rPr>
            </w:pPr>
            <w:r w:rsidRPr="00FE5A92">
              <w:rPr>
                <w:b/>
                <w:bCs/>
              </w:rPr>
              <w:t>3</w:t>
            </w:r>
          </w:p>
        </w:tc>
        <w:tc>
          <w:tcPr>
            <w:tcW w:w="858" w:type="dxa"/>
            <w:noWrap/>
            <w:hideMark/>
          </w:tcPr>
          <w:p w14:paraId="1B42D379" w14:textId="77777777" w:rsidR="00FE5A92" w:rsidRPr="00FE5A92" w:rsidRDefault="00FE5A92" w:rsidP="00FE5A92">
            <w:pPr>
              <w:pStyle w:val="a9"/>
              <w:rPr>
                <w:b/>
                <w:bCs/>
              </w:rPr>
            </w:pPr>
            <w:r w:rsidRPr="00FE5A92">
              <w:rPr>
                <w:b/>
                <w:bCs/>
              </w:rPr>
              <w:t>5</w:t>
            </w:r>
          </w:p>
        </w:tc>
        <w:tc>
          <w:tcPr>
            <w:tcW w:w="858" w:type="dxa"/>
            <w:noWrap/>
            <w:hideMark/>
          </w:tcPr>
          <w:p w14:paraId="6DB77EC1" w14:textId="77777777" w:rsidR="00FE5A92" w:rsidRPr="00FE5A92" w:rsidRDefault="00FE5A92" w:rsidP="00FE5A92">
            <w:pPr>
              <w:pStyle w:val="a9"/>
              <w:rPr>
                <w:b/>
                <w:bCs/>
              </w:rPr>
            </w:pPr>
            <w:r w:rsidRPr="00FE5A92">
              <w:rPr>
                <w:b/>
                <w:bCs/>
              </w:rPr>
              <w:t>5</w:t>
            </w:r>
          </w:p>
        </w:tc>
        <w:tc>
          <w:tcPr>
            <w:tcW w:w="1057" w:type="dxa"/>
            <w:noWrap/>
            <w:hideMark/>
          </w:tcPr>
          <w:p w14:paraId="33869BFD" w14:textId="77777777" w:rsidR="00FE5A92" w:rsidRPr="00FE5A92" w:rsidRDefault="00FE5A92" w:rsidP="00FE5A92">
            <w:pPr>
              <w:pStyle w:val="a9"/>
              <w:rPr>
                <w:b/>
                <w:bCs/>
              </w:rPr>
            </w:pPr>
            <w:r w:rsidRPr="00FE5A92">
              <w:rPr>
                <w:b/>
                <w:bCs/>
              </w:rPr>
              <w:t>25</w:t>
            </w:r>
          </w:p>
        </w:tc>
      </w:tr>
      <w:tr w:rsidR="00FE5A92" w:rsidRPr="00FE5A92" w14:paraId="6D67252B" w14:textId="77777777" w:rsidTr="00FE5A92">
        <w:trPr>
          <w:trHeight w:val="290"/>
        </w:trPr>
        <w:tc>
          <w:tcPr>
            <w:tcW w:w="3141" w:type="dxa"/>
            <w:noWrap/>
            <w:hideMark/>
          </w:tcPr>
          <w:p w14:paraId="7DB6F7EC" w14:textId="77777777" w:rsidR="00FE5A92" w:rsidRPr="00FE5A92" w:rsidRDefault="00FE5A92" w:rsidP="00FE5A92">
            <w:pPr>
              <w:pStyle w:val="a9"/>
            </w:pPr>
            <w:r w:rsidRPr="00FE5A92">
              <w:t>Да</w:t>
            </w:r>
          </w:p>
        </w:tc>
        <w:tc>
          <w:tcPr>
            <w:tcW w:w="857" w:type="dxa"/>
            <w:noWrap/>
            <w:hideMark/>
          </w:tcPr>
          <w:p w14:paraId="6F520CA5" w14:textId="77777777" w:rsidR="00FE5A92" w:rsidRPr="00FE5A92" w:rsidRDefault="00FE5A92" w:rsidP="00FE5A92">
            <w:pPr>
              <w:pStyle w:val="a9"/>
            </w:pPr>
          </w:p>
        </w:tc>
        <w:tc>
          <w:tcPr>
            <w:tcW w:w="858" w:type="dxa"/>
            <w:noWrap/>
            <w:hideMark/>
          </w:tcPr>
          <w:p w14:paraId="39BC1625" w14:textId="77777777" w:rsidR="00FE5A92" w:rsidRPr="00FE5A92" w:rsidRDefault="00FE5A92" w:rsidP="00FE5A92">
            <w:pPr>
              <w:pStyle w:val="a9"/>
            </w:pPr>
            <w:r w:rsidRPr="00FE5A92">
              <w:t>2</w:t>
            </w:r>
          </w:p>
        </w:tc>
        <w:tc>
          <w:tcPr>
            <w:tcW w:w="858" w:type="dxa"/>
            <w:noWrap/>
            <w:hideMark/>
          </w:tcPr>
          <w:p w14:paraId="7FAA5B2F" w14:textId="77777777" w:rsidR="00FE5A92" w:rsidRPr="00FE5A92" w:rsidRDefault="00FE5A92" w:rsidP="00FE5A92">
            <w:pPr>
              <w:pStyle w:val="a9"/>
            </w:pPr>
            <w:r w:rsidRPr="00FE5A92">
              <w:t>9</w:t>
            </w:r>
          </w:p>
        </w:tc>
        <w:tc>
          <w:tcPr>
            <w:tcW w:w="858" w:type="dxa"/>
            <w:noWrap/>
            <w:hideMark/>
          </w:tcPr>
          <w:p w14:paraId="457920CC" w14:textId="77777777" w:rsidR="00FE5A92" w:rsidRPr="00FE5A92" w:rsidRDefault="00FE5A92" w:rsidP="00FE5A92">
            <w:pPr>
              <w:pStyle w:val="a9"/>
            </w:pPr>
            <w:r w:rsidRPr="00FE5A92">
              <w:t>3</w:t>
            </w:r>
          </w:p>
        </w:tc>
        <w:tc>
          <w:tcPr>
            <w:tcW w:w="858" w:type="dxa"/>
            <w:noWrap/>
            <w:hideMark/>
          </w:tcPr>
          <w:p w14:paraId="52EBFC5D" w14:textId="77777777" w:rsidR="00FE5A92" w:rsidRPr="00FE5A92" w:rsidRDefault="00FE5A92" w:rsidP="00FE5A92">
            <w:pPr>
              <w:pStyle w:val="a9"/>
            </w:pPr>
            <w:r w:rsidRPr="00FE5A92">
              <w:t>5</w:t>
            </w:r>
          </w:p>
        </w:tc>
        <w:tc>
          <w:tcPr>
            <w:tcW w:w="858" w:type="dxa"/>
            <w:noWrap/>
            <w:hideMark/>
          </w:tcPr>
          <w:p w14:paraId="423D55D9" w14:textId="77777777" w:rsidR="00FE5A92" w:rsidRPr="00FE5A92" w:rsidRDefault="00FE5A92" w:rsidP="00FE5A92">
            <w:pPr>
              <w:pStyle w:val="a9"/>
            </w:pPr>
            <w:r w:rsidRPr="00FE5A92">
              <w:t>5</w:t>
            </w:r>
          </w:p>
        </w:tc>
        <w:tc>
          <w:tcPr>
            <w:tcW w:w="1057" w:type="dxa"/>
            <w:noWrap/>
            <w:hideMark/>
          </w:tcPr>
          <w:p w14:paraId="46134C69" w14:textId="77777777" w:rsidR="00FE5A92" w:rsidRPr="00FE5A92" w:rsidRDefault="00FE5A92" w:rsidP="00FE5A92">
            <w:pPr>
              <w:pStyle w:val="a9"/>
            </w:pPr>
            <w:r w:rsidRPr="00FE5A92">
              <w:t>24</w:t>
            </w:r>
          </w:p>
        </w:tc>
      </w:tr>
      <w:tr w:rsidR="00FE5A92" w:rsidRPr="00FE5A92" w14:paraId="060DFA2B" w14:textId="77777777" w:rsidTr="00FE5A92">
        <w:trPr>
          <w:trHeight w:val="290"/>
        </w:trPr>
        <w:tc>
          <w:tcPr>
            <w:tcW w:w="3141" w:type="dxa"/>
            <w:noWrap/>
            <w:hideMark/>
          </w:tcPr>
          <w:p w14:paraId="2909D856" w14:textId="77777777" w:rsidR="00FE5A92" w:rsidRPr="00FE5A92" w:rsidRDefault="00FE5A92" w:rsidP="00FE5A92">
            <w:pPr>
              <w:pStyle w:val="a9"/>
            </w:pPr>
            <w:r w:rsidRPr="00FE5A92">
              <w:t>Нет</w:t>
            </w:r>
          </w:p>
        </w:tc>
        <w:tc>
          <w:tcPr>
            <w:tcW w:w="857" w:type="dxa"/>
            <w:noWrap/>
            <w:hideMark/>
          </w:tcPr>
          <w:p w14:paraId="79BD1C80" w14:textId="77777777" w:rsidR="00FE5A92" w:rsidRPr="00FE5A92" w:rsidRDefault="00FE5A92" w:rsidP="00FE5A92">
            <w:pPr>
              <w:pStyle w:val="a9"/>
            </w:pPr>
            <w:r w:rsidRPr="00FE5A92">
              <w:t>1</w:t>
            </w:r>
          </w:p>
        </w:tc>
        <w:tc>
          <w:tcPr>
            <w:tcW w:w="858" w:type="dxa"/>
            <w:noWrap/>
            <w:hideMark/>
          </w:tcPr>
          <w:p w14:paraId="66FB62B8" w14:textId="77777777" w:rsidR="00FE5A92" w:rsidRPr="00FE5A92" w:rsidRDefault="00FE5A92" w:rsidP="00FE5A92">
            <w:pPr>
              <w:pStyle w:val="a9"/>
            </w:pPr>
          </w:p>
        </w:tc>
        <w:tc>
          <w:tcPr>
            <w:tcW w:w="858" w:type="dxa"/>
            <w:noWrap/>
            <w:hideMark/>
          </w:tcPr>
          <w:p w14:paraId="55070F60" w14:textId="77777777" w:rsidR="00FE5A92" w:rsidRPr="00FE5A92" w:rsidRDefault="00FE5A92" w:rsidP="00FE5A92">
            <w:pPr>
              <w:pStyle w:val="a9"/>
            </w:pPr>
          </w:p>
        </w:tc>
        <w:tc>
          <w:tcPr>
            <w:tcW w:w="858" w:type="dxa"/>
            <w:noWrap/>
            <w:hideMark/>
          </w:tcPr>
          <w:p w14:paraId="0AE5AA3F" w14:textId="77777777" w:rsidR="00FE5A92" w:rsidRPr="00FE5A92" w:rsidRDefault="00FE5A92" w:rsidP="00FE5A92">
            <w:pPr>
              <w:pStyle w:val="a9"/>
            </w:pPr>
          </w:p>
        </w:tc>
        <w:tc>
          <w:tcPr>
            <w:tcW w:w="858" w:type="dxa"/>
            <w:noWrap/>
            <w:hideMark/>
          </w:tcPr>
          <w:p w14:paraId="27C0FA98" w14:textId="77777777" w:rsidR="00FE5A92" w:rsidRPr="00FE5A92" w:rsidRDefault="00FE5A92" w:rsidP="00FE5A92">
            <w:pPr>
              <w:pStyle w:val="a9"/>
            </w:pPr>
          </w:p>
        </w:tc>
        <w:tc>
          <w:tcPr>
            <w:tcW w:w="858" w:type="dxa"/>
            <w:noWrap/>
            <w:hideMark/>
          </w:tcPr>
          <w:p w14:paraId="315A6C8A" w14:textId="77777777" w:rsidR="00FE5A92" w:rsidRPr="00FE5A92" w:rsidRDefault="00FE5A92" w:rsidP="00FE5A92">
            <w:pPr>
              <w:pStyle w:val="a9"/>
            </w:pPr>
          </w:p>
        </w:tc>
        <w:tc>
          <w:tcPr>
            <w:tcW w:w="1057" w:type="dxa"/>
            <w:noWrap/>
            <w:hideMark/>
          </w:tcPr>
          <w:p w14:paraId="7502C35F" w14:textId="77777777" w:rsidR="00FE5A92" w:rsidRPr="00FE5A92" w:rsidRDefault="00FE5A92" w:rsidP="00FE5A92">
            <w:pPr>
              <w:pStyle w:val="a9"/>
            </w:pPr>
            <w:r w:rsidRPr="00FE5A92">
              <w:t>1</w:t>
            </w:r>
          </w:p>
        </w:tc>
      </w:tr>
      <w:tr w:rsidR="00FE5A92" w:rsidRPr="00FE5A92" w14:paraId="4CC20A83" w14:textId="77777777" w:rsidTr="00FE5A92">
        <w:trPr>
          <w:trHeight w:val="290"/>
        </w:trPr>
        <w:tc>
          <w:tcPr>
            <w:tcW w:w="3141" w:type="dxa"/>
            <w:noWrap/>
            <w:hideMark/>
          </w:tcPr>
          <w:p w14:paraId="6142F167" w14:textId="77777777" w:rsidR="00FE5A92" w:rsidRPr="00FE5A92" w:rsidRDefault="00FE5A92" w:rsidP="00FE5A92">
            <w:pPr>
              <w:pStyle w:val="a9"/>
              <w:rPr>
                <w:b/>
                <w:bCs/>
              </w:rPr>
            </w:pPr>
            <w:r w:rsidRPr="00FE5A92">
              <w:rPr>
                <w:b/>
                <w:bCs/>
              </w:rPr>
              <w:t>Товарная секция</w:t>
            </w:r>
          </w:p>
        </w:tc>
        <w:tc>
          <w:tcPr>
            <w:tcW w:w="857" w:type="dxa"/>
            <w:noWrap/>
            <w:hideMark/>
          </w:tcPr>
          <w:p w14:paraId="6033D595" w14:textId="77777777" w:rsidR="00FE5A92" w:rsidRPr="00FE5A92" w:rsidRDefault="00FE5A92" w:rsidP="00FE5A92">
            <w:pPr>
              <w:pStyle w:val="a9"/>
              <w:rPr>
                <w:b/>
                <w:bCs/>
              </w:rPr>
            </w:pPr>
            <w:r w:rsidRPr="00FE5A92">
              <w:rPr>
                <w:b/>
                <w:bCs/>
              </w:rPr>
              <w:t>2</w:t>
            </w:r>
          </w:p>
        </w:tc>
        <w:tc>
          <w:tcPr>
            <w:tcW w:w="858" w:type="dxa"/>
            <w:noWrap/>
            <w:hideMark/>
          </w:tcPr>
          <w:p w14:paraId="3F9594D0" w14:textId="77777777" w:rsidR="00FE5A92" w:rsidRPr="00FE5A92" w:rsidRDefault="00FE5A92" w:rsidP="00FE5A92">
            <w:pPr>
              <w:pStyle w:val="a9"/>
              <w:rPr>
                <w:b/>
                <w:bCs/>
              </w:rPr>
            </w:pPr>
          </w:p>
        </w:tc>
        <w:tc>
          <w:tcPr>
            <w:tcW w:w="858" w:type="dxa"/>
            <w:noWrap/>
            <w:hideMark/>
          </w:tcPr>
          <w:p w14:paraId="687AC7AD" w14:textId="77777777" w:rsidR="00FE5A92" w:rsidRPr="00FE5A92" w:rsidRDefault="00FE5A92" w:rsidP="00FE5A92">
            <w:pPr>
              <w:pStyle w:val="a9"/>
              <w:rPr>
                <w:b/>
                <w:bCs/>
              </w:rPr>
            </w:pPr>
            <w:r w:rsidRPr="00FE5A92">
              <w:rPr>
                <w:b/>
                <w:bCs/>
              </w:rPr>
              <w:t>1</w:t>
            </w:r>
          </w:p>
        </w:tc>
        <w:tc>
          <w:tcPr>
            <w:tcW w:w="858" w:type="dxa"/>
            <w:noWrap/>
            <w:hideMark/>
          </w:tcPr>
          <w:p w14:paraId="494B2910" w14:textId="77777777" w:rsidR="00FE5A92" w:rsidRPr="00FE5A92" w:rsidRDefault="00FE5A92" w:rsidP="00FE5A92">
            <w:pPr>
              <w:pStyle w:val="a9"/>
              <w:rPr>
                <w:b/>
                <w:bCs/>
              </w:rPr>
            </w:pPr>
            <w:r w:rsidRPr="00FE5A92">
              <w:rPr>
                <w:b/>
                <w:bCs/>
              </w:rPr>
              <w:t>3</w:t>
            </w:r>
          </w:p>
        </w:tc>
        <w:tc>
          <w:tcPr>
            <w:tcW w:w="858" w:type="dxa"/>
            <w:noWrap/>
            <w:hideMark/>
          </w:tcPr>
          <w:p w14:paraId="63733642" w14:textId="77777777" w:rsidR="00FE5A92" w:rsidRPr="00FE5A92" w:rsidRDefault="00FE5A92" w:rsidP="00FE5A92">
            <w:pPr>
              <w:pStyle w:val="a9"/>
              <w:rPr>
                <w:b/>
                <w:bCs/>
              </w:rPr>
            </w:pPr>
            <w:r w:rsidRPr="00FE5A92">
              <w:rPr>
                <w:b/>
                <w:bCs/>
              </w:rPr>
              <w:t>7</w:t>
            </w:r>
          </w:p>
        </w:tc>
        <w:tc>
          <w:tcPr>
            <w:tcW w:w="858" w:type="dxa"/>
            <w:noWrap/>
            <w:hideMark/>
          </w:tcPr>
          <w:p w14:paraId="55F56DF2" w14:textId="77777777" w:rsidR="00FE5A92" w:rsidRPr="00FE5A92" w:rsidRDefault="00FE5A92" w:rsidP="00FE5A92">
            <w:pPr>
              <w:pStyle w:val="a9"/>
              <w:rPr>
                <w:b/>
                <w:bCs/>
              </w:rPr>
            </w:pPr>
            <w:r w:rsidRPr="00FE5A92">
              <w:rPr>
                <w:b/>
                <w:bCs/>
              </w:rPr>
              <w:t>3</w:t>
            </w:r>
          </w:p>
        </w:tc>
        <w:tc>
          <w:tcPr>
            <w:tcW w:w="1057" w:type="dxa"/>
            <w:noWrap/>
            <w:hideMark/>
          </w:tcPr>
          <w:p w14:paraId="4387D34D" w14:textId="77777777" w:rsidR="00FE5A92" w:rsidRPr="00FE5A92" w:rsidRDefault="00FE5A92" w:rsidP="00FE5A92">
            <w:pPr>
              <w:pStyle w:val="a9"/>
              <w:rPr>
                <w:b/>
                <w:bCs/>
              </w:rPr>
            </w:pPr>
            <w:r w:rsidRPr="00FE5A92">
              <w:rPr>
                <w:b/>
                <w:bCs/>
              </w:rPr>
              <w:t>16</w:t>
            </w:r>
          </w:p>
        </w:tc>
      </w:tr>
      <w:tr w:rsidR="00FE5A92" w:rsidRPr="00FE5A92" w14:paraId="2110543B" w14:textId="77777777" w:rsidTr="00FE5A92">
        <w:trPr>
          <w:trHeight w:val="290"/>
        </w:trPr>
        <w:tc>
          <w:tcPr>
            <w:tcW w:w="3141" w:type="dxa"/>
            <w:noWrap/>
            <w:hideMark/>
          </w:tcPr>
          <w:p w14:paraId="4B1A1FC0" w14:textId="77777777" w:rsidR="00FE5A92" w:rsidRPr="00FE5A92" w:rsidRDefault="00FE5A92" w:rsidP="00FE5A92">
            <w:pPr>
              <w:pStyle w:val="a9"/>
            </w:pPr>
            <w:r w:rsidRPr="00FE5A92">
              <w:t>Да</w:t>
            </w:r>
          </w:p>
        </w:tc>
        <w:tc>
          <w:tcPr>
            <w:tcW w:w="857" w:type="dxa"/>
            <w:noWrap/>
            <w:hideMark/>
          </w:tcPr>
          <w:p w14:paraId="4440F2A0" w14:textId="77777777" w:rsidR="00FE5A92" w:rsidRPr="00FE5A92" w:rsidRDefault="00FE5A92" w:rsidP="00FE5A92">
            <w:pPr>
              <w:pStyle w:val="a9"/>
            </w:pPr>
            <w:r w:rsidRPr="00FE5A92">
              <w:t>1</w:t>
            </w:r>
          </w:p>
        </w:tc>
        <w:tc>
          <w:tcPr>
            <w:tcW w:w="858" w:type="dxa"/>
            <w:noWrap/>
            <w:hideMark/>
          </w:tcPr>
          <w:p w14:paraId="0AA8B0DB" w14:textId="77777777" w:rsidR="00FE5A92" w:rsidRPr="00FE5A92" w:rsidRDefault="00FE5A92" w:rsidP="00FE5A92">
            <w:pPr>
              <w:pStyle w:val="a9"/>
            </w:pPr>
          </w:p>
        </w:tc>
        <w:tc>
          <w:tcPr>
            <w:tcW w:w="858" w:type="dxa"/>
            <w:noWrap/>
            <w:hideMark/>
          </w:tcPr>
          <w:p w14:paraId="0495750A" w14:textId="77777777" w:rsidR="00FE5A92" w:rsidRPr="00FE5A92" w:rsidRDefault="00FE5A92" w:rsidP="00FE5A92">
            <w:pPr>
              <w:pStyle w:val="a9"/>
            </w:pPr>
            <w:r w:rsidRPr="00FE5A92">
              <w:t>1</w:t>
            </w:r>
          </w:p>
        </w:tc>
        <w:tc>
          <w:tcPr>
            <w:tcW w:w="858" w:type="dxa"/>
            <w:noWrap/>
            <w:hideMark/>
          </w:tcPr>
          <w:p w14:paraId="74B7ABF0" w14:textId="77777777" w:rsidR="00FE5A92" w:rsidRPr="00FE5A92" w:rsidRDefault="00FE5A92" w:rsidP="00FE5A92">
            <w:pPr>
              <w:pStyle w:val="a9"/>
            </w:pPr>
            <w:r w:rsidRPr="00FE5A92">
              <w:t>3</w:t>
            </w:r>
          </w:p>
        </w:tc>
        <w:tc>
          <w:tcPr>
            <w:tcW w:w="858" w:type="dxa"/>
            <w:noWrap/>
            <w:hideMark/>
          </w:tcPr>
          <w:p w14:paraId="454C15F1" w14:textId="77777777" w:rsidR="00FE5A92" w:rsidRPr="00FE5A92" w:rsidRDefault="00FE5A92" w:rsidP="00FE5A92">
            <w:pPr>
              <w:pStyle w:val="a9"/>
            </w:pPr>
            <w:r w:rsidRPr="00FE5A92">
              <w:t>7</w:t>
            </w:r>
          </w:p>
        </w:tc>
        <w:tc>
          <w:tcPr>
            <w:tcW w:w="858" w:type="dxa"/>
            <w:noWrap/>
            <w:hideMark/>
          </w:tcPr>
          <w:p w14:paraId="12F28CDB" w14:textId="77777777" w:rsidR="00FE5A92" w:rsidRPr="00FE5A92" w:rsidRDefault="00FE5A92" w:rsidP="00FE5A92">
            <w:pPr>
              <w:pStyle w:val="a9"/>
            </w:pPr>
            <w:r w:rsidRPr="00FE5A92">
              <w:t>3</w:t>
            </w:r>
          </w:p>
        </w:tc>
        <w:tc>
          <w:tcPr>
            <w:tcW w:w="1057" w:type="dxa"/>
            <w:noWrap/>
            <w:hideMark/>
          </w:tcPr>
          <w:p w14:paraId="7E1259EA" w14:textId="77777777" w:rsidR="00FE5A92" w:rsidRPr="00FE5A92" w:rsidRDefault="00FE5A92" w:rsidP="00FE5A92">
            <w:pPr>
              <w:pStyle w:val="a9"/>
            </w:pPr>
            <w:r w:rsidRPr="00FE5A92">
              <w:t>15</w:t>
            </w:r>
          </w:p>
        </w:tc>
      </w:tr>
      <w:tr w:rsidR="00FE5A92" w:rsidRPr="00FE5A92" w14:paraId="203BD106" w14:textId="77777777" w:rsidTr="00FE5A92">
        <w:trPr>
          <w:trHeight w:val="290"/>
        </w:trPr>
        <w:tc>
          <w:tcPr>
            <w:tcW w:w="3141" w:type="dxa"/>
            <w:noWrap/>
            <w:hideMark/>
          </w:tcPr>
          <w:p w14:paraId="0A7C1668" w14:textId="77777777" w:rsidR="00FE5A92" w:rsidRPr="00FE5A92" w:rsidRDefault="00FE5A92" w:rsidP="00FE5A92">
            <w:pPr>
              <w:pStyle w:val="a9"/>
            </w:pPr>
            <w:r w:rsidRPr="00FE5A92">
              <w:t>Нет</w:t>
            </w:r>
          </w:p>
        </w:tc>
        <w:tc>
          <w:tcPr>
            <w:tcW w:w="857" w:type="dxa"/>
            <w:noWrap/>
            <w:hideMark/>
          </w:tcPr>
          <w:p w14:paraId="55744562" w14:textId="77777777" w:rsidR="00FE5A92" w:rsidRPr="00FE5A92" w:rsidRDefault="00FE5A92" w:rsidP="00FE5A92">
            <w:pPr>
              <w:pStyle w:val="a9"/>
            </w:pPr>
            <w:r w:rsidRPr="00FE5A92">
              <w:t>1</w:t>
            </w:r>
          </w:p>
        </w:tc>
        <w:tc>
          <w:tcPr>
            <w:tcW w:w="858" w:type="dxa"/>
            <w:noWrap/>
            <w:hideMark/>
          </w:tcPr>
          <w:p w14:paraId="6896A3E1" w14:textId="77777777" w:rsidR="00FE5A92" w:rsidRPr="00FE5A92" w:rsidRDefault="00FE5A92" w:rsidP="00FE5A92">
            <w:pPr>
              <w:pStyle w:val="a9"/>
            </w:pPr>
          </w:p>
        </w:tc>
        <w:tc>
          <w:tcPr>
            <w:tcW w:w="858" w:type="dxa"/>
            <w:noWrap/>
            <w:hideMark/>
          </w:tcPr>
          <w:p w14:paraId="7619E26D" w14:textId="77777777" w:rsidR="00FE5A92" w:rsidRPr="00FE5A92" w:rsidRDefault="00FE5A92" w:rsidP="00FE5A92">
            <w:pPr>
              <w:pStyle w:val="a9"/>
            </w:pPr>
          </w:p>
        </w:tc>
        <w:tc>
          <w:tcPr>
            <w:tcW w:w="858" w:type="dxa"/>
            <w:noWrap/>
            <w:hideMark/>
          </w:tcPr>
          <w:p w14:paraId="5A105AD2" w14:textId="77777777" w:rsidR="00FE5A92" w:rsidRPr="00FE5A92" w:rsidRDefault="00FE5A92" w:rsidP="00FE5A92">
            <w:pPr>
              <w:pStyle w:val="a9"/>
            </w:pPr>
          </w:p>
        </w:tc>
        <w:tc>
          <w:tcPr>
            <w:tcW w:w="858" w:type="dxa"/>
            <w:noWrap/>
            <w:hideMark/>
          </w:tcPr>
          <w:p w14:paraId="4079016E" w14:textId="77777777" w:rsidR="00FE5A92" w:rsidRPr="00FE5A92" w:rsidRDefault="00FE5A92" w:rsidP="00FE5A92">
            <w:pPr>
              <w:pStyle w:val="a9"/>
            </w:pPr>
          </w:p>
        </w:tc>
        <w:tc>
          <w:tcPr>
            <w:tcW w:w="858" w:type="dxa"/>
            <w:noWrap/>
            <w:hideMark/>
          </w:tcPr>
          <w:p w14:paraId="7D38BC50" w14:textId="77777777" w:rsidR="00FE5A92" w:rsidRPr="00FE5A92" w:rsidRDefault="00FE5A92" w:rsidP="00FE5A92">
            <w:pPr>
              <w:pStyle w:val="a9"/>
            </w:pPr>
          </w:p>
        </w:tc>
        <w:tc>
          <w:tcPr>
            <w:tcW w:w="1057" w:type="dxa"/>
            <w:noWrap/>
            <w:hideMark/>
          </w:tcPr>
          <w:p w14:paraId="049D43B9" w14:textId="77777777" w:rsidR="00FE5A92" w:rsidRPr="00FE5A92" w:rsidRDefault="00FE5A92" w:rsidP="00FE5A92">
            <w:pPr>
              <w:pStyle w:val="a9"/>
            </w:pPr>
            <w:r w:rsidRPr="00FE5A92">
              <w:t>1</w:t>
            </w:r>
          </w:p>
        </w:tc>
      </w:tr>
      <w:tr w:rsidR="00FE5A92" w:rsidRPr="00FE5A92" w14:paraId="7FB6CD43" w14:textId="77777777" w:rsidTr="00FE5A92">
        <w:trPr>
          <w:trHeight w:val="290"/>
        </w:trPr>
        <w:tc>
          <w:tcPr>
            <w:tcW w:w="3141" w:type="dxa"/>
            <w:noWrap/>
            <w:hideMark/>
          </w:tcPr>
          <w:p w14:paraId="31CE8B3A" w14:textId="77777777" w:rsidR="00FE5A92" w:rsidRPr="00FE5A92" w:rsidRDefault="00FE5A92" w:rsidP="00FE5A92">
            <w:pPr>
              <w:pStyle w:val="a9"/>
              <w:rPr>
                <w:b/>
                <w:bCs/>
              </w:rPr>
            </w:pPr>
            <w:r w:rsidRPr="00FE5A92">
              <w:rPr>
                <w:b/>
                <w:bCs/>
              </w:rPr>
              <w:t>Общий итог</w:t>
            </w:r>
          </w:p>
        </w:tc>
        <w:tc>
          <w:tcPr>
            <w:tcW w:w="857" w:type="dxa"/>
            <w:noWrap/>
            <w:hideMark/>
          </w:tcPr>
          <w:p w14:paraId="5BC004D0" w14:textId="77777777" w:rsidR="00FE5A92" w:rsidRPr="00FE5A92" w:rsidRDefault="00FE5A92" w:rsidP="00FE5A92">
            <w:pPr>
              <w:pStyle w:val="a9"/>
              <w:rPr>
                <w:b/>
                <w:bCs/>
              </w:rPr>
            </w:pPr>
            <w:r w:rsidRPr="00FE5A92">
              <w:rPr>
                <w:b/>
                <w:bCs/>
              </w:rPr>
              <w:t>11</w:t>
            </w:r>
          </w:p>
        </w:tc>
        <w:tc>
          <w:tcPr>
            <w:tcW w:w="858" w:type="dxa"/>
            <w:noWrap/>
            <w:hideMark/>
          </w:tcPr>
          <w:p w14:paraId="70858A1C" w14:textId="77777777" w:rsidR="00FE5A92" w:rsidRPr="00FE5A92" w:rsidRDefault="00FE5A92" w:rsidP="00FE5A92">
            <w:pPr>
              <w:pStyle w:val="a9"/>
              <w:rPr>
                <w:b/>
                <w:bCs/>
              </w:rPr>
            </w:pPr>
            <w:r w:rsidRPr="00FE5A92">
              <w:rPr>
                <w:b/>
                <w:bCs/>
              </w:rPr>
              <w:t>8</w:t>
            </w:r>
          </w:p>
        </w:tc>
        <w:tc>
          <w:tcPr>
            <w:tcW w:w="858" w:type="dxa"/>
            <w:noWrap/>
            <w:hideMark/>
          </w:tcPr>
          <w:p w14:paraId="4E103940" w14:textId="77777777" w:rsidR="00FE5A92" w:rsidRPr="00FE5A92" w:rsidRDefault="00FE5A92" w:rsidP="00FE5A92">
            <w:pPr>
              <w:pStyle w:val="a9"/>
              <w:rPr>
                <w:b/>
                <w:bCs/>
              </w:rPr>
            </w:pPr>
            <w:r w:rsidRPr="00FE5A92">
              <w:rPr>
                <w:b/>
                <w:bCs/>
              </w:rPr>
              <w:t>24</w:t>
            </w:r>
          </w:p>
        </w:tc>
        <w:tc>
          <w:tcPr>
            <w:tcW w:w="858" w:type="dxa"/>
            <w:noWrap/>
            <w:hideMark/>
          </w:tcPr>
          <w:p w14:paraId="5F712770" w14:textId="77777777" w:rsidR="00FE5A92" w:rsidRPr="00FE5A92" w:rsidRDefault="00FE5A92" w:rsidP="00FE5A92">
            <w:pPr>
              <w:pStyle w:val="a9"/>
              <w:rPr>
                <w:b/>
                <w:bCs/>
              </w:rPr>
            </w:pPr>
            <w:r w:rsidRPr="00FE5A92">
              <w:rPr>
                <w:b/>
                <w:bCs/>
              </w:rPr>
              <w:t>26</w:t>
            </w:r>
          </w:p>
        </w:tc>
        <w:tc>
          <w:tcPr>
            <w:tcW w:w="858" w:type="dxa"/>
            <w:noWrap/>
            <w:hideMark/>
          </w:tcPr>
          <w:p w14:paraId="1302CFB4" w14:textId="77777777" w:rsidR="00FE5A92" w:rsidRPr="00FE5A92" w:rsidRDefault="00FE5A92" w:rsidP="00FE5A92">
            <w:pPr>
              <w:pStyle w:val="a9"/>
              <w:rPr>
                <w:b/>
                <w:bCs/>
              </w:rPr>
            </w:pPr>
            <w:r w:rsidRPr="00FE5A92">
              <w:rPr>
                <w:b/>
                <w:bCs/>
              </w:rPr>
              <w:t>28</w:t>
            </w:r>
          </w:p>
        </w:tc>
        <w:tc>
          <w:tcPr>
            <w:tcW w:w="858" w:type="dxa"/>
            <w:noWrap/>
            <w:hideMark/>
          </w:tcPr>
          <w:p w14:paraId="6DE6E1F6" w14:textId="77777777" w:rsidR="00FE5A92" w:rsidRPr="00FE5A92" w:rsidRDefault="00FE5A92" w:rsidP="00FE5A92">
            <w:pPr>
              <w:pStyle w:val="a9"/>
              <w:rPr>
                <w:b/>
                <w:bCs/>
              </w:rPr>
            </w:pPr>
            <w:r w:rsidRPr="00FE5A92">
              <w:rPr>
                <w:b/>
                <w:bCs/>
              </w:rPr>
              <w:t>16</w:t>
            </w:r>
          </w:p>
        </w:tc>
        <w:tc>
          <w:tcPr>
            <w:tcW w:w="1057" w:type="dxa"/>
            <w:noWrap/>
            <w:hideMark/>
          </w:tcPr>
          <w:p w14:paraId="4D7795B3" w14:textId="77777777" w:rsidR="00FE5A92" w:rsidRPr="00FE5A92" w:rsidRDefault="00FE5A92" w:rsidP="00FE5A92">
            <w:pPr>
              <w:pStyle w:val="a9"/>
              <w:rPr>
                <w:b/>
                <w:bCs/>
              </w:rPr>
            </w:pPr>
            <w:r w:rsidRPr="00FE5A92">
              <w:rPr>
                <w:b/>
                <w:bCs/>
              </w:rPr>
              <w:t>113</w:t>
            </w:r>
          </w:p>
        </w:tc>
      </w:tr>
    </w:tbl>
    <w:p w14:paraId="287A044D" w14:textId="77777777" w:rsidR="00FE5A92" w:rsidRDefault="00FE5A92" w:rsidP="00FE5A92"/>
    <w:p w14:paraId="603F40A0" w14:textId="7DCC7721" w:rsidR="00B40A58" w:rsidRDefault="00B40A58" w:rsidP="00FE5A92">
      <w:r>
        <w:t xml:space="preserve">Новые фьючерсы на иностранные индексы призваны восполнить недостаток доступа к иностранным индексам, однако инвестирование с плечом и большие издержки </w:t>
      </w:r>
      <w:proofErr w:type="spellStart"/>
      <w:r>
        <w:t>роллирования</w:t>
      </w:r>
      <w:proofErr w:type="spellEnd"/>
      <w:r>
        <w:t xml:space="preserve"> и транзакций могут существенно снизить инвестиционный результат. Расширения в валютных и товарных секциях включают добавление вечных контрактов на основные пары валют с рублем и золото, редкие валюты с отсутствием ликвидности, а также фьючерсы на криптовалюты, доступные только квалифицированным инвесторам.</w:t>
      </w:r>
    </w:p>
    <w:p w14:paraId="19AAC800" w14:textId="4AB56E6A" w:rsidR="00B40A58" w:rsidRDefault="00B40A58" w:rsidP="00FE5A92">
      <w:r>
        <w:t>Таким образом, сделана попытка через срочный рынок дать инвесторам доступ к сохранению широкой диверсификации между классами активов при ограничении внутренним рынком. Однако издержки и специфика фьючерсных контрактов делают их мало пригодными для долгосрочного инвестирования и замены классических активов.</w:t>
      </w:r>
    </w:p>
    <w:p w14:paraId="7558C57D" w14:textId="282E3183" w:rsidR="001B54D7" w:rsidRPr="00DE4C49" w:rsidRDefault="00BD3A5F" w:rsidP="00DE4C49">
      <w:pPr>
        <w:pStyle w:val="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w:t>
      </w:r>
      <w:r w:rsidR="00B1138B" w:rsidRPr="00DE4C49">
        <w:rPr>
          <w:rFonts w:ascii="Times New Roman" w:hAnsi="Times New Roman" w:cs="Times New Roman"/>
          <w:b/>
          <w:bCs/>
          <w:color w:val="000000" w:themeColor="text1"/>
          <w:sz w:val="24"/>
          <w:szCs w:val="24"/>
        </w:rPr>
        <w:t xml:space="preserve">. </w:t>
      </w:r>
      <w:r w:rsidR="00572D9A" w:rsidRPr="00DE4C49">
        <w:rPr>
          <w:rFonts w:ascii="Times New Roman" w:hAnsi="Times New Roman" w:cs="Times New Roman"/>
          <w:b/>
          <w:bCs/>
          <w:color w:val="000000" w:themeColor="text1"/>
          <w:sz w:val="24"/>
          <w:szCs w:val="24"/>
        </w:rPr>
        <w:t>Методология</w:t>
      </w:r>
      <w:bookmarkEnd w:id="0"/>
    </w:p>
    <w:p w14:paraId="699D5501" w14:textId="77777777" w:rsidR="001E79F4" w:rsidRPr="00DE4C49" w:rsidRDefault="00B1138B" w:rsidP="00DE4C49">
      <w:pPr>
        <w:pStyle w:val="2"/>
        <w:rPr>
          <w:rFonts w:ascii="Times New Roman" w:hAnsi="Times New Roman" w:cs="Times New Roman"/>
          <w:b/>
          <w:bCs/>
          <w:color w:val="000000" w:themeColor="text1"/>
          <w:sz w:val="24"/>
          <w:szCs w:val="24"/>
        </w:rPr>
      </w:pPr>
      <w:bookmarkStart w:id="1" w:name="_Toc212078852"/>
      <w:r w:rsidRPr="00DE4C49">
        <w:rPr>
          <w:rFonts w:ascii="Times New Roman" w:hAnsi="Times New Roman" w:cs="Times New Roman"/>
          <w:b/>
          <w:bCs/>
          <w:color w:val="000000" w:themeColor="text1"/>
          <w:sz w:val="24"/>
          <w:szCs w:val="24"/>
        </w:rPr>
        <w:t xml:space="preserve">2.1 </w:t>
      </w:r>
      <w:r w:rsidR="00572D9A" w:rsidRPr="00DE4C49">
        <w:rPr>
          <w:rFonts w:ascii="Times New Roman" w:hAnsi="Times New Roman" w:cs="Times New Roman"/>
          <w:b/>
          <w:bCs/>
          <w:color w:val="000000" w:themeColor="text1"/>
          <w:sz w:val="24"/>
          <w:szCs w:val="24"/>
        </w:rPr>
        <w:t>Диверсификация портфеля активов</w:t>
      </w:r>
      <w:bookmarkEnd w:id="1"/>
    </w:p>
    <w:p w14:paraId="53D2E64C" w14:textId="77777777" w:rsidR="00572D9A" w:rsidRPr="001C7B9F" w:rsidRDefault="00572D9A" w:rsidP="00DE4C49">
      <w:pPr>
        <w:ind w:firstLine="708"/>
        <w:rPr>
          <w:rFonts w:eastAsiaTheme="minorEastAsia" w:cs="Times New Roman"/>
          <w:color w:val="000000" w:themeColor="text1"/>
          <w:szCs w:val="24"/>
        </w:rPr>
      </w:pPr>
      <w:r w:rsidRPr="001C7B9F">
        <w:rPr>
          <w:rFonts w:cs="Times New Roman"/>
          <w:color w:val="000000" w:themeColor="text1"/>
          <w:szCs w:val="24"/>
        </w:rPr>
        <w:t xml:space="preserve">Пусть </w:t>
      </w:r>
      <m:oMath>
        <m:r>
          <m:rPr>
            <m:sty m:val="p"/>
          </m:rPr>
          <w:rPr>
            <w:rFonts w:ascii="Cambria Math" w:hAnsi="Cambria Math" w:cs="Times New Roman"/>
            <w:color w:val="000000" w:themeColor="text1"/>
            <w:szCs w:val="24"/>
          </w:rPr>
          <m:t>P</m:t>
        </m:r>
        <m:r>
          <m:rPr>
            <m:sty m:val="p"/>
          </m:rPr>
          <w:rPr>
            <w:rFonts w:ascii="Cambria Math" w:eastAsiaTheme="minorEastAsia" w:hAnsi="Cambria Math" w:cs="Times New Roman"/>
            <w:color w:val="000000" w:themeColor="text1"/>
            <w:szCs w:val="24"/>
          </w:rPr>
          <m:t>=</m:t>
        </m:r>
        <m:d>
          <m:dPr>
            <m:ctrlPr>
              <w:rPr>
                <w:rFonts w:ascii="Cambria Math" w:eastAsiaTheme="minorEastAsia" w:hAnsi="Cambria Math" w:cs="Times New Roman"/>
                <w:color w:val="000000" w:themeColor="text1"/>
                <w:szCs w:val="24"/>
              </w:rPr>
            </m:ctrlPr>
          </m:dPr>
          <m:e>
            <m:sSub>
              <m:sSubPr>
                <m:ctrlPr>
                  <w:rPr>
                    <w:rFonts w:ascii="Cambria Math" w:eastAsiaTheme="minorEastAsia" w:hAnsi="Cambria Math" w:cs="Times New Roman"/>
                    <w:color w:val="000000" w:themeColor="text1"/>
                    <w:szCs w:val="24"/>
                    <w:lang w:val="en-US"/>
                  </w:rPr>
                </m:ctrlPr>
              </m:sSubPr>
              <m:e>
                <m:r>
                  <m:rPr>
                    <m:sty m:val="p"/>
                  </m:rPr>
                  <w:rPr>
                    <w:rFonts w:ascii="Cambria Math" w:eastAsiaTheme="minorEastAsia" w:hAnsi="Cambria Math" w:cs="Times New Roman"/>
                    <w:color w:val="000000" w:themeColor="text1"/>
                    <w:szCs w:val="24"/>
                    <w:lang w:val="en-US"/>
                  </w:rPr>
                  <m:t>r</m:t>
                </m:r>
              </m:e>
              <m:sub>
                <m:r>
                  <m:rPr>
                    <m:sty m:val="p"/>
                  </m:rPr>
                  <w:rPr>
                    <w:rFonts w:ascii="Cambria Math" w:eastAsiaTheme="minorEastAsia" w:hAnsi="Cambria Math" w:cs="Times New Roman"/>
                    <w:color w:val="000000" w:themeColor="text1"/>
                    <w:szCs w:val="24"/>
                  </w:rPr>
                  <m:t>1</m:t>
                </m:r>
              </m:sub>
            </m:sSub>
            <m:r>
              <m:rPr>
                <m:sty m:val="p"/>
              </m:rPr>
              <w:rPr>
                <w:rFonts w:ascii="Cambria Math" w:eastAsiaTheme="minorEastAsia" w:hAnsi="Cambria Math" w:cs="Times New Roman"/>
                <w:color w:val="000000" w:themeColor="text1"/>
                <w:szCs w:val="24"/>
              </w:rPr>
              <m:t xml:space="preserve">, </m:t>
            </m:r>
            <m:sSub>
              <m:sSubPr>
                <m:ctrlPr>
                  <w:rPr>
                    <w:rFonts w:ascii="Cambria Math" w:eastAsiaTheme="minorEastAsia" w:hAnsi="Cambria Math" w:cs="Times New Roman"/>
                    <w:color w:val="000000" w:themeColor="text1"/>
                    <w:szCs w:val="24"/>
                    <w:lang w:val="en-US"/>
                  </w:rPr>
                </m:ctrlPr>
              </m:sSubPr>
              <m:e>
                <m:r>
                  <m:rPr>
                    <m:sty m:val="p"/>
                  </m:rPr>
                  <w:rPr>
                    <w:rFonts w:ascii="Cambria Math" w:eastAsiaTheme="minorEastAsia" w:hAnsi="Cambria Math" w:cs="Times New Roman"/>
                    <w:color w:val="000000" w:themeColor="text1"/>
                    <w:szCs w:val="24"/>
                    <w:lang w:val="en-US"/>
                  </w:rPr>
                  <m:t>r</m:t>
                </m:r>
              </m:e>
              <m:sub>
                <m:r>
                  <m:rPr>
                    <m:sty m:val="p"/>
                  </m:rPr>
                  <w:rPr>
                    <w:rFonts w:ascii="Cambria Math" w:eastAsiaTheme="minorEastAsia" w:hAnsi="Cambria Math" w:cs="Times New Roman"/>
                    <w:color w:val="000000" w:themeColor="text1"/>
                    <w:szCs w:val="24"/>
                  </w:rPr>
                  <m:t>2</m:t>
                </m:r>
              </m:sub>
            </m:sSub>
            <m:r>
              <m:rPr>
                <m:sty m:val="p"/>
              </m:rPr>
              <w:rPr>
                <w:rFonts w:ascii="Cambria Math" w:eastAsiaTheme="minorEastAsia" w:hAnsi="Cambria Math" w:cs="Times New Roman"/>
                <w:color w:val="000000" w:themeColor="text1"/>
                <w:szCs w:val="24"/>
              </w:rPr>
              <m:t>,…,</m:t>
            </m:r>
            <m:sSub>
              <m:sSubPr>
                <m:ctrlPr>
                  <w:rPr>
                    <w:rFonts w:ascii="Cambria Math" w:eastAsiaTheme="minorEastAsia" w:hAnsi="Cambria Math" w:cs="Times New Roman"/>
                    <w:color w:val="000000" w:themeColor="text1"/>
                    <w:szCs w:val="24"/>
                    <w:lang w:val="en-US"/>
                  </w:rPr>
                </m:ctrlPr>
              </m:sSubPr>
              <m:e>
                <m:r>
                  <m:rPr>
                    <m:sty m:val="p"/>
                  </m:rPr>
                  <w:rPr>
                    <w:rFonts w:ascii="Cambria Math" w:eastAsiaTheme="minorEastAsia" w:hAnsi="Cambria Math" w:cs="Times New Roman"/>
                    <w:color w:val="000000" w:themeColor="text1"/>
                    <w:szCs w:val="24"/>
                    <w:lang w:val="en-US"/>
                  </w:rPr>
                  <m:t>r</m:t>
                </m:r>
              </m:e>
              <m:sub>
                <m:r>
                  <m:rPr>
                    <m:sty m:val="p"/>
                  </m:rPr>
                  <w:rPr>
                    <w:rFonts w:ascii="Cambria Math" w:eastAsiaTheme="minorEastAsia" w:hAnsi="Cambria Math" w:cs="Times New Roman"/>
                    <w:color w:val="000000" w:themeColor="text1"/>
                    <w:szCs w:val="24"/>
                    <w:lang w:val="en-US"/>
                  </w:rPr>
                  <m:t>N</m:t>
                </m:r>
              </m:sub>
            </m:sSub>
          </m:e>
        </m:d>
      </m:oMath>
      <w:r w:rsidRPr="001C7B9F">
        <w:rPr>
          <w:rFonts w:eastAsiaTheme="minorEastAsia" w:cs="Times New Roman"/>
          <w:color w:val="000000" w:themeColor="text1"/>
          <w:szCs w:val="24"/>
        </w:rPr>
        <w:t xml:space="preserve"> –</w:t>
      </w:r>
      <w:r w:rsidR="00B1138B" w:rsidRPr="001C7B9F">
        <w:rPr>
          <w:rFonts w:eastAsiaTheme="minorEastAsia" w:cs="Times New Roman"/>
          <w:color w:val="000000" w:themeColor="text1"/>
          <w:szCs w:val="24"/>
        </w:rPr>
        <w:t xml:space="preserve"> </w:t>
      </w:r>
      <w:r w:rsidRPr="001C7B9F">
        <w:rPr>
          <w:rFonts w:eastAsiaTheme="minorEastAsia" w:cs="Times New Roman"/>
          <w:color w:val="000000" w:themeColor="text1"/>
          <w:szCs w:val="24"/>
        </w:rPr>
        <w:t xml:space="preserve">портфель, состоящий из </w:t>
      </w:r>
      <m:oMath>
        <m:r>
          <m:rPr>
            <m:sty m:val="p"/>
          </m:rPr>
          <w:rPr>
            <w:rFonts w:ascii="Cambria Math" w:hAnsi="Cambria Math" w:cs="Times New Roman"/>
            <w:color w:val="000000" w:themeColor="text1"/>
            <w:szCs w:val="24"/>
          </w:rPr>
          <m:t>N</m:t>
        </m:r>
      </m:oMath>
      <w:r w:rsidRPr="001C7B9F">
        <w:rPr>
          <w:rFonts w:eastAsiaTheme="minorEastAsia" w:cs="Times New Roman"/>
          <w:color w:val="000000" w:themeColor="text1"/>
          <w:szCs w:val="24"/>
        </w:rPr>
        <w:t xml:space="preserve"> активов</w:t>
      </w:r>
      <w:r w:rsidR="003D7B44" w:rsidRPr="001C7B9F">
        <w:rPr>
          <w:rFonts w:eastAsiaTheme="minorEastAsia" w:cs="Times New Roman"/>
          <w:color w:val="000000" w:themeColor="text1"/>
          <w:szCs w:val="24"/>
        </w:rPr>
        <w:t xml:space="preserve">, где </w:t>
      </w:r>
      <m:oMath>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lang w:val="en-US"/>
              </w:rPr>
              <m:t>r</m:t>
            </m:r>
            <m:ctrlPr>
              <w:rPr>
                <w:rFonts w:ascii="Cambria Math" w:eastAsiaTheme="minorEastAsia" w:hAnsi="Cambria Math" w:cs="Times New Roman"/>
                <w:color w:val="000000" w:themeColor="text1"/>
                <w:szCs w:val="24"/>
                <w:lang w:val="en-US"/>
              </w:rPr>
            </m:ctrlPr>
          </m:e>
          <m:sub>
            <m:r>
              <m:rPr>
                <m:sty m:val="p"/>
              </m:rPr>
              <w:rPr>
                <w:rFonts w:ascii="Cambria Math" w:eastAsiaTheme="minorEastAsia" w:hAnsi="Cambria Math" w:cs="Times New Roman"/>
                <w:color w:val="000000" w:themeColor="text1"/>
                <w:szCs w:val="24"/>
              </w:rPr>
              <m:t>i</m:t>
            </m:r>
          </m:sub>
        </m:sSub>
      </m:oMath>
      <w:r w:rsidR="003D7B44" w:rsidRPr="001C7B9F">
        <w:rPr>
          <w:rFonts w:eastAsiaTheme="minorEastAsia" w:cs="Times New Roman"/>
          <w:color w:val="000000" w:themeColor="text1"/>
          <w:szCs w:val="24"/>
        </w:rPr>
        <w:t xml:space="preserve"> – доходность </w:t>
      </w:r>
      <m:oMath>
        <m:r>
          <m:rPr>
            <m:sty m:val="p"/>
          </m:rPr>
          <w:rPr>
            <w:rFonts w:ascii="Cambria Math" w:eastAsiaTheme="minorEastAsia" w:hAnsi="Cambria Math" w:cs="Times New Roman"/>
            <w:color w:val="000000" w:themeColor="text1"/>
            <w:szCs w:val="24"/>
          </w:rPr>
          <m:t>i</m:t>
        </m:r>
      </m:oMath>
      <w:r w:rsidR="003D7B44" w:rsidRPr="001C7B9F">
        <w:rPr>
          <w:rFonts w:eastAsiaTheme="minorEastAsia" w:cs="Times New Roman"/>
          <w:color w:val="000000" w:themeColor="text1"/>
          <w:szCs w:val="24"/>
        </w:rPr>
        <w:t xml:space="preserve">-го актива, </w:t>
      </w:r>
      <m:oMath>
        <m:r>
          <m:rPr>
            <m:sty m:val="p"/>
          </m:rPr>
          <w:rPr>
            <w:rFonts w:ascii="Cambria Math" w:eastAsiaTheme="minorEastAsia" w:hAnsi="Cambria Math" w:cs="Times New Roman"/>
            <w:color w:val="000000" w:themeColor="text1"/>
            <w:szCs w:val="24"/>
          </w:rPr>
          <m:t>W=</m:t>
        </m:r>
        <m:d>
          <m:dPr>
            <m:ctrlPr>
              <w:rPr>
                <w:rFonts w:ascii="Cambria Math" w:eastAsiaTheme="minorEastAsia" w:hAnsi="Cambria Math" w:cs="Times New Roman"/>
                <w:color w:val="000000" w:themeColor="text1"/>
                <w:szCs w:val="24"/>
              </w:rPr>
            </m:ctrlPr>
          </m:dPr>
          <m:e>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w</m:t>
                </m:r>
              </m:e>
              <m:sub>
                <m:r>
                  <m:rPr>
                    <m:sty m:val="p"/>
                  </m:rPr>
                  <w:rPr>
                    <w:rFonts w:ascii="Cambria Math" w:eastAsiaTheme="minorEastAsia" w:hAnsi="Cambria Math" w:cs="Times New Roman"/>
                    <w:color w:val="000000" w:themeColor="text1"/>
                    <w:szCs w:val="24"/>
                  </w:rPr>
                  <m:t>1</m:t>
                </m:r>
              </m:sub>
            </m:sSub>
            <m:r>
              <m:rPr>
                <m:sty m:val="p"/>
              </m:rPr>
              <w:rPr>
                <w:rFonts w:ascii="Cambria Math" w:eastAsiaTheme="minorEastAsia" w:hAnsi="Cambria Math" w:cs="Times New Roman"/>
                <w:color w:val="000000" w:themeColor="text1"/>
                <w:szCs w:val="24"/>
              </w:rPr>
              <m:t xml:space="preserve">, </m:t>
            </m:r>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w</m:t>
                </m:r>
              </m:e>
              <m:sub>
                <m:r>
                  <m:rPr>
                    <m:sty m:val="p"/>
                  </m:rPr>
                  <w:rPr>
                    <w:rFonts w:ascii="Cambria Math" w:eastAsiaTheme="minorEastAsia" w:hAnsi="Cambria Math" w:cs="Times New Roman"/>
                    <w:color w:val="000000" w:themeColor="text1"/>
                    <w:szCs w:val="24"/>
                  </w:rPr>
                  <m:t>2</m:t>
                </m:r>
              </m:sub>
            </m:sSub>
            <m:r>
              <m:rPr>
                <m:sty m:val="p"/>
              </m:rPr>
              <w:rPr>
                <w:rFonts w:ascii="Cambria Math" w:eastAsiaTheme="minorEastAsia" w:hAnsi="Cambria Math" w:cs="Times New Roman"/>
                <w:color w:val="000000" w:themeColor="text1"/>
                <w:szCs w:val="24"/>
              </w:rPr>
              <m:t>, …,</m:t>
            </m:r>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w</m:t>
                </m:r>
              </m:e>
              <m:sub>
                <m:r>
                  <m:rPr>
                    <m:sty m:val="p"/>
                  </m:rPr>
                  <w:rPr>
                    <w:rFonts w:ascii="Cambria Math" w:eastAsiaTheme="minorEastAsia" w:hAnsi="Cambria Math" w:cs="Times New Roman"/>
                    <w:color w:val="000000" w:themeColor="text1"/>
                    <w:szCs w:val="24"/>
                  </w:rPr>
                  <m:t>N</m:t>
                </m:r>
              </m:sub>
            </m:sSub>
          </m:e>
        </m:d>
      </m:oMath>
      <w:r w:rsidR="003D7B44" w:rsidRPr="001C7B9F">
        <w:rPr>
          <w:rFonts w:eastAsiaTheme="minorEastAsia" w:cs="Times New Roman"/>
          <w:color w:val="000000" w:themeColor="text1"/>
          <w:szCs w:val="24"/>
        </w:rPr>
        <w:t xml:space="preserve"> – векторов весов, которые инвестор распределяет между активами. Также определим </w:t>
      </w:r>
      <m:oMath>
        <m:r>
          <m:rPr>
            <m:sty m:val="p"/>
          </m:rPr>
          <w:rPr>
            <w:rFonts w:ascii="Cambria Math" w:eastAsiaTheme="minorEastAsia" w:hAnsi="Cambria Math" w:cs="Times New Roman"/>
            <w:color w:val="000000" w:themeColor="text1"/>
            <w:szCs w:val="24"/>
          </w:rPr>
          <m:t>E</m:t>
        </m:r>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R</m:t>
            </m:r>
          </m:e>
          <m:sub>
            <m:r>
              <m:rPr>
                <m:sty m:val="p"/>
              </m:rPr>
              <w:rPr>
                <w:rFonts w:ascii="Cambria Math" w:eastAsiaTheme="minorEastAsia" w:hAnsi="Cambria Math" w:cs="Times New Roman"/>
                <w:color w:val="000000" w:themeColor="text1"/>
                <w:szCs w:val="24"/>
              </w:rPr>
              <m:t>P</m:t>
            </m:r>
          </m:sub>
        </m:sSub>
        <m:r>
          <m:rPr>
            <m:scr m:val="double-struck"/>
            <m:sty m:val="p"/>
          </m:rPr>
          <w:rPr>
            <w:rFonts w:ascii="Cambria Math" w:eastAsiaTheme="minorEastAsia" w:hAnsi="Cambria Math" w:cs="Times New Roman"/>
            <w:color w:val="000000" w:themeColor="text1"/>
            <w:szCs w:val="24"/>
          </w:rPr>
          <m:t>=E</m:t>
        </m:r>
        <m:d>
          <m:dPr>
            <m:begChr m:val="["/>
            <m:endChr m:val="]"/>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P</m:t>
            </m:r>
            <m:sSup>
              <m:sSupPr>
                <m:ctrlPr>
                  <w:rPr>
                    <w:rFonts w:ascii="Cambria Math" w:eastAsiaTheme="minorEastAsia" w:hAnsi="Cambria Math" w:cs="Times New Roman"/>
                    <w:color w:val="000000" w:themeColor="text1"/>
                    <w:szCs w:val="24"/>
                  </w:rPr>
                </m:ctrlPr>
              </m:sSupPr>
              <m:e>
                <m:r>
                  <m:rPr>
                    <m:sty m:val="p"/>
                  </m:rPr>
                  <w:rPr>
                    <w:rFonts w:ascii="Cambria Math" w:eastAsiaTheme="minorEastAsia" w:hAnsi="Cambria Math" w:cs="Times New Roman"/>
                    <w:color w:val="000000" w:themeColor="text1"/>
                    <w:szCs w:val="24"/>
                  </w:rPr>
                  <m:t>W</m:t>
                </m:r>
              </m:e>
              <m:sup>
                <m:r>
                  <m:rPr>
                    <m:sty m:val="p"/>
                  </m:rPr>
                  <w:rPr>
                    <w:rFonts w:ascii="Cambria Math" w:eastAsiaTheme="minorEastAsia" w:hAnsi="Cambria Math" w:cs="Times New Roman"/>
                    <w:color w:val="000000" w:themeColor="text1"/>
                    <w:szCs w:val="24"/>
                  </w:rPr>
                  <m:t>T</m:t>
                </m:r>
              </m:sup>
            </m:sSup>
          </m:e>
        </m:d>
      </m:oMath>
      <w:r w:rsidR="003D7B44" w:rsidRPr="001C7B9F">
        <w:rPr>
          <w:rFonts w:eastAsiaTheme="minorEastAsia" w:cs="Times New Roman"/>
          <w:color w:val="000000" w:themeColor="text1"/>
          <w:szCs w:val="24"/>
        </w:rPr>
        <w:t xml:space="preserve"> – ожидаемая доходность такого портфеля, и его </w:t>
      </w:r>
      <w:r w:rsidR="003D7B44" w:rsidRPr="001C7B9F">
        <w:rPr>
          <w:rFonts w:eastAsiaTheme="minorEastAsia" w:cs="Times New Roman"/>
          <w:color w:val="000000" w:themeColor="text1"/>
          <w:szCs w:val="24"/>
        </w:rPr>
        <w:lastRenderedPageBreak/>
        <w:t xml:space="preserve">риска определяется как </w:t>
      </w:r>
      <m:oMath>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σ</m:t>
            </m:r>
          </m:e>
          <m:sub>
            <m:r>
              <m:rPr>
                <m:sty m:val="p"/>
              </m:rPr>
              <w:rPr>
                <w:rFonts w:ascii="Cambria Math" w:eastAsiaTheme="minorEastAsia" w:hAnsi="Cambria Math" w:cs="Times New Roman"/>
                <w:color w:val="000000" w:themeColor="text1"/>
                <w:szCs w:val="24"/>
              </w:rPr>
              <m:t>P</m:t>
            </m:r>
          </m:sub>
        </m:sSub>
        <m:r>
          <m:rPr>
            <m:sty m:val="p"/>
          </m:rPr>
          <w:rPr>
            <w:rFonts w:ascii="Cambria Math" w:eastAsiaTheme="minorEastAsia" w:hAnsi="Cambria Math" w:cs="Times New Roman"/>
            <w:color w:val="000000" w:themeColor="text1"/>
            <w:szCs w:val="24"/>
          </w:rPr>
          <m:t xml:space="preserve">= </m:t>
        </m:r>
        <m:rad>
          <m:radPr>
            <m:degHide m:val="1"/>
            <m:ctrlPr>
              <w:rPr>
                <w:rFonts w:ascii="Cambria Math" w:eastAsiaTheme="minorEastAsia" w:hAnsi="Cambria Math" w:cs="Times New Roman"/>
                <w:color w:val="000000" w:themeColor="text1"/>
                <w:szCs w:val="24"/>
              </w:rPr>
            </m:ctrlPr>
          </m:radPr>
          <m:deg/>
          <m:e>
            <m:r>
              <m:rPr>
                <m:sty m:val="p"/>
              </m:rPr>
              <w:rPr>
                <w:rFonts w:ascii="Cambria Math" w:eastAsiaTheme="minorEastAsia" w:hAnsi="Cambria Math" w:cs="Times New Roman"/>
                <w:color w:val="000000" w:themeColor="text1"/>
                <w:szCs w:val="24"/>
              </w:rPr>
              <m:t>W×Σ×</m:t>
            </m:r>
            <m:sSup>
              <m:sSupPr>
                <m:ctrlPr>
                  <w:rPr>
                    <w:rFonts w:ascii="Cambria Math" w:eastAsiaTheme="minorEastAsia" w:hAnsi="Cambria Math" w:cs="Times New Roman"/>
                    <w:color w:val="000000" w:themeColor="text1"/>
                    <w:szCs w:val="24"/>
                  </w:rPr>
                </m:ctrlPr>
              </m:sSupPr>
              <m:e>
                <m:r>
                  <m:rPr>
                    <m:sty m:val="p"/>
                  </m:rPr>
                  <w:rPr>
                    <w:rFonts w:ascii="Cambria Math" w:eastAsiaTheme="minorEastAsia" w:hAnsi="Cambria Math" w:cs="Times New Roman"/>
                    <w:color w:val="000000" w:themeColor="text1"/>
                    <w:szCs w:val="24"/>
                  </w:rPr>
                  <m:t>W</m:t>
                </m:r>
              </m:e>
              <m:sup>
                <m:r>
                  <m:rPr>
                    <m:sty m:val="p"/>
                  </m:rPr>
                  <w:rPr>
                    <w:rFonts w:ascii="Cambria Math" w:eastAsiaTheme="minorEastAsia" w:hAnsi="Cambria Math" w:cs="Times New Roman"/>
                    <w:color w:val="000000" w:themeColor="text1"/>
                    <w:szCs w:val="24"/>
                  </w:rPr>
                  <m:t>T</m:t>
                </m:r>
              </m:sup>
            </m:sSup>
          </m:e>
        </m:rad>
      </m:oMath>
      <w:r w:rsidR="003D7B44" w:rsidRPr="001C7B9F">
        <w:rPr>
          <w:rFonts w:eastAsiaTheme="minorEastAsia" w:cs="Times New Roman"/>
          <w:color w:val="000000" w:themeColor="text1"/>
          <w:szCs w:val="24"/>
        </w:rPr>
        <w:t>, где</w:t>
      </w:r>
      <w:r w:rsidR="009926DD" w:rsidRPr="001C7B9F">
        <w:rPr>
          <w:rFonts w:eastAsiaTheme="minorEastAsia" w:cs="Times New Roman"/>
          <w:color w:val="000000" w:themeColor="text1"/>
          <w:szCs w:val="24"/>
        </w:rPr>
        <w:t xml:space="preserve"> </w:t>
      </w:r>
      <m:oMath>
        <m:r>
          <m:rPr>
            <m:sty m:val="p"/>
          </m:rPr>
          <w:rPr>
            <w:rFonts w:ascii="Cambria Math" w:eastAsiaTheme="minorEastAsia" w:hAnsi="Cambria Math" w:cs="Times New Roman"/>
            <w:color w:val="000000" w:themeColor="text1"/>
            <w:szCs w:val="24"/>
          </w:rPr>
          <m:t>Σ</m:t>
        </m:r>
      </m:oMath>
      <w:r w:rsidR="009926DD" w:rsidRPr="001C7B9F">
        <w:rPr>
          <w:rFonts w:eastAsiaTheme="minorEastAsia" w:cs="Times New Roman"/>
          <w:color w:val="000000" w:themeColor="text1"/>
          <w:szCs w:val="24"/>
        </w:rPr>
        <w:t xml:space="preserve"> – ковариационная матрица доходностей активов:</w:t>
      </w:r>
    </w:p>
    <w:p w14:paraId="5CD9D0C4" w14:textId="77777777" w:rsidR="009926DD" w:rsidRPr="001C7B9F" w:rsidRDefault="00E626F4" w:rsidP="001C7B9F">
      <w:pPr>
        <w:rPr>
          <w:rFonts w:eastAsiaTheme="minorEastAsia" w:cs="Times New Roman"/>
          <w:color w:val="000000" w:themeColor="text1"/>
          <w:szCs w:val="24"/>
        </w:rPr>
      </w:pPr>
      <m:oMathPara>
        <m:oMath>
          <m:eqArr>
            <m:eqArrPr>
              <m:maxDist m:val="1"/>
              <m:ctrlPr>
                <w:rPr>
                  <w:rFonts w:ascii="Cambria Math" w:eastAsiaTheme="minorEastAsia" w:hAnsi="Cambria Math" w:cs="Times New Roman"/>
                  <w:color w:val="000000" w:themeColor="text1"/>
                  <w:szCs w:val="24"/>
                </w:rPr>
              </m:ctrlPr>
            </m:eqArrPr>
            <m:e>
              <m:r>
                <m:rPr>
                  <m:sty m:val="p"/>
                </m:rPr>
                <w:rPr>
                  <w:rFonts w:ascii="Cambria Math" w:eastAsiaTheme="minorEastAsia" w:hAnsi="Cambria Math" w:cs="Times New Roman"/>
                  <w:color w:val="000000" w:themeColor="text1"/>
                  <w:szCs w:val="24"/>
                </w:rPr>
                <m:t xml:space="preserve">Σ= </m:t>
              </m:r>
              <m:d>
                <m:dPr>
                  <m:ctrlPr>
                    <w:rPr>
                      <w:rFonts w:ascii="Cambria Math" w:eastAsiaTheme="minorEastAsia" w:hAnsi="Cambria Math" w:cs="Times New Roman"/>
                      <w:color w:val="000000" w:themeColor="text1"/>
                      <w:szCs w:val="24"/>
                    </w:rPr>
                  </m:ctrlPr>
                </m:dPr>
                <m:e>
                  <m:m>
                    <m:mPr>
                      <m:mcs>
                        <m:mc>
                          <m:mcPr>
                            <m:count m:val="3"/>
                            <m:mcJc m:val="center"/>
                          </m:mcPr>
                        </m:mc>
                      </m:mcs>
                      <m:ctrlPr>
                        <w:rPr>
                          <w:rFonts w:ascii="Cambria Math" w:eastAsiaTheme="minorEastAsia" w:hAnsi="Cambria Math" w:cs="Times New Roman"/>
                          <w:color w:val="000000" w:themeColor="text1"/>
                          <w:szCs w:val="24"/>
                        </w:rPr>
                      </m:ctrlPr>
                    </m:mPr>
                    <m:mr>
                      <m:e>
                        <m:sSubSup>
                          <m:sSubSupPr>
                            <m:ctrlPr>
                              <w:rPr>
                                <w:rFonts w:ascii="Cambria Math" w:eastAsiaTheme="minorEastAsia" w:hAnsi="Cambria Math" w:cs="Times New Roman"/>
                                <w:color w:val="000000" w:themeColor="text1"/>
                                <w:szCs w:val="24"/>
                                <w:lang w:val="en-US"/>
                              </w:rPr>
                            </m:ctrlPr>
                          </m:sSubSupPr>
                          <m:e>
                            <m:r>
                              <m:rPr>
                                <m:sty m:val="p"/>
                              </m:rPr>
                              <w:rPr>
                                <w:rFonts w:ascii="Cambria Math" w:eastAsiaTheme="minorEastAsia" w:hAnsi="Cambria Math" w:cs="Times New Roman"/>
                                <w:color w:val="000000" w:themeColor="text1"/>
                                <w:szCs w:val="24"/>
                              </w:rPr>
                              <m:t>σ</m:t>
                            </m:r>
                            <m:ctrlPr>
                              <w:rPr>
                                <w:rFonts w:ascii="Cambria Math" w:eastAsiaTheme="minorEastAsia" w:hAnsi="Cambria Math" w:cs="Times New Roman"/>
                                <w:color w:val="000000" w:themeColor="text1"/>
                                <w:szCs w:val="24"/>
                              </w:rPr>
                            </m:ctrlPr>
                          </m:e>
                          <m:sub>
                            <m:r>
                              <m:rPr>
                                <m:sty m:val="p"/>
                              </m:rPr>
                              <w:rPr>
                                <w:rFonts w:ascii="Cambria Math" w:eastAsiaTheme="minorEastAsia" w:hAnsi="Cambria Math" w:cs="Times New Roman"/>
                                <w:color w:val="000000" w:themeColor="text1"/>
                                <w:szCs w:val="24"/>
                              </w:rPr>
                              <m:t>1</m:t>
                            </m:r>
                          </m:sub>
                          <m:sup>
                            <m:r>
                              <m:rPr>
                                <m:sty m:val="p"/>
                              </m:rPr>
                              <w:rPr>
                                <w:rFonts w:ascii="Cambria Math" w:eastAsiaTheme="minorEastAsia" w:hAnsi="Cambria Math" w:cs="Times New Roman"/>
                                <w:color w:val="000000" w:themeColor="text1"/>
                                <w:szCs w:val="24"/>
                              </w:rPr>
                              <m:t>2</m:t>
                            </m:r>
                          </m:sup>
                        </m:sSubSup>
                      </m:e>
                      <m:e>
                        <m:r>
                          <m:rPr>
                            <m:sty m:val="p"/>
                          </m:rPr>
                          <w:rPr>
                            <w:rFonts w:ascii="Cambria Math" w:hAnsi="Cambria Math" w:cs="Times New Roman"/>
                            <w:color w:val="000000" w:themeColor="text1"/>
                            <w:szCs w:val="24"/>
                          </w:rPr>
                          <m:t>⋯</m:t>
                        </m:r>
                      </m:e>
                      <m:e>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σ</m:t>
                            </m:r>
                          </m:e>
                          <m:sub>
                            <m:r>
                              <m:rPr>
                                <m:sty m:val="p"/>
                              </m:rPr>
                              <w:rPr>
                                <w:rFonts w:ascii="Cambria Math" w:eastAsiaTheme="minorEastAsia" w:hAnsi="Cambria Math" w:cs="Times New Roman"/>
                                <w:color w:val="000000" w:themeColor="text1"/>
                                <w:szCs w:val="24"/>
                              </w:rPr>
                              <m:t>1</m:t>
                            </m:r>
                          </m:sub>
                        </m:sSub>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σ</m:t>
                            </m:r>
                          </m:e>
                          <m:sub>
                            <m:r>
                              <m:rPr>
                                <m:sty m:val="p"/>
                              </m:rPr>
                              <w:rPr>
                                <w:rFonts w:ascii="Cambria Math" w:eastAsiaTheme="minorEastAsia" w:hAnsi="Cambria Math" w:cs="Times New Roman"/>
                                <w:color w:val="000000" w:themeColor="text1"/>
                                <w:szCs w:val="24"/>
                              </w:rPr>
                              <m:t>N</m:t>
                            </m:r>
                          </m:sub>
                        </m:sSub>
                      </m:e>
                    </m:mr>
                    <m:mr>
                      <m:e>
                        <m:r>
                          <m:rPr>
                            <m:sty m:val="p"/>
                          </m:rPr>
                          <w:rPr>
                            <w:rFonts w:ascii="Cambria Math" w:hAnsi="Cambria Math" w:cs="Times New Roman"/>
                            <w:color w:val="000000" w:themeColor="text1"/>
                            <w:szCs w:val="24"/>
                          </w:rPr>
                          <m:t>⋮</m:t>
                        </m:r>
                      </m:e>
                      <m:e>
                        <m:r>
                          <m:rPr>
                            <m:sty m:val="p"/>
                          </m:rPr>
                          <w:rPr>
                            <w:rFonts w:ascii="Cambria Math" w:hAnsi="Cambria Math" w:cs="Times New Roman"/>
                            <w:color w:val="000000" w:themeColor="text1"/>
                            <w:szCs w:val="24"/>
                          </w:rPr>
                          <m:t>⋱</m:t>
                        </m:r>
                      </m:e>
                      <m:e>
                        <m:r>
                          <m:rPr>
                            <m:sty m:val="p"/>
                          </m:rPr>
                          <w:rPr>
                            <w:rFonts w:ascii="Cambria Math" w:hAnsi="Cambria Math" w:cs="Times New Roman"/>
                            <w:color w:val="000000" w:themeColor="text1"/>
                            <w:szCs w:val="24"/>
                          </w:rPr>
                          <m:t>⋮</m:t>
                        </m:r>
                      </m:e>
                    </m:mr>
                    <m:mr>
                      <m:e>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σ</m:t>
                            </m:r>
                          </m:e>
                          <m:sub>
                            <m:r>
                              <m:rPr>
                                <m:sty m:val="p"/>
                              </m:rPr>
                              <w:rPr>
                                <w:rFonts w:ascii="Cambria Math" w:eastAsiaTheme="minorEastAsia" w:hAnsi="Cambria Math" w:cs="Times New Roman"/>
                                <w:color w:val="000000" w:themeColor="text1"/>
                                <w:szCs w:val="24"/>
                              </w:rPr>
                              <m:t>N</m:t>
                            </m:r>
                          </m:sub>
                        </m:sSub>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σ</m:t>
                            </m:r>
                          </m:e>
                          <m:sub>
                            <m:r>
                              <m:rPr>
                                <m:sty m:val="p"/>
                              </m:rPr>
                              <w:rPr>
                                <w:rFonts w:ascii="Cambria Math" w:eastAsiaTheme="minorEastAsia" w:hAnsi="Cambria Math" w:cs="Times New Roman"/>
                                <w:color w:val="000000" w:themeColor="text1"/>
                                <w:szCs w:val="24"/>
                              </w:rPr>
                              <m:t>1</m:t>
                            </m:r>
                          </m:sub>
                        </m:sSub>
                      </m:e>
                      <m:e>
                        <m:r>
                          <m:rPr>
                            <m:sty m:val="p"/>
                          </m:rPr>
                          <w:rPr>
                            <w:rFonts w:ascii="Cambria Math" w:hAnsi="Cambria Math" w:cs="Times New Roman"/>
                            <w:color w:val="000000" w:themeColor="text1"/>
                            <w:szCs w:val="24"/>
                          </w:rPr>
                          <m:t>⋯</m:t>
                        </m:r>
                      </m:e>
                      <m:e>
                        <m:sSubSup>
                          <m:sSubSupPr>
                            <m:ctrlPr>
                              <w:rPr>
                                <w:rFonts w:ascii="Cambria Math" w:eastAsiaTheme="minorEastAsia" w:hAnsi="Cambria Math" w:cs="Times New Roman"/>
                                <w:color w:val="000000" w:themeColor="text1"/>
                                <w:szCs w:val="24"/>
                                <w:lang w:val="en-US"/>
                              </w:rPr>
                            </m:ctrlPr>
                          </m:sSubSupPr>
                          <m:e>
                            <m:r>
                              <m:rPr>
                                <m:sty m:val="p"/>
                              </m:rPr>
                              <w:rPr>
                                <w:rFonts w:ascii="Cambria Math" w:eastAsiaTheme="minorEastAsia" w:hAnsi="Cambria Math" w:cs="Times New Roman"/>
                                <w:color w:val="000000" w:themeColor="text1"/>
                                <w:szCs w:val="24"/>
                              </w:rPr>
                              <m:t>σ</m:t>
                            </m:r>
                            <m:ctrlPr>
                              <w:rPr>
                                <w:rFonts w:ascii="Cambria Math" w:eastAsiaTheme="minorEastAsia" w:hAnsi="Cambria Math" w:cs="Times New Roman"/>
                                <w:color w:val="000000" w:themeColor="text1"/>
                                <w:szCs w:val="24"/>
                              </w:rPr>
                            </m:ctrlPr>
                          </m:e>
                          <m:sub>
                            <m:r>
                              <m:rPr>
                                <m:sty m:val="p"/>
                              </m:rPr>
                              <w:rPr>
                                <w:rFonts w:ascii="Cambria Math" w:eastAsiaTheme="minorEastAsia" w:hAnsi="Cambria Math" w:cs="Times New Roman"/>
                                <w:color w:val="000000" w:themeColor="text1"/>
                                <w:szCs w:val="24"/>
                                <w:lang w:val="en-US"/>
                              </w:rPr>
                              <m:t>N</m:t>
                            </m:r>
                          </m:sub>
                          <m:sup>
                            <m:r>
                              <m:rPr>
                                <m:sty m:val="p"/>
                              </m:rPr>
                              <w:rPr>
                                <w:rFonts w:ascii="Cambria Math" w:eastAsiaTheme="minorEastAsia" w:hAnsi="Cambria Math" w:cs="Times New Roman"/>
                                <w:color w:val="000000" w:themeColor="text1"/>
                                <w:szCs w:val="24"/>
                              </w:rPr>
                              <m:t>2</m:t>
                            </m:r>
                          </m:sup>
                        </m:sSubSup>
                      </m:e>
                    </m:mr>
                  </m:m>
                </m:e>
              </m:d>
              <m:r>
                <m:rPr>
                  <m:sty m:val="p"/>
                </m:rPr>
                <w:rPr>
                  <w:rFonts w:ascii="Cambria Math" w:eastAsiaTheme="minorEastAsia" w:hAnsi="Cambria Math" w:cs="Times New Roman"/>
                  <w:color w:val="000000" w:themeColor="text1"/>
                  <w:szCs w:val="24"/>
                </w:rPr>
                <m:t>. #</m:t>
              </m:r>
              <m:d>
                <m:dPr>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2</m:t>
                  </m:r>
                  <m:r>
                    <m:rPr>
                      <m:sty m:val="p"/>
                    </m:rPr>
                    <w:rPr>
                      <w:rFonts w:ascii="Cambria Math" w:eastAsiaTheme="minorEastAsia" w:hAnsi="Cambria Math" w:cs="Times New Roman"/>
                      <w:color w:val="000000" w:themeColor="text1"/>
                      <w:szCs w:val="24"/>
                    </w:rPr>
                    <m:t>.1.1</m:t>
                  </m:r>
                </m:e>
              </m:d>
            </m:e>
          </m:eqArr>
        </m:oMath>
      </m:oMathPara>
    </w:p>
    <w:p w14:paraId="2B2AE345" w14:textId="77777777" w:rsidR="009926DD" w:rsidRPr="001C7B9F" w:rsidRDefault="009926DD" w:rsidP="00DE4C49">
      <w:pPr>
        <w:ind w:firstLine="708"/>
        <w:rPr>
          <w:rFonts w:eastAsiaTheme="minorEastAsia" w:cs="Times New Roman"/>
          <w:color w:val="000000" w:themeColor="text1"/>
          <w:szCs w:val="24"/>
        </w:rPr>
      </w:pPr>
      <w:r w:rsidRPr="001C7B9F">
        <w:rPr>
          <w:rFonts w:eastAsiaTheme="minorEastAsia" w:cs="Times New Roman"/>
          <w:color w:val="000000" w:themeColor="text1"/>
          <w:szCs w:val="24"/>
        </w:rPr>
        <w:t xml:space="preserve">Первый этап оптимизации портфеля заключается в том, что инвестору необходимо найти портфель (вектор весов </w:t>
      </w:r>
      <m:oMath>
        <m:r>
          <m:rPr>
            <m:sty m:val="p"/>
          </m:rPr>
          <w:rPr>
            <w:rFonts w:ascii="Cambria Math" w:eastAsiaTheme="minorEastAsia" w:hAnsi="Cambria Math" w:cs="Times New Roman"/>
            <w:color w:val="000000" w:themeColor="text1"/>
            <w:szCs w:val="24"/>
          </w:rPr>
          <m:t>W</m:t>
        </m:r>
      </m:oMath>
      <w:r w:rsidRPr="001C7B9F">
        <w:rPr>
          <w:rFonts w:eastAsiaTheme="minorEastAsia" w:cs="Times New Roman"/>
          <w:color w:val="000000" w:themeColor="text1"/>
          <w:szCs w:val="24"/>
        </w:rPr>
        <w:t>), имеющий наибольший коэффициент Шарпа:</w:t>
      </w:r>
    </w:p>
    <w:p w14:paraId="275D8F68" w14:textId="77777777" w:rsidR="009926DD" w:rsidRPr="001C7B9F" w:rsidRDefault="00E626F4" w:rsidP="001C7B9F">
      <w:pPr>
        <w:rPr>
          <w:rFonts w:eastAsiaTheme="minorEastAsia" w:cs="Times New Roman"/>
          <w:color w:val="000000" w:themeColor="text1"/>
          <w:szCs w:val="24"/>
          <w:lang w:val="en-US"/>
        </w:rPr>
      </w:pPr>
      <m:oMathPara>
        <m:oMath>
          <m:eqArr>
            <m:eqArrPr>
              <m:maxDist m:val="1"/>
              <m:ctrlPr>
                <w:rPr>
                  <w:rFonts w:ascii="Cambria Math" w:eastAsiaTheme="minorEastAsia" w:hAnsi="Cambria Math" w:cs="Times New Roman"/>
                  <w:color w:val="000000" w:themeColor="text1"/>
                  <w:szCs w:val="24"/>
                  <w:lang w:val="en-US"/>
                </w:rPr>
              </m:ctrlPr>
            </m:eqArrPr>
            <m:e>
              <m:r>
                <m:rPr>
                  <m:sty m:val="p"/>
                </m:rPr>
                <w:rPr>
                  <w:rFonts w:ascii="Cambria Math" w:eastAsiaTheme="minorEastAsia" w:hAnsi="Cambria Math" w:cs="Times New Roman"/>
                  <w:color w:val="000000" w:themeColor="text1"/>
                  <w:szCs w:val="24"/>
                  <w:lang w:val="en-US"/>
                </w:rPr>
                <m:t>SR=</m:t>
              </m:r>
              <m:f>
                <m:fPr>
                  <m:ctrlPr>
                    <w:rPr>
                      <w:rFonts w:ascii="Cambria Math" w:eastAsiaTheme="minorEastAsia" w:hAnsi="Cambria Math" w:cs="Times New Roman"/>
                      <w:color w:val="000000" w:themeColor="text1"/>
                      <w:szCs w:val="24"/>
                      <w:lang w:val="en-US"/>
                    </w:rPr>
                  </m:ctrlPr>
                </m:fPr>
                <m:num>
                  <m:r>
                    <m:rPr>
                      <m:sty m:val="p"/>
                    </m:rPr>
                    <w:rPr>
                      <w:rFonts w:ascii="Cambria Math" w:eastAsiaTheme="minorEastAsia" w:hAnsi="Cambria Math" w:cs="Times New Roman"/>
                      <w:color w:val="000000" w:themeColor="text1"/>
                      <w:szCs w:val="24"/>
                      <w:lang w:val="en-US"/>
                    </w:rPr>
                    <m:t>E</m:t>
                  </m:r>
                  <m:sSub>
                    <m:sSubPr>
                      <m:ctrlPr>
                        <w:rPr>
                          <w:rFonts w:ascii="Cambria Math" w:eastAsiaTheme="minorEastAsia" w:hAnsi="Cambria Math" w:cs="Times New Roman"/>
                          <w:color w:val="000000" w:themeColor="text1"/>
                          <w:szCs w:val="24"/>
                          <w:lang w:val="en-US"/>
                        </w:rPr>
                      </m:ctrlPr>
                    </m:sSubPr>
                    <m:e>
                      <m:r>
                        <m:rPr>
                          <m:sty m:val="p"/>
                        </m:rPr>
                        <w:rPr>
                          <w:rFonts w:ascii="Cambria Math" w:eastAsiaTheme="minorEastAsia" w:hAnsi="Cambria Math" w:cs="Times New Roman"/>
                          <w:color w:val="000000" w:themeColor="text1"/>
                          <w:szCs w:val="24"/>
                          <w:lang w:val="en-US"/>
                        </w:rPr>
                        <m:t>R</m:t>
                      </m:r>
                    </m:e>
                    <m:sub>
                      <m:r>
                        <m:rPr>
                          <m:sty m:val="p"/>
                        </m:rPr>
                        <w:rPr>
                          <w:rFonts w:ascii="Cambria Math" w:eastAsiaTheme="minorEastAsia" w:hAnsi="Cambria Math" w:cs="Times New Roman"/>
                          <w:color w:val="000000" w:themeColor="text1"/>
                          <w:szCs w:val="24"/>
                          <w:lang w:val="en-US"/>
                        </w:rPr>
                        <m:t>P</m:t>
                      </m:r>
                    </m:sub>
                  </m:sSub>
                  <m:r>
                    <m:rPr>
                      <m:sty m:val="p"/>
                    </m:rPr>
                    <w:rPr>
                      <w:rFonts w:ascii="Cambria Math" w:eastAsiaTheme="minorEastAsia" w:hAnsi="Cambria Math" w:cs="Times New Roman"/>
                      <w:color w:val="000000" w:themeColor="text1"/>
                      <w:szCs w:val="24"/>
                      <w:lang w:val="en-US"/>
                    </w:rPr>
                    <m:t>-</m:t>
                  </m:r>
                  <m:sSub>
                    <m:sSubPr>
                      <m:ctrlPr>
                        <w:rPr>
                          <w:rFonts w:ascii="Cambria Math" w:eastAsiaTheme="minorEastAsia" w:hAnsi="Cambria Math" w:cs="Times New Roman"/>
                          <w:color w:val="000000" w:themeColor="text1"/>
                          <w:szCs w:val="24"/>
                          <w:lang w:val="en-US"/>
                        </w:rPr>
                      </m:ctrlPr>
                    </m:sSubPr>
                    <m:e>
                      <m:r>
                        <m:rPr>
                          <m:sty m:val="p"/>
                        </m:rPr>
                        <w:rPr>
                          <w:rFonts w:ascii="Cambria Math" w:eastAsiaTheme="minorEastAsia" w:hAnsi="Cambria Math" w:cs="Times New Roman"/>
                          <w:color w:val="000000" w:themeColor="text1"/>
                          <w:szCs w:val="24"/>
                          <w:lang w:val="en-US"/>
                        </w:rPr>
                        <m:t>r</m:t>
                      </m:r>
                    </m:e>
                    <m:sub>
                      <m:r>
                        <m:rPr>
                          <m:sty m:val="p"/>
                        </m:rPr>
                        <w:rPr>
                          <w:rFonts w:ascii="Cambria Math" w:eastAsiaTheme="minorEastAsia" w:hAnsi="Cambria Math" w:cs="Times New Roman"/>
                          <w:color w:val="000000" w:themeColor="text1"/>
                          <w:szCs w:val="24"/>
                          <w:lang w:val="en-US"/>
                        </w:rPr>
                        <m:t>f</m:t>
                      </m:r>
                    </m:sub>
                  </m:sSub>
                </m:num>
                <m:den>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σ</m:t>
                      </m:r>
                    </m:e>
                    <m:sub>
                      <m:r>
                        <m:rPr>
                          <m:sty m:val="p"/>
                        </m:rPr>
                        <w:rPr>
                          <w:rFonts w:ascii="Cambria Math" w:eastAsiaTheme="minorEastAsia" w:hAnsi="Cambria Math" w:cs="Times New Roman"/>
                          <w:color w:val="000000" w:themeColor="text1"/>
                          <w:szCs w:val="24"/>
                        </w:rPr>
                        <m:t>P</m:t>
                      </m:r>
                    </m:sub>
                  </m:sSub>
                </m:den>
              </m:f>
              <m:r>
                <m:rPr>
                  <m:sty m:val="p"/>
                </m:rPr>
                <w:rPr>
                  <w:rFonts w:ascii="Cambria Math" w:eastAsiaTheme="minorEastAsia" w:hAnsi="Cambria Math" w:cs="Times New Roman"/>
                  <w:color w:val="000000" w:themeColor="text1"/>
                  <w:szCs w:val="24"/>
                  <w:lang w:val="en-US"/>
                </w:rPr>
                <m:t>,#</m:t>
              </m:r>
              <m:d>
                <m:dPr>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2.1.2</m:t>
                  </m:r>
                </m:e>
              </m:d>
            </m:e>
          </m:eqArr>
        </m:oMath>
      </m:oMathPara>
    </w:p>
    <w:p w14:paraId="4B534B3E" w14:textId="77777777" w:rsidR="006E6C64" w:rsidRPr="001C7B9F" w:rsidRDefault="009926DD" w:rsidP="00DE4C49">
      <w:pPr>
        <w:rPr>
          <w:rFonts w:eastAsiaTheme="minorEastAsia" w:cs="Times New Roman"/>
          <w:color w:val="000000" w:themeColor="text1"/>
          <w:szCs w:val="24"/>
        </w:rPr>
      </w:pPr>
      <w:r w:rsidRPr="001C7B9F">
        <w:rPr>
          <w:rFonts w:eastAsiaTheme="minorEastAsia" w:cs="Times New Roman"/>
          <w:color w:val="000000" w:themeColor="text1"/>
          <w:szCs w:val="24"/>
        </w:rPr>
        <w:t xml:space="preserve">где </w:t>
      </w:r>
      <m:oMath>
        <m:sSub>
          <m:sSubPr>
            <m:ctrlPr>
              <w:rPr>
                <w:rFonts w:ascii="Cambria Math" w:eastAsiaTheme="minorEastAsia" w:hAnsi="Cambria Math" w:cs="Times New Roman"/>
                <w:color w:val="000000" w:themeColor="text1"/>
                <w:szCs w:val="24"/>
                <w:lang w:val="en-US"/>
              </w:rPr>
            </m:ctrlPr>
          </m:sSubPr>
          <m:e>
            <m:r>
              <m:rPr>
                <m:sty m:val="p"/>
              </m:rPr>
              <w:rPr>
                <w:rFonts w:ascii="Cambria Math" w:eastAsiaTheme="minorEastAsia" w:hAnsi="Cambria Math" w:cs="Times New Roman"/>
                <w:color w:val="000000" w:themeColor="text1"/>
                <w:szCs w:val="24"/>
                <w:lang w:val="en-US"/>
              </w:rPr>
              <m:t>r</m:t>
            </m:r>
          </m:e>
          <m:sub>
            <m:r>
              <m:rPr>
                <m:sty m:val="p"/>
              </m:rPr>
              <w:rPr>
                <w:rFonts w:ascii="Cambria Math" w:eastAsiaTheme="minorEastAsia" w:hAnsi="Cambria Math" w:cs="Times New Roman"/>
                <w:color w:val="000000" w:themeColor="text1"/>
                <w:szCs w:val="24"/>
                <w:lang w:val="en-US"/>
              </w:rPr>
              <m:t>f</m:t>
            </m:r>
          </m:sub>
        </m:sSub>
      </m:oMath>
      <w:r w:rsidRPr="001C7B9F">
        <w:rPr>
          <w:rFonts w:eastAsiaTheme="minorEastAsia" w:cs="Times New Roman"/>
          <w:color w:val="000000" w:themeColor="text1"/>
          <w:szCs w:val="24"/>
        </w:rPr>
        <w:t xml:space="preserve"> – доходность безрискового актива.</w:t>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Pr="001C7B9F">
        <w:rPr>
          <w:rFonts w:eastAsiaTheme="minorEastAsia" w:cs="Times New Roman"/>
          <w:color w:val="000000" w:themeColor="text1"/>
          <w:szCs w:val="24"/>
        </w:rPr>
        <w:t xml:space="preserve">Однако, на первом этапе предполагается, что </w:t>
      </w:r>
      <m:oMath>
        <m:sSub>
          <m:sSubPr>
            <m:ctrlPr>
              <w:rPr>
                <w:rFonts w:ascii="Cambria Math" w:eastAsiaTheme="minorEastAsia" w:hAnsi="Cambria Math" w:cs="Times New Roman"/>
                <w:color w:val="000000" w:themeColor="text1"/>
                <w:szCs w:val="24"/>
                <w:lang w:val="en-US"/>
              </w:rPr>
            </m:ctrlPr>
          </m:sSubPr>
          <m:e>
            <m:r>
              <m:rPr>
                <m:sty m:val="p"/>
              </m:rPr>
              <w:rPr>
                <w:rFonts w:ascii="Cambria Math" w:eastAsiaTheme="minorEastAsia" w:hAnsi="Cambria Math" w:cs="Times New Roman"/>
                <w:color w:val="000000" w:themeColor="text1"/>
                <w:szCs w:val="24"/>
                <w:lang w:val="en-US"/>
              </w:rPr>
              <m:t>r</m:t>
            </m:r>
          </m:e>
          <m:sub>
            <m:r>
              <m:rPr>
                <m:sty m:val="p"/>
              </m:rPr>
              <w:rPr>
                <w:rFonts w:ascii="Cambria Math" w:eastAsiaTheme="minorEastAsia" w:hAnsi="Cambria Math" w:cs="Times New Roman"/>
                <w:color w:val="000000" w:themeColor="text1"/>
                <w:szCs w:val="24"/>
                <w:lang w:val="en-US"/>
              </w:rPr>
              <m:t>f</m:t>
            </m:r>
          </m:sub>
        </m:sSub>
        <m:r>
          <m:rPr>
            <m:sty m:val="p"/>
          </m:rPr>
          <w:rPr>
            <w:rFonts w:ascii="Cambria Math" w:eastAsiaTheme="minorEastAsia" w:hAnsi="Cambria Math" w:cs="Times New Roman"/>
            <w:color w:val="000000" w:themeColor="text1"/>
            <w:szCs w:val="24"/>
          </w:rPr>
          <m:t>=0</m:t>
        </m:r>
      </m:oMath>
      <w:r w:rsidRPr="001C7B9F">
        <w:rPr>
          <w:rFonts w:eastAsiaTheme="minorEastAsia" w:cs="Times New Roman"/>
          <w:color w:val="000000" w:themeColor="text1"/>
          <w:szCs w:val="24"/>
        </w:rPr>
        <w:t xml:space="preserve"> – безрисковый актив отсутствует. По сути, инвестор решает задачу минимизации:</w:t>
      </w:r>
    </w:p>
    <w:p w14:paraId="557A67C8" w14:textId="77777777" w:rsidR="009134AD" w:rsidRPr="001C7B9F" w:rsidRDefault="00E626F4" w:rsidP="001C7B9F">
      <w:pPr>
        <w:rPr>
          <w:rFonts w:eastAsiaTheme="minorEastAsia" w:cs="Times New Roman"/>
          <w:color w:val="000000" w:themeColor="text1"/>
          <w:szCs w:val="24"/>
          <w:lang w:val="en-US"/>
        </w:rPr>
      </w:pPr>
      <m:oMathPara>
        <m:oMath>
          <m:eqArr>
            <m:eqArrPr>
              <m:maxDist m:val="1"/>
              <m:ctrlPr>
                <w:rPr>
                  <w:rFonts w:ascii="Cambria Math" w:eastAsiaTheme="minorEastAsia" w:hAnsi="Cambria Math" w:cs="Times New Roman"/>
                  <w:color w:val="000000" w:themeColor="text1"/>
                  <w:szCs w:val="24"/>
                </w:rPr>
              </m:ctrlPr>
            </m:eqArrPr>
            <m:e>
              <m:r>
                <m:rPr>
                  <m:sty m:val="p"/>
                </m:rPr>
                <w:rPr>
                  <w:rFonts w:ascii="Cambria Math" w:eastAsiaTheme="minorEastAsia" w:hAnsi="Cambria Math" w:cs="Times New Roman"/>
                  <w:color w:val="000000" w:themeColor="text1"/>
                  <w:szCs w:val="24"/>
                  <w:lang w:val="en-US"/>
                </w:rPr>
                <m:t>Z</m:t>
              </m:r>
              <m:r>
                <m:rPr>
                  <m:sty m:val="p"/>
                </m:rPr>
                <w:rPr>
                  <w:rFonts w:ascii="Cambria Math" w:eastAsiaTheme="minorEastAsia" w:hAnsi="Cambria Math" w:cs="Times New Roman"/>
                  <w:color w:val="000000" w:themeColor="text1"/>
                  <w:szCs w:val="24"/>
                </w:rPr>
                <m:t xml:space="preserve">= </m:t>
              </m:r>
              <m:sSubSup>
                <m:sSubSupPr>
                  <m:ctrlPr>
                    <w:rPr>
                      <w:rFonts w:ascii="Cambria Math" w:eastAsiaTheme="minorEastAsia" w:hAnsi="Cambria Math" w:cs="Times New Roman"/>
                      <w:color w:val="000000" w:themeColor="text1"/>
                      <w:szCs w:val="24"/>
                    </w:rPr>
                  </m:ctrlPr>
                </m:sSubSupPr>
                <m:e>
                  <m:r>
                    <m:rPr>
                      <m:sty m:val="p"/>
                    </m:rPr>
                    <w:rPr>
                      <w:rFonts w:ascii="Cambria Math" w:eastAsiaTheme="minorEastAsia" w:hAnsi="Cambria Math" w:cs="Times New Roman"/>
                      <w:color w:val="000000" w:themeColor="text1"/>
                      <w:szCs w:val="24"/>
                    </w:rPr>
                    <m:t>σ</m:t>
                  </m:r>
                </m:e>
                <m:sub>
                  <m:r>
                    <m:rPr>
                      <m:sty m:val="p"/>
                    </m:rPr>
                    <w:rPr>
                      <w:rFonts w:ascii="Cambria Math" w:eastAsiaTheme="minorEastAsia" w:hAnsi="Cambria Math" w:cs="Times New Roman"/>
                      <w:color w:val="000000" w:themeColor="text1"/>
                      <w:szCs w:val="24"/>
                    </w:rPr>
                    <m:t>P</m:t>
                  </m:r>
                </m:sub>
                <m:sup>
                  <m:r>
                    <m:rPr>
                      <m:sty m:val="p"/>
                    </m:rPr>
                    <w:rPr>
                      <w:rFonts w:ascii="Cambria Math" w:eastAsiaTheme="minorEastAsia" w:hAnsi="Cambria Math" w:cs="Times New Roman"/>
                      <w:color w:val="000000" w:themeColor="text1"/>
                      <w:szCs w:val="24"/>
                    </w:rPr>
                    <m:t>2</m:t>
                  </m:r>
                </m:sup>
              </m:sSubSup>
              <m:r>
                <m:rPr>
                  <m:sty m:val="p"/>
                </m:rPr>
                <w:rPr>
                  <w:rFonts w:ascii="Cambria Math" w:eastAsiaTheme="minorEastAsia" w:hAnsi="Cambria Math" w:cs="Times New Roman"/>
                  <w:color w:val="000000" w:themeColor="text1"/>
                  <w:szCs w:val="24"/>
                </w:rPr>
                <m:t>-</m:t>
              </m:r>
              <m:r>
                <m:rPr>
                  <m:sty m:val="p"/>
                </m:rPr>
                <w:rPr>
                  <w:rFonts w:ascii="Cambria Math" w:eastAsiaTheme="minorEastAsia" w:hAnsi="Cambria Math" w:cs="Times New Roman"/>
                  <w:color w:val="000000" w:themeColor="text1"/>
                  <w:szCs w:val="24"/>
                </w:rPr>
                <m:t>Y E</m:t>
              </m:r>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R</m:t>
                  </m:r>
                </m:e>
                <m:sub>
                  <m:r>
                    <m:rPr>
                      <m:sty m:val="p"/>
                    </m:rPr>
                    <w:rPr>
                      <w:rFonts w:ascii="Cambria Math" w:eastAsiaTheme="minorEastAsia" w:hAnsi="Cambria Math" w:cs="Times New Roman"/>
                      <w:color w:val="000000" w:themeColor="text1"/>
                      <w:szCs w:val="24"/>
                    </w:rPr>
                    <m:t>P</m:t>
                  </m:r>
                </m:sub>
              </m:sSub>
              <m:r>
                <m:rPr>
                  <m:sty m:val="p"/>
                </m:rPr>
                <w:rPr>
                  <w:rFonts w:ascii="Cambria Math" w:eastAsiaTheme="minorEastAsia" w:hAnsi="Cambria Math" w:cs="Times New Roman"/>
                  <w:color w:val="000000" w:themeColor="text1"/>
                  <w:szCs w:val="24"/>
                </w:rPr>
                <m:t>→min,#</m:t>
              </m:r>
              <m:d>
                <m:dPr>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2.1.3</m:t>
                  </m:r>
                </m:e>
              </m:d>
              <m:ctrlPr>
                <w:rPr>
                  <w:rFonts w:ascii="Cambria Math" w:eastAsiaTheme="minorEastAsia" w:hAnsi="Cambria Math" w:cs="Times New Roman"/>
                  <w:color w:val="000000" w:themeColor="text1"/>
                  <w:szCs w:val="24"/>
                  <w:lang w:val="en-US"/>
                </w:rPr>
              </m:ctrlPr>
            </m:e>
          </m:eqArr>
        </m:oMath>
      </m:oMathPara>
    </w:p>
    <w:p w14:paraId="53EC50D3" w14:textId="77777777" w:rsidR="009926DD" w:rsidRPr="001C7B9F" w:rsidRDefault="009134AD" w:rsidP="001C7B9F">
      <w:pPr>
        <w:rPr>
          <w:rFonts w:eastAsiaTheme="minorEastAsia" w:cs="Times New Roman"/>
          <w:color w:val="000000" w:themeColor="text1"/>
          <w:szCs w:val="24"/>
        </w:rPr>
      </w:pPr>
      <w:r w:rsidRPr="001C7B9F">
        <w:rPr>
          <w:rFonts w:eastAsiaTheme="minorEastAsia" w:cs="Times New Roman"/>
          <w:color w:val="000000" w:themeColor="text1"/>
          <w:szCs w:val="24"/>
        </w:rPr>
        <w:t>г</w:t>
      </w:r>
      <w:r w:rsidR="009926DD" w:rsidRPr="001C7B9F">
        <w:rPr>
          <w:rFonts w:eastAsiaTheme="minorEastAsia" w:cs="Times New Roman"/>
          <w:color w:val="000000" w:themeColor="text1"/>
          <w:szCs w:val="24"/>
        </w:rPr>
        <w:t xml:space="preserve">де </w:t>
      </w:r>
      <m:oMath>
        <m:r>
          <m:rPr>
            <m:sty m:val="p"/>
          </m:rPr>
          <w:rPr>
            <w:rFonts w:ascii="Cambria Math" w:eastAsiaTheme="minorEastAsia" w:hAnsi="Cambria Math" w:cs="Times New Roman"/>
            <w:color w:val="000000" w:themeColor="text1"/>
            <w:szCs w:val="24"/>
          </w:rPr>
          <m:t>Y</m:t>
        </m:r>
      </m:oMath>
      <w:r w:rsidR="009926DD" w:rsidRPr="001C7B9F">
        <w:rPr>
          <w:rFonts w:eastAsiaTheme="minorEastAsia" w:cs="Times New Roman"/>
          <w:color w:val="000000" w:themeColor="text1"/>
          <w:szCs w:val="24"/>
        </w:rPr>
        <w:t xml:space="preserve"> – коэффициент, изменяющийся от </w:t>
      </w:r>
      <w:r w:rsidR="000276E7" w:rsidRPr="001C7B9F">
        <w:rPr>
          <w:rFonts w:eastAsiaTheme="minorEastAsia" w:cs="Times New Roman"/>
          <w:color w:val="000000" w:themeColor="text1"/>
          <w:szCs w:val="24"/>
        </w:rPr>
        <w:t xml:space="preserve">0 до </w:t>
      </w:r>
      <m:oMath>
        <m:r>
          <m:rPr>
            <m:sty m:val="p"/>
          </m:rPr>
          <w:rPr>
            <w:rFonts w:ascii="Cambria Math" w:eastAsiaTheme="minorEastAsia" w:hAnsi="Cambria Math" w:cs="Times New Roman"/>
            <w:color w:val="000000" w:themeColor="text1"/>
            <w:szCs w:val="24"/>
          </w:rPr>
          <m:t>+∞</m:t>
        </m:r>
      </m:oMath>
      <w:r w:rsidR="000276E7" w:rsidRPr="001C7B9F">
        <w:rPr>
          <w:rFonts w:eastAsiaTheme="minorEastAsia" w:cs="Times New Roman"/>
          <w:color w:val="000000" w:themeColor="text1"/>
          <w:szCs w:val="24"/>
        </w:rPr>
        <w:t xml:space="preserve">. </w:t>
      </w:r>
      <m:oMath>
        <m:r>
          <m:rPr>
            <m:sty m:val="p"/>
          </m:rPr>
          <w:rPr>
            <w:rFonts w:ascii="Cambria Math" w:eastAsiaTheme="minorEastAsia" w:hAnsi="Cambria Math" w:cs="Times New Roman"/>
            <w:color w:val="000000" w:themeColor="text1"/>
            <w:szCs w:val="24"/>
          </w:rPr>
          <m:t>Y</m:t>
        </m:r>
      </m:oMath>
      <w:r w:rsidR="000276E7" w:rsidRPr="001C7B9F">
        <w:rPr>
          <w:rFonts w:eastAsiaTheme="minorEastAsia" w:cs="Times New Roman"/>
          <w:color w:val="000000" w:themeColor="text1"/>
          <w:szCs w:val="24"/>
        </w:rPr>
        <w:t xml:space="preserve"> вводится для нахождения всего множества эффективных портфелей, из которого уже будет выбран тот, что максимизирует коэффициент Шарпа. Так как оптимальный портфель должен иметь наибольший </w:t>
      </w:r>
      <m:oMath>
        <m:r>
          <m:rPr>
            <m:sty m:val="p"/>
          </m:rPr>
          <w:rPr>
            <w:rFonts w:ascii="Cambria Math" w:eastAsiaTheme="minorEastAsia" w:hAnsi="Cambria Math" w:cs="Times New Roman"/>
            <w:color w:val="000000" w:themeColor="text1"/>
            <w:szCs w:val="24"/>
            <w:lang w:val="en-US"/>
          </w:rPr>
          <m:t>SR</m:t>
        </m:r>
      </m:oMath>
      <w:r w:rsidR="000276E7" w:rsidRPr="001C7B9F">
        <w:rPr>
          <w:rFonts w:eastAsiaTheme="minorEastAsia" w:cs="Times New Roman"/>
          <w:color w:val="000000" w:themeColor="text1"/>
          <w:szCs w:val="24"/>
        </w:rPr>
        <w:t>, оптимизация проводится при условиях:</w:t>
      </w:r>
    </w:p>
    <w:p w14:paraId="2BE5A172" w14:textId="77777777" w:rsidR="000276E7" w:rsidRPr="001C7B9F" w:rsidRDefault="00E626F4" w:rsidP="001C7B9F">
      <w:pPr>
        <w:rPr>
          <w:rFonts w:eastAsiaTheme="minorEastAsia" w:cs="Times New Roman"/>
          <w:color w:val="000000" w:themeColor="text1"/>
          <w:szCs w:val="24"/>
          <w:lang w:val="en-US"/>
        </w:rPr>
      </w:pPr>
      <m:oMathPara>
        <m:oMath>
          <m:eqArr>
            <m:eqArrPr>
              <m:maxDist m:val="1"/>
              <m:ctrlPr>
                <w:rPr>
                  <w:rFonts w:ascii="Cambria Math" w:eastAsiaTheme="minorEastAsia" w:hAnsi="Cambria Math" w:cs="Times New Roman"/>
                  <w:color w:val="000000" w:themeColor="text1"/>
                  <w:szCs w:val="24"/>
                  <w:lang w:val="en-US"/>
                </w:rPr>
              </m:ctrlPr>
            </m:eqArrPr>
            <m:e>
              <m:sSup>
                <m:sSupPr>
                  <m:ctrlPr>
                    <w:rPr>
                      <w:rFonts w:ascii="Cambria Math" w:eastAsiaTheme="minorEastAsia" w:hAnsi="Cambria Math" w:cs="Times New Roman"/>
                      <w:color w:val="000000" w:themeColor="text1"/>
                      <w:szCs w:val="24"/>
                      <w:lang w:val="en-US"/>
                    </w:rPr>
                  </m:ctrlPr>
                </m:sSupPr>
                <m:e>
                  <m:r>
                    <m:rPr>
                      <m:sty m:val="p"/>
                    </m:rPr>
                    <w:rPr>
                      <w:rFonts w:ascii="Cambria Math" w:eastAsiaTheme="minorEastAsia" w:hAnsi="Cambria Math" w:cs="Times New Roman"/>
                      <w:color w:val="000000" w:themeColor="text1"/>
                      <w:szCs w:val="24"/>
                      <w:lang w:val="en-US"/>
                    </w:rPr>
                    <m:t>W</m:t>
                  </m:r>
                </m:e>
                <m:sup>
                  <m:r>
                    <m:rPr>
                      <m:sty m:val="p"/>
                    </m:rPr>
                    <w:rPr>
                      <w:rFonts w:ascii="Cambria Math" w:eastAsiaTheme="minorEastAsia" w:hAnsi="Cambria Math" w:cs="Times New Roman"/>
                      <w:color w:val="000000" w:themeColor="text1"/>
                      <w:szCs w:val="24"/>
                      <w:lang w:val="en-US"/>
                    </w:rPr>
                    <m:t>T</m:t>
                  </m:r>
                </m:sup>
              </m:sSup>
              <m:r>
                <m:rPr>
                  <m:sty m:val="p"/>
                </m:rPr>
                <w:rPr>
                  <w:rFonts w:ascii="Cambria Math" w:eastAsiaTheme="minorEastAsia" w:hAnsi="Cambria Math" w:cs="Times New Roman"/>
                  <w:color w:val="000000" w:themeColor="text1"/>
                  <w:szCs w:val="24"/>
                  <w:lang w:val="en-US"/>
                </w:rPr>
                <m:t>×e=1,#</m:t>
              </m:r>
              <m:d>
                <m:dPr>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2.1.4</m:t>
                  </m:r>
                </m:e>
              </m:d>
            </m:e>
          </m:eqArr>
        </m:oMath>
      </m:oMathPara>
    </w:p>
    <w:p w14:paraId="236F5062" w14:textId="77777777" w:rsidR="009134AD" w:rsidRPr="001C7B9F" w:rsidRDefault="00E626F4" w:rsidP="001C7B9F">
      <w:pPr>
        <w:rPr>
          <w:rFonts w:eastAsiaTheme="minorEastAsia" w:cs="Times New Roman"/>
          <w:color w:val="000000" w:themeColor="text1"/>
          <w:szCs w:val="24"/>
          <w:lang w:val="en-US"/>
        </w:rPr>
      </w:pPr>
      <m:oMathPara>
        <m:oMath>
          <m:eqArr>
            <m:eqArrPr>
              <m:maxDist m:val="1"/>
              <m:ctrlPr>
                <w:rPr>
                  <w:rFonts w:ascii="Cambria Math" w:eastAsiaTheme="minorEastAsia" w:hAnsi="Cambria Math" w:cs="Times New Roman"/>
                  <w:color w:val="000000" w:themeColor="text1"/>
                  <w:szCs w:val="24"/>
                  <w:lang w:val="en-US"/>
                </w:rPr>
              </m:ctrlPr>
            </m:eqArrPr>
            <m:e>
              <m:r>
                <m:rPr>
                  <m:sty m:val="p"/>
                </m:rPr>
                <w:rPr>
                  <w:rFonts w:ascii="Cambria Math" w:eastAsiaTheme="minorEastAsia" w:hAnsi="Cambria Math" w:cs="Times New Roman"/>
                  <w:color w:val="000000" w:themeColor="text1"/>
                  <w:szCs w:val="24"/>
                  <w:lang w:val="en-US"/>
                </w:rPr>
                <m:t xml:space="preserve">∀ i=1, 2, …, </m:t>
              </m:r>
              <m:r>
                <m:rPr>
                  <m:sty m:val="p"/>
                </m:rPr>
                <w:rPr>
                  <w:rFonts w:ascii="Cambria Math" w:eastAsiaTheme="minorEastAsia" w:hAnsi="Cambria Math" w:cs="Times New Roman"/>
                  <w:color w:val="000000" w:themeColor="text1"/>
                  <w:szCs w:val="24"/>
                  <w:lang w:val="en-US"/>
                </w:rPr>
                <m:t>N⇒</m:t>
              </m:r>
              <m:sSub>
                <m:sSubPr>
                  <m:ctrlPr>
                    <w:rPr>
                      <w:rFonts w:ascii="Cambria Math" w:eastAsiaTheme="minorEastAsia" w:hAnsi="Cambria Math" w:cs="Times New Roman"/>
                      <w:color w:val="000000" w:themeColor="text1"/>
                      <w:szCs w:val="24"/>
                      <w:lang w:val="en-US"/>
                    </w:rPr>
                  </m:ctrlPr>
                </m:sSubPr>
                <m:e>
                  <m:r>
                    <m:rPr>
                      <m:sty m:val="p"/>
                    </m:rPr>
                    <w:rPr>
                      <w:rFonts w:ascii="Cambria Math" w:eastAsiaTheme="minorEastAsia" w:hAnsi="Cambria Math" w:cs="Times New Roman"/>
                      <w:color w:val="000000" w:themeColor="text1"/>
                      <w:szCs w:val="24"/>
                      <w:lang w:val="en-US"/>
                    </w:rPr>
                    <m:t>0≤w</m:t>
                  </m:r>
                </m:e>
                <m:sub>
                  <m:r>
                    <m:rPr>
                      <m:sty m:val="p"/>
                    </m:rPr>
                    <w:rPr>
                      <w:rFonts w:ascii="Cambria Math" w:eastAsiaTheme="minorEastAsia" w:hAnsi="Cambria Math" w:cs="Times New Roman"/>
                      <w:color w:val="000000" w:themeColor="text1"/>
                      <w:szCs w:val="24"/>
                      <w:lang w:val="en-US"/>
                    </w:rPr>
                    <m:t>i</m:t>
                  </m:r>
                </m:sub>
              </m:sSub>
              <m:r>
                <m:rPr>
                  <m:sty m:val="p"/>
                </m:rPr>
                <w:rPr>
                  <w:rFonts w:ascii="Cambria Math" w:eastAsiaTheme="minorEastAsia" w:hAnsi="Cambria Math" w:cs="Times New Roman"/>
                  <w:color w:val="000000" w:themeColor="text1"/>
                  <w:szCs w:val="24"/>
                  <w:lang w:val="en-US"/>
                </w:rPr>
                <m:t>≤1,#</m:t>
              </m:r>
              <m:d>
                <m:dPr>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2.1.5</m:t>
                  </m:r>
                </m:e>
              </m:d>
            </m:e>
          </m:eqArr>
        </m:oMath>
      </m:oMathPara>
    </w:p>
    <w:p w14:paraId="006B7B66" w14:textId="77777777" w:rsidR="00B1138B" w:rsidRPr="001C7B9F" w:rsidRDefault="000276E7" w:rsidP="00DE4C49">
      <w:pPr>
        <w:rPr>
          <w:rFonts w:eastAsiaTheme="minorEastAsia" w:cs="Times New Roman"/>
          <w:color w:val="000000" w:themeColor="text1"/>
          <w:szCs w:val="24"/>
        </w:rPr>
      </w:pPr>
      <w:r w:rsidRPr="001C7B9F">
        <w:rPr>
          <w:rFonts w:eastAsiaTheme="minorEastAsia" w:cs="Times New Roman"/>
          <w:color w:val="000000" w:themeColor="text1"/>
          <w:szCs w:val="24"/>
        </w:rPr>
        <w:t xml:space="preserve">где </w:t>
      </w:r>
      <m:oMath>
        <m:r>
          <m:rPr>
            <m:sty m:val="p"/>
          </m:rPr>
          <w:rPr>
            <w:rFonts w:ascii="Cambria Math" w:eastAsiaTheme="minorEastAsia" w:hAnsi="Cambria Math" w:cs="Times New Roman"/>
            <w:color w:val="000000" w:themeColor="text1"/>
            <w:szCs w:val="24"/>
            <w:lang w:val="en-US"/>
          </w:rPr>
          <m:t>e</m:t>
        </m:r>
      </m:oMath>
      <w:r w:rsidRPr="001C7B9F">
        <w:rPr>
          <w:rFonts w:eastAsiaTheme="minorEastAsia" w:cs="Times New Roman"/>
          <w:color w:val="000000" w:themeColor="text1"/>
          <w:szCs w:val="24"/>
        </w:rPr>
        <w:t xml:space="preserve"> – единичный вектор размера </w:t>
      </w:r>
      <m:oMath>
        <m:r>
          <m:rPr>
            <m:sty m:val="p"/>
          </m:rPr>
          <w:rPr>
            <w:rFonts w:ascii="Cambria Math" w:eastAsiaTheme="minorEastAsia" w:hAnsi="Cambria Math" w:cs="Times New Roman"/>
            <w:color w:val="000000" w:themeColor="text1"/>
            <w:szCs w:val="24"/>
            <w:lang w:val="en-US"/>
          </w:rPr>
          <m:t>N</m:t>
        </m:r>
      </m:oMath>
      <w:r w:rsidRPr="001C7B9F">
        <w:rPr>
          <w:rFonts w:eastAsiaTheme="minorEastAsia" w:cs="Times New Roman"/>
          <w:color w:val="000000" w:themeColor="text1"/>
          <w:szCs w:val="24"/>
        </w:rPr>
        <w:t>, а второе условие гарантирует отсутствие коротких продаж.</w:t>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DE4C49">
        <w:rPr>
          <w:rFonts w:eastAsiaTheme="minorEastAsia" w:cs="Times New Roman"/>
          <w:color w:val="000000" w:themeColor="text1"/>
          <w:szCs w:val="24"/>
        </w:rPr>
        <w:tab/>
      </w:r>
      <w:r w:rsidR="00B1138B" w:rsidRPr="001C7B9F">
        <w:rPr>
          <w:rFonts w:eastAsiaTheme="minorEastAsia" w:cs="Times New Roman"/>
          <w:color w:val="000000" w:themeColor="text1"/>
          <w:szCs w:val="24"/>
        </w:rPr>
        <w:t>Второй этап заключается в решении задачи максимизации функции полезности от принятия риска:</w:t>
      </w:r>
    </w:p>
    <w:p w14:paraId="3669A995" w14:textId="77777777" w:rsidR="009134AD" w:rsidRPr="001C7B9F" w:rsidRDefault="00E626F4" w:rsidP="001C7B9F">
      <w:pPr>
        <w:rPr>
          <w:rFonts w:eastAsiaTheme="minorEastAsia" w:cs="Times New Roman"/>
          <w:color w:val="000000" w:themeColor="text1"/>
          <w:szCs w:val="24"/>
          <w:lang w:val="en-US"/>
        </w:rPr>
      </w:pPr>
      <m:oMathPara>
        <m:oMath>
          <m:eqArr>
            <m:eqArrPr>
              <m:maxDist m:val="1"/>
              <m:ctrlPr>
                <w:rPr>
                  <w:rFonts w:ascii="Cambria Math" w:eastAsiaTheme="minorEastAsia" w:hAnsi="Cambria Math" w:cs="Times New Roman"/>
                  <w:color w:val="000000" w:themeColor="text1"/>
                  <w:szCs w:val="24"/>
                  <w:lang w:val="en-US"/>
                </w:rPr>
              </m:ctrlPr>
            </m:eqArrPr>
            <m:e>
              <m:r>
                <m:rPr>
                  <m:scr m:val="double-struck"/>
                  <m:sty m:val="p"/>
                </m:rPr>
                <w:rPr>
                  <w:rFonts w:ascii="Cambria Math" w:eastAsiaTheme="minorEastAsia" w:hAnsi="Cambria Math" w:cs="Times New Roman"/>
                  <w:color w:val="000000" w:themeColor="text1"/>
                  <w:szCs w:val="24"/>
                </w:rPr>
                <m:t>E</m:t>
              </m:r>
              <m:d>
                <m:dPr>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U</m:t>
                  </m:r>
                </m:e>
              </m:d>
              <m:r>
                <m:rPr>
                  <m:sty m:val="p"/>
                </m:rPr>
                <w:rPr>
                  <w:rFonts w:ascii="Cambria Math" w:eastAsiaTheme="minorEastAsia" w:hAnsi="Cambria Math" w:cs="Times New Roman"/>
                  <w:color w:val="000000" w:themeColor="text1"/>
                  <w:szCs w:val="24"/>
                </w:rPr>
                <m:t>=E</m:t>
              </m:r>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R</m:t>
                  </m:r>
                </m:e>
                <m:sub>
                  <m:r>
                    <m:rPr>
                      <m:sty m:val="p"/>
                    </m:rPr>
                    <w:rPr>
                      <w:rFonts w:ascii="Cambria Math" w:eastAsiaTheme="minorEastAsia" w:hAnsi="Cambria Math" w:cs="Times New Roman"/>
                      <w:color w:val="000000" w:themeColor="text1"/>
                      <w:szCs w:val="24"/>
                    </w:rPr>
                    <m:t>P</m:t>
                  </m:r>
                </m:sub>
              </m:sSub>
              <m:r>
                <m:rPr>
                  <m:sty m:val="p"/>
                </m:rPr>
                <w:rPr>
                  <w:rFonts w:ascii="Cambria Math" w:eastAsiaTheme="minorEastAsia" w:hAnsi="Cambria Math" w:cs="Times New Roman"/>
                  <w:color w:val="000000" w:themeColor="text1"/>
                  <w:szCs w:val="24"/>
                </w:rPr>
                <m:t>-</m:t>
              </m:r>
              <m:f>
                <m:fPr>
                  <m:ctrlPr>
                    <w:rPr>
                      <w:rFonts w:ascii="Cambria Math" w:eastAsiaTheme="minorEastAsia" w:hAnsi="Cambria Math" w:cs="Times New Roman"/>
                      <w:color w:val="000000" w:themeColor="text1"/>
                      <w:szCs w:val="24"/>
                    </w:rPr>
                  </m:ctrlPr>
                </m:fPr>
                <m:num>
                  <m:r>
                    <m:rPr>
                      <m:sty m:val="p"/>
                    </m:rPr>
                    <w:rPr>
                      <w:rFonts w:ascii="Cambria Math" w:eastAsiaTheme="minorEastAsia" w:hAnsi="Cambria Math" w:cs="Times New Roman"/>
                      <w:color w:val="000000" w:themeColor="text1"/>
                      <w:szCs w:val="24"/>
                    </w:rPr>
                    <m:t>1</m:t>
                  </m:r>
                </m:num>
                <m:den>
                  <m:r>
                    <m:rPr>
                      <m:sty m:val="p"/>
                    </m:rPr>
                    <w:rPr>
                      <w:rFonts w:ascii="Cambria Math" w:eastAsiaTheme="minorEastAsia" w:hAnsi="Cambria Math" w:cs="Times New Roman"/>
                      <w:color w:val="000000" w:themeColor="text1"/>
                      <w:szCs w:val="24"/>
                    </w:rPr>
                    <m:t>2</m:t>
                  </m:r>
                </m:den>
              </m:f>
              <m:r>
                <m:rPr>
                  <m:sty m:val="p"/>
                </m:rPr>
                <w:rPr>
                  <w:rFonts w:ascii="Cambria Math" w:eastAsiaTheme="minorEastAsia" w:hAnsi="Cambria Math" w:cs="Times New Roman"/>
                  <w:color w:val="000000" w:themeColor="text1"/>
                  <w:szCs w:val="24"/>
                </w:rPr>
                <m:t>A</m:t>
              </m:r>
              <m:sSub>
                <m:sSubPr>
                  <m:ctrlPr>
                    <w:rPr>
                      <w:rFonts w:ascii="Cambria Math" w:eastAsiaTheme="minorEastAsia" w:hAnsi="Cambria Math" w:cs="Times New Roman"/>
                      <w:color w:val="000000" w:themeColor="text1"/>
                      <w:szCs w:val="24"/>
                    </w:rPr>
                  </m:ctrlPr>
                </m:sSubPr>
                <m:e>
                  <m:r>
                    <m:rPr>
                      <m:sty m:val="p"/>
                    </m:rPr>
                    <w:rPr>
                      <w:rFonts w:ascii="Cambria Math" w:eastAsiaTheme="minorEastAsia" w:hAnsi="Cambria Math" w:cs="Times New Roman"/>
                      <w:color w:val="000000" w:themeColor="text1"/>
                      <w:szCs w:val="24"/>
                    </w:rPr>
                    <m:t>V</m:t>
                  </m:r>
                </m:e>
                <m:sub>
                  <m:r>
                    <m:rPr>
                      <m:sty m:val="p"/>
                    </m:rPr>
                    <w:rPr>
                      <w:rFonts w:ascii="Cambria Math" w:eastAsiaTheme="minorEastAsia" w:hAnsi="Cambria Math" w:cs="Times New Roman"/>
                      <w:color w:val="000000" w:themeColor="text1"/>
                      <w:szCs w:val="24"/>
                    </w:rPr>
                    <m:t>P</m:t>
                  </m:r>
                </m:sub>
              </m:sSub>
              <m:r>
                <m:rPr>
                  <m:sty m:val="p"/>
                </m:rPr>
                <w:rPr>
                  <w:rFonts w:ascii="Cambria Math" w:eastAsiaTheme="minorEastAsia" w:hAnsi="Cambria Math" w:cs="Times New Roman"/>
                  <w:color w:val="000000" w:themeColor="text1"/>
                  <w:szCs w:val="24"/>
                </w:rPr>
                <m:t>,#</m:t>
              </m:r>
              <m:d>
                <m:dPr>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2.1.6</m:t>
                  </m:r>
                </m:e>
              </m:d>
              <m:ctrlPr>
                <w:rPr>
                  <w:rFonts w:ascii="Cambria Math" w:eastAsiaTheme="minorEastAsia" w:hAnsi="Cambria Math" w:cs="Times New Roman"/>
                  <w:color w:val="000000" w:themeColor="text1"/>
                  <w:szCs w:val="24"/>
                </w:rPr>
              </m:ctrlPr>
            </m:e>
          </m:eqArr>
        </m:oMath>
      </m:oMathPara>
    </w:p>
    <w:p w14:paraId="0E9B9572" w14:textId="77777777" w:rsidR="000276E7" w:rsidRPr="001C7B9F" w:rsidRDefault="00B1138B" w:rsidP="001C7B9F">
      <w:pPr>
        <w:rPr>
          <w:rFonts w:eastAsiaTheme="minorEastAsia" w:cs="Times New Roman"/>
          <w:color w:val="000000" w:themeColor="text1"/>
          <w:szCs w:val="24"/>
        </w:rPr>
      </w:pPr>
      <w:r w:rsidRPr="001C7B9F">
        <w:rPr>
          <w:rFonts w:eastAsiaTheme="minorEastAsia" w:cs="Times New Roman"/>
          <w:color w:val="000000" w:themeColor="text1"/>
          <w:szCs w:val="24"/>
        </w:rPr>
        <w:t xml:space="preserve">посредством распределения средств между рискованным портфелем, полученным на первом этапе, и безрисковым активом. Следуя [6] </w:t>
      </w:r>
      <m:oMath>
        <m:r>
          <m:rPr>
            <m:sty m:val="p"/>
          </m:rPr>
          <w:rPr>
            <w:rFonts w:ascii="Cambria Math" w:eastAsiaTheme="minorEastAsia" w:hAnsi="Cambria Math" w:cs="Times New Roman"/>
            <w:color w:val="000000" w:themeColor="text1"/>
            <w:szCs w:val="24"/>
          </w:rPr>
          <m:t>A∈</m:t>
        </m:r>
        <m:d>
          <m:dPr>
            <m:begChr m:val="{"/>
            <m:endChr m:val="}"/>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0, 1, 2, 3, 4</m:t>
            </m:r>
          </m:e>
        </m:d>
      </m:oMath>
      <w:r w:rsidR="00E70053" w:rsidRPr="001C7B9F">
        <w:rPr>
          <w:rFonts w:eastAsiaTheme="minorEastAsia" w:cs="Times New Roman"/>
          <w:color w:val="000000" w:themeColor="text1"/>
          <w:szCs w:val="24"/>
        </w:rPr>
        <w:t xml:space="preserve"> – коэффициент склонности к риску:</w:t>
      </w:r>
    </w:p>
    <w:p w14:paraId="01C0ECF7"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 xml:space="preserve">Таблица </w:t>
      </w:r>
      <w:r w:rsidR="00484C46" w:rsidRPr="001C7B9F">
        <w:rPr>
          <w:rFonts w:eastAsiaTheme="minorEastAsia" w:cs="Times New Roman"/>
          <w:color w:val="000000" w:themeColor="text1"/>
          <w:szCs w:val="24"/>
        </w:rPr>
        <w:t>2.</w:t>
      </w:r>
      <w:r w:rsidRPr="001C7B9F">
        <w:rPr>
          <w:rFonts w:eastAsiaTheme="minorEastAsia" w:cs="Times New Roman"/>
          <w:color w:val="000000" w:themeColor="text1"/>
          <w:szCs w:val="24"/>
        </w:rPr>
        <w:t>1.</w:t>
      </w:r>
      <w:r w:rsidR="00484C46" w:rsidRPr="001C7B9F">
        <w:rPr>
          <w:rFonts w:eastAsiaTheme="minorEastAsia" w:cs="Times New Roman"/>
          <w:color w:val="000000" w:themeColor="text1"/>
          <w:szCs w:val="24"/>
        </w:rPr>
        <w:t>1</w:t>
      </w:r>
      <w:r w:rsidRPr="001C7B9F">
        <w:rPr>
          <w:rFonts w:eastAsiaTheme="minorEastAsia" w:cs="Times New Roman"/>
          <w:color w:val="000000" w:themeColor="text1"/>
          <w:szCs w:val="24"/>
        </w:rPr>
        <w:t xml:space="preserve"> Пояснение значений коэффициента </w:t>
      </w:r>
      <m:oMath>
        <m:r>
          <m:rPr>
            <m:sty m:val="p"/>
          </m:rPr>
          <w:rPr>
            <w:rFonts w:ascii="Cambria Math" w:eastAsiaTheme="minorEastAsia" w:hAnsi="Cambria Math" w:cs="Times New Roman"/>
            <w:color w:val="000000" w:themeColor="text1"/>
            <w:szCs w:val="24"/>
          </w:rPr>
          <m:t>A</m:t>
        </m:r>
      </m:oMath>
      <w:r w:rsidR="00E95F0C" w:rsidRPr="001C7B9F">
        <w:rPr>
          <w:rFonts w:eastAsiaTheme="minorEastAsia" w:cs="Times New Roman"/>
          <w:color w:val="000000" w:themeColor="text1"/>
          <w:szCs w:val="24"/>
        </w:rPr>
        <w:t>.</w:t>
      </w:r>
    </w:p>
    <w:tbl>
      <w:tblPr>
        <w:tblStyle w:val="a6"/>
        <w:tblW w:w="0" w:type="auto"/>
        <w:tblLook w:val="04A0" w:firstRow="1" w:lastRow="0" w:firstColumn="1" w:lastColumn="0" w:noHBand="0" w:noVBand="1"/>
      </w:tblPr>
      <w:tblGrid>
        <w:gridCol w:w="2972"/>
        <w:gridCol w:w="6373"/>
      </w:tblGrid>
      <w:tr w:rsidR="001C7B9F" w:rsidRPr="001C7B9F" w14:paraId="13D0DC5F" w14:textId="77777777" w:rsidTr="00E70053">
        <w:tc>
          <w:tcPr>
            <w:tcW w:w="2972" w:type="dxa"/>
          </w:tcPr>
          <w:p w14:paraId="614F7C32" w14:textId="77777777" w:rsidR="00E70053" w:rsidRPr="001C7B9F" w:rsidRDefault="00E70053" w:rsidP="001C7B9F">
            <w:pPr>
              <w:rPr>
                <w:rFonts w:eastAsiaTheme="minorEastAsia" w:cs="Times New Roman"/>
                <w:color w:val="000000" w:themeColor="text1"/>
                <w:szCs w:val="24"/>
                <w:lang w:val="en-US"/>
              </w:rPr>
            </w:pPr>
            <w:r w:rsidRPr="001C7B9F">
              <w:rPr>
                <w:rFonts w:eastAsiaTheme="minorEastAsia" w:cs="Times New Roman"/>
                <w:color w:val="000000" w:themeColor="text1"/>
                <w:szCs w:val="24"/>
              </w:rPr>
              <w:t xml:space="preserve">Значение коэффициента </w:t>
            </w:r>
            <m:oMath>
              <m:r>
                <m:rPr>
                  <m:sty m:val="p"/>
                </m:rPr>
                <w:rPr>
                  <w:rFonts w:ascii="Cambria Math" w:eastAsiaTheme="minorEastAsia" w:hAnsi="Cambria Math" w:cs="Times New Roman"/>
                  <w:color w:val="000000" w:themeColor="text1"/>
                  <w:szCs w:val="24"/>
                </w:rPr>
                <m:t>A</m:t>
              </m:r>
            </m:oMath>
          </w:p>
        </w:tc>
        <w:tc>
          <w:tcPr>
            <w:tcW w:w="6373" w:type="dxa"/>
          </w:tcPr>
          <w:p w14:paraId="415C7A69"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Интерпр</w:t>
            </w:r>
            <w:r w:rsidR="001E79F4" w:rsidRPr="001C7B9F">
              <w:rPr>
                <w:rFonts w:eastAsiaTheme="minorEastAsia" w:cs="Times New Roman"/>
                <w:color w:val="000000" w:themeColor="text1"/>
                <w:szCs w:val="24"/>
              </w:rPr>
              <w:t>е</w:t>
            </w:r>
            <w:r w:rsidRPr="001C7B9F">
              <w:rPr>
                <w:rFonts w:eastAsiaTheme="minorEastAsia" w:cs="Times New Roman"/>
                <w:color w:val="000000" w:themeColor="text1"/>
                <w:szCs w:val="24"/>
              </w:rPr>
              <w:t>тация</w:t>
            </w:r>
          </w:p>
        </w:tc>
      </w:tr>
      <w:tr w:rsidR="001C7B9F" w:rsidRPr="001C7B9F" w14:paraId="73FE1417" w14:textId="77777777" w:rsidTr="00E70053">
        <w:tc>
          <w:tcPr>
            <w:tcW w:w="2972" w:type="dxa"/>
          </w:tcPr>
          <w:p w14:paraId="4EA2F443"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0</w:t>
            </w:r>
          </w:p>
        </w:tc>
        <w:tc>
          <w:tcPr>
            <w:tcW w:w="6373" w:type="dxa"/>
          </w:tcPr>
          <w:p w14:paraId="5C81A0AE"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Риск-нейтральный инвестор</w:t>
            </w:r>
          </w:p>
        </w:tc>
      </w:tr>
      <w:tr w:rsidR="001C7B9F" w:rsidRPr="001C7B9F" w14:paraId="281217FE" w14:textId="77777777" w:rsidTr="00E70053">
        <w:tc>
          <w:tcPr>
            <w:tcW w:w="2972" w:type="dxa"/>
          </w:tcPr>
          <w:p w14:paraId="7555B13C"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1</w:t>
            </w:r>
          </w:p>
        </w:tc>
        <w:tc>
          <w:tcPr>
            <w:tcW w:w="6373" w:type="dxa"/>
          </w:tcPr>
          <w:p w14:paraId="737D46CD"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Риск-агрессивный инвестор</w:t>
            </w:r>
          </w:p>
        </w:tc>
      </w:tr>
      <w:tr w:rsidR="001C7B9F" w:rsidRPr="001C7B9F" w14:paraId="312F2721" w14:textId="77777777" w:rsidTr="00E70053">
        <w:tc>
          <w:tcPr>
            <w:tcW w:w="2972" w:type="dxa"/>
          </w:tcPr>
          <w:p w14:paraId="592F25F1"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2</w:t>
            </w:r>
          </w:p>
        </w:tc>
        <w:tc>
          <w:tcPr>
            <w:tcW w:w="6373" w:type="dxa"/>
          </w:tcPr>
          <w:p w14:paraId="00CF7103"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Умерен</w:t>
            </w:r>
            <w:r w:rsidR="00484C46" w:rsidRPr="001C7B9F">
              <w:rPr>
                <w:rFonts w:eastAsiaTheme="minorEastAsia" w:cs="Times New Roman"/>
                <w:color w:val="000000" w:themeColor="text1"/>
                <w:szCs w:val="24"/>
              </w:rPr>
              <w:t>н</w:t>
            </w:r>
            <w:r w:rsidRPr="001C7B9F">
              <w:rPr>
                <w:rFonts w:eastAsiaTheme="minorEastAsia" w:cs="Times New Roman"/>
                <w:color w:val="000000" w:themeColor="text1"/>
                <w:szCs w:val="24"/>
              </w:rPr>
              <w:t>о риск-агрессивный инвестор</w:t>
            </w:r>
          </w:p>
        </w:tc>
      </w:tr>
      <w:tr w:rsidR="001C7B9F" w:rsidRPr="001C7B9F" w14:paraId="5722C008" w14:textId="77777777" w:rsidTr="00E70053">
        <w:tc>
          <w:tcPr>
            <w:tcW w:w="2972" w:type="dxa"/>
          </w:tcPr>
          <w:p w14:paraId="78FCE8D0"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3</w:t>
            </w:r>
          </w:p>
        </w:tc>
        <w:tc>
          <w:tcPr>
            <w:tcW w:w="6373" w:type="dxa"/>
          </w:tcPr>
          <w:p w14:paraId="197C7860"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Умерен</w:t>
            </w:r>
            <w:r w:rsidR="00484C46" w:rsidRPr="001C7B9F">
              <w:rPr>
                <w:rFonts w:eastAsiaTheme="minorEastAsia" w:cs="Times New Roman"/>
                <w:color w:val="000000" w:themeColor="text1"/>
                <w:szCs w:val="24"/>
              </w:rPr>
              <w:t>н</w:t>
            </w:r>
            <w:r w:rsidRPr="001C7B9F">
              <w:rPr>
                <w:rFonts w:eastAsiaTheme="minorEastAsia" w:cs="Times New Roman"/>
                <w:color w:val="000000" w:themeColor="text1"/>
                <w:szCs w:val="24"/>
              </w:rPr>
              <w:t>о риск-</w:t>
            </w:r>
            <w:r w:rsidR="00484C46" w:rsidRPr="001C7B9F">
              <w:rPr>
                <w:rFonts w:eastAsiaTheme="minorEastAsia" w:cs="Times New Roman"/>
                <w:color w:val="000000" w:themeColor="text1"/>
                <w:szCs w:val="24"/>
              </w:rPr>
              <w:t>консервативный</w:t>
            </w:r>
            <w:r w:rsidRPr="001C7B9F">
              <w:rPr>
                <w:rFonts w:eastAsiaTheme="minorEastAsia" w:cs="Times New Roman"/>
                <w:color w:val="000000" w:themeColor="text1"/>
                <w:szCs w:val="24"/>
              </w:rPr>
              <w:t xml:space="preserve"> инвестор</w:t>
            </w:r>
          </w:p>
        </w:tc>
      </w:tr>
      <w:tr w:rsidR="001C7B9F" w:rsidRPr="001C7B9F" w14:paraId="1898E34A" w14:textId="77777777" w:rsidTr="00E70053">
        <w:tc>
          <w:tcPr>
            <w:tcW w:w="2972" w:type="dxa"/>
          </w:tcPr>
          <w:p w14:paraId="6B2DE5D8"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lastRenderedPageBreak/>
              <w:t>4</w:t>
            </w:r>
          </w:p>
        </w:tc>
        <w:tc>
          <w:tcPr>
            <w:tcW w:w="6373" w:type="dxa"/>
          </w:tcPr>
          <w:p w14:paraId="5AD781BC" w14:textId="77777777" w:rsidR="00E70053" w:rsidRPr="001C7B9F" w:rsidRDefault="00E70053" w:rsidP="001C7B9F">
            <w:pPr>
              <w:rPr>
                <w:rFonts w:eastAsiaTheme="minorEastAsia" w:cs="Times New Roman"/>
                <w:color w:val="000000" w:themeColor="text1"/>
                <w:szCs w:val="24"/>
              </w:rPr>
            </w:pPr>
            <w:r w:rsidRPr="001C7B9F">
              <w:rPr>
                <w:rFonts w:eastAsiaTheme="minorEastAsia" w:cs="Times New Roman"/>
                <w:color w:val="000000" w:themeColor="text1"/>
                <w:szCs w:val="24"/>
              </w:rPr>
              <w:t>Риск-</w:t>
            </w:r>
            <w:r w:rsidR="00484C46" w:rsidRPr="001C7B9F">
              <w:rPr>
                <w:rFonts w:eastAsiaTheme="minorEastAsia" w:cs="Times New Roman"/>
                <w:color w:val="000000" w:themeColor="text1"/>
                <w:szCs w:val="24"/>
              </w:rPr>
              <w:t>консервативный</w:t>
            </w:r>
            <w:r w:rsidRPr="001C7B9F">
              <w:rPr>
                <w:rFonts w:eastAsiaTheme="minorEastAsia" w:cs="Times New Roman"/>
                <w:color w:val="000000" w:themeColor="text1"/>
                <w:szCs w:val="24"/>
              </w:rPr>
              <w:t xml:space="preserve"> инвестор</w:t>
            </w:r>
          </w:p>
        </w:tc>
      </w:tr>
    </w:tbl>
    <w:p w14:paraId="3C544721" w14:textId="77777777" w:rsidR="00E70053" w:rsidRPr="001C7B9F" w:rsidRDefault="00484C46" w:rsidP="001C7B9F">
      <w:pPr>
        <w:rPr>
          <w:rFonts w:eastAsiaTheme="minorEastAsia" w:cs="Times New Roman"/>
          <w:color w:val="000000" w:themeColor="text1"/>
          <w:szCs w:val="24"/>
          <w:lang w:val="en-US"/>
        </w:rPr>
      </w:pPr>
      <w:r w:rsidRPr="001C7B9F">
        <w:rPr>
          <w:rFonts w:eastAsiaTheme="minorEastAsia" w:cs="Times New Roman"/>
          <w:color w:val="000000" w:themeColor="text1"/>
          <w:szCs w:val="24"/>
        </w:rPr>
        <w:t xml:space="preserve">Источник – </w:t>
      </w:r>
      <w:r w:rsidRPr="001C7B9F">
        <w:rPr>
          <w:rFonts w:eastAsiaTheme="minorEastAsia" w:cs="Times New Roman"/>
          <w:color w:val="000000" w:themeColor="text1"/>
          <w:szCs w:val="24"/>
          <w:lang w:val="en-US"/>
        </w:rPr>
        <w:t>[6]</w:t>
      </w:r>
    </w:p>
    <w:p w14:paraId="08398E24" w14:textId="77777777" w:rsidR="009926DD" w:rsidRPr="001C7B9F" w:rsidRDefault="00484C46" w:rsidP="00DE4C49">
      <w:pPr>
        <w:ind w:firstLine="708"/>
        <w:rPr>
          <w:rFonts w:eastAsiaTheme="minorEastAsia" w:cs="Times New Roman"/>
          <w:color w:val="000000" w:themeColor="text1"/>
          <w:szCs w:val="24"/>
        </w:rPr>
      </w:pPr>
      <w:r w:rsidRPr="001C7B9F">
        <w:rPr>
          <w:rFonts w:cs="Times New Roman"/>
          <w:color w:val="000000" w:themeColor="text1"/>
          <w:szCs w:val="24"/>
        </w:rPr>
        <w:t xml:space="preserve">Задача </w:t>
      </w:r>
      <m:oMath>
        <m:d>
          <m:dPr>
            <m:ctrlPr>
              <w:rPr>
                <w:rFonts w:ascii="Cambria Math"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2.1.6</m:t>
            </m:r>
            <m:ctrlPr>
              <w:rPr>
                <w:rFonts w:ascii="Cambria Math" w:eastAsiaTheme="minorEastAsia" w:hAnsi="Cambria Math" w:cs="Times New Roman"/>
                <w:color w:val="000000" w:themeColor="text1"/>
                <w:szCs w:val="24"/>
              </w:rPr>
            </m:ctrlPr>
          </m:e>
        </m:d>
      </m:oMath>
      <w:r w:rsidRPr="001C7B9F">
        <w:rPr>
          <w:rFonts w:eastAsiaTheme="minorEastAsia" w:cs="Times New Roman"/>
          <w:color w:val="000000" w:themeColor="text1"/>
          <w:szCs w:val="24"/>
        </w:rPr>
        <w:t xml:space="preserve"> имеет аналитическое решение:</w:t>
      </w:r>
    </w:p>
    <w:p w14:paraId="230EA3B1" w14:textId="77777777" w:rsidR="00484C46" w:rsidRPr="001C7B9F" w:rsidRDefault="00E626F4" w:rsidP="001C7B9F">
      <w:pPr>
        <w:rPr>
          <w:rFonts w:eastAsiaTheme="minorEastAsia" w:cs="Times New Roman"/>
          <w:color w:val="000000" w:themeColor="text1"/>
          <w:szCs w:val="24"/>
          <w:lang w:val="en-US"/>
        </w:rPr>
      </w:pPr>
      <m:oMathPara>
        <m:oMath>
          <m:eqArr>
            <m:eqArrPr>
              <m:maxDist m:val="1"/>
              <m:ctrlPr>
                <w:rPr>
                  <w:rFonts w:ascii="Cambria Math" w:eastAsiaTheme="minorEastAsia" w:hAnsi="Cambria Math" w:cs="Times New Roman"/>
                  <w:color w:val="000000" w:themeColor="text1"/>
                  <w:szCs w:val="24"/>
                  <w:lang w:val="en-US"/>
                </w:rPr>
              </m:ctrlPr>
            </m:eqArrPr>
            <m:e>
              <m:r>
                <w:rPr>
                  <w:rFonts w:ascii="Cambria Math" w:eastAsiaTheme="minorEastAsia" w:hAnsi="Cambria Math" w:cs="Times New Roman"/>
                  <w:color w:val="000000" w:themeColor="text1"/>
                  <w:szCs w:val="24"/>
                  <w:lang w:val="en-US"/>
                </w:rPr>
                <m:t>y</m:t>
              </m:r>
              <m:r>
                <m:rPr>
                  <m:sty m:val="p"/>
                </m:rPr>
                <w:rPr>
                  <w:rFonts w:ascii="Cambria Math" w:eastAsiaTheme="minorEastAsia" w:hAnsi="Cambria Math" w:cs="Times New Roman"/>
                  <w:color w:val="000000" w:themeColor="text1"/>
                  <w:szCs w:val="24"/>
                  <w:lang w:val="en-US"/>
                </w:rPr>
                <m:t>=</m:t>
              </m:r>
              <m:f>
                <m:fPr>
                  <m:ctrlPr>
                    <w:rPr>
                      <w:rFonts w:ascii="Cambria Math" w:eastAsiaTheme="minorEastAsia" w:hAnsi="Cambria Math" w:cs="Times New Roman"/>
                      <w:color w:val="000000" w:themeColor="text1"/>
                      <w:szCs w:val="24"/>
                      <w:lang w:val="en-US"/>
                    </w:rPr>
                  </m:ctrlPr>
                </m:fPr>
                <m:num>
                  <m:r>
                    <w:rPr>
                      <w:rFonts w:ascii="Cambria Math" w:eastAsiaTheme="minorEastAsia" w:hAnsi="Cambria Math" w:cs="Times New Roman"/>
                      <w:color w:val="000000" w:themeColor="text1"/>
                      <w:szCs w:val="24"/>
                      <w:lang w:val="en-US"/>
                    </w:rPr>
                    <m:t>E</m:t>
                  </m:r>
                  <m:sSub>
                    <m:sSubPr>
                      <m:ctrlPr>
                        <w:rPr>
                          <w:rFonts w:ascii="Cambria Math" w:eastAsiaTheme="minorEastAsia" w:hAnsi="Cambria Math" w:cs="Times New Roman"/>
                          <w:color w:val="000000" w:themeColor="text1"/>
                          <w:szCs w:val="24"/>
                          <w:lang w:val="en-US"/>
                        </w:rPr>
                      </m:ctrlPr>
                    </m:sSubPr>
                    <m:e>
                      <m:r>
                        <w:rPr>
                          <w:rFonts w:ascii="Cambria Math" w:eastAsiaTheme="minorEastAsia" w:hAnsi="Cambria Math" w:cs="Times New Roman"/>
                          <w:color w:val="000000" w:themeColor="text1"/>
                          <w:szCs w:val="24"/>
                          <w:lang w:val="en-US"/>
                        </w:rPr>
                        <m:t>R</m:t>
                      </m:r>
                    </m:e>
                    <m:sub>
                      <m:r>
                        <w:rPr>
                          <w:rFonts w:ascii="Cambria Math" w:eastAsiaTheme="minorEastAsia" w:hAnsi="Cambria Math" w:cs="Times New Roman"/>
                          <w:color w:val="000000" w:themeColor="text1"/>
                          <w:szCs w:val="24"/>
                          <w:lang w:val="en-US"/>
                        </w:rPr>
                        <m:t>P</m:t>
                      </m:r>
                    </m:sub>
                  </m:sSub>
                  <m:r>
                    <m:rPr>
                      <m:sty m:val="p"/>
                    </m:rPr>
                    <w:rPr>
                      <w:rFonts w:ascii="Cambria Math" w:eastAsiaTheme="minorEastAsia" w:hAnsi="Cambria Math" w:cs="Times New Roman"/>
                      <w:color w:val="000000" w:themeColor="text1"/>
                      <w:szCs w:val="24"/>
                      <w:lang w:val="en-US"/>
                    </w:rPr>
                    <m:t>-</m:t>
                  </m:r>
                  <m:sSub>
                    <m:sSubPr>
                      <m:ctrlPr>
                        <w:rPr>
                          <w:rFonts w:ascii="Cambria Math" w:eastAsiaTheme="minorEastAsia" w:hAnsi="Cambria Math" w:cs="Times New Roman"/>
                          <w:color w:val="000000" w:themeColor="text1"/>
                          <w:szCs w:val="24"/>
                          <w:lang w:val="en-US"/>
                        </w:rPr>
                      </m:ctrlPr>
                    </m:sSubPr>
                    <m:e>
                      <m:r>
                        <w:rPr>
                          <w:rFonts w:ascii="Cambria Math" w:eastAsiaTheme="minorEastAsia" w:hAnsi="Cambria Math" w:cs="Times New Roman"/>
                          <w:color w:val="000000" w:themeColor="text1"/>
                          <w:szCs w:val="24"/>
                          <w:lang w:val="en-US"/>
                        </w:rPr>
                        <m:t>r</m:t>
                      </m:r>
                    </m:e>
                    <m:sub>
                      <m:r>
                        <w:rPr>
                          <w:rFonts w:ascii="Cambria Math" w:eastAsiaTheme="minorEastAsia" w:hAnsi="Cambria Math" w:cs="Times New Roman"/>
                          <w:color w:val="000000" w:themeColor="text1"/>
                          <w:szCs w:val="24"/>
                          <w:lang w:val="en-US"/>
                        </w:rPr>
                        <m:t>f</m:t>
                      </m:r>
                    </m:sub>
                  </m:sSub>
                </m:num>
                <m:den>
                  <m:r>
                    <w:rPr>
                      <w:rFonts w:ascii="Cambria Math" w:eastAsiaTheme="minorEastAsia" w:hAnsi="Cambria Math" w:cs="Times New Roman"/>
                      <w:color w:val="000000" w:themeColor="text1"/>
                      <w:szCs w:val="24"/>
                      <w:lang w:val="en-US"/>
                    </w:rPr>
                    <m:t>A</m:t>
                  </m:r>
                  <m:sSub>
                    <m:sSubPr>
                      <m:ctrlPr>
                        <w:rPr>
                          <w:rFonts w:ascii="Cambria Math" w:eastAsiaTheme="minorEastAsia" w:hAnsi="Cambria Math" w:cs="Times New Roman"/>
                          <w:color w:val="000000" w:themeColor="text1"/>
                          <w:szCs w:val="24"/>
                          <w:lang w:val="en-US"/>
                        </w:rPr>
                      </m:ctrlPr>
                    </m:sSubPr>
                    <m:e>
                      <m:r>
                        <w:rPr>
                          <w:rFonts w:ascii="Cambria Math" w:eastAsiaTheme="minorEastAsia" w:hAnsi="Cambria Math" w:cs="Times New Roman"/>
                          <w:color w:val="000000" w:themeColor="text1"/>
                          <w:szCs w:val="24"/>
                          <w:lang w:val="en-US"/>
                        </w:rPr>
                        <m:t>V</m:t>
                      </m:r>
                    </m:e>
                    <m:sub>
                      <m:r>
                        <w:rPr>
                          <w:rFonts w:ascii="Cambria Math" w:eastAsiaTheme="minorEastAsia" w:hAnsi="Cambria Math" w:cs="Times New Roman"/>
                          <w:color w:val="000000" w:themeColor="text1"/>
                          <w:szCs w:val="24"/>
                          <w:lang w:val="en-US"/>
                        </w:rPr>
                        <m:t>P</m:t>
                      </m:r>
                    </m:sub>
                  </m:sSub>
                </m:den>
              </m:f>
              <m:r>
                <m:rPr>
                  <m:sty m:val="p"/>
                </m:rPr>
                <w:rPr>
                  <w:rFonts w:ascii="Cambria Math" w:eastAsiaTheme="minorEastAsia" w:hAnsi="Cambria Math" w:cs="Times New Roman"/>
                  <w:color w:val="000000" w:themeColor="text1"/>
                  <w:szCs w:val="24"/>
                  <w:lang w:val="en-US"/>
                </w:rPr>
                <m:t>,#</m:t>
              </m:r>
              <m:d>
                <m:dPr>
                  <m:ctrlPr>
                    <w:rPr>
                      <w:rFonts w:ascii="Cambria Math" w:eastAsiaTheme="minorEastAsia" w:hAnsi="Cambria Math" w:cs="Times New Roman"/>
                      <w:color w:val="000000" w:themeColor="text1"/>
                      <w:szCs w:val="24"/>
                      <w:lang w:val="en-US"/>
                    </w:rPr>
                  </m:ctrlPr>
                </m:dPr>
                <m:e>
                  <m:r>
                    <m:rPr>
                      <m:sty m:val="p"/>
                    </m:rPr>
                    <w:rPr>
                      <w:rFonts w:ascii="Cambria Math" w:eastAsiaTheme="minorEastAsia" w:hAnsi="Cambria Math" w:cs="Times New Roman"/>
                      <w:color w:val="000000" w:themeColor="text1"/>
                      <w:szCs w:val="24"/>
                      <w:lang w:val="en-US"/>
                    </w:rPr>
                    <m:t>2.1.7</m:t>
                  </m:r>
                </m:e>
              </m:d>
            </m:e>
          </m:eqArr>
        </m:oMath>
      </m:oMathPara>
    </w:p>
    <w:p w14:paraId="03AA8204" w14:textId="77777777" w:rsidR="00484C46" w:rsidRPr="001C7B9F" w:rsidRDefault="00484C46" w:rsidP="001C7B9F">
      <w:pPr>
        <w:rPr>
          <w:rFonts w:eastAsiaTheme="minorEastAsia" w:cs="Times New Roman"/>
          <w:color w:val="000000" w:themeColor="text1"/>
          <w:szCs w:val="24"/>
        </w:rPr>
      </w:pPr>
      <w:r w:rsidRPr="001C7B9F">
        <w:rPr>
          <w:rFonts w:cs="Times New Roman"/>
          <w:color w:val="000000" w:themeColor="text1"/>
          <w:szCs w:val="24"/>
        </w:rPr>
        <w:t xml:space="preserve">где </w:t>
      </w:r>
      <m:oMath>
        <m:r>
          <w:rPr>
            <w:rFonts w:ascii="Cambria Math" w:eastAsiaTheme="minorEastAsia" w:hAnsi="Cambria Math" w:cs="Times New Roman"/>
            <w:color w:val="000000" w:themeColor="text1"/>
            <w:szCs w:val="24"/>
          </w:rPr>
          <m:t>y</m:t>
        </m:r>
      </m:oMath>
      <w:r w:rsidR="004D4552" w:rsidRPr="001C7B9F">
        <w:rPr>
          <w:rFonts w:eastAsiaTheme="minorEastAsia" w:cs="Times New Roman"/>
          <w:color w:val="000000" w:themeColor="text1"/>
          <w:szCs w:val="24"/>
        </w:rPr>
        <w:t xml:space="preserve"> </w:t>
      </w:r>
      <w:r w:rsidRPr="001C7B9F">
        <w:rPr>
          <w:rFonts w:eastAsiaTheme="minorEastAsia" w:cs="Times New Roman"/>
          <w:color w:val="000000" w:themeColor="text1"/>
          <w:szCs w:val="24"/>
        </w:rPr>
        <w:t>–</w:t>
      </w:r>
      <w:r w:rsidR="004D4552" w:rsidRPr="001C7B9F">
        <w:rPr>
          <w:rFonts w:eastAsiaTheme="minorEastAsia" w:cs="Times New Roman"/>
          <w:color w:val="000000" w:themeColor="text1"/>
          <w:szCs w:val="24"/>
        </w:rPr>
        <w:t xml:space="preserve"> </w:t>
      </w:r>
      <w:r w:rsidRPr="001C7B9F">
        <w:rPr>
          <w:rFonts w:eastAsiaTheme="minorEastAsia" w:cs="Times New Roman"/>
          <w:color w:val="000000" w:themeColor="text1"/>
          <w:szCs w:val="24"/>
        </w:rPr>
        <w:t xml:space="preserve">доля, приходящаяся на рискованный портфель (для безрискового актива соответственно </w:t>
      </w:r>
      <m:oMath>
        <m:r>
          <m:rPr>
            <m:sty m:val="p"/>
          </m:rPr>
          <w:rPr>
            <w:rFonts w:ascii="Cambria Math" w:eastAsiaTheme="minorEastAsia" w:hAnsi="Cambria Math" w:cs="Times New Roman"/>
            <w:color w:val="000000" w:themeColor="text1"/>
            <w:szCs w:val="24"/>
          </w:rPr>
          <m:t>1-</m:t>
        </m:r>
        <m:r>
          <w:rPr>
            <w:rFonts w:ascii="Cambria Math" w:eastAsiaTheme="minorEastAsia" w:hAnsi="Cambria Math" w:cs="Times New Roman"/>
            <w:color w:val="000000" w:themeColor="text1"/>
            <w:szCs w:val="24"/>
            <w:lang w:val="en-US"/>
          </w:rPr>
          <m:t>y</m:t>
        </m:r>
      </m:oMath>
      <w:r w:rsidRPr="001C7B9F">
        <w:rPr>
          <w:rFonts w:eastAsiaTheme="minorEastAsia" w:cs="Times New Roman"/>
          <w:color w:val="000000" w:themeColor="text1"/>
          <w:szCs w:val="24"/>
        </w:rPr>
        <w:t>). Стоит отметить, что</w:t>
      </w:r>
      <w:r w:rsidR="00C62862" w:rsidRPr="001C7B9F">
        <w:rPr>
          <w:rFonts w:eastAsiaTheme="minorEastAsia" w:cs="Times New Roman"/>
          <w:color w:val="000000" w:themeColor="text1"/>
          <w:szCs w:val="24"/>
        </w:rPr>
        <w:t>,</w:t>
      </w:r>
      <w:r w:rsidRPr="001C7B9F">
        <w:rPr>
          <w:rFonts w:eastAsiaTheme="minorEastAsia" w:cs="Times New Roman"/>
          <w:color w:val="000000" w:themeColor="text1"/>
          <w:szCs w:val="24"/>
        </w:rPr>
        <w:t xml:space="preserve"> при данном построении</w:t>
      </w:r>
      <w:r w:rsidR="00C62862" w:rsidRPr="001C7B9F">
        <w:rPr>
          <w:rFonts w:eastAsiaTheme="minorEastAsia" w:cs="Times New Roman"/>
          <w:color w:val="000000" w:themeColor="text1"/>
          <w:szCs w:val="24"/>
        </w:rPr>
        <w:t>,</w:t>
      </w:r>
      <w:r w:rsidRPr="001C7B9F">
        <w:rPr>
          <w:rFonts w:eastAsiaTheme="minorEastAsia" w:cs="Times New Roman"/>
          <w:color w:val="000000" w:themeColor="text1"/>
          <w:szCs w:val="24"/>
        </w:rPr>
        <w:t xml:space="preserve"> риск-нейтральный инвестор не</w:t>
      </w:r>
      <w:r w:rsidR="00C62862" w:rsidRPr="001C7B9F">
        <w:rPr>
          <w:rFonts w:eastAsiaTheme="minorEastAsia" w:cs="Times New Roman"/>
          <w:color w:val="000000" w:themeColor="text1"/>
          <w:szCs w:val="24"/>
        </w:rPr>
        <w:t xml:space="preserve"> будет</w:t>
      </w:r>
      <w:r w:rsidRPr="001C7B9F">
        <w:rPr>
          <w:rFonts w:eastAsiaTheme="minorEastAsia" w:cs="Times New Roman"/>
          <w:color w:val="000000" w:themeColor="text1"/>
          <w:szCs w:val="24"/>
        </w:rPr>
        <w:t xml:space="preserve"> </w:t>
      </w:r>
      <w:r w:rsidR="00C62862" w:rsidRPr="001C7B9F">
        <w:rPr>
          <w:rFonts w:eastAsiaTheme="minorEastAsia" w:cs="Times New Roman"/>
          <w:color w:val="000000" w:themeColor="text1"/>
          <w:szCs w:val="24"/>
        </w:rPr>
        <w:t>стремит</w:t>
      </w:r>
      <w:r w:rsidR="001E79F4" w:rsidRPr="001C7B9F">
        <w:rPr>
          <w:rFonts w:eastAsiaTheme="minorEastAsia" w:cs="Times New Roman"/>
          <w:color w:val="000000" w:themeColor="text1"/>
          <w:szCs w:val="24"/>
        </w:rPr>
        <w:t>ь</w:t>
      </w:r>
      <w:r w:rsidR="00C62862" w:rsidRPr="001C7B9F">
        <w:rPr>
          <w:rFonts w:eastAsiaTheme="minorEastAsia" w:cs="Times New Roman"/>
          <w:color w:val="000000" w:themeColor="text1"/>
          <w:szCs w:val="24"/>
        </w:rPr>
        <w:t xml:space="preserve">ся </w:t>
      </w:r>
      <w:r w:rsidRPr="001C7B9F">
        <w:rPr>
          <w:rFonts w:eastAsiaTheme="minorEastAsia" w:cs="Times New Roman"/>
          <w:color w:val="000000" w:themeColor="text1"/>
          <w:szCs w:val="24"/>
        </w:rPr>
        <w:t>диверсифицировать свой портфель</w:t>
      </w:r>
      <w:r w:rsidR="001E79F4" w:rsidRPr="001C7B9F">
        <w:rPr>
          <w:rFonts w:eastAsiaTheme="minorEastAsia" w:cs="Times New Roman"/>
          <w:color w:val="000000" w:themeColor="text1"/>
          <w:szCs w:val="24"/>
        </w:rPr>
        <w:t>. П</w:t>
      </w:r>
      <w:r w:rsidRPr="001C7B9F">
        <w:rPr>
          <w:rFonts w:eastAsiaTheme="minorEastAsia" w:cs="Times New Roman"/>
          <w:color w:val="000000" w:themeColor="text1"/>
          <w:szCs w:val="24"/>
        </w:rPr>
        <w:t xml:space="preserve">оэтому в рамках исследования полагается, что если </w:t>
      </w:r>
      <m:oMath>
        <m:r>
          <w:rPr>
            <w:rFonts w:ascii="Cambria Math" w:eastAsiaTheme="minorEastAsia" w:hAnsi="Cambria Math" w:cs="Times New Roman"/>
            <w:color w:val="000000" w:themeColor="text1"/>
            <w:szCs w:val="24"/>
          </w:rPr>
          <m:t>A</m:t>
        </m:r>
        <m:r>
          <m:rPr>
            <m:sty m:val="p"/>
          </m:rPr>
          <w:rPr>
            <w:rFonts w:ascii="Cambria Math" w:eastAsiaTheme="minorEastAsia" w:hAnsi="Cambria Math" w:cs="Times New Roman"/>
            <w:color w:val="000000" w:themeColor="text1"/>
            <w:szCs w:val="24"/>
          </w:rPr>
          <m:t>=0</m:t>
        </m:r>
      </m:oMath>
      <w:r w:rsidRPr="001C7B9F">
        <w:rPr>
          <w:rFonts w:eastAsiaTheme="minorEastAsia" w:cs="Times New Roman"/>
          <w:color w:val="000000" w:themeColor="text1"/>
          <w:szCs w:val="24"/>
        </w:rPr>
        <w:t>, то фьючерсы и безрисковый актив име</w:t>
      </w:r>
      <w:r w:rsidR="00C62862" w:rsidRPr="001C7B9F">
        <w:rPr>
          <w:rFonts w:eastAsiaTheme="minorEastAsia" w:cs="Times New Roman"/>
          <w:color w:val="000000" w:themeColor="text1"/>
          <w:szCs w:val="24"/>
        </w:rPr>
        <w:t>ют</w:t>
      </w:r>
      <w:r w:rsidRPr="001C7B9F">
        <w:rPr>
          <w:rFonts w:eastAsiaTheme="minorEastAsia" w:cs="Times New Roman"/>
          <w:color w:val="000000" w:themeColor="text1"/>
          <w:szCs w:val="24"/>
        </w:rPr>
        <w:t xml:space="preserve"> нулев</w:t>
      </w:r>
      <w:r w:rsidR="00C62862" w:rsidRPr="001C7B9F">
        <w:rPr>
          <w:rFonts w:eastAsiaTheme="minorEastAsia" w:cs="Times New Roman"/>
          <w:color w:val="000000" w:themeColor="text1"/>
          <w:szCs w:val="24"/>
        </w:rPr>
        <w:t>ые</w:t>
      </w:r>
      <w:r w:rsidRPr="001C7B9F">
        <w:rPr>
          <w:rFonts w:eastAsiaTheme="minorEastAsia" w:cs="Times New Roman"/>
          <w:color w:val="000000" w:themeColor="text1"/>
          <w:szCs w:val="24"/>
        </w:rPr>
        <w:t xml:space="preserve"> вес</w:t>
      </w:r>
      <w:r w:rsidR="00C62862" w:rsidRPr="001C7B9F">
        <w:rPr>
          <w:rFonts w:eastAsiaTheme="minorEastAsia" w:cs="Times New Roman"/>
          <w:color w:val="000000" w:themeColor="text1"/>
          <w:szCs w:val="24"/>
        </w:rPr>
        <w:t>а</w:t>
      </w:r>
      <w:r w:rsidRPr="001C7B9F">
        <w:rPr>
          <w:rFonts w:eastAsiaTheme="minorEastAsia" w:cs="Times New Roman"/>
          <w:color w:val="000000" w:themeColor="text1"/>
          <w:szCs w:val="24"/>
        </w:rPr>
        <w:t xml:space="preserve">. </w:t>
      </w:r>
    </w:p>
    <w:p w14:paraId="3F4A7638" w14:textId="77777777" w:rsidR="001E79F4" w:rsidRPr="001C7B9F" w:rsidRDefault="001E79F4" w:rsidP="001C7B9F">
      <w:pPr>
        <w:rPr>
          <w:rFonts w:eastAsiaTheme="minorEastAsia" w:cs="Times New Roman"/>
          <w:color w:val="000000" w:themeColor="text1"/>
          <w:szCs w:val="24"/>
        </w:rPr>
      </w:pPr>
    </w:p>
    <w:p w14:paraId="26A626F9" w14:textId="77777777" w:rsidR="00C62862" w:rsidRPr="00DE4C49" w:rsidRDefault="001E79F4" w:rsidP="00DE4C49">
      <w:pPr>
        <w:pStyle w:val="2"/>
        <w:rPr>
          <w:rFonts w:ascii="Times New Roman" w:eastAsiaTheme="minorEastAsia" w:hAnsi="Times New Roman" w:cs="Times New Roman"/>
          <w:b/>
          <w:bCs/>
          <w:color w:val="000000" w:themeColor="text1"/>
          <w:sz w:val="24"/>
          <w:szCs w:val="24"/>
        </w:rPr>
      </w:pPr>
      <w:bookmarkStart w:id="2" w:name="_Toc212078853"/>
      <w:r w:rsidRPr="00DE4C49">
        <w:rPr>
          <w:rFonts w:ascii="Times New Roman" w:eastAsiaTheme="minorEastAsia" w:hAnsi="Times New Roman" w:cs="Times New Roman"/>
          <w:b/>
          <w:bCs/>
          <w:color w:val="000000" w:themeColor="text1"/>
          <w:sz w:val="24"/>
          <w:szCs w:val="24"/>
        </w:rPr>
        <w:t>2.2 Оценка качества репликации фьючерсов</w:t>
      </w:r>
      <w:bookmarkEnd w:id="2"/>
    </w:p>
    <w:p w14:paraId="4F31F61F" w14:textId="77777777" w:rsidR="004D4552" w:rsidRPr="001C7B9F" w:rsidRDefault="004D4552" w:rsidP="00DE4C49">
      <w:pPr>
        <w:ind w:firstLine="360"/>
        <w:rPr>
          <w:rFonts w:cs="Times New Roman"/>
          <w:color w:val="000000" w:themeColor="text1"/>
          <w:szCs w:val="24"/>
        </w:rPr>
      </w:pPr>
      <w:r w:rsidRPr="001C7B9F">
        <w:rPr>
          <w:rFonts w:cs="Times New Roman"/>
          <w:color w:val="000000" w:themeColor="text1"/>
          <w:szCs w:val="24"/>
        </w:rPr>
        <w:t xml:space="preserve">Пусть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F</m:t>
            </m:r>
          </m:e>
          <m:sub>
            <m:r>
              <w:rPr>
                <w:rFonts w:ascii="Cambria Math" w:hAnsi="Cambria Math" w:cs="Times New Roman"/>
                <w:color w:val="000000" w:themeColor="text1"/>
                <w:szCs w:val="24"/>
              </w:rPr>
              <m:t>t</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S</m:t>
            </m:r>
          </m:e>
          <m:sub>
            <m:r>
              <w:rPr>
                <w:rFonts w:ascii="Cambria Math" w:hAnsi="Cambria Math" w:cs="Times New Roman"/>
                <w:color w:val="000000" w:themeColor="text1"/>
                <w:szCs w:val="24"/>
              </w:rPr>
              <m:t>t</m:t>
            </m:r>
          </m:sub>
        </m:sSub>
      </m:oMath>
      <w:r w:rsidRPr="001C7B9F">
        <w:rPr>
          <w:rFonts w:eastAsiaTheme="minorEastAsia" w:cs="Times New Roman"/>
          <w:color w:val="000000" w:themeColor="text1"/>
          <w:szCs w:val="24"/>
        </w:rPr>
        <w:t xml:space="preserve"> –</w:t>
      </w:r>
      <w:r w:rsidR="0009235E" w:rsidRPr="001C7B9F">
        <w:rPr>
          <w:rFonts w:eastAsiaTheme="minorEastAsia" w:cs="Times New Roman"/>
          <w:color w:val="000000" w:themeColor="text1"/>
          <w:szCs w:val="24"/>
        </w:rPr>
        <w:t xml:space="preserve"> наблюдаемые </w:t>
      </w:r>
      <w:r w:rsidRPr="001C7B9F">
        <w:rPr>
          <w:rFonts w:eastAsiaTheme="minorEastAsia" w:cs="Times New Roman"/>
          <w:color w:val="000000" w:themeColor="text1"/>
          <w:szCs w:val="24"/>
        </w:rPr>
        <w:t xml:space="preserve">цены фьючерса и соответствующего базового актива в момент времени </w:t>
      </w:r>
      <m:oMath>
        <m:r>
          <w:rPr>
            <w:rFonts w:ascii="Cambria Math" w:eastAsiaTheme="minorEastAsia" w:hAnsi="Cambria Math" w:cs="Times New Roman"/>
            <w:color w:val="000000" w:themeColor="text1"/>
            <w:szCs w:val="24"/>
          </w:rPr>
          <m:t>t</m:t>
        </m:r>
      </m:oMath>
      <w:r w:rsidRPr="001C7B9F">
        <w:rPr>
          <w:rFonts w:cs="Times New Roman"/>
          <w:color w:val="000000" w:themeColor="text1"/>
          <w:szCs w:val="24"/>
        </w:rPr>
        <w:t>. Для оценки качества репликации предлагаются следующие критерии:</w:t>
      </w:r>
    </w:p>
    <w:p w14:paraId="4ABBF108" w14:textId="77777777" w:rsidR="0009235E" w:rsidRPr="001C7B9F" w:rsidRDefault="0009235E" w:rsidP="001C7B9F">
      <w:pPr>
        <w:pStyle w:val="a4"/>
        <w:numPr>
          <w:ilvl w:val="0"/>
          <w:numId w:val="20"/>
        </w:numPr>
        <w:rPr>
          <w:rFonts w:cs="Times New Roman"/>
          <w:color w:val="000000" w:themeColor="text1"/>
          <w:szCs w:val="24"/>
        </w:rPr>
      </w:pPr>
      <w:r w:rsidRPr="001C7B9F">
        <w:rPr>
          <w:rFonts w:cs="Times New Roman"/>
          <w:color w:val="000000" w:themeColor="text1"/>
          <w:szCs w:val="24"/>
        </w:rPr>
        <w:t>Коэффициент корреляции Пир</w:t>
      </w:r>
      <w:r w:rsidR="008171E5" w:rsidRPr="001C7B9F">
        <w:rPr>
          <w:rFonts w:cs="Times New Roman"/>
          <w:color w:val="000000" w:themeColor="text1"/>
          <w:szCs w:val="24"/>
        </w:rPr>
        <w:t>со</w:t>
      </w:r>
      <w:r w:rsidRPr="001C7B9F">
        <w:rPr>
          <w:rFonts w:cs="Times New Roman"/>
          <w:color w:val="000000" w:themeColor="text1"/>
          <w:szCs w:val="24"/>
        </w:rPr>
        <w:t xml:space="preserve">на между </w:t>
      </w:r>
      <m:oMath>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F</m:t>
            </m:r>
          </m:e>
          <m:sub>
            <m:r>
              <w:rPr>
                <w:rFonts w:ascii="Cambria Math" w:eastAsiaTheme="minorEastAsia" w:hAnsi="Cambria Math" w:cs="Times New Roman"/>
                <w:color w:val="000000" w:themeColor="text1"/>
                <w:szCs w:val="24"/>
              </w:rPr>
              <m:t>t</m:t>
            </m:r>
          </m:sub>
        </m:sSub>
      </m:oMath>
      <w:r w:rsidRPr="001C7B9F">
        <w:rPr>
          <w:rFonts w:eastAsiaTheme="minorEastAsia" w:cs="Times New Roman"/>
          <w:color w:val="000000" w:themeColor="text1"/>
          <w:szCs w:val="24"/>
        </w:rPr>
        <w:t xml:space="preserve"> и </w:t>
      </w:r>
      <m:oMath>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S</m:t>
            </m:r>
          </m:e>
          <m:sub>
            <m:r>
              <w:rPr>
                <w:rFonts w:ascii="Cambria Math" w:eastAsiaTheme="minorEastAsia" w:hAnsi="Cambria Math" w:cs="Times New Roman"/>
                <w:color w:val="000000" w:themeColor="text1"/>
                <w:szCs w:val="24"/>
              </w:rPr>
              <m:t>t</m:t>
            </m:r>
          </m:sub>
        </m:sSub>
      </m:oMath>
      <w:r w:rsidRPr="001C7B9F">
        <w:rPr>
          <w:rFonts w:eastAsiaTheme="minorEastAsia" w:cs="Times New Roman"/>
          <w:color w:val="000000" w:themeColor="text1"/>
          <w:szCs w:val="24"/>
        </w:rPr>
        <w:t xml:space="preserve"> (</w:t>
      </w:r>
      <m:oMath>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ρ</m:t>
            </m:r>
          </m:e>
          <m:sub>
            <m:r>
              <w:rPr>
                <w:rFonts w:ascii="Cambria Math" w:eastAsiaTheme="minorEastAsia" w:hAnsi="Cambria Math" w:cs="Times New Roman"/>
                <w:color w:val="000000" w:themeColor="text1"/>
                <w:szCs w:val="24"/>
              </w:rPr>
              <m:t>FS</m:t>
            </m:r>
          </m:sub>
        </m:sSub>
      </m:oMath>
      <w:r w:rsidRPr="001C7B9F">
        <w:rPr>
          <w:rFonts w:eastAsiaTheme="minorEastAsia" w:cs="Times New Roman"/>
          <w:color w:val="000000" w:themeColor="text1"/>
          <w:szCs w:val="24"/>
        </w:rPr>
        <w:t>)</w:t>
      </w:r>
    </w:p>
    <w:p w14:paraId="271A9DB8" w14:textId="77777777" w:rsidR="0009235E" w:rsidRPr="001C7B9F" w:rsidRDefault="00E626F4" w:rsidP="001C7B9F">
      <w:pPr>
        <w:rPr>
          <w:rFonts w:eastAsiaTheme="minorEastAsia" w:cs="Times New Roman"/>
          <w:color w:val="000000" w:themeColor="text1"/>
          <w:szCs w:val="24"/>
        </w:rPr>
      </w:pPr>
      <m:oMathPara>
        <m:oMath>
          <m:eqArr>
            <m:eqArrPr>
              <m:maxDist m:val="1"/>
              <m:ctrlPr>
                <w:rPr>
                  <w:rFonts w:ascii="Cambria Math" w:eastAsiaTheme="minorEastAsia" w:hAnsi="Cambria Math" w:cs="Times New Roman"/>
                  <w:color w:val="000000" w:themeColor="text1"/>
                  <w:szCs w:val="24"/>
                  <w:lang w:val="en-US"/>
                </w:rPr>
              </m:ctrlPr>
            </m:eqArrPr>
            <m:e>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ρ</m:t>
                  </m:r>
                </m:e>
                <m:sub>
                  <m:r>
                    <w:rPr>
                      <w:rFonts w:ascii="Cambria Math" w:eastAsiaTheme="minorEastAsia" w:hAnsi="Cambria Math" w:cs="Times New Roman"/>
                      <w:color w:val="000000" w:themeColor="text1"/>
                      <w:szCs w:val="24"/>
                    </w:rPr>
                    <m:t>FS</m:t>
                  </m:r>
                </m:sub>
              </m:sSub>
              <m:r>
                <m:rPr>
                  <m:sty m:val="p"/>
                </m:rPr>
                <w:rPr>
                  <w:rFonts w:ascii="Cambria Math" w:hAnsi="Cambria Math" w:cs="Times New Roman"/>
                  <w:color w:val="000000" w:themeColor="text1"/>
                  <w:szCs w:val="24"/>
                </w:rPr>
                <m:t>=</m:t>
              </m:r>
              <m:f>
                <m:fPr>
                  <m:ctrlPr>
                    <w:rPr>
                      <w:rFonts w:ascii="Cambria Math" w:hAnsi="Cambria Math" w:cs="Times New Roman"/>
                      <w:color w:val="000000" w:themeColor="text1"/>
                      <w:szCs w:val="24"/>
                      <w:lang w:val="en-US"/>
                    </w:rPr>
                  </m:ctrlPr>
                </m:fPr>
                <m:num>
                  <m:nary>
                    <m:naryPr>
                      <m:chr m:val="∑"/>
                      <m:limLoc m:val="subSup"/>
                      <m:ctrlPr>
                        <w:rPr>
                          <w:rFonts w:ascii="Cambria Math" w:hAnsi="Cambria Math" w:cs="Times New Roman"/>
                          <w:color w:val="000000" w:themeColor="text1"/>
                          <w:szCs w:val="24"/>
                          <w:lang w:val="en-US"/>
                        </w:rPr>
                      </m:ctrlPr>
                    </m:naryPr>
                    <m:sub>
                      <m:r>
                        <w:rPr>
                          <w:rFonts w:ascii="Cambria Math" w:hAnsi="Cambria Math" w:cs="Times New Roman"/>
                          <w:color w:val="000000" w:themeColor="text1"/>
                          <w:szCs w:val="24"/>
                          <w:lang w:val="en-US"/>
                        </w:rPr>
                        <m:t>t</m:t>
                      </m:r>
                      <m:r>
                        <m:rPr>
                          <m:sty m:val="p"/>
                        </m:rPr>
                        <w:rPr>
                          <w:rFonts w:ascii="Cambria Math" w:hAnsi="Cambria Math" w:cs="Times New Roman"/>
                          <w:color w:val="000000" w:themeColor="text1"/>
                          <w:szCs w:val="24"/>
                          <w:lang w:val="en-US"/>
                        </w:rPr>
                        <m:t>=1</m:t>
                      </m:r>
                    </m:sub>
                    <m:sup>
                      <m:r>
                        <w:rPr>
                          <w:rFonts w:ascii="Cambria Math" w:hAnsi="Cambria Math" w:cs="Times New Roman"/>
                          <w:color w:val="000000" w:themeColor="text1"/>
                          <w:szCs w:val="24"/>
                          <w:lang w:val="en-US"/>
                        </w:rPr>
                        <m:t>T</m:t>
                      </m:r>
                    </m:sup>
                    <m:e>
                      <m:d>
                        <m:dPr>
                          <m:ctrlPr>
                            <w:rPr>
                              <w:rFonts w:ascii="Cambria Math" w:hAnsi="Cambria Math" w:cs="Times New Roman"/>
                              <w:color w:val="000000" w:themeColor="text1"/>
                              <w:szCs w:val="24"/>
                              <w:lang w:val="en-US"/>
                            </w:rPr>
                          </m:ctrlPr>
                        </m:dPr>
                        <m:e>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F</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lang w:val="en-US"/>
                            </w:rPr>
                            <m:t>-</m:t>
                          </m:r>
                          <m:acc>
                            <m:accPr>
                              <m:chr m:val="̅"/>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F</m:t>
                              </m:r>
                            </m:e>
                          </m:acc>
                        </m:e>
                      </m:d>
                      <m:d>
                        <m:dPr>
                          <m:ctrlPr>
                            <w:rPr>
                              <w:rFonts w:ascii="Cambria Math" w:hAnsi="Cambria Math" w:cs="Times New Roman"/>
                              <w:color w:val="000000" w:themeColor="text1"/>
                              <w:szCs w:val="24"/>
                              <w:lang w:val="en-US"/>
                            </w:rPr>
                          </m:ctrlPr>
                        </m:dPr>
                        <m:e>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S</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lang w:val="en-US"/>
                            </w:rPr>
                            <m:t>-</m:t>
                          </m:r>
                          <m:acc>
                            <m:accPr>
                              <m:chr m:val="̅"/>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S</m:t>
                              </m:r>
                            </m:e>
                          </m:acc>
                        </m:e>
                      </m:d>
                    </m:e>
                  </m:nary>
                </m:num>
                <m:den>
                  <m:rad>
                    <m:radPr>
                      <m:degHide m:val="1"/>
                      <m:ctrlPr>
                        <w:rPr>
                          <w:rFonts w:ascii="Cambria Math" w:hAnsi="Cambria Math" w:cs="Times New Roman"/>
                          <w:color w:val="000000" w:themeColor="text1"/>
                          <w:szCs w:val="24"/>
                          <w:lang w:val="en-US"/>
                        </w:rPr>
                      </m:ctrlPr>
                    </m:radPr>
                    <m:deg/>
                    <m:e>
                      <m:nary>
                        <m:naryPr>
                          <m:chr m:val="∑"/>
                          <m:limLoc m:val="undOvr"/>
                          <m:ctrlPr>
                            <w:rPr>
                              <w:rFonts w:ascii="Cambria Math" w:hAnsi="Cambria Math" w:cs="Times New Roman"/>
                              <w:color w:val="000000" w:themeColor="text1"/>
                              <w:szCs w:val="24"/>
                              <w:lang w:val="en-US"/>
                            </w:rPr>
                          </m:ctrlPr>
                        </m:naryPr>
                        <m:sub>
                          <m:r>
                            <w:rPr>
                              <w:rFonts w:ascii="Cambria Math" w:hAnsi="Cambria Math" w:cs="Times New Roman"/>
                              <w:color w:val="000000" w:themeColor="text1"/>
                              <w:szCs w:val="24"/>
                              <w:lang w:val="en-US"/>
                            </w:rPr>
                            <m:t>t</m:t>
                          </m:r>
                          <m:r>
                            <m:rPr>
                              <m:sty m:val="p"/>
                            </m:rPr>
                            <w:rPr>
                              <w:rFonts w:ascii="Cambria Math" w:hAnsi="Cambria Math" w:cs="Times New Roman"/>
                              <w:color w:val="000000" w:themeColor="text1"/>
                              <w:szCs w:val="24"/>
                              <w:lang w:val="en-US"/>
                            </w:rPr>
                            <m:t>=1</m:t>
                          </m:r>
                        </m:sub>
                        <m:sup>
                          <m:r>
                            <w:rPr>
                              <w:rFonts w:ascii="Cambria Math" w:hAnsi="Cambria Math" w:cs="Times New Roman"/>
                              <w:color w:val="000000" w:themeColor="text1"/>
                              <w:szCs w:val="24"/>
                              <w:lang w:val="en-US"/>
                            </w:rPr>
                            <m:t>T</m:t>
                          </m:r>
                        </m:sup>
                        <m:e>
                          <m:sSup>
                            <m:sSupPr>
                              <m:ctrlPr>
                                <w:rPr>
                                  <w:rFonts w:ascii="Cambria Math" w:hAnsi="Cambria Math" w:cs="Times New Roman"/>
                                  <w:color w:val="000000" w:themeColor="text1"/>
                                  <w:szCs w:val="24"/>
                                  <w:lang w:val="en-US"/>
                                </w:rPr>
                              </m:ctrlPr>
                            </m:sSupPr>
                            <m:e>
                              <m:d>
                                <m:dPr>
                                  <m:ctrlPr>
                                    <w:rPr>
                                      <w:rFonts w:ascii="Cambria Math" w:hAnsi="Cambria Math" w:cs="Times New Roman"/>
                                      <w:color w:val="000000" w:themeColor="text1"/>
                                      <w:szCs w:val="24"/>
                                      <w:lang w:val="en-US"/>
                                    </w:rPr>
                                  </m:ctrlPr>
                                </m:dPr>
                                <m:e>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F</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lang w:val="en-US"/>
                                    </w:rPr>
                                    <m:t>-</m:t>
                                  </m:r>
                                  <m:acc>
                                    <m:accPr>
                                      <m:chr m:val="̅"/>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F</m:t>
                                      </m:r>
                                    </m:e>
                                  </m:acc>
                                </m:e>
                              </m:d>
                            </m:e>
                            <m:sup>
                              <m:r>
                                <m:rPr>
                                  <m:sty m:val="p"/>
                                </m:rPr>
                                <w:rPr>
                                  <w:rFonts w:ascii="Cambria Math" w:hAnsi="Cambria Math" w:cs="Times New Roman"/>
                                  <w:color w:val="000000" w:themeColor="text1"/>
                                  <w:szCs w:val="24"/>
                                  <w:lang w:val="en-US"/>
                                </w:rPr>
                                <m:t>2</m:t>
                              </m:r>
                            </m:sup>
                          </m:sSup>
                        </m:e>
                      </m:nary>
                    </m:e>
                  </m:rad>
                  <m:rad>
                    <m:radPr>
                      <m:degHide m:val="1"/>
                      <m:ctrlPr>
                        <w:rPr>
                          <w:rFonts w:ascii="Cambria Math" w:hAnsi="Cambria Math" w:cs="Times New Roman"/>
                          <w:color w:val="000000" w:themeColor="text1"/>
                          <w:szCs w:val="24"/>
                          <w:lang w:val="en-US"/>
                        </w:rPr>
                      </m:ctrlPr>
                    </m:radPr>
                    <m:deg/>
                    <m:e>
                      <m:nary>
                        <m:naryPr>
                          <m:chr m:val="∑"/>
                          <m:limLoc m:val="undOvr"/>
                          <m:ctrlPr>
                            <w:rPr>
                              <w:rFonts w:ascii="Cambria Math" w:hAnsi="Cambria Math" w:cs="Times New Roman"/>
                              <w:color w:val="000000" w:themeColor="text1"/>
                              <w:szCs w:val="24"/>
                              <w:lang w:val="en-US"/>
                            </w:rPr>
                          </m:ctrlPr>
                        </m:naryPr>
                        <m:sub>
                          <m:r>
                            <w:rPr>
                              <w:rFonts w:ascii="Cambria Math" w:hAnsi="Cambria Math" w:cs="Times New Roman"/>
                              <w:color w:val="000000" w:themeColor="text1"/>
                              <w:szCs w:val="24"/>
                              <w:lang w:val="en-US"/>
                            </w:rPr>
                            <m:t>t</m:t>
                          </m:r>
                          <m:r>
                            <m:rPr>
                              <m:sty m:val="p"/>
                            </m:rPr>
                            <w:rPr>
                              <w:rFonts w:ascii="Cambria Math" w:hAnsi="Cambria Math" w:cs="Times New Roman"/>
                              <w:color w:val="000000" w:themeColor="text1"/>
                              <w:szCs w:val="24"/>
                              <w:lang w:val="en-US"/>
                            </w:rPr>
                            <m:t>=1</m:t>
                          </m:r>
                        </m:sub>
                        <m:sup>
                          <m:r>
                            <w:rPr>
                              <w:rFonts w:ascii="Cambria Math" w:hAnsi="Cambria Math" w:cs="Times New Roman"/>
                              <w:color w:val="000000" w:themeColor="text1"/>
                              <w:szCs w:val="24"/>
                              <w:lang w:val="en-US"/>
                            </w:rPr>
                            <m:t>T</m:t>
                          </m:r>
                        </m:sup>
                        <m:e>
                          <m:sSup>
                            <m:sSupPr>
                              <m:ctrlPr>
                                <w:rPr>
                                  <w:rFonts w:ascii="Cambria Math" w:hAnsi="Cambria Math" w:cs="Times New Roman"/>
                                  <w:color w:val="000000" w:themeColor="text1"/>
                                  <w:szCs w:val="24"/>
                                  <w:lang w:val="en-US"/>
                                </w:rPr>
                              </m:ctrlPr>
                            </m:sSupPr>
                            <m:e>
                              <m:d>
                                <m:dPr>
                                  <m:ctrlPr>
                                    <w:rPr>
                                      <w:rFonts w:ascii="Cambria Math" w:hAnsi="Cambria Math" w:cs="Times New Roman"/>
                                      <w:color w:val="000000" w:themeColor="text1"/>
                                      <w:szCs w:val="24"/>
                                      <w:lang w:val="en-US"/>
                                    </w:rPr>
                                  </m:ctrlPr>
                                </m:dPr>
                                <m:e>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S</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lang w:val="en-US"/>
                                    </w:rPr>
                                    <m:t>-</m:t>
                                  </m:r>
                                  <m:acc>
                                    <m:accPr>
                                      <m:chr m:val="̅"/>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S</m:t>
                                      </m:r>
                                    </m:e>
                                  </m:acc>
                                </m:e>
                              </m:d>
                            </m:e>
                            <m:sup>
                              <m:r>
                                <m:rPr>
                                  <m:sty m:val="p"/>
                                </m:rPr>
                                <w:rPr>
                                  <w:rFonts w:ascii="Cambria Math" w:hAnsi="Cambria Math" w:cs="Times New Roman"/>
                                  <w:color w:val="000000" w:themeColor="text1"/>
                                  <w:szCs w:val="24"/>
                                  <w:lang w:val="en-US"/>
                                </w:rPr>
                                <m:t>2</m:t>
                              </m:r>
                            </m:sup>
                          </m:sSup>
                        </m:e>
                      </m:nary>
                    </m:e>
                  </m:rad>
                </m:den>
              </m:f>
              <m:r>
                <m:rPr>
                  <m:sty m:val="p"/>
                </m:rPr>
                <w:rPr>
                  <w:rFonts w:ascii="Cambria Math" w:eastAsiaTheme="minorEastAsia" w:hAnsi="Cambria Math" w:cs="Times New Roman"/>
                  <w:color w:val="000000" w:themeColor="text1"/>
                  <w:szCs w:val="24"/>
                </w:rPr>
                <m:t>,#</m:t>
              </m:r>
              <m:d>
                <m:dPr>
                  <m:ctrlPr>
                    <w:rPr>
                      <w:rFonts w:ascii="Cambria Math" w:eastAsiaTheme="minorEastAsia" w:hAnsi="Cambria Math" w:cs="Times New Roman"/>
                      <w:color w:val="000000" w:themeColor="text1"/>
                      <w:szCs w:val="24"/>
                      <w:lang w:val="en-US"/>
                    </w:rPr>
                  </m:ctrlPr>
                </m:dPr>
                <m:e>
                  <m:r>
                    <m:rPr>
                      <m:sty m:val="p"/>
                    </m:rPr>
                    <w:rPr>
                      <w:rFonts w:ascii="Cambria Math" w:eastAsiaTheme="minorEastAsia" w:hAnsi="Cambria Math" w:cs="Times New Roman"/>
                      <w:color w:val="000000" w:themeColor="text1"/>
                      <w:szCs w:val="24"/>
                      <w:lang w:val="en-US"/>
                    </w:rPr>
                    <m:t>2.2.1</m:t>
                  </m:r>
                </m:e>
              </m:d>
              <m:ctrlPr>
                <w:rPr>
                  <w:rFonts w:ascii="Cambria Math" w:eastAsiaTheme="minorEastAsia" w:hAnsi="Cambria Math" w:cs="Times New Roman"/>
                  <w:color w:val="000000" w:themeColor="text1"/>
                  <w:szCs w:val="24"/>
                </w:rPr>
              </m:ctrlPr>
            </m:e>
          </m:eqArr>
        </m:oMath>
      </m:oMathPara>
    </w:p>
    <w:p w14:paraId="43215F34" w14:textId="77777777" w:rsidR="0009235E" w:rsidRPr="001C7B9F" w:rsidRDefault="0009235E" w:rsidP="001C7B9F">
      <w:pPr>
        <w:rPr>
          <w:rFonts w:cs="Times New Roman"/>
          <w:color w:val="000000" w:themeColor="text1"/>
          <w:szCs w:val="24"/>
        </w:rPr>
      </w:pPr>
      <w:r w:rsidRPr="001C7B9F">
        <w:rPr>
          <w:rFonts w:eastAsiaTheme="minorEastAsia" w:cs="Times New Roman"/>
          <w:color w:val="000000" w:themeColor="text1"/>
          <w:szCs w:val="24"/>
        </w:rPr>
        <w:t xml:space="preserve">где  </w:t>
      </w:r>
      <m:oMath>
        <m:r>
          <w:rPr>
            <w:rFonts w:ascii="Cambria Math" w:hAnsi="Cambria Math" w:cs="Times New Roman"/>
            <w:color w:val="000000" w:themeColor="text1"/>
            <w:szCs w:val="24"/>
            <w:lang w:val="en-US"/>
          </w:rPr>
          <m:t>T</m:t>
        </m:r>
      </m:oMath>
      <w:r w:rsidRPr="001C7B9F">
        <w:rPr>
          <w:rFonts w:eastAsiaTheme="minorEastAsia" w:cs="Times New Roman"/>
          <w:color w:val="000000" w:themeColor="text1"/>
          <w:szCs w:val="24"/>
        </w:rPr>
        <w:t xml:space="preserve"> – конец рассматриваемого периода, а </w:t>
      </w:r>
      <m:oMath>
        <m:acc>
          <m:accPr>
            <m:chr m:val="̅"/>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F</m:t>
            </m:r>
          </m:e>
        </m:acc>
      </m:oMath>
      <w:r w:rsidRPr="001C7B9F">
        <w:rPr>
          <w:rFonts w:eastAsiaTheme="minorEastAsia" w:cs="Times New Roman"/>
          <w:color w:val="000000" w:themeColor="text1"/>
          <w:szCs w:val="24"/>
        </w:rPr>
        <w:t xml:space="preserve">, </w:t>
      </w:r>
      <m:oMath>
        <m:acc>
          <m:accPr>
            <m:chr m:val="̅"/>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S</m:t>
            </m:r>
          </m:e>
        </m:acc>
      </m:oMath>
      <w:r w:rsidRPr="001C7B9F">
        <w:rPr>
          <w:rFonts w:eastAsiaTheme="minorEastAsia" w:cs="Times New Roman"/>
          <w:color w:val="000000" w:themeColor="text1"/>
          <w:szCs w:val="24"/>
        </w:rPr>
        <w:t xml:space="preserve"> – выборочные средние.</w:t>
      </w:r>
    </w:p>
    <w:p w14:paraId="724E330B" w14:textId="77777777" w:rsidR="0009235E" w:rsidRPr="001C7B9F" w:rsidRDefault="0009235E" w:rsidP="001C7B9F">
      <w:pPr>
        <w:pStyle w:val="a4"/>
        <w:numPr>
          <w:ilvl w:val="0"/>
          <w:numId w:val="20"/>
        </w:numPr>
        <w:rPr>
          <w:rFonts w:cs="Times New Roman"/>
          <w:color w:val="000000" w:themeColor="text1"/>
          <w:szCs w:val="24"/>
        </w:rPr>
      </w:pPr>
      <w:r w:rsidRPr="001C7B9F">
        <w:rPr>
          <w:rFonts w:cs="Times New Roman"/>
          <w:color w:val="000000" w:themeColor="text1"/>
          <w:szCs w:val="24"/>
        </w:rPr>
        <w:t xml:space="preserve">Коэффициенты </w:t>
      </w:r>
      <m:oMath>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α</m:t>
                </m:r>
              </m:e>
            </m:acc>
          </m:e>
          <m:sub>
            <m:r>
              <w:rPr>
                <w:rFonts w:ascii="Cambria Math" w:hAnsi="Cambria Math" w:cs="Times New Roman"/>
                <w:color w:val="000000" w:themeColor="text1"/>
                <w:szCs w:val="24"/>
                <w:lang w:val="en-US"/>
              </w:rPr>
              <m:t>r</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β</m:t>
                </m:r>
              </m:e>
            </m:acc>
          </m:e>
          <m:sub>
            <m:r>
              <w:rPr>
                <w:rFonts w:ascii="Cambria Math" w:hAnsi="Cambria Math" w:cs="Times New Roman"/>
                <w:color w:val="000000" w:themeColor="text1"/>
                <w:szCs w:val="24"/>
                <w:lang w:val="en-US"/>
              </w:rPr>
              <m:t>r</m:t>
            </m:r>
          </m:sub>
        </m:sSub>
      </m:oMath>
      <w:r w:rsidR="008171E5" w:rsidRPr="001C7B9F">
        <w:rPr>
          <w:rFonts w:eastAsiaTheme="minorEastAsia" w:cs="Times New Roman"/>
          <w:color w:val="000000" w:themeColor="text1"/>
          <w:szCs w:val="24"/>
        </w:rPr>
        <w:t xml:space="preserve"> оцененной линейной регрессии</w:t>
      </w:r>
    </w:p>
    <w:p w14:paraId="3D090F14" w14:textId="77777777" w:rsidR="008171E5" w:rsidRPr="001C7B9F" w:rsidRDefault="00E626F4" w:rsidP="001C7B9F">
      <w:pPr>
        <w:rPr>
          <w:rFonts w:cs="Times New Roman"/>
          <w:color w:val="000000" w:themeColor="text1"/>
          <w:szCs w:val="24"/>
          <w:lang w:val="en-US"/>
        </w:rPr>
      </w:pPr>
      <m:oMathPara>
        <m:oMath>
          <m:eqArr>
            <m:eqArrPr>
              <m:maxDist m:val="1"/>
              <m:ctrlPr>
                <w:rPr>
                  <w:rFonts w:ascii="Cambria Math" w:hAnsi="Cambria Math" w:cs="Times New Roman"/>
                  <w:color w:val="000000" w:themeColor="text1"/>
                  <w:szCs w:val="24"/>
                  <w:lang w:val="en-US"/>
                </w:rPr>
              </m:ctrlPr>
            </m:eqArrPr>
            <m:e>
              <m:acc>
                <m:accPr>
                  <m:ctrlPr>
                    <w:rPr>
                      <w:rFonts w:ascii="Cambria Math" w:hAnsi="Cambria Math" w:cs="Times New Roman"/>
                      <w:color w:val="000000" w:themeColor="text1"/>
                      <w:szCs w:val="24"/>
                      <w:lang w:val="en-US"/>
                    </w:rPr>
                  </m:ctrlPr>
                </m:accPr>
                <m:e>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F</m:t>
                      </m:r>
                    </m:e>
                    <m:sub>
                      <m:r>
                        <w:rPr>
                          <w:rFonts w:ascii="Cambria Math" w:hAnsi="Cambria Math" w:cs="Times New Roman"/>
                          <w:color w:val="000000" w:themeColor="text1"/>
                          <w:szCs w:val="24"/>
                          <w:lang w:val="en-US"/>
                        </w:rPr>
                        <m:t>t</m:t>
                      </m:r>
                    </m:sub>
                  </m:sSub>
                </m:e>
              </m:acc>
              <m:r>
                <m:rPr>
                  <m:sty m:val="p"/>
                </m:rPr>
                <w:rPr>
                  <w:rFonts w:ascii="Cambria Math" w:hAnsi="Cambria Math" w:cs="Times New Roman"/>
                  <w:color w:val="000000" w:themeColor="text1"/>
                  <w:szCs w:val="24"/>
                  <w:lang w:val="en-US"/>
                </w:rPr>
                <m:t>=</m:t>
              </m:r>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α</m:t>
                      </m:r>
                    </m:e>
                  </m:acc>
                </m:e>
                <m:sub>
                  <m:r>
                    <w:rPr>
                      <w:rFonts w:ascii="Cambria Math" w:hAnsi="Cambria Math" w:cs="Times New Roman"/>
                      <w:color w:val="000000" w:themeColor="text1"/>
                      <w:szCs w:val="24"/>
                      <w:lang w:val="en-US"/>
                    </w:rPr>
                    <m:t>r</m:t>
                  </m:r>
                </m:sub>
              </m:sSub>
              <m:r>
                <m:rPr>
                  <m:sty m:val="p"/>
                </m:rPr>
                <w:rPr>
                  <w:rFonts w:ascii="Cambria Math" w:hAnsi="Cambria Math" w:cs="Times New Roman"/>
                  <w:color w:val="000000" w:themeColor="text1"/>
                  <w:szCs w:val="24"/>
                  <w:lang w:val="en-US"/>
                </w:rPr>
                <m:t xml:space="preserve">+ </m:t>
              </m:r>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β</m:t>
                      </m:r>
                    </m:e>
                  </m:acc>
                </m:e>
                <m:sub>
                  <m:r>
                    <w:rPr>
                      <w:rFonts w:ascii="Cambria Math" w:hAnsi="Cambria Math" w:cs="Times New Roman"/>
                      <w:color w:val="000000" w:themeColor="text1"/>
                      <w:szCs w:val="24"/>
                      <w:lang w:val="en-US"/>
                    </w:rPr>
                    <m:t>r</m:t>
                  </m:r>
                </m:sub>
              </m:sSub>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S</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lang w:val="en-US"/>
                </w:rPr>
                <m:t>#</m:t>
              </m:r>
              <m:d>
                <m:dPr>
                  <m:ctrlPr>
                    <w:rPr>
                      <w:rFonts w:ascii="Cambria Math" w:hAnsi="Cambria Math" w:cs="Times New Roman"/>
                      <w:color w:val="000000" w:themeColor="text1"/>
                      <w:szCs w:val="24"/>
                      <w:lang w:val="en-US"/>
                    </w:rPr>
                  </m:ctrlPr>
                </m:dPr>
                <m:e>
                  <m:r>
                    <m:rPr>
                      <m:sty m:val="p"/>
                    </m:rPr>
                    <w:rPr>
                      <w:rFonts w:ascii="Cambria Math" w:hAnsi="Cambria Math" w:cs="Times New Roman"/>
                      <w:color w:val="000000" w:themeColor="text1"/>
                      <w:szCs w:val="24"/>
                      <w:lang w:val="en-US"/>
                    </w:rPr>
                    <m:t>2.2.2</m:t>
                  </m:r>
                </m:e>
              </m:d>
            </m:e>
          </m:eqArr>
        </m:oMath>
      </m:oMathPara>
    </w:p>
    <w:p w14:paraId="1F944344" w14:textId="77777777" w:rsidR="0009235E" w:rsidRPr="001C7B9F" w:rsidRDefault="008171E5" w:rsidP="001C7B9F">
      <w:pPr>
        <w:pStyle w:val="a4"/>
        <w:numPr>
          <w:ilvl w:val="0"/>
          <w:numId w:val="20"/>
        </w:numPr>
        <w:rPr>
          <w:rFonts w:cs="Times New Roman"/>
          <w:color w:val="000000" w:themeColor="text1"/>
          <w:szCs w:val="24"/>
        </w:rPr>
      </w:pPr>
      <w:r w:rsidRPr="001C7B9F">
        <w:rPr>
          <w:rFonts w:cs="Times New Roman"/>
          <w:color w:val="000000" w:themeColor="text1"/>
          <w:szCs w:val="24"/>
        </w:rPr>
        <w:t xml:space="preserve">Наличие </w:t>
      </w:r>
      <w:proofErr w:type="spellStart"/>
      <w:r w:rsidRPr="001C7B9F">
        <w:rPr>
          <w:rFonts w:cs="Times New Roman"/>
          <w:color w:val="000000" w:themeColor="text1"/>
          <w:szCs w:val="24"/>
        </w:rPr>
        <w:t>коинтеграции</w:t>
      </w:r>
      <w:proofErr w:type="spellEnd"/>
      <w:r w:rsidRPr="001C7B9F">
        <w:rPr>
          <w:rFonts w:cs="Times New Roman"/>
          <w:color w:val="000000" w:themeColor="text1"/>
          <w:szCs w:val="24"/>
        </w:rPr>
        <w:t xml:space="preserve"> между временными рядами (</w:t>
      </w:r>
      <m:oMath>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S</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F</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rPr>
          <m:t>~</m:t>
        </m:r>
        <m:r>
          <w:rPr>
            <w:rFonts w:ascii="Cambria Math" w:hAnsi="Cambria Math" w:cs="Times New Roman"/>
            <w:color w:val="000000" w:themeColor="text1"/>
            <w:szCs w:val="24"/>
            <w:lang w:val="en-US"/>
          </w:rPr>
          <m:t>I</m:t>
        </m:r>
        <m:d>
          <m:dPr>
            <m:ctrlPr>
              <w:rPr>
                <w:rFonts w:ascii="Cambria Math" w:hAnsi="Cambria Math" w:cs="Times New Roman"/>
                <w:color w:val="000000" w:themeColor="text1"/>
                <w:szCs w:val="24"/>
                <w:lang w:val="en-US"/>
              </w:rPr>
            </m:ctrlPr>
          </m:dPr>
          <m:e>
            <m:r>
              <w:rPr>
                <w:rFonts w:ascii="Cambria Math" w:hAnsi="Cambria Math" w:cs="Times New Roman"/>
                <w:color w:val="000000" w:themeColor="text1"/>
                <w:szCs w:val="24"/>
                <w:lang w:val="en-US"/>
              </w:rPr>
              <m:t>r</m:t>
            </m:r>
          </m:e>
        </m:d>
        <m:r>
          <m:rPr>
            <m:sty m:val="p"/>
          </m:rPr>
          <w:rPr>
            <w:rFonts w:ascii="Cambria Math" w:eastAsiaTheme="minorEastAsia" w:hAnsi="Cambria Math" w:cs="Times New Roman"/>
            <w:color w:val="000000" w:themeColor="text1"/>
            <w:szCs w:val="24"/>
          </w:rPr>
          <m:t xml:space="preserve">, </m:t>
        </m:r>
      </m:oMath>
      <w:r w:rsidRPr="001C7B9F">
        <w:rPr>
          <w:rFonts w:eastAsiaTheme="minorEastAsia" w:cs="Times New Roman"/>
          <w:color w:val="000000" w:themeColor="text1"/>
          <w:szCs w:val="24"/>
        </w:rPr>
        <w:t xml:space="preserve"> где </w:t>
      </w:r>
      <m:oMath>
        <m:r>
          <w:rPr>
            <w:rFonts w:ascii="Cambria Math" w:hAnsi="Cambria Math" w:cs="Times New Roman"/>
            <w:color w:val="000000" w:themeColor="text1"/>
            <w:szCs w:val="24"/>
            <w:lang w:val="en-US"/>
          </w:rPr>
          <m:t>r</m:t>
        </m:r>
      </m:oMath>
      <w:r w:rsidRPr="001C7B9F">
        <w:rPr>
          <w:rFonts w:eastAsiaTheme="minorEastAsia" w:cs="Times New Roman"/>
          <w:color w:val="000000" w:themeColor="text1"/>
          <w:szCs w:val="24"/>
        </w:rPr>
        <w:t xml:space="preserve"> – ранг коинтеграции</w:t>
      </w:r>
      <w:r w:rsidRPr="001C7B9F">
        <w:rPr>
          <w:rFonts w:cs="Times New Roman"/>
          <w:color w:val="000000" w:themeColor="text1"/>
          <w:szCs w:val="24"/>
        </w:rPr>
        <w:t>)</w:t>
      </w:r>
    </w:p>
    <w:p w14:paraId="15E548BE" w14:textId="77777777" w:rsidR="001E79F4" w:rsidRPr="001C7B9F" w:rsidRDefault="006D79E9" w:rsidP="001C7B9F">
      <w:pPr>
        <w:pStyle w:val="a4"/>
        <w:numPr>
          <w:ilvl w:val="0"/>
          <w:numId w:val="20"/>
        </w:numPr>
        <w:rPr>
          <w:rFonts w:cs="Times New Roman"/>
          <w:color w:val="000000" w:themeColor="text1"/>
          <w:szCs w:val="24"/>
        </w:rPr>
      </w:pPr>
      <w:r w:rsidRPr="001C7B9F">
        <w:rPr>
          <w:rFonts w:cs="Times New Roman"/>
          <w:color w:val="000000" w:themeColor="text1"/>
          <w:szCs w:val="24"/>
        </w:rPr>
        <w:t xml:space="preserve">Коэффициенты матриц (или векторов, в зависимости от ранга </w:t>
      </w:r>
      <w:proofErr w:type="spellStart"/>
      <w:r w:rsidRPr="001C7B9F">
        <w:rPr>
          <w:rFonts w:cs="Times New Roman"/>
          <w:color w:val="000000" w:themeColor="text1"/>
          <w:szCs w:val="24"/>
        </w:rPr>
        <w:t>коинтеграции</w:t>
      </w:r>
      <w:proofErr w:type="spellEnd"/>
      <w:r w:rsidRPr="001C7B9F">
        <w:rPr>
          <w:rFonts w:cs="Times New Roman"/>
          <w:color w:val="000000" w:themeColor="text1"/>
          <w:szCs w:val="24"/>
        </w:rPr>
        <w:t>) коррекции (</w:t>
      </w:r>
      <m:oMath>
        <m:acc>
          <m:accPr>
            <m:ctrlPr>
              <w:rPr>
                <w:rFonts w:ascii="Cambria Math" w:hAnsi="Cambria Math" w:cs="Times New Roman"/>
                <w:color w:val="000000" w:themeColor="text1"/>
                <w:szCs w:val="24"/>
                <w:lang w:val="en-US"/>
              </w:rPr>
            </m:ctrlPr>
          </m:accPr>
          <m:e>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α</m:t>
                </m:r>
              </m:e>
              <m:sub>
                <m:r>
                  <w:rPr>
                    <w:rFonts w:ascii="Cambria Math" w:hAnsi="Cambria Math" w:cs="Times New Roman"/>
                    <w:color w:val="000000" w:themeColor="text1"/>
                    <w:szCs w:val="24"/>
                    <w:lang w:val="en-US"/>
                  </w:rPr>
                  <m:t>v</m:t>
                </m:r>
              </m:sub>
            </m:sSub>
          </m:e>
        </m:acc>
      </m:oMath>
      <w:r w:rsidRPr="001C7B9F">
        <w:rPr>
          <w:rFonts w:cs="Times New Roman"/>
          <w:color w:val="000000" w:themeColor="text1"/>
          <w:szCs w:val="24"/>
        </w:rPr>
        <w:t>) и коинтегрирующих векторов (</w:t>
      </w:r>
      <m:oMath>
        <m:acc>
          <m:accPr>
            <m:ctrlPr>
              <w:rPr>
                <w:rFonts w:ascii="Cambria Math" w:eastAsiaTheme="minorEastAsia" w:hAnsi="Cambria Math" w:cs="Times New Roman"/>
                <w:color w:val="000000" w:themeColor="text1"/>
                <w:szCs w:val="24"/>
                <w:lang w:val="en-US"/>
              </w:rPr>
            </m:ctrlPr>
          </m:accPr>
          <m:e>
            <m:sSub>
              <m:sSubPr>
                <m:ctrlPr>
                  <w:rPr>
                    <w:rFonts w:ascii="Cambria Math" w:eastAsiaTheme="minorEastAsia" w:hAnsi="Cambria Math" w:cs="Times New Roman"/>
                    <w:color w:val="000000" w:themeColor="text1"/>
                    <w:szCs w:val="24"/>
                    <w:lang w:val="en-US"/>
                  </w:rPr>
                </m:ctrlPr>
              </m:sSubPr>
              <m:e>
                <m:r>
                  <w:rPr>
                    <w:rFonts w:ascii="Cambria Math" w:hAnsi="Cambria Math" w:cs="Times New Roman"/>
                    <w:color w:val="000000" w:themeColor="text1"/>
                    <w:szCs w:val="24"/>
                    <w:lang w:val="en-US"/>
                  </w:rPr>
                  <m:t>β</m:t>
                </m:r>
                <m:ctrlPr>
                  <w:rPr>
                    <w:rFonts w:ascii="Cambria Math" w:hAnsi="Cambria Math" w:cs="Times New Roman"/>
                    <w:color w:val="000000" w:themeColor="text1"/>
                    <w:szCs w:val="24"/>
                    <w:lang w:val="en-US"/>
                  </w:rPr>
                </m:ctrlPr>
              </m:e>
              <m:sub>
                <m:r>
                  <w:rPr>
                    <w:rFonts w:ascii="Cambria Math" w:eastAsiaTheme="minorEastAsia" w:hAnsi="Cambria Math" w:cs="Times New Roman"/>
                    <w:color w:val="000000" w:themeColor="text1"/>
                    <w:szCs w:val="24"/>
                    <w:lang w:val="en-US"/>
                  </w:rPr>
                  <m:t>v</m:t>
                </m:r>
              </m:sub>
            </m:sSub>
          </m:e>
        </m:acc>
      </m:oMath>
      <w:r w:rsidRPr="001C7B9F">
        <w:rPr>
          <w:rFonts w:cs="Times New Roman"/>
          <w:color w:val="000000" w:themeColor="text1"/>
          <w:szCs w:val="24"/>
        </w:rPr>
        <w:t xml:space="preserve">) оцененной модели </w:t>
      </w:r>
      <w:r w:rsidRPr="001C7B9F">
        <w:rPr>
          <w:rFonts w:cs="Times New Roman"/>
          <w:color w:val="000000" w:themeColor="text1"/>
          <w:szCs w:val="24"/>
          <w:lang w:val="en-US"/>
        </w:rPr>
        <w:t>VECM</w:t>
      </w:r>
      <w:r w:rsidRPr="001C7B9F">
        <w:rPr>
          <w:rFonts w:cs="Times New Roman"/>
          <w:color w:val="000000" w:themeColor="text1"/>
          <w:szCs w:val="24"/>
        </w:rPr>
        <w:t>:</w:t>
      </w:r>
    </w:p>
    <w:p w14:paraId="18246DFA" w14:textId="77777777" w:rsidR="002653F1" w:rsidRPr="001C7B9F" w:rsidRDefault="00E626F4" w:rsidP="001C7B9F">
      <w:pPr>
        <w:ind w:left="360"/>
        <w:rPr>
          <w:rFonts w:cs="Times New Roman"/>
          <w:color w:val="000000" w:themeColor="text1"/>
          <w:szCs w:val="24"/>
          <w:lang w:val="en-US"/>
        </w:rPr>
      </w:pPr>
      <m:oMathPara>
        <m:oMath>
          <m:eqArr>
            <m:eqArrPr>
              <m:maxDist m:val="1"/>
              <m:ctrlPr>
                <w:rPr>
                  <w:rFonts w:ascii="Cambria Math" w:eastAsiaTheme="minorEastAsia" w:hAnsi="Cambria Math" w:cs="Times New Roman"/>
                  <w:color w:val="000000" w:themeColor="text1"/>
                  <w:szCs w:val="24"/>
                  <w:lang w:val="en-US"/>
                </w:rPr>
              </m:ctrlPr>
            </m:eqArr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m:t>
                  </m:r>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Q</m:t>
                      </m:r>
                    </m:e>
                    <m:sub>
                      <m:r>
                        <w:rPr>
                          <w:rFonts w:ascii="Cambria Math" w:hAnsi="Cambria Math" w:cs="Times New Roman"/>
                          <w:color w:val="000000" w:themeColor="text1"/>
                          <w:szCs w:val="24"/>
                          <w:lang w:val="en-US"/>
                        </w:rPr>
                        <m:t>t</m:t>
                      </m:r>
                    </m:sub>
                  </m:sSub>
                </m:e>
              </m:acc>
              <m:r>
                <m:rPr>
                  <m:sty m:val="p"/>
                </m:rPr>
                <w:rPr>
                  <w:rFonts w:ascii="Cambria Math" w:hAnsi="Cambria Math" w:cs="Times New Roman"/>
                  <w:color w:val="000000" w:themeColor="text1"/>
                  <w:szCs w:val="24"/>
                  <w:lang w:val="en-US"/>
                </w:rPr>
                <m:t>=</m:t>
              </m:r>
              <m:acc>
                <m:accPr>
                  <m:ctrlPr>
                    <w:rPr>
                      <w:rFonts w:ascii="Cambria Math" w:hAnsi="Cambria Math" w:cs="Times New Roman"/>
                      <w:color w:val="000000" w:themeColor="text1"/>
                      <w:szCs w:val="24"/>
                      <w:lang w:val="en-US"/>
                    </w:rPr>
                  </m:ctrlPr>
                </m:accPr>
                <m:e>
                  <m:r>
                    <w:rPr>
                      <w:rFonts w:ascii="Cambria Math" w:hAnsi="Cambria Math" w:cs="Times New Roman"/>
                      <w:color w:val="000000" w:themeColor="text1"/>
                      <w:szCs w:val="24"/>
                      <w:lang w:val="en-US"/>
                    </w:rPr>
                    <m:t>C</m:t>
                  </m:r>
                </m:e>
              </m:acc>
              <m:r>
                <m:rPr>
                  <m:sty m:val="p"/>
                </m:rPr>
                <w:rPr>
                  <w:rFonts w:ascii="Cambria Math" w:hAnsi="Cambria Math" w:cs="Times New Roman"/>
                  <w:color w:val="000000" w:themeColor="text1"/>
                  <w:szCs w:val="24"/>
                  <w:lang w:val="en-US"/>
                </w:rPr>
                <m:t>+</m:t>
              </m:r>
              <m:acc>
                <m:accPr>
                  <m:ctrlPr>
                    <w:rPr>
                      <w:rFonts w:ascii="Cambria Math" w:hAnsi="Cambria Math" w:cs="Times New Roman"/>
                      <w:color w:val="000000" w:themeColor="text1"/>
                      <w:szCs w:val="24"/>
                    </w:rPr>
                  </m:ctrlPr>
                </m:accPr>
                <m:e>
                  <m:r>
                    <m:rPr>
                      <m:sty m:val="p"/>
                    </m:rPr>
                    <w:rPr>
                      <w:rFonts w:ascii="Cambria Math" w:hAnsi="Cambria Math" w:cs="Times New Roman"/>
                      <w:color w:val="000000" w:themeColor="text1"/>
                      <w:szCs w:val="24"/>
                    </w:rPr>
                    <m:t>П</m:t>
                  </m:r>
                </m:e>
              </m:acc>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Q</m:t>
                  </m:r>
                </m:e>
                <m:sub>
                  <m:r>
                    <w:rPr>
                      <w:rFonts w:ascii="Cambria Math" w:hAnsi="Cambria Math" w:cs="Times New Roman"/>
                      <w:color w:val="000000" w:themeColor="text1"/>
                      <w:szCs w:val="24"/>
                      <w:lang w:val="en-US"/>
                    </w:rPr>
                    <m:t>t</m:t>
                  </m:r>
                  <m:r>
                    <m:rPr>
                      <m:sty m:val="p"/>
                    </m:rPr>
                    <w:rPr>
                      <w:rFonts w:ascii="Cambria Math" w:hAnsi="Cambria Math" w:cs="Times New Roman"/>
                      <w:color w:val="000000" w:themeColor="text1"/>
                      <w:szCs w:val="24"/>
                      <w:lang w:val="en-US"/>
                    </w:rPr>
                    <m:t>-</m:t>
                  </m:r>
                  <m:r>
                    <m:rPr>
                      <m:sty m:val="p"/>
                    </m:rPr>
                    <w:rPr>
                      <w:rFonts w:ascii="Cambria Math" w:hAnsi="Cambria Math" w:cs="Times New Roman"/>
                      <w:color w:val="000000" w:themeColor="text1"/>
                      <w:szCs w:val="24"/>
                      <w:lang w:val="en-US"/>
                    </w:rPr>
                    <m:t>1</m:t>
                  </m:r>
                </m:sub>
              </m:sSub>
              <m:r>
                <m:rPr>
                  <m:sty m:val="p"/>
                </m:rPr>
                <w:rPr>
                  <w:rFonts w:ascii="Cambria Math" w:hAnsi="Cambria Math" w:cs="Times New Roman"/>
                  <w:color w:val="000000" w:themeColor="text1"/>
                  <w:szCs w:val="24"/>
                  <w:lang w:val="en-US"/>
                </w:rPr>
                <m:t>+</m:t>
              </m:r>
              <m:acc>
                <m:accPr>
                  <m:ctrlPr>
                    <w:rPr>
                      <w:rFonts w:ascii="Cambria Math" w:hAnsi="Cambria Math" w:cs="Times New Roman"/>
                      <w:color w:val="000000" w:themeColor="text1"/>
                      <w:szCs w:val="24"/>
                    </w:rPr>
                  </m:ctrlPr>
                </m:acc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Г</m:t>
                      </m:r>
                    </m:e>
                    <m:sub>
                      <m:r>
                        <m:rPr>
                          <m:sty m:val="p"/>
                        </m:rPr>
                        <w:rPr>
                          <w:rFonts w:ascii="Cambria Math" w:hAnsi="Cambria Math" w:cs="Times New Roman"/>
                          <w:color w:val="000000" w:themeColor="text1"/>
                          <w:szCs w:val="24"/>
                        </w:rPr>
                        <m:t>1</m:t>
                      </m:r>
                    </m:sub>
                  </m:sSub>
                </m:e>
              </m:acc>
              <m:r>
                <m:rPr>
                  <m:sty m:val="p"/>
                </m:rPr>
                <w:rPr>
                  <w:rFonts w:ascii="Cambria Math" w:hAnsi="Cambria Math" w:cs="Times New Roman"/>
                  <w:color w:val="000000" w:themeColor="text1"/>
                  <w:szCs w:val="24"/>
                  <w:lang w:val="en-US"/>
                </w:rPr>
                <m:t>∆</m:t>
              </m:r>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Q</m:t>
                  </m:r>
                </m:e>
                <m:sub>
                  <m:r>
                    <w:rPr>
                      <w:rFonts w:ascii="Cambria Math" w:hAnsi="Cambria Math" w:cs="Times New Roman"/>
                      <w:color w:val="000000" w:themeColor="text1"/>
                      <w:szCs w:val="24"/>
                      <w:lang w:val="en-US"/>
                    </w:rPr>
                    <m:t>t</m:t>
                  </m:r>
                  <m:r>
                    <m:rPr>
                      <m:sty m:val="p"/>
                    </m:rPr>
                    <w:rPr>
                      <w:rFonts w:ascii="Cambria Math" w:hAnsi="Cambria Math" w:cs="Times New Roman"/>
                      <w:color w:val="000000" w:themeColor="text1"/>
                      <w:szCs w:val="24"/>
                      <w:lang w:val="en-US"/>
                    </w:rPr>
                    <m:t>-</m:t>
                  </m:r>
                  <m:r>
                    <m:rPr>
                      <m:sty m:val="p"/>
                    </m:rPr>
                    <w:rPr>
                      <w:rFonts w:ascii="Cambria Math" w:hAnsi="Cambria Math" w:cs="Times New Roman"/>
                      <w:color w:val="000000" w:themeColor="text1"/>
                      <w:szCs w:val="24"/>
                      <w:lang w:val="en-US"/>
                    </w:rPr>
                    <m:t>1</m:t>
                  </m:r>
                </m:sub>
              </m:sSub>
              <m:r>
                <m:rPr>
                  <m:sty m:val="p"/>
                </m:rPr>
                <w:rPr>
                  <w:rFonts w:ascii="Cambria Math" w:hAnsi="Cambria Math" w:cs="Times New Roman"/>
                  <w:color w:val="000000" w:themeColor="text1"/>
                  <w:szCs w:val="24"/>
                  <w:lang w:val="en-US"/>
                </w:rPr>
                <m:t xml:space="preserve">+…+ </m:t>
              </m:r>
              <m:acc>
                <m:accPr>
                  <m:ctrlPr>
                    <w:rPr>
                      <w:rFonts w:ascii="Cambria Math" w:hAnsi="Cambria Math" w:cs="Times New Roman"/>
                      <w:color w:val="000000" w:themeColor="text1"/>
                      <w:szCs w:val="24"/>
                    </w:rPr>
                  </m:ctrlPr>
                </m:accPr>
                <m:e>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Г</m:t>
                      </m:r>
                    </m:e>
                    <m:sub>
                      <m:r>
                        <w:rPr>
                          <w:rFonts w:ascii="Cambria Math" w:hAnsi="Cambria Math" w:cs="Times New Roman"/>
                          <w:color w:val="000000" w:themeColor="text1"/>
                          <w:szCs w:val="24"/>
                        </w:rPr>
                        <m:t>r</m:t>
                      </m:r>
                    </m:sub>
                  </m:sSub>
                </m:e>
              </m:acc>
              <m:r>
                <m:rPr>
                  <m:sty m:val="p"/>
                </m:rPr>
                <w:rPr>
                  <w:rFonts w:ascii="Cambria Math" w:hAnsi="Cambria Math" w:cs="Times New Roman"/>
                  <w:color w:val="000000" w:themeColor="text1"/>
                  <w:szCs w:val="24"/>
                  <w:lang w:val="en-US"/>
                </w:rPr>
                <m:t>∆</m:t>
              </m:r>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Q</m:t>
                  </m:r>
                </m:e>
                <m:sub>
                  <m:r>
                    <w:rPr>
                      <w:rFonts w:ascii="Cambria Math" w:hAnsi="Cambria Math" w:cs="Times New Roman"/>
                      <w:color w:val="000000" w:themeColor="text1"/>
                      <w:szCs w:val="24"/>
                      <w:lang w:val="en-US"/>
                    </w:rPr>
                    <m:t>t</m:t>
                  </m:r>
                  <m:r>
                    <m:rPr>
                      <m:sty m:val="p"/>
                    </m:rPr>
                    <w:rPr>
                      <w:rFonts w:ascii="Cambria Math" w:hAnsi="Cambria Math" w:cs="Times New Roman"/>
                      <w:color w:val="000000" w:themeColor="text1"/>
                      <w:szCs w:val="24"/>
                      <w:lang w:val="en-US"/>
                    </w:rPr>
                    <m:t>-</m:t>
                  </m:r>
                  <m:r>
                    <w:rPr>
                      <w:rFonts w:ascii="Cambria Math" w:hAnsi="Cambria Math" w:cs="Times New Roman"/>
                      <w:color w:val="000000" w:themeColor="text1"/>
                      <w:szCs w:val="24"/>
                      <w:lang w:val="en-US"/>
                    </w:rPr>
                    <m:t>r</m:t>
                  </m:r>
                </m:sub>
              </m:sSub>
              <m:r>
                <m:rPr>
                  <m:sty m:val="p"/>
                </m:rPr>
                <w:rPr>
                  <w:rFonts w:ascii="Cambria Math" w:eastAsiaTheme="minorEastAsia" w:hAnsi="Cambria Math" w:cs="Times New Roman"/>
                  <w:color w:val="000000" w:themeColor="text1"/>
                  <w:szCs w:val="24"/>
                  <w:lang w:val="en-US"/>
                </w:rPr>
                <m:t xml:space="preserve">, </m:t>
              </m:r>
              <m:r>
                <m:rPr>
                  <m:sty m:val="p"/>
                </m:rPr>
                <w:rPr>
                  <w:rFonts w:ascii="Cambria Math" w:hAnsi="Cambria Math" w:cs="Times New Roman"/>
                  <w:color w:val="000000" w:themeColor="text1"/>
                  <w:szCs w:val="24"/>
                  <w:lang w:val="en-US"/>
                </w:rPr>
                <m:t>#</m:t>
              </m:r>
              <m:d>
                <m:dPr>
                  <m:ctrlPr>
                    <w:rPr>
                      <w:rFonts w:ascii="Cambria Math" w:eastAsiaTheme="minorEastAsia" w:hAnsi="Cambria Math" w:cs="Times New Roman"/>
                      <w:color w:val="000000" w:themeColor="text1"/>
                      <w:szCs w:val="24"/>
                      <w:lang w:val="en-US"/>
                    </w:rPr>
                  </m:ctrlPr>
                </m:dPr>
                <m:e>
                  <m:r>
                    <m:rPr>
                      <m:sty m:val="p"/>
                    </m:rPr>
                    <w:rPr>
                      <w:rFonts w:ascii="Cambria Math" w:eastAsiaTheme="minorEastAsia" w:hAnsi="Cambria Math" w:cs="Times New Roman"/>
                      <w:color w:val="000000" w:themeColor="text1"/>
                      <w:szCs w:val="24"/>
                      <w:lang w:val="en-US"/>
                    </w:rPr>
                    <m:t>2.2.3</m:t>
                  </m:r>
                </m:e>
              </m:d>
              <m:ctrlPr>
                <w:rPr>
                  <w:rFonts w:ascii="Cambria Math" w:hAnsi="Cambria Math" w:cs="Times New Roman"/>
                  <w:color w:val="000000" w:themeColor="text1"/>
                  <w:szCs w:val="24"/>
                  <w:lang w:val="en-US"/>
                </w:rPr>
              </m:ctrlPr>
            </m:e>
          </m:eqArr>
        </m:oMath>
      </m:oMathPara>
    </w:p>
    <w:p w14:paraId="489BD833" w14:textId="77777777" w:rsidR="002653F1" w:rsidRPr="001C7B9F" w:rsidRDefault="002653F1" w:rsidP="001C7B9F">
      <w:pPr>
        <w:ind w:left="360"/>
        <w:rPr>
          <w:rFonts w:eastAsiaTheme="minorEastAsia" w:cs="Times New Roman"/>
          <w:color w:val="000000" w:themeColor="text1"/>
          <w:szCs w:val="24"/>
        </w:rPr>
      </w:pPr>
      <w:r w:rsidRPr="001C7B9F">
        <w:rPr>
          <w:rFonts w:cs="Times New Roman"/>
          <w:color w:val="000000" w:themeColor="text1"/>
          <w:szCs w:val="24"/>
        </w:rPr>
        <w:t xml:space="preserve"> </w:t>
      </w:r>
      <w:r w:rsidR="006D79E9" w:rsidRPr="001C7B9F">
        <w:rPr>
          <w:rFonts w:cs="Times New Roman"/>
          <w:color w:val="000000" w:themeColor="text1"/>
          <w:szCs w:val="24"/>
        </w:rPr>
        <w:t xml:space="preserve">где </w:t>
      </w:r>
      <m:oMath>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Q</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rPr>
          <m:t>=</m:t>
        </m:r>
        <m:d>
          <m:dPr>
            <m:ctrlPr>
              <w:rPr>
                <w:rFonts w:ascii="Cambria Math" w:hAnsi="Cambria Math" w:cs="Times New Roman"/>
                <w:color w:val="000000" w:themeColor="text1"/>
                <w:szCs w:val="24"/>
              </w:rPr>
            </m:ctrlPr>
          </m:dPr>
          <m:e>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F</m:t>
                </m:r>
              </m:e>
              <m:sub>
                <m:r>
                  <w:rPr>
                    <w:rFonts w:ascii="Cambria Math" w:hAnsi="Cambria Math" w:cs="Times New Roman"/>
                    <w:color w:val="000000" w:themeColor="text1"/>
                    <w:szCs w:val="24"/>
                  </w:rPr>
                  <m:t>t</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S</m:t>
                </m:r>
              </m:e>
              <m:sub>
                <m:r>
                  <w:rPr>
                    <w:rFonts w:ascii="Cambria Math" w:hAnsi="Cambria Math" w:cs="Times New Roman"/>
                    <w:color w:val="000000" w:themeColor="text1"/>
                    <w:szCs w:val="24"/>
                  </w:rPr>
                  <m:t>t</m:t>
                </m:r>
              </m:sub>
            </m:sSub>
          </m:e>
        </m:d>
      </m:oMath>
      <w:r w:rsidR="006D79E9" w:rsidRPr="001C7B9F">
        <w:rPr>
          <w:rFonts w:eastAsiaTheme="minorEastAsia" w:cs="Times New Roman"/>
          <w:color w:val="000000" w:themeColor="text1"/>
          <w:szCs w:val="24"/>
        </w:rPr>
        <w:t xml:space="preserve"> – вектор котировок, </w:t>
      </w:r>
      <m:oMath>
        <m:r>
          <m:rPr>
            <m:sty m:val="p"/>
          </m:rPr>
          <w:rPr>
            <w:rFonts w:ascii="Cambria Math" w:hAnsi="Cambria Math" w:cs="Times New Roman"/>
            <w:color w:val="000000" w:themeColor="text1"/>
            <w:szCs w:val="24"/>
          </w:rPr>
          <m:t>П</m:t>
        </m:r>
        <m:r>
          <m:rPr>
            <m:sty m:val="p"/>
          </m:rPr>
          <w:rPr>
            <w:rFonts w:ascii="Cambria Math" w:eastAsiaTheme="minorEastAsia" w:hAnsi="Cambria Math" w:cs="Times New Roman"/>
            <w:color w:val="000000" w:themeColor="text1"/>
            <w:szCs w:val="24"/>
          </w:rPr>
          <m:t xml:space="preserve">= </m:t>
        </m:r>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α</m:t>
            </m:r>
          </m:e>
          <m:sub>
            <m:r>
              <w:rPr>
                <w:rFonts w:ascii="Cambria Math" w:hAnsi="Cambria Math" w:cs="Times New Roman"/>
                <w:color w:val="000000" w:themeColor="text1"/>
                <w:szCs w:val="24"/>
                <w:lang w:val="en-US"/>
              </w:rPr>
              <m:t>v</m:t>
            </m:r>
          </m:sub>
        </m:sSub>
        <m:sSubSup>
          <m:sSubSupPr>
            <m:ctrlPr>
              <w:rPr>
                <w:rFonts w:ascii="Cambria Math" w:eastAsiaTheme="minorEastAsia" w:hAnsi="Cambria Math" w:cs="Times New Roman"/>
                <w:color w:val="000000" w:themeColor="text1"/>
                <w:szCs w:val="24"/>
                <w:lang w:val="en-US"/>
              </w:rPr>
            </m:ctrlPr>
          </m:sSubSupPr>
          <m:e>
            <m:r>
              <w:rPr>
                <w:rFonts w:ascii="Cambria Math" w:hAnsi="Cambria Math" w:cs="Times New Roman"/>
                <w:color w:val="000000" w:themeColor="text1"/>
                <w:szCs w:val="24"/>
                <w:lang w:val="en-US"/>
              </w:rPr>
              <m:t>β</m:t>
            </m:r>
            <m:ctrlPr>
              <w:rPr>
                <w:rFonts w:ascii="Cambria Math" w:hAnsi="Cambria Math" w:cs="Times New Roman"/>
                <w:color w:val="000000" w:themeColor="text1"/>
                <w:szCs w:val="24"/>
                <w:lang w:val="en-US"/>
              </w:rPr>
            </m:ctrlPr>
          </m:e>
          <m:sub>
            <m:r>
              <w:rPr>
                <w:rFonts w:ascii="Cambria Math" w:eastAsiaTheme="minorEastAsia" w:hAnsi="Cambria Math" w:cs="Times New Roman"/>
                <w:color w:val="000000" w:themeColor="text1"/>
                <w:szCs w:val="24"/>
                <w:lang w:val="en-US"/>
              </w:rPr>
              <m:t>v</m:t>
            </m:r>
          </m:sub>
          <m:sup>
            <m:r>
              <w:rPr>
                <w:rFonts w:ascii="Cambria Math" w:eastAsiaTheme="minorEastAsia" w:hAnsi="Cambria Math" w:cs="Times New Roman"/>
                <w:color w:val="000000" w:themeColor="text1"/>
                <w:szCs w:val="24"/>
                <w:lang w:val="en-US"/>
              </w:rPr>
              <m:t>T</m:t>
            </m:r>
          </m:sup>
        </m:sSubSup>
      </m:oMath>
      <w:r w:rsidR="006D79E9" w:rsidRPr="001C7B9F">
        <w:rPr>
          <w:rFonts w:eastAsiaTheme="minorEastAsia" w:cs="Times New Roman"/>
          <w:color w:val="000000" w:themeColor="text1"/>
          <w:szCs w:val="24"/>
        </w:rPr>
        <w:t xml:space="preserve">, </w:t>
      </w:r>
      <m:oMath>
        <m:r>
          <m:rPr>
            <m:sty m:val="p"/>
          </m:rPr>
          <w:rPr>
            <w:rFonts w:ascii="Cambria Math" w:hAnsi="Cambria Math" w:cs="Times New Roman"/>
            <w:color w:val="000000" w:themeColor="text1"/>
            <w:szCs w:val="24"/>
          </w:rPr>
          <m:t>Г</m:t>
        </m:r>
      </m:oMath>
      <w:r w:rsidR="006D79E9" w:rsidRPr="001C7B9F">
        <w:rPr>
          <w:rFonts w:eastAsiaTheme="minorEastAsia" w:cs="Times New Roman"/>
          <w:color w:val="000000" w:themeColor="text1"/>
          <w:szCs w:val="24"/>
        </w:rPr>
        <w:t xml:space="preserve"> – матрица коэффициентов краткосрочного взаимодействия.</w:t>
      </w:r>
    </w:p>
    <w:p w14:paraId="1DC20834" w14:textId="77777777" w:rsidR="00BE3398" w:rsidRPr="001C7B9F" w:rsidRDefault="005154F9" w:rsidP="00317676">
      <w:pPr>
        <w:ind w:left="360" w:firstLine="348"/>
        <w:rPr>
          <w:rFonts w:eastAsiaTheme="minorEastAsia" w:cs="Times New Roman"/>
          <w:color w:val="000000" w:themeColor="text1"/>
          <w:szCs w:val="24"/>
        </w:rPr>
      </w:pPr>
      <w:r w:rsidRPr="001C7B9F">
        <w:rPr>
          <w:rFonts w:eastAsiaTheme="minorEastAsia" w:cs="Times New Roman"/>
          <w:color w:val="000000" w:themeColor="text1"/>
          <w:szCs w:val="24"/>
        </w:rPr>
        <w:t>Д</w:t>
      </w:r>
      <w:r w:rsidR="000E2B45" w:rsidRPr="001C7B9F">
        <w:rPr>
          <w:rFonts w:eastAsiaTheme="minorEastAsia" w:cs="Times New Roman"/>
          <w:color w:val="000000" w:themeColor="text1"/>
          <w:szCs w:val="24"/>
        </w:rPr>
        <w:t xml:space="preserve">анные критерии применимы </w:t>
      </w:r>
      <w:r w:rsidRPr="001C7B9F">
        <w:rPr>
          <w:rFonts w:eastAsiaTheme="minorEastAsia" w:cs="Times New Roman"/>
          <w:color w:val="000000" w:themeColor="text1"/>
          <w:szCs w:val="24"/>
        </w:rPr>
        <w:t xml:space="preserve">и </w:t>
      </w:r>
      <w:r w:rsidR="000E2B45" w:rsidRPr="001C7B9F">
        <w:rPr>
          <w:rFonts w:eastAsiaTheme="minorEastAsia" w:cs="Times New Roman"/>
          <w:color w:val="000000" w:themeColor="text1"/>
          <w:szCs w:val="24"/>
        </w:rPr>
        <w:t>к</w:t>
      </w:r>
      <w:r w:rsidRPr="001C7B9F">
        <w:rPr>
          <w:rFonts w:eastAsiaTheme="minorEastAsia" w:cs="Times New Roman"/>
          <w:color w:val="000000" w:themeColor="text1"/>
          <w:szCs w:val="24"/>
        </w:rPr>
        <w:t xml:space="preserve"> рядам </w:t>
      </w:r>
      <w:r w:rsidR="000E2B45" w:rsidRPr="001C7B9F">
        <w:rPr>
          <w:rFonts w:eastAsiaTheme="minorEastAsia" w:cs="Times New Roman"/>
          <w:color w:val="000000" w:themeColor="text1"/>
          <w:szCs w:val="24"/>
        </w:rPr>
        <w:t>доходност</w:t>
      </w:r>
      <w:r w:rsidRPr="001C7B9F">
        <w:rPr>
          <w:rFonts w:eastAsiaTheme="minorEastAsia" w:cs="Times New Roman"/>
          <w:color w:val="000000" w:themeColor="text1"/>
          <w:szCs w:val="24"/>
        </w:rPr>
        <w:t>ей</w:t>
      </w:r>
      <w:r w:rsidR="000E2B45" w:rsidRPr="001C7B9F">
        <w:rPr>
          <w:rFonts w:eastAsiaTheme="minorEastAsia" w:cs="Times New Roman"/>
          <w:color w:val="000000" w:themeColor="text1"/>
          <w:szCs w:val="24"/>
        </w:rPr>
        <w:t xml:space="preserve"> инструментов. Однако, следует сделать замечание относительно четвертого пункта в случае </w:t>
      </w:r>
      <m:oMath>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S</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rPr>
          <m:t xml:space="preserve">, </m:t>
        </m:r>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F</m:t>
            </m:r>
          </m:e>
          <m:sub>
            <m:r>
              <w:rPr>
                <w:rFonts w:ascii="Cambria Math" w:hAnsi="Cambria Math" w:cs="Times New Roman"/>
                <w:color w:val="000000" w:themeColor="text1"/>
                <w:szCs w:val="24"/>
                <w:lang w:val="en-US"/>
              </w:rPr>
              <m:t>t</m:t>
            </m:r>
          </m:sub>
        </m:sSub>
        <m:r>
          <m:rPr>
            <m:sty m:val="p"/>
          </m:rPr>
          <w:rPr>
            <w:rFonts w:ascii="Cambria Math" w:hAnsi="Cambria Math" w:cs="Times New Roman"/>
            <w:color w:val="000000" w:themeColor="text1"/>
            <w:szCs w:val="24"/>
          </w:rPr>
          <m:t>~</m:t>
        </m:r>
        <m:r>
          <w:rPr>
            <w:rFonts w:ascii="Cambria Math" w:hAnsi="Cambria Math" w:cs="Times New Roman"/>
            <w:color w:val="000000" w:themeColor="text1"/>
            <w:szCs w:val="24"/>
            <w:lang w:val="en-US"/>
          </w:rPr>
          <m:t>I</m:t>
        </m:r>
        <m:d>
          <m:dPr>
            <m:ctrlPr>
              <w:rPr>
                <w:rFonts w:ascii="Cambria Math" w:hAnsi="Cambria Math" w:cs="Times New Roman"/>
                <w:color w:val="000000" w:themeColor="text1"/>
                <w:szCs w:val="24"/>
                <w:lang w:val="en-US"/>
              </w:rPr>
            </m:ctrlPr>
          </m:dPr>
          <m:e>
            <m:r>
              <m:rPr>
                <m:sty m:val="p"/>
              </m:rPr>
              <w:rPr>
                <w:rFonts w:ascii="Cambria Math" w:hAnsi="Cambria Math" w:cs="Times New Roman"/>
                <w:color w:val="000000" w:themeColor="text1"/>
                <w:szCs w:val="24"/>
              </w:rPr>
              <m:t>1</m:t>
            </m:r>
          </m:e>
        </m:d>
      </m:oMath>
      <w:r w:rsidR="000E2B45" w:rsidRPr="001C7B9F">
        <w:rPr>
          <w:rFonts w:eastAsiaTheme="minorEastAsia" w:cs="Times New Roman"/>
          <w:color w:val="000000" w:themeColor="text1"/>
          <w:szCs w:val="24"/>
        </w:rPr>
        <w:t>.</w:t>
      </w:r>
      <w:r w:rsidRPr="001C7B9F">
        <w:rPr>
          <w:rFonts w:eastAsiaTheme="minorEastAsia" w:cs="Times New Roman"/>
          <w:color w:val="000000" w:themeColor="text1"/>
          <w:szCs w:val="24"/>
        </w:rPr>
        <w:t xml:space="preserve"> Методы оценки модели </w:t>
      </w:r>
      <w:r w:rsidRPr="001C7B9F">
        <w:rPr>
          <w:rFonts w:eastAsiaTheme="minorEastAsia" w:cs="Times New Roman"/>
          <w:color w:val="000000" w:themeColor="text1"/>
          <w:szCs w:val="24"/>
          <w:lang w:val="en-US"/>
        </w:rPr>
        <w:t>VECM</w:t>
      </w:r>
      <w:r w:rsidRPr="001C7B9F">
        <w:rPr>
          <w:rFonts w:eastAsiaTheme="minorEastAsia" w:cs="Times New Roman"/>
          <w:color w:val="000000" w:themeColor="text1"/>
          <w:szCs w:val="24"/>
        </w:rPr>
        <w:t xml:space="preserve"> на основе доходностей активов, в случае, когда их цены </w:t>
      </w:r>
      <w:proofErr w:type="spellStart"/>
      <w:r w:rsidRPr="001C7B9F">
        <w:rPr>
          <w:rFonts w:eastAsiaTheme="minorEastAsia" w:cs="Times New Roman"/>
          <w:color w:val="000000" w:themeColor="text1"/>
          <w:szCs w:val="24"/>
        </w:rPr>
        <w:t>коинтегрированы</w:t>
      </w:r>
      <w:proofErr w:type="spellEnd"/>
      <w:r w:rsidRPr="001C7B9F">
        <w:rPr>
          <w:rFonts w:eastAsiaTheme="minorEastAsia" w:cs="Times New Roman"/>
          <w:color w:val="000000" w:themeColor="text1"/>
          <w:szCs w:val="24"/>
        </w:rPr>
        <w:t xml:space="preserve"> с </w:t>
      </w:r>
      <m:oMath>
        <m:r>
          <w:rPr>
            <w:rFonts w:ascii="Cambria Math" w:hAnsi="Cambria Math" w:cs="Times New Roman"/>
            <w:color w:val="000000" w:themeColor="text1"/>
            <w:szCs w:val="24"/>
            <w:lang w:val="en-US"/>
          </w:rPr>
          <m:t>r</m:t>
        </m:r>
        <m:r>
          <m:rPr>
            <m:sty m:val="p"/>
          </m:rPr>
          <w:rPr>
            <w:rFonts w:ascii="Cambria Math" w:hAnsi="Cambria Math" w:cs="Times New Roman"/>
            <w:color w:val="000000" w:themeColor="text1"/>
            <w:szCs w:val="24"/>
          </w:rPr>
          <m:t>=1</m:t>
        </m:r>
      </m:oMath>
      <w:r w:rsidRPr="001C7B9F">
        <w:rPr>
          <w:rFonts w:eastAsiaTheme="minorEastAsia" w:cs="Times New Roman"/>
          <w:color w:val="000000" w:themeColor="text1"/>
          <w:szCs w:val="24"/>
        </w:rPr>
        <w:t xml:space="preserve">, могут быть численно нестабильны (как следствие аппроксимации доходностей рядом логарифмов, взятом в первых разностях). Но при наличии долгосрочной связи в спот ценах фьючерсов и базовых активов, анализ рядов их доходностей актуален для выявления краткосрочных связей и поиска арбитражных возможностей. В рамках исследования сделано предположение, что торговля </w:t>
      </w:r>
      <w:r w:rsidRPr="001C7B9F">
        <w:rPr>
          <w:rFonts w:eastAsiaTheme="minorEastAsia" w:cs="Times New Roman"/>
          <w:color w:val="000000" w:themeColor="text1"/>
          <w:szCs w:val="24"/>
        </w:rPr>
        <w:lastRenderedPageBreak/>
        <w:t>зарубежными активами либо недоступна для инвестора, либо несет инфраструктурный риск. Как следствие, критерии из четвертого пункта будут применены лишь к временным рядам цен.</w:t>
      </w:r>
    </w:p>
    <w:p w14:paraId="37C1670B" w14:textId="77777777" w:rsidR="00BE3398" w:rsidRPr="001C7B9F" w:rsidRDefault="00BE3398" w:rsidP="001C7B9F">
      <w:pPr>
        <w:ind w:left="360"/>
        <w:rPr>
          <w:rFonts w:eastAsiaTheme="minorEastAsia" w:cs="Times New Roman"/>
          <w:color w:val="000000" w:themeColor="text1"/>
          <w:szCs w:val="24"/>
        </w:rPr>
      </w:pPr>
    </w:p>
    <w:p w14:paraId="119AD4A9" w14:textId="77777777" w:rsidR="00BE3398" w:rsidRPr="00317676" w:rsidRDefault="00BE3398" w:rsidP="00317676">
      <w:pPr>
        <w:pStyle w:val="2"/>
        <w:rPr>
          <w:rFonts w:ascii="Times New Roman" w:eastAsiaTheme="minorEastAsia" w:hAnsi="Times New Roman" w:cs="Times New Roman"/>
          <w:b/>
          <w:bCs/>
          <w:color w:val="000000" w:themeColor="text1"/>
          <w:sz w:val="24"/>
          <w:szCs w:val="24"/>
        </w:rPr>
      </w:pPr>
      <w:bookmarkStart w:id="3" w:name="_Toc212078854"/>
      <w:r w:rsidRPr="00317676">
        <w:rPr>
          <w:rFonts w:ascii="Times New Roman" w:eastAsiaTheme="minorEastAsia" w:hAnsi="Times New Roman" w:cs="Times New Roman"/>
          <w:b/>
          <w:bCs/>
          <w:color w:val="000000" w:themeColor="text1"/>
          <w:sz w:val="24"/>
          <w:szCs w:val="24"/>
        </w:rPr>
        <w:t xml:space="preserve">2.3 Нахождение </w:t>
      </w:r>
      <w:proofErr w:type="spellStart"/>
      <w:r w:rsidRPr="00317676">
        <w:rPr>
          <w:rFonts w:ascii="Times New Roman" w:eastAsiaTheme="minorEastAsia" w:hAnsi="Times New Roman" w:cs="Times New Roman"/>
          <w:b/>
          <w:bCs/>
          <w:color w:val="000000" w:themeColor="text1"/>
          <w:sz w:val="24"/>
          <w:szCs w:val="24"/>
        </w:rPr>
        <w:t>безарбитражных</w:t>
      </w:r>
      <w:proofErr w:type="spellEnd"/>
      <w:r w:rsidRPr="00317676">
        <w:rPr>
          <w:rFonts w:ascii="Times New Roman" w:eastAsiaTheme="minorEastAsia" w:hAnsi="Times New Roman" w:cs="Times New Roman"/>
          <w:b/>
          <w:bCs/>
          <w:color w:val="000000" w:themeColor="text1"/>
          <w:sz w:val="24"/>
          <w:szCs w:val="24"/>
        </w:rPr>
        <w:t xml:space="preserve"> границ бессрочных фьючерсов</w:t>
      </w:r>
      <w:bookmarkEnd w:id="3"/>
    </w:p>
    <w:p w14:paraId="7BDD0BB1" w14:textId="77777777" w:rsidR="00BE3398" w:rsidRPr="001C7B9F" w:rsidRDefault="00332272" w:rsidP="00317676">
      <w:pPr>
        <w:ind w:firstLine="708"/>
        <w:rPr>
          <w:rFonts w:eastAsiaTheme="minorEastAsia" w:cs="Times New Roman"/>
          <w:color w:val="000000" w:themeColor="text1"/>
          <w:szCs w:val="24"/>
        </w:rPr>
      </w:pPr>
      <w:r w:rsidRPr="001C7B9F">
        <w:rPr>
          <w:rFonts w:eastAsiaTheme="minorEastAsia" w:cs="Times New Roman"/>
          <w:color w:val="000000" w:themeColor="text1"/>
          <w:szCs w:val="24"/>
        </w:rPr>
        <w:t>Согласно [9], границы отсутствия арбитражной возможности на рынке бессрочных фьючерсов определяется следующим образом:</w:t>
      </w:r>
    </w:p>
    <w:p w14:paraId="6A167D42" w14:textId="77777777" w:rsidR="00332272" w:rsidRPr="001C7B9F" w:rsidRDefault="00E626F4" w:rsidP="001C7B9F">
      <w:pPr>
        <w:rPr>
          <w:rFonts w:eastAsiaTheme="minorEastAsia" w:cs="Times New Roman"/>
          <w:color w:val="000000" w:themeColor="text1"/>
          <w:szCs w:val="24"/>
        </w:rPr>
      </w:pPr>
      <m:oMathPara>
        <m:oMath>
          <m:eqArr>
            <m:eqArrPr>
              <m:maxDist m:val="1"/>
              <m:ctrlPr>
                <w:rPr>
                  <w:rFonts w:ascii="Cambria Math" w:hAnsi="Cambria Math" w:cs="Times New Roman"/>
                  <w:color w:val="000000" w:themeColor="text1"/>
                  <w:szCs w:val="24"/>
                </w:rPr>
              </m:ctrlPr>
            </m:eqArrPr>
            <m:e>
              <m:f>
                <m:fPr>
                  <m:ctrlPr>
                    <w:rPr>
                      <w:rFonts w:ascii="Cambria Math" w:hAnsi="Cambria Math" w:cs="Times New Roman"/>
                      <w:color w:val="000000" w:themeColor="text1"/>
                      <w:szCs w:val="24"/>
                    </w:rPr>
                  </m:ctrlPr>
                </m:fPr>
                <m:num>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p>
                        <m:sSupPr>
                          <m:ctrlPr>
                            <w:rPr>
                              <w:rFonts w:ascii="Cambria Math" w:hAnsi="Cambria Math" w:cs="Times New Roman"/>
                              <w:color w:val="000000" w:themeColor="text1"/>
                              <w:szCs w:val="24"/>
                              <w:lang w:val="en-US"/>
                            </w:rPr>
                          </m:ctrlPr>
                        </m:sSupPr>
                        <m:e>
                          <m:r>
                            <w:rPr>
                              <w:rFonts w:ascii="Cambria Math" w:hAnsi="Cambria Math" w:cs="Times New Roman"/>
                              <w:color w:val="000000" w:themeColor="text1"/>
                              <w:szCs w:val="24"/>
                              <w:lang w:val="en-US"/>
                            </w:rPr>
                            <m:t>r</m:t>
                          </m:r>
                          <m:ctrlPr>
                            <w:rPr>
                              <w:rFonts w:ascii="Cambria Math" w:hAnsi="Cambria Math" w:cs="Times New Roman"/>
                              <w:color w:val="000000" w:themeColor="text1"/>
                              <w:szCs w:val="24"/>
                            </w:rPr>
                          </m:ctrlPr>
                        </m:e>
                        <m:sup>
                          <m:r>
                            <w:rPr>
                              <w:rFonts w:ascii="Cambria Math" w:hAnsi="Cambria Math" w:cs="Times New Roman"/>
                              <w:color w:val="000000" w:themeColor="text1"/>
                              <w:szCs w:val="24"/>
                              <w:lang w:val="en-US"/>
                            </w:rPr>
                            <m:t>T</m:t>
                          </m:r>
                        </m:sup>
                      </m:sSup>
                    </m:e>
                  </m:d>
                </m:num>
                <m:den>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p>
                        <m:sSupPr>
                          <m:ctrlPr>
                            <w:rPr>
                              <w:rFonts w:ascii="Cambria Math" w:hAnsi="Cambria Math" w:cs="Times New Roman"/>
                              <w:color w:val="000000" w:themeColor="text1"/>
                              <w:szCs w:val="24"/>
                              <w:lang w:val="en-US"/>
                            </w:rPr>
                          </m:ctrlPr>
                        </m:sSupPr>
                        <m:e>
                          <m:r>
                            <w:rPr>
                              <w:rFonts w:ascii="Cambria Math" w:hAnsi="Cambria Math" w:cs="Times New Roman"/>
                              <w:color w:val="000000" w:themeColor="text1"/>
                              <w:szCs w:val="24"/>
                              <w:lang w:val="en-US"/>
                            </w:rPr>
                            <m:t>r</m:t>
                          </m:r>
                          <m:ctrlPr>
                            <w:rPr>
                              <w:rFonts w:ascii="Cambria Math" w:hAnsi="Cambria Math" w:cs="Times New Roman"/>
                              <w:color w:val="000000" w:themeColor="text1"/>
                              <w:szCs w:val="24"/>
                            </w:rPr>
                          </m:ctrlPr>
                        </m:e>
                        <m:sup>
                          <m:r>
                            <w:rPr>
                              <w:rFonts w:ascii="Cambria Math" w:hAnsi="Cambria Math" w:cs="Times New Roman"/>
                              <w:color w:val="000000" w:themeColor="text1"/>
                              <w:szCs w:val="24"/>
                              <w:lang w:val="en-US"/>
                            </w:rPr>
                            <m:t>C</m:t>
                          </m:r>
                        </m:sup>
                      </m:sSup>
                    </m:e>
                  </m:d>
                </m:den>
              </m:f>
              <m:f>
                <m:fPr>
                  <m:ctrlPr>
                    <w:rPr>
                      <w:rFonts w:ascii="Cambria Math" w:hAnsi="Cambria Math" w:cs="Times New Roman"/>
                      <w:color w:val="000000" w:themeColor="text1"/>
                      <w:szCs w:val="24"/>
                    </w:rPr>
                  </m:ctrlPr>
                </m:fPr>
                <m:num>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k</m:t>
                          </m:r>
                          <m:ctrlPr>
                            <w:rPr>
                              <w:rFonts w:ascii="Cambria Math" w:hAnsi="Cambria Math" w:cs="Times New Roman"/>
                              <w:color w:val="000000" w:themeColor="text1"/>
                              <w:szCs w:val="24"/>
                            </w:rPr>
                          </m:ctrlPr>
                        </m:e>
                        <m:sub>
                          <m:r>
                            <w:rPr>
                              <w:rFonts w:ascii="Cambria Math" w:hAnsi="Cambria Math" w:cs="Times New Roman"/>
                              <w:color w:val="000000" w:themeColor="text1"/>
                              <w:szCs w:val="24"/>
                              <w:lang w:val="en-US"/>
                            </w:rPr>
                            <m:t>S</m:t>
                          </m:r>
                        </m:sub>
                      </m:sSub>
                    </m:e>
                  </m:d>
                </m:num>
                <m:den>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k</m:t>
                          </m:r>
                        </m:e>
                        <m:sub>
                          <m:r>
                            <w:rPr>
                              <w:rFonts w:ascii="Cambria Math" w:hAnsi="Cambria Math" w:cs="Times New Roman"/>
                              <w:color w:val="000000" w:themeColor="text1"/>
                              <w:szCs w:val="24"/>
                            </w:rPr>
                            <m:t>F</m:t>
                          </m:r>
                        </m:sub>
                      </m:sSub>
                      <m:r>
                        <m:rPr>
                          <m:sty m:val="p"/>
                        </m:rPr>
                        <w:rPr>
                          <w:rFonts w:ascii="Cambria Math" w:hAnsi="Cambria Math" w:cs="Times New Roman"/>
                          <w:color w:val="000000" w:themeColor="text1"/>
                          <w:szCs w:val="24"/>
                        </w:rPr>
                        <m:t xml:space="preserve"> </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p>
                            <m:sSupPr>
                              <m:ctrlPr>
                                <w:rPr>
                                  <w:rFonts w:ascii="Cambria Math" w:hAnsi="Cambria Math" w:cs="Times New Roman"/>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T</m:t>
                              </m:r>
                            </m:sup>
                          </m:sSup>
                        </m:e>
                      </m:d>
                    </m:e>
                  </m:d>
                </m:den>
              </m:f>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 xml:space="preserve">1- </m:t>
                  </m:r>
                  <m:r>
                    <w:rPr>
                      <w:rFonts w:ascii="Cambria Math" w:hAnsi="Cambria Math" w:cs="Times New Roman"/>
                      <w:color w:val="000000" w:themeColor="text1"/>
                      <w:szCs w:val="24"/>
                    </w:rPr>
                    <m:t>η</m:t>
                  </m:r>
                </m:e>
              </m:d>
              <m:r>
                <m:rPr>
                  <m:sty m:val="p"/>
                </m:rPr>
                <w:rPr>
                  <w:rFonts w:ascii="Cambria Math" w:eastAsiaTheme="minorEastAsia" w:hAnsi="Cambria Math" w:cs="Times New Roman"/>
                  <w:color w:val="000000" w:themeColor="text1"/>
                  <w:szCs w:val="24"/>
                </w:rPr>
                <m:t>≤</m:t>
              </m:r>
              <m:f>
                <m:fPr>
                  <m:ctrlPr>
                    <w:rPr>
                      <w:rFonts w:ascii="Cambria Math" w:eastAsiaTheme="minorEastAsia" w:hAnsi="Cambria Math" w:cs="Times New Roman"/>
                      <w:color w:val="000000" w:themeColor="text1"/>
                      <w:szCs w:val="24"/>
                    </w:rPr>
                  </m:ctrlPr>
                </m:fPr>
                <m:num>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F</m:t>
                      </m:r>
                    </m:e>
                    <m:sub>
                      <m:r>
                        <w:rPr>
                          <w:rFonts w:ascii="Cambria Math" w:eastAsiaTheme="minorEastAsia" w:hAnsi="Cambria Math" w:cs="Times New Roman"/>
                          <w:color w:val="000000" w:themeColor="text1"/>
                          <w:szCs w:val="24"/>
                        </w:rPr>
                        <m:t>t</m:t>
                      </m:r>
                    </m:sub>
                  </m:sSub>
                </m:num>
                <m:den>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S</m:t>
                      </m:r>
                    </m:e>
                    <m:sub>
                      <m:r>
                        <w:rPr>
                          <w:rFonts w:ascii="Cambria Math" w:eastAsiaTheme="minorEastAsia" w:hAnsi="Cambria Math" w:cs="Times New Roman"/>
                          <w:color w:val="000000" w:themeColor="text1"/>
                          <w:szCs w:val="24"/>
                        </w:rPr>
                        <m:t>t</m:t>
                      </m:r>
                    </m:sub>
                  </m:sSub>
                </m:den>
              </m:f>
              <m:r>
                <m:rPr>
                  <m:sty m:val="p"/>
                </m:rPr>
                <w:rPr>
                  <w:rFonts w:ascii="Cambria Math" w:eastAsiaTheme="minorEastAsia" w:hAnsi="Cambria Math" w:cs="Times New Roman"/>
                  <w:color w:val="000000" w:themeColor="text1"/>
                  <w:szCs w:val="24"/>
                </w:rPr>
                <m:t>≤</m:t>
              </m:r>
              <m:f>
                <m:fPr>
                  <m:ctrlPr>
                    <w:rPr>
                      <w:rFonts w:ascii="Cambria Math" w:hAnsi="Cambria Math" w:cs="Times New Roman"/>
                      <w:color w:val="000000" w:themeColor="text1"/>
                      <w:szCs w:val="24"/>
                    </w:rPr>
                  </m:ctrlPr>
                </m:fPr>
                <m:num>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p>
                        <m:sSupPr>
                          <m:ctrlPr>
                            <w:rPr>
                              <w:rFonts w:ascii="Cambria Math" w:hAnsi="Cambria Math" w:cs="Times New Roman"/>
                              <w:color w:val="000000" w:themeColor="text1"/>
                              <w:szCs w:val="24"/>
                              <w:lang w:val="en-US"/>
                            </w:rPr>
                          </m:ctrlPr>
                        </m:sSupPr>
                        <m:e>
                          <m:r>
                            <w:rPr>
                              <w:rFonts w:ascii="Cambria Math" w:hAnsi="Cambria Math" w:cs="Times New Roman"/>
                              <w:color w:val="000000" w:themeColor="text1"/>
                              <w:szCs w:val="24"/>
                              <w:lang w:val="en-US"/>
                            </w:rPr>
                            <m:t>r</m:t>
                          </m:r>
                          <m:ctrlPr>
                            <w:rPr>
                              <w:rFonts w:ascii="Cambria Math" w:hAnsi="Cambria Math" w:cs="Times New Roman"/>
                              <w:color w:val="000000" w:themeColor="text1"/>
                              <w:szCs w:val="24"/>
                            </w:rPr>
                          </m:ctrlPr>
                        </m:e>
                        <m:sup>
                          <m:r>
                            <w:rPr>
                              <w:rFonts w:ascii="Cambria Math" w:hAnsi="Cambria Math" w:cs="Times New Roman"/>
                              <w:color w:val="000000" w:themeColor="text1"/>
                              <w:szCs w:val="24"/>
                              <w:lang w:val="en-US"/>
                            </w:rPr>
                            <m:t>T</m:t>
                          </m:r>
                        </m:sup>
                      </m:sSup>
                    </m:e>
                  </m:d>
                </m:num>
                <m:den>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p>
                        <m:sSupPr>
                          <m:ctrlPr>
                            <w:rPr>
                              <w:rFonts w:ascii="Cambria Math" w:hAnsi="Cambria Math" w:cs="Times New Roman"/>
                              <w:color w:val="000000" w:themeColor="text1"/>
                              <w:szCs w:val="24"/>
                              <w:lang w:val="en-US"/>
                            </w:rPr>
                          </m:ctrlPr>
                        </m:sSupPr>
                        <m:e>
                          <m:r>
                            <w:rPr>
                              <w:rFonts w:ascii="Cambria Math" w:hAnsi="Cambria Math" w:cs="Times New Roman"/>
                              <w:color w:val="000000" w:themeColor="text1"/>
                              <w:szCs w:val="24"/>
                              <w:lang w:val="en-US"/>
                            </w:rPr>
                            <m:t>r</m:t>
                          </m:r>
                          <m:ctrlPr>
                            <w:rPr>
                              <w:rFonts w:ascii="Cambria Math" w:hAnsi="Cambria Math" w:cs="Times New Roman"/>
                              <w:color w:val="000000" w:themeColor="text1"/>
                              <w:szCs w:val="24"/>
                            </w:rPr>
                          </m:ctrlPr>
                        </m:e>
                        <m:sup>
                          <m:r>
                            <w:rPr>
                              <w:rFonts w:ascii="Cambria Math" w:hAnsi="Cambria Math" w:cs="Times New Roman"/>
                              <w:color w:val="000000" w:themeColor="text1"/>
                              <w:szCs w:val="24"/>
                              <w:lang w:val="en-US"/>
                            </w:rPr>
                            <m:t>C</m:t>
                          </m:r>
                        </m:sup>
                      </m:sSup>
                    </m:e>
                  </m:d>
                </m:den>
              </m:f>
              <m:f>
                <m:fPr>
                  <m:ctrlPr>
                    <w:rPr>
                      <w:rFonts w:ascii="Cambria Math" w:hAnsi="Cambria Math" w:cs="Times New Roman"/>
                      <w:color w:val="000000" w:themeColor="text1"/>
                      <w:szCs w:val="24"/>
                    </w:rPr>
                  </m:ctrlPr>
                </m:fPr>
                <m:num>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k</m:t>
                          </m:r>
                          <m:ctrlPr>
                            <w:rPr>
                              <w:rFonts w:ascii="Cambria Math" w:hAnsi="Cambria Math" w:cs="Times New Roman"/>
                              <w:color w:val="000000" w:themeColor="text1"/>
                              <w:szCs w:val="24"/>
                            </w:rPr>
                          </m:ctrlPr>
                        </m:e>
                        <m:sub>
                          <m:r>
                            <w:rPr>
                              <w:rFonts w:ascii="Cambria Math" w:hAnsi="Cambria Math" w:cs="Times New Roman"/>
                              <w:color w:val="000000" w:themeColor="text1"/>
                              <w:szCs w:val="24"/>
                              <w:lang w:val="en-US"/>
                            </w:rPr>
                            <m:t>S</m:t>
                          </m:r>
                        </m:sub>
                      </m:sSub>
                    </m:e>
                  </m:d>
                </m:num>
                <m:den>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k</m:t>
                          </m:r>
                        </m:e>
                        <m:sub>
                          <m:r>
                            <w:rPr>
                              <w:rFonts w:ascii="Cambria Math" w:hAnsi="Cambria Math" w:cs="Times New Roman"/>
                              <w:color w:val="000000" w:themeColor="text1"/>
                              <w:szCs w:val="24"/>
                            </w:rPr>
                            <m:t>F</m:t>
                          </m:r>
                        </m:sub>
                      </m:sSub>
                      <m:r>
                        <m:rPr>
                          <m:sty m:val="p"/>
                        </m:rPr>
                        <w:rPr>
                          <w:rFonts w:ascii="Cambria Math" w:hAnsi="Cambria Math" w:cs="Times New Roman"/>
                          <w:color w:val="000000" w:themeColor="text1"/>
                          <w:szCs w:val="24"/>
                        </w:rPr>
                        <m:t xml:space="preserve"> </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1+</m:t>
                          </m:r>
                          <m:sSup>
                            <m:sSupPr>
                              <m:ctrlPr>
                                <w:rPr>
                                  <w:rFonts w:ascii="Cambria Math" w:hAnsi="Cambria Math" w:cs="Times New Roman"/>
                                  <w:color w:val="000000" w:themeColor="text1"/>
                                  <w:szCs w:val="24"/>
                                </w:rPr>
                              </m:ctrlPr>
                            </m:sSupPr>
                            <m:e>
                              <m:r>
                                <w:rPr>
                                  <w:rFonts w:ascii="Cambria Math" w:hAnsi="Cambria Math" w:cs="Times New Roman"/>
                                  <w:color w:val="000000" w:themeColor="text1"/>
                                  <w:szCs w:val="24"/>
                                </w:rPr>
                                <m:t>r</m:t>
                              </m:r>
                            </m:e>
                            <m:sup>
                              <m:r>
                                <w:rPr>
                                  <w:rFonts w:ascii="Cambria Math" w:hAnsi="Cambria Math" w:cs="Times New Roman"/>
                                  <w:color w:val="000000" w:themeColor="text1"/>
                                  <w:szCs w:val="24"/>
                                </w:rPr>
                                <m:t>T</m:t>
                              </m:r>
                            </m:sup>
                          </m:sSup>
                        </m:e>
                      </m:d>
                    </m:e>
                  </m:d>
                </m:den>
              </m:f>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 xml:space="preserve">1+ </m:t>
                  </m:r>
                  <m:r>
                    <w:rPr>
                      <w:rFonts w:ascii="Cambria Math" w:hAnsi="Cambria Math" w:cs="Times New Roman"/>
                      <w:color w:val="000000" w:themeColor="text1"/>
                      <w:szCs w:val="24"/>
                    </w:rPr>
                    <m:t>η</m:t>
                  </m:r>
                </m:e>
              </m:d>
              <m:r>
                <m:rPr>
                  <m:sty m:val="p"/>
                </m:rPr>
                <w:rPr>
                  <w:rFonts w:ascii="Cambria Math" w:hAnsi="Cambria Math" w:cs="Times New Roman"/>
                  <w:color w:val="000000" w:themeColor="text1"/>
                  <w:szCs w:val="24"/>
                </w:rPr>
                <m:t>,#</m:t>
              </m:r>
              <m:d>
                <m:dPr>
                  <m:ctrlPr>
                    <w:rPr>
                      <w:rFonts w:ascii="Cambria Math" w:hAnsi="Cambria Math" w:cs="Times New Roman"/>
                      <w:color w:val="000000" w:themeColor="text1"/>
                      <w:szCs w:val="24"/>
                    </w:rPr>
                  </m:ctrlPr>
                </m:dPr>
                <m:e>
                  <m:r>
                    <m:rPr>
                      <m:sty m:val="p"/>
                    </m:rPr>
                    <w:rPr>
                      <w:rFonts w:ascii="Cambria Math" w:hAnsi="Cambria Math" w:cs="Times New Roman"/>
                      <w:color w:val="000000" w:themeColor="text1"/>
                      <w:szCs w:val="24"/>
                    </w:rPr>
                    <m:t>2.3.1</m:t>
                  </m:r>
                </m:e>
              </m:d>
            </m:e>
          </m:eqArr>
        </m:oMath>
      </m:oMathPara>
    </w:p>
    <w:p w14:paraId="7BD045D5" w14:textId="77777777" w:rsidR="00332272" w:rsidRPr="001C7B9F" w:rsidRDefault="00332272" w:rsidP="001C7B9F">
      <w:pPr>
        <w:rPr>
          <w:rFonts w:eastAsiaTheme="minorEastAsia" w:cs="Times New Roman"/>
          <w:color w:val="000000" w:themeColor="text1"/>
          <w:szCs w:val="24"/>
        </w:rPr>
      </w:pPr>
      <w:r w:rsidRPr="001C7B9F">
        <w:rPr>
          <w:rFonts w:cs="Times New Roman"/>
          <w:color w:val="000000" w:themeColor="text1"/>
          <w:szCs w:val="24"/>
        </w:rPr>
        <w:t xml:space="preserve">где </w:t>
      </w:r>
      <m:oMath>
        <m:sSup>
          <m:sSupPr>
            <m:ctrlPr>
              <w:rPr>
                <w:rFonts w:ascii="Cambria Math" w:hAnsi="Cambria Math" w:cs="Times New Roman"/>
                <w:color w:val="000000" w:themeColor="text1"/>
                <w:szCs w:val="24"/>
                <w:lang w:val="en-US"/>
              </w:rPr>
            </m:ctrlPr>
          </m:sSupPr>
          <m:e>
            <m:r>
              <w:rPr>
                <w:rFonts w:ascii="Cambria Math" w:hAnsi="Cambria Math" w:cs="Times New Roman"/>
                <w:color w:val="000000" w:themeColor="text1"/>
                <w:szCs w:val="24"/>
                <w:lang w:val="en-US"/>
              </w:rPr>
              <m:t>r</m:t>
            </m:r>
            <m:ctrlPr>
              <w:rPr>
                <w:rFonts w:ascii="Cambria Math" w:hAnsi="Cambria Math" w:cs="Times New Roman"/>
                <w:color w:val="000000" w:themeColor="text1"/>
                <w:szCs w:val="24"/>
              </w:rPr>
            </m:ctrlPr>
          </m:e>
          <m:sup>
            <m:r>
              <w:rPr>
                <w:rFonts w:ascii="Cambria Math" w:hAnsi="Cambria Math" w:cs="Times New Roman"/>
                <w:color w:val="000000" w:themeColor="text1"/>
                <w:szCs w:val="24"/>
                <w:lang w:val="en-US"/>
              </w:rPr>
              <m:t>T</m:t>
            </m:r>
          </m:sup>
        </m:sSup>
      </m:oMath>
      <w:r w:rsidRPr="001C7B9F">
        <w:rPr>
          <w:rFonts w:eastAsiaTheme="minorEastAsia" w:cs="Times New Roman"/>
          <w:color w:val="000000" w:themeColor="text1"/>
          <w:szCs w:val="24"/>
        </w:rPr>
        <w:t xml:space="preserve"> – процентная ставка валюты, в которой номинированы (или приведены) цены </w:t>
      </w:r>
      <m:oMath>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F</m:t>
            </m:r>
          </m:e>
          <m:sub>
            <m:r>
              <w:rPr>
                <w:rFonts w:ascii="Cambria Math" w:eastAsiaTheme="minorEastAsia" w:hAnsi="Cambria Math" w:cs="Times New Roman"/>
                <w:color w:val="000000" w:themeColor="text1"/>
                <w:szCs w:val="24"/>
              </w:rPr>
              <m:t>t</m:t>
            </m:r>
          </m:sub>
        </m:sSub>
      </m:oMath>
      <w:r w:rsidR="002F4DD6" w:rsidRPr="001C7B9F">
        <w:rPr>
          <w:rFonts w:eastAsiaTheme="minorEastAsia" w:cs="Times New Roman"/>
          <w:color w:val="000000" w:themeColor="text1"/>
          <w:szCs w:val="24"/>
        </w:rPr>
        <w:t xml:space="preserve"> и </w:t>
      </w:r>
      <m:oMath>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S</m:t>
            </m:r>
          </m:e>
          <m:sub>
            <m:r>
              <w:rPr>
                <w:rFonts w:ascii="Cambria Math" w:eastAsiaTheme="minorEastAsia" w:hAnsi="Cambria Math" w:cs="Times New Roman"/>
                <w:color w:val="000000" w:themeColor="text1"/>
                <w:szCs w:val="24"/>
              </w:rPr>
              <m:t>t</m:t>
            </m:r>
          </m:sub>
        </m:sSub>
      </m:oMath>
      <w:r w:rsidR="002F4DD6" w:rsidRPr="001C7B9F">
        <w:rPr>
          <w:rFonts w:eastAsiaTheme="minorEastAsia" w:cs="Times New Roman"/>
          <w:color w:val="000000" w:themeColor="text1"/>
          <w:szCs w:val="24"/>
        </w:rPr>
        <w:t xml:space="preserve">, </w:t>
      </w:r>
      <m:oMath>
        <m:sSup>
          <m:sSupPr>
            <m:ctrlPr>
              <w:rPr>
                <w:rFonts w:ascii="Cambria Math" w:hAnsi="Cambria Math" w:cs="Times New Roman"/>
                <w:color w:val="000000" w:themeColor="text1"/>
                <w:szCs w:val="24"/>
                <w:lang w:val="en-US"/>
              </w:rPr>
            </m:ctrlPr>
          </m:sSupPr>
          <m:e>
            <m:r>
              <w:rPr>
                <w:rFonts w:ascii="Cambria Math" w:hAnsi="Cambria Math" w:cs="Times New Roman"/>
                <w:color w:val="000000" w:themeColor="text1"/>
                <w:szCs w:val="24"/>
                <w:lang w:val="en-US"/>
              </w:rPr>
              <m:t>r</m:t>
            </m:r>
            <m:ctrlPr>
              <w:rPr>
                <w:rFonts w:ascii="Cambria Math" w:hAnsi="Cambria Math" w:cs="Times New Roman"/>
                <w:color w:val="000000" w:themeColor="text1"/>
                <w:szCs w:val="24"/>
              </w:rPr>
            </m:ctrlPr>
          </m:e>
          <m:sup>
            <m:r>
              <w:rPr>
                <w:rFonts w:ascii="Cambria Math" w:hAnsi="Cambria Math" w:cs="Times New Roman"/>
                <w:color w:val="000000" w:themeColor="text1"/>
                <w:szCs w:val="24"/>
                <w:lang w:val="en-US"/>
              </w:rPr>
              <m:t>C</m:t>
            </m:r>
          </m:sup>
        </m:sSup>
      </m:oMath>
      <w:r w:rsidR="002F4DD6" w:rsidRPr="001C7B9F">
        <w:rPr>
          <w:rFonts w:eastAsiaTheme="minorEastAsia" w:cs="Times New Roman"/>
          <w:color w:val="000000" w:themeColor="text1"/>
          <w:szCs w:val="24"/>
        </w:rPr>
        <w:t xml:space="preserve"> – процентная ставка базового актива (например, для валютных пар – процентная ставка валюты, для акций – дивидендная доходность и т.д.), </w:t>
      </w:r>
      <m:oMath>
        <m:sSub>
          <m:sSubPr>
            <m:ctrlPr>
              <w:rPr>
                <w:rFonts w:ascii="Cambria Math" w:hAnsi="Cambria Math" w:cs="Times New Roman"/>
                <w:color w:val="000000" w:themeColor="text1"/>
                <w:szCs w:val="24"/>
                <w:lang w:val="en-US"/>
              </w:rPr>
            </m:ctrlPr>
          </m:sSubPr>
          <m:e>
            <m:r>
              <w:rPr>
                <w:rFonts w:ascii="Cambria Math" w:hAnsi="Cambria Math" w:cs="Times New Roman"/>
                <w:color w:val="000000" w:themeColor="text1"/>
                <w:szCs w:val="24"/>
                <w:lang w:val="en-US"/>
              </w:rPr>
              <m:t>k</m:t>
            </m:r>
            <m:ctrlPr>
              <w:rPr>
                <w:rFonts w:ascii="Cambria Math" w:hAnsi="Cambria Math" w:cs="Times New Roman"/>
                <w:color w:val="000000" w:themeColor="text1"/>
                <w:szCs w:val="24"/>
              </w:rPr>
            </m:ctrlPr>
          </m:e>
          <m:sub>
            <m:r>
              <w:rPr>
                <w:rFonts w:ascii="Cambria Math" w:hAnsi="Cambria Math" w:cs="Times New Roman"/>
                <w:color w:val="000000" w:themeColor="text1"/>
                <w:szCs w:val="24"/>
                <w:lang w:val="en-US"/>
              </w:rPr>
              <m:t>S</m:t>
            </m:r>
          </m:sub>
        </m:sSub>
      </m:oMath>
      <w:r w:rsidR="002F4DD6" w:rsidRPr="001C7B9F">
        <w:rPr>
          <w:rFonts w:eastAsiaTheme="minorEastAsia" w:cs="Times New Roman"/>
          <w:color w:val="000000" w:themeColor="text1"/>
          <w:szCs w:val="24"/>
        </w:rPr>
        <w:t xml:space="preserve"> и </w:t>
      </w:r>
      <m:oMath>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k</m:t>
            </m:r>
          </m:e>
          <m:sub>
            <m:r>
              <w:rPr>
                <w:rFonts w:ascii="Cambria Math" w:hAnsi="Cambria Math" w:cs="Times New Roman"/>
                <w:color w:val="000000" w:themeColor="text1"/>
                <w:szCs w:val="24"/>
              </w:rPr>
              <m:t>F</m:t>
            </m:r>
          </m:sub>
        </m:sSub>
      </m:oMath>
      <w:r w:rsidR="002F4DD6" w:rsidRPr="001C7B9F">
        <w:rPr>
          <w:rFonts w:eastAsiaTheme="minorEastAsia" w:cs="Times New Roman"/>
          <w:color w:val="000000" w:themeColor="text1"/>
          <w:szCs w:val="24"/>
        </w:rPr>
        <w:t xml:space="preserve"> – ставки комиссии «в обе стороны» (сумма комиссии за куплю и продажу актива) для спотового и фьючерсного рынка соответственно, </w:t>
      </w:r>
      <m:oMath>
        <m:r>
          <w:rPr>
            <w:rFonts w:ascii="Cambria Math" w:hAnsi="Cambria Math" w:cs="Times New Roman"/>
            <w:color w:val="000000" w:themeColor="text1"/>
            <w:szCs w:val="24"/>
          </w:rPr>
          <m:t>η</m:t>
        </m:r>
      </m:oMath>
      <w:r w:rsidR="002F4DD6" w:rsidRPr="001C7B9F">
        <w:rPr>
          <w:rFonts w:eastAsiaTheme="minorEastAsia" w:cs="Times New Roman"/>
          <w:color w:val="000000" w:themeColor="text1"/>
          <w:szCs w:val="24"/>
        </w:rPr>
        <w:t xml:space="preserve"> – модуль максимального отклонения в процентах цены фьючерса от цены базового актива, при которой ставка фандинга не пересматривается.</w:t>
      </w:r>
    </w:p>
    <w:p w14:paraId="0013FC10" w14:textId="77777777" w:rsidR="002F4DD6" w:rsidRPr="001C7B9F" w:rsidRDefault="002F4DD6" w:rsidP="00317676">
      <w:pPr>
        <w:ind w:firstLine="708"/>
        <w:rPr>
          <w:rFonts w:eastAsiaTheme="minorEastAsia" w:cs="Times New Roman"/>
          <w:color w:val="000000" w:themeColor="text1"/>
          <w:szCs w:val="24"/>
        </w:rPr>
      </w:pPr>
      <w:r w:rsidRPr="001C7B9F">
        <w:rPr>
          <w:rFonts w:eastAsiaTheme="minorEastAsia" w:cs="Times New Roman"/>
          <w:color w:val="000000" w:themeColor="text1"/>
          <w:szCs w:val="24"/>
        </w:rPr>
        <w:t xml:space="preserve">Полезность данного инструмента заключается в индикации неэффективности на рынке бессрочных фьючерсов, и как следствие, арбитражных возможностей для частного инвестора. Например, если наблюдаемое соотношение </w:t>
      </w:r>
      <m:oMath>
        <m:f>
          <m:fPr>
            <m:ctrlPr>
              <w:rPr>
                <w:rFonts w:ascii="Cambria Math" w:eastAsiaTheme="minorEastAsia" w:hAnsi="Cambria Math" w:cs="Times New Roman"/>
                <w:color w:val="000000" w:themeColor="text1"/>
                <w:szCs w:val="24"/>
              </w:rPr>
            </m:ctrlPr>
          </m:fPr>
          <m:num>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F</m:t>
                </m:r>
              </m:e>
              <m:sub>
                <m:r>
                  <w:rPr>
                    <w:rFonts w:ascii="Cambria Math" w:eastAsiaTheme="minorEastAsia" w:hAnsi="Cambria Math" w:cs="Times New Roman"/>
                    <w:color w:val="000000" w:themeColor="text1"/>
                    <w:szCs w:val="24"/>
                  </w:rPr>
                  <m:t>t</m:t>
                </m:r>
              </m:sub>
            </m:sSub>
          </m:num>
          <m:den>
            <m:sSub>
              <m:sSubPr>
                <m:ctrlPr>
                  <w:rPr>
                    <w:rFonts w:ascii="Cambria Math" w:eastAsiaTheme="minorEastAsia" w:hAnsi="Cambria Math" w:cs="Times New Roman"/>
                    <w:color w:val="000000" w:themeColor="text1"/>
                    <w:szCs w:val="24"/>
                  </w:rPr>
                </m:ctrlPr>
              </m:sSubPr>
              <m:e>
                <m:r>
                  <w:rPr>
                    <w:rFonts w:ascii="Cambria Math" w:eastAsiaTheme="minorEastAsia" w:hAnsi="Cambria Math" w:cs="Times New Roman"/>
                    <w:color w:val="000000" w:themeColor="text1"/>
                    <w:szCs w:val="24"/>
                  </w:rPr>
                  <m:t>S</m:t>
                </m:r>
              </m:e>
              <m:sub>
                <m:r>
                  <w:rPr>
                    <w:rFonts w:ascii="Cambria Math" w:eastAsiaTheme="minorEastAsia" w:hAnsi="Cambria Math" w:cs="Times New Roman"/>
                    <w:color w:val="000000" w:themeColor="text1"/>
                    <w:szCs w:val="24"/>
                  </w:rPr>
                  <m:t>t</m:t>
                </m:r>
              </m:sub>
            </m:sSub>
          </m:den>
        </m:f>
      </m:oMath>
      <w:r w:rsidRPr="001C7B9F">
        <w:rPr>
          <w:rFonts w:eastAsiaTheme="minorEastAsia" w:cs="Times New Roman"/>
          <w:color w:val="000000" w:themeColor="text1"/>
          <w:szCs w:val="24"/>
        </w:rPr>
        <w:t xml:space="preserve"> находится выше верхней границы, то </w:t>
      </w:r>
      <w:r w:rsidR="00DA18EB" w:rsidRPr="001C7B9F">
        <w:rPr>
          <w:rFonts w:eastAsiaTheme="minorEastAsia" w:cs="Times New Roman"/>
          <w:color w:val="000000" w:themeColor="text1"/>
          <w:szCs w:val="24"/>
        </w:rPr>
        <w:t>открыв короткую позицию в базовом активе и длинную во вечном фьючерсе, а затем закрыв обе позиции в момент возвращения соотношения цен в «коридор» - инвестор получит арбитражную прибыль.</w:t>
      </w:r>
    </w:p>
    <w:p w14:paraId="19B992B5" w14:textId="77777777" w:rsidR="004C21DA" w:rsidRPr="001C7B9F" w:rsidRDefault="004C21DA" w:rsidP="001C7B9F">
      <w:pPr>
        <w:pStyle w:val="2"/>
        <w:rPr>
          <w:rFonts w:ascii="Times New Roman" w:eastAsiaTheme="minorEastAsia" w:hAnsi="Times New Roman" w:cs="Times New Roman"/>
          <w:color w:val="000000" w:themeColor="text1"/>
          <w:sz w:val="24"/>
          <w:szCs w:val="24"/>
        </w:rPr>
      </w:pPr>
    </w:p>
    <w:p w14:paraId="7F3DF9A0" w14:textId="77777777" w:rsidR="00733359" w:rsidRPr="00317676" w:rsidRDefault="004C21DA" w:rsidP="00317676">
      <w:pPr>
        <w:pStyle w:val="1"/>
        <w:rPr>
          <w:rFonts w:ascii="Times New Roman" w:eastAsiaTheme="minorEastAsia" w:hAnsi="Times New Roman" w:cs="Times New Roman"/>
          <w:b/>
          <w:bCs/>
          <w:color w:val="000000" w:themeColor="text1"/>
          <w:sz w:val="24"/>
          <w:szCs w:val="24"/>
        </w:rPr>
      </w:pPr>
      <w:bookmarkStart w:id="4" w:name="_Toc212078855"/>
      <w:r w:rsidRPr="00317676">
        <w:rPr>
          <w:rFonts w:ascii="Times New Roman" w:eastAsiaTheme="minorEastAsia" w:hAnsi="Times New Roman" w:cs="Times New Roman"/>
          <w:b/>
          <w:bCs/>
          <w:color w:val="000000" w:themeColor="text1"/>
          <w:sz w:val="24"/>
          <w:szCs w:val="24"/>
        </w:rPr>
        <w:t>3. Эмпирическ</w:t>
      </w:r>
      <w:r w:rsidR="003F0E5C" w:rsidRPr="00317676">
        <w:rPr>
          <w:rFonts w:ascii="Times New Roman" w:eastAsiaTheme="minorEastAsia" w:hAnsi="Times New Roman" w:cs="Times New Roman"/>
          <w:b/>
          <w:bCs/>
          <w:color w:val="000000" w:themeColor="text1"/>
          <w:sz w:val="24"/>
          <w:szCs w:val="24"/>
        </w:rPr>
        <w:t>ие</w:t>
      </w:r>
      <w:r w:rsidRPr="00317676">
        <w:rPr>
          <w:rFonts w:ascii="Times New Roman" w:eastAsiaTheme="minorEastAsia" w:hAnsi="Times New Roman" w:cs="Times New Roman"/>
          <w:b/>
          <w:bCs/>
          <w:color w:val="000000" w:themeColor="text1"/>
          <w:sz w:val="24"/>
          <w:szCs w:val="24"/>
        </w:rPr>
        <w:t xml:space="preserve"> исследовани</w:t>
      </w:r>
      <w:r w:rsidR="003F0E5C" w:rsidRPr="00317676">
        <w:rPr>
          <w:rFonts w:ascii="Times New Roman" w:eastAsiaTheme="minorEastAsia" w:hAnsi="Times New Roman" w:cs="Times New Roman"/>
          <w:b/>
          <w:bCs/>
          <w:color w:val="000000" w:themeColor="text1"/>
          <w:sz w:val="24"/>
          <w:szCs w:val="24"/>
        </w:rPr>
        <w:t>я</w:t>
      </w:r>
      <w:bookmarkEnd w:id="4"/>
    </w:p>
    <w:p w14:paraId="079E6EC0" w14:textId="77777777" w:rsidR="00733359" w:rsidRPr="00317676" w:rsidRDefault="00733359" w:rsidP="00317676">
      <w:pPr>
        <w:pStyle w:val="2"/>
        <w:rPr>
          <w:rFonts w:ascii="Times New Roman" w:hAnsi="Times New Roman" w:cs="Times New Roman"/>
          <w:b/>
          <w:bCs/>
          <w:color w:val="000000" w:themeColor="text1"/>
          <w:sz w:val="24"/>
          <w:szCs w:val="24"/>
        </w:rPr>
      </w:pPr>
      <w:bookmarkStart w:id="5" w:name="_Toc212078856"/>
      <w:r w:rsidRPr="00317676">
        <w:rPr>
          <w:rFonts w:ascii="Times New Roman" w:hAnsi="Times New Roman" w:cs="Times New Roman"/>
          <w:b/>
          <w:bCs/>
          <w:color w:val="000000" w:themeColor="text1"/>
          <w:sz w:val="24"/>
          <w:szCs w:val="24"/>
        </w:rPr>
        <w:t xml:space="preserve">3.1 Правило </w:t>
      </w:r>
      <w:r w:rsidRPr="00317676">
        <w:rPr>
          <w:rFonts w:ascii="Times New Roman" w:hAnsi="Times New Roman" w:cs="Times New Roman"/>
          <w:b/>
          <w:bCs/>
          <w:color w:val="000000" w:themeColor="text1"/>
          <w:sz w:val="24"/>
          <w:szCs w:val="24"/>
          <w:lang w:val="en-US"/>
        </w:rPr>
        <w:t>Roll</w:t>
      </w:r>
      <w:r w:rsidRPr="00317676">
        <w:rPr>
          <w:rFonts w:ascii="Times New Roman" w:hAnsi="Times New Roman" w:cs="Times New Roman"/>
          <w:b/>
          <w:bCs/>
          <w:color w:val="000000" w:themeColor="text1"/>
          <w:sz w:val="24"/>
          <w:szCs w:val="24"/>
        </w:rPr>
        <w:t xml:space="preserve"> </w:t>
      </w:r>
      <w:r w:rsidRPr="00317676">
        <w:rPr>
          <w:rFonts w:ascii="Times New Roman" w:hAnsi="Times New Roman" w:cs="Times New Roman"/>
          <w:b/>
          <w:bCs/>
          <w:color w:val="000000" w:themeColor="text1"/>
          <w:sz w:val="24"/>
          <w:szCs w:val="24"/>
          <w:lang w:val="en-US"/>
        </w:rPr>
        <w:t>Over</w:t>
      </w:r>
      <w:r w:rsidRPr="00317676">
        <w:rPr>
          <w:rFonts w:ascii="Times New Roman" w:hAnsi="Times New Roman" w:cs="Times New Roman"/>
          <w:b/>
          <w:bCs/>
          <w:color w:val="000000" w:themeColor="text1"/>
          <w:sz w:val="24"/>
          <w:szCs w:val="24"/>
        </w:rPr>
        <w:t xml:space="preserve"> для фьючерсов</w:t>
      </w:r>
      <w:bookmarkEnd w:id="5"/>
    </w:p>
    <w:p w14:paraId="640B7452" w14:textId="77777777" w:rsidR="00451DFE" w:rsidRPr="001C7B9F" w:rsidRDefault="00733359" w:rsidP="00317676">
      <w:pPr>
        <w:ind w:firstLine="708"/>
        <w:rPr>
          <w:rFonts w:eastAsiaTheme="minorEastAsia" w:cs="Times New Roman"/>
          <w:color w:val="000000" w:themeColor="text1"/>
          <w:szCs w:val="24"/>
        </w:rPr>
      </w:pPr>
      <w:r w:rsidRPr="001C7B9F">
        <w:rPr>
          <w:rFonts w:eastAsiaTheme="minorEastAsia" w:cs="Times New Roman"/>
          <w:color w:val="000000" w:themeColor="text1"/>
          <w:szCs w:val="24"/>
        </w:rPr>
        <w:t xml:space="preserve">При формировании выборки котировок фьючерсов на некий базовый актив основной проблемой является конечность данных фьючерсов (дата исполнения). При «склейке» цен фьючерсов с разными датами исполнения возникает ненулевая стоимость переноса позиции. Для нивелирования искажений в ценах все последующие котировки фьючерса, имеющего более дальнюю дату исполнения, корректируются на стоимость переноса позиции. Например, если фьючерс </w:t>
      </w:r>
      <m:oMath>
        <m:r>
          <m:rPr>
            <m:sty m:val="bi"/>
          </m:rPr>
          <w:rPr>
            <w:rFonts w:ascii="Cambria Math" w:eastAsiaTheme="minorEastAsia" w:hAnsi="Cambria Math" w:cs="Times New Roman"/>
            <w:color w:val="000000" w:themeColor="text1"/>
            <w:szCs w:val="24"/>
          </w:rPr>
          <m:t>X</m:t>
        </m:r>
      </m:oMath>
      <w:r w:rsidRPr="001C7B9F">
        <w:rPr>
          <w:rFonts w:eastAsiaTheme="minorEastAsia" w:cs="Times New Roman"/>
          <w:color w:val="000000" w:themeColor="text1"/>
          <w:szCs w:val="24"/>
        </w:rPr>
        <w:t xml:space="preserve"> с датой исполнения </w:t>
      </w:r>
      <m:oMath>
        <m:sSub>
          <m:sSubPr>
            <m:ctrlPr>
              <w:rPr>
                <w:rFonts w:ascii="Cambria Math" w:eastAsiaTheme="minorEastAsia" w:hAnsi="Cambria Math" w:cs="Times New Roman"/>
                <w:color w:val="000000" w:themeColor="text1"/>
                <w:szCs w:val="24"/>
              </w:rPr>
            </m:ctrlPr>
          </m:sSubPr>
          <m:e>
            <m:r>
              <m:rPr>
                <m:sty m:val="bi"/>
              </m:rPr>
              <w:rPr>
                <w:rFonts w:ascii="Cambria Math" w:eastAsiaTheme="minorEastAsia" w:hAnsi="Cambria Math" w:cs="Times New Roman"/>
                <w:color w:val="000000" w:themeColor="text1"/>
                <w:szCs w:val="24"/>
              </w:rPr>
              <m:t>t</m:t>
            </m:r>
          </m:e>
          <m:sub>
            <m:r>
              <m:rPr>
                <m:sty m:val="b"/>
              </m:rPr>
              <w:rPr>
                <w:rFonts w:ascii="Cambria Math" w:eastAsiaTheme="minorEastAsia" w:hAnsi="Cambria Math" w:cs="Times New Roman"/>
                <w:color w:val="000000" w:themeColor="text1"/>
                <w:szCs w:val="24"/>
              </w:rPr>
              <m:t>0</m:t>
            </m:r>
          </m:sub>
        </m:sSub>
      </m:oMath>
      <w:r w:rsidRPr="001C7B9F">
        <w:rPr>
          <w:rFonts w:eastAsiaTheme="minorEastAsia" w:cs="Times New Roman"/>
          <w:color w:val="000000" w:themeColor="text1"/>
          <w:szCs w:val="24"/>
        </w:rPr>
        <w:t xml:space="preserve"> стоит </w:t>
      </w:r>
      <m:oMath>
        <m:r>
          <m:rPr>
            <m:sty m:val="bi"/>
          </m:rPr>
          <w:rPr>
            <w:rFonts w:ascii="Cambria Math" w:eastAsiaTheme="minorEastAsia" w:hAnsi="Cambria Math" w:cs="Times New Roman"/>
            <w:color w:val="000000" w:themeColor="text1"/>
            <w:szCs w:val="24"/>
          </w:rPr>
          <m:t>x</m:t>
        </m:r>
      </m:oMath>
      <w:r w:rsidR="00451DFE" w:rsidRPr="001C7B9F">
        <w:rPr>
          <w:rFonts w:eastAsiaTheme="minorEastAsia" w:cs="Times New Roman"/>
          <w:color w:val="000000" w:themeColor="text1"/>
          <w:szCs w:val="24"/>
        </w:rPr>
        <w:t xml:space="preserve">, а фьючерс </w:t>
      </w:r>
      <m:oMath>
        <m:r>
          <m:rPr>
            <m:sty m:val="bi"/>
          </m:rPr>
          <w:rPr>
            <w:rFonts w:ascii="Cambria Math" w:eastAsiaTheme="minorEastAsia" w:hAnsi="Cambria Math" w:cs="Times New Roman"/>
            <w:color w:val="000000" w:themeColor="text1"/>
            <w:szCs w:val="24"/>
          </w:rPr>
          <m:t>Y</m:t>
        </m:r>
      </m:oMath>
      <w:r w:rsidR="00451DFE" w:rsidRPr="001C7B9F">
        <w:rPr>
          <w:rFonts w:eastAsiaTheme="minorEastAsia" w:cs="Times New Roman"/>
          <w:color w:val="000000" w:themeColor="text1"/>
          <w:szCs w:val="24"/>
        </w:rPr>
        <w:t xml:space="preserve"> с датой начала обращения  </w:t>
      </w:r>
      <m:oMath>
        <m:r>
          <m:rPr>
            <m:sty m:val="p"/>
          </m:rPr>
          <w:rPr>
            <w:rFonts w:ascii="Cambria Math" w:eastAsiaTheme="minorEastAsia" w:hAnsi="Cambria Math" w:cs="Times New Roman"/>
            <w:color w:val="000000" w:themeColor="text1"/>
            <w:szCs w:val="24"/>
          </w:rPr>
          <m:t>≤</m:t>
        </m:r>
        <m:sSub>
          <m:sSubPr>
            <m:ctrlPr>
              <w:rPr>
                <w:rFonts w:ascii="Cambria Math" w:eastAsiaTheme="minorEastAsia" w:hAnsi="Cambria Math" w:cs="Times New Roman"/>
                <w:color w:val="000000" w:themeColor="text1"/>
                <w:szCs w:val="24"/>
              </w:rPr>
            </m:ctrlPr>
          </m:sSubPr>
          <m:e>
            <m:r>
              <m:rPr>
                <m:sty m:val="bi"/>
              </m:rPr>
              <w:rPr>
                <w:rFonts w:ascii="Cambria Math" w:eastAsiaTheme="minorEastAsia" w:hAnsi="Cambria Math" w:cs="Times New Roman"/>
                <w:color w:val="000000" w:themeColor="text1"/>
                <w:szCs w:val="24"/>
              </w:rPr>
              <m:t>t</m:t>
            </m:r>
          </m:e>
          <m:sub>
            <m:r>
              <m:rPr>
                <m:sty m:val="b"/>
              </m:rPr>
              <w:rPr>
                <w:rFonts w:ascii="Cambria Math" w:eastAsiaTheme="minorEastAsia" w:hAnsi="Cambria Math" w:cs="Times New Roman"/>
                <w:color w:val="000000" w:themeColor="text1"/>
                <w:szCs w:val="24"/>
              </w:rPr>
              <m:t>0</m:t>
            </m:r>
          </m:sub>
        </m:sSub>
      </m:oMath>
      <w:r w:rsidR="00451DFE" w:rsidRPr="001C7B9F">
        <w:rPr>
          <w:rFonts w:eastAsiaTheme="minorEastAsia" w:cs="Times New Roman"/>
          <w:color w:val="000000" w:themeColor="text1"/>
          <w:szCs w:val="24"/>
        </w:rPr>
        <w:t xml:space="preserve"> стоит </w:t>
      </w:r>
      <m:oMath>
        <m:r>
          <m:rPr>
            <m:sty m:val="bi"/>
          </m:rPr>
          <w:rPr>
            <w:rFonts w:ascii="Cambria Math" w:eastAsiaTheme="minorEastAsia" w:hAnsi="Cambria Math" w:cs="Times New Roman"/>
            <w:color w:val="000000" w:themeColor="text1"/>
            <w:szCs w:val="24"/>
          </w:rPr>
          <m:t>y</m:t>
        </m:r>
      </m:oMath>
      <w:r w:rsidR="00451DFE" w:rsidRPr="001C7B9F">
        <w:rPr>
          <w:rFonts w:eastAsiaTheme="minorEastAsia" w:cs="Times New Roman"/>
          <w:color w:val="000000" w:themeColor="text1"/>
          <w:szCs w:val="24"/>
        </w:rPr>
        <w:t xml:space="preserve">, то все последующие котировки фьючерса </w:t>
      </w:r>
      <m:oMath>
        <m:r>
          <m:rPr>
            <m:sty m:val="bi"/>
          </m:rPr>
          <w:rPr>
            <w:rFonts w:ascii="Cambria Math" w:eastAsiaTheme="minorEastAsia" w:hAnsi="Cambria Math" w:cs="Times New Roman"/>
            <w:color w:val="000000" w:themeColor="text1"/>
            <w:szCs w:val="24"/>
          </w:rPr>
          <m:t>Y</m:t>
        </m:r>
      </m:oMath>
      <w:r w:rsidR="00451DFE" w:rsidRPr="001C7B9F">
        <w:rPr>
          <w:rFonts w:eastAsiaTheme="minorEastAsia" w:cs="Times New Roman"/>
          <w:color w:val="000000" w:themeColor="text1"/>
          <w:szCs w:val="24"/>
        </w:rPr>
        <w:t xml:space="preserve"> корректируются на (</w:t>
      </w:r>
      <m:oMath>
        <m:r>
          <m:rPr>
            <m:sty m:val="bi"/>
          </m:rPr>
          <w:rPr>
            <w:rFonts w:ascii="Cambria Math" w:eastAsiaTheme="minorEastAsia" w:hAnsi="Cambria Math" w:cs="Times New Roman"/>
            <w:color w:val="000000" w:themeColor="text1"/>
            <w:szCs w:val="24"/>
          </w:rPr>
          <m:t>y</m:t>
        </m:r>
        <m:r>
          <m:rPr>
            <m:sty m:val="p"/>
          </m:rPr>
          <w:rPr>
            <w:rFonts w:ascii="Cambria Math" w:eastAsiaTheme="minorEastAsia" w:hAnsi="Cambria Math" w:cs="Times New Roman"/>
            <w:color w:val="000000" w:themeColor="text1"/>
            <w:szCs w:val="24"/>
          </w:rPr>
          <m:t>-</m:t>
        </m:r>
        <m:r>
          <m:rPr>
            <m:sty m:val="bi"/>
          </m:rPr>
          <w:rPr>
            <w:rFonts w:ascii="Cambria Math" w:eastAsiaTheme="minorEastAsia" w:hAnsi="Cambria Math" w:cs="Times New Roman"/>
            <w:color w:val="000000" w:themeColor="text1"/>
            <w:szCs w:val="24"/>
          </w:rPr>
          <m:t>x</m:t>
        </m:r>
      </m:oMath>
      <w:r w:rsidR="00451DFE" w:rsidRPr="001C7B9F">
        <w:rPr>
          <w:rFonts w:eastAsiaTheme="minorEastAsia" w:cs="Times New Roman"/>
          <w:color w:val="000000" w:themeColor="text1"/>
          <w:szCs w:val="24"/>
        </w:rPr>
        <w:t>).</w:t>
      </w:r>
    </w:p>
    <w:p w14:paraId="267A4CF3" w14:textId="77777777" w:rsidR="001B54D7" w:rsidRPr="001C7B9F" w:rsidRDefault="001B54D7" w:rsidP="001C7B9F">
      <w:pPr>
        <w:rPr>
          <w:rFonts w:eastAsiaTheme="minorEastAsia" w:cs="Times New Roman"/>
          <w:color w:val="000000" w:themeColor="text1"/>
          <w:szCs w:val="24"/>
        </w:rPr>
      </w:pPr>
    </w:p>
    <w:p w14:paraId="3CE6D3FA" w14:textId="77777777" w:rsidR="004C21DA" w:rsidRPr="00317676" w:rsidRDefault="004C21DA" w:rsidP="00317676">
      <w:pPr>
        <w:pStyle w:val="2"/>
        <w:rPr>
          <w:rFonts w:ascii="Times New Roman" w:hAnsi="Times New Roman" w:cs="Times New Roman"/>
          <w:b/>
          <w:bCs/>
          <w:color w:val="000000" w:themeColor="text1"/>
          <w:sz w:val="24"/>
          <w:szCs w:val="24"/>
        </w:rPr>
      </w:pPr>
      <w:bookmarkStart w:id="6" w:name="_Toc212078857"/>
      <w:r w:rsidRPr="00317676">
        <w:rPr>
          <w:rFonts w:ascii="Times New Roman" w:hAnsi="Times New Roman" w:cs="Times New Roman"/>
          <w:b/>
          <w:bCs/>
          <w:color w:val="000000" w:themeColor="text1"/>
          <w:sz w:val="24"/>
          <w:szCs w:val="24"/>
        </w:rPr>
        <w:lastRenderedPageBreak/>
        <w:t>3.</w:t>
      </w:r>
      <w:r w:rsidR="00733359" w:rsidRPr="00317676">
        <w:rPr>
          <w:rFonts w:ascii="Times New Roman" w:hAnsi="Times New Roman" w:cs="Times New Roman"/>
          <w:b/>
          <w:bCs/>
          <w:color w:val="000000" w:themeColor="text1"/>
          <w:sz w:val="24"/>
          <w:szCs w:val="24"/>
        </w:rPr>
        <w:t>2</w:t>
      </w:r>
      <w:r w:rsidRPr="00317676">
        <w:rPr>
          <w:rFonts w:ascii="Times New Roman" w:hAnsi="Times New Roman" w:cs="Times New Roman"/>
          <w:b/>
          <w:bCs/>
          <w:color w:val="000000" w:themeColor="text1"/>
          <w:sz w:val="24"/>
          <w:szCs w:val="24"/>
        </w:rPr>
        <w:t xml:space="preserve"> Диверсификация портфеля инструментов посредством фьючерсов для российского рынка</w:t>
      </w:r>
      <w:bookmarkEnd w:id="6"/>
    </w:p>
    <w:p w14:paraId="7E5F0585" w14:textId="77777777" w:rsidR="004C21DA" w:rsidRPr="001C7B9F" w:rsidRDefault="00733359" w:rsidP="00317676">
      <w:pPr>
        <w:ind w:firstLine="708"/>
        <w:rPr>
          <w:rFonts w:cs="Times New Roman"/>
          <w:color w:val="000000" w:themeColor="text1"/>
          <w:szCs w:val="24"/>
        </w:rPr>
      </w:pPr>
      <w:r w:rsidRPr="001C7B9F">
        <w:rPr>
          <w:rFonts w:cs="Times New Roman"/>
          <w:color w:val="000000" w:themeColor="text1"/>
          <w:szCs w:val="24"/>
        </w:rPr>
        <w:t xml:space="preserve">Исследование построено на основе портфеля, состоящего из Индекса </w:t>
      </w:r>
      <w:proofErr w:type="spellStart"/>
      <w:r w:rsidRPr="001C7B9F">
        <w:rPr>
          <w:rFonts w:cs="Times New Roman"/>
          <w:color w:val="000000" w:themeColor="text1"/>
          <w:szCs w:val="24"/>
        </w:rPr>
        <w:t>МосБиржи</w:t>
      </w:r>
      <w:proofErr w:type="spellEnd"/>
      <w:r w:rsidRPr="001C7B9F">
        <w:rPr>
          <w:rFonts w:cs="Times New Roman"/>
          <w:color w:val="000000" w:themeColor="text1"/>
          <w:szCs w:val="24"/>
        </w:rPr>
        <w:t xml:space="preserve"> (</w:t>
      </w:r>
      <w:r w:rsidRPr="001C7B9F">
        <w:rPr>
          <w:rFonts w:cs="Times New Roman"/>
          <w:color w:val="000000" w:themeColor="text1"/>
          <w:szCs w:val="24"/>
          <w:lang w:val="en-US"/>
        </w:rPr>
        <w:t>IMOEX</w:t>
      </w:r>
      <w:r w:rsidRPr="001C7B9F">
        <w:rPr>
          <w:rFonts w:cs="Times New Roman"/>
          <w:color w:val="000000" w:themeColor="text1"/>
          <w:szCs w:val="24"/>
        </w:rPr>
        <w:t>), Золота</w:t>
      </w:r>
      <w:r w:rsidR="00451DFE" w:rsidRPr="001C7B9F">
        <w:rPr>
          <w:rFonts w:cs="Times New Roman"/>
          <w:color w:val="000000" w:themeColor="text1"/>
          <w:szCs w:val="24"/>
        </w:rPr>
        <w:t xml:space="preserve"> и</w:t>
      </w:r>
      <w:r w:rsidRPr="001C7B9F">
        <w:rPr>
          <w:rFonts w:cs="Times New Roman"/>
          <w:color w:val="000000" w:themeColor="text1"/>
          <w:szCs w:val="24"/>
        </w:rPr>
        <w:t xml:space="preserve"> Индекса московской недвижимости </w:t>
      </w:r>
      <w:proofErr w:type="spellStart"/>
      <w:r w:rsidRPr="001C7B9F">
        <w:rPr>
          <w:rFonts w:cs="Times New Roman"/>
          <w:color w:val="000000" w:themeColor="text1"/>
          <w:szCs w:val="24"/>
        </w:rPr>
        <w:t>Домклик</w:t>
      </w:r>
      <w:proofErr w:type="spellEnd"/>
      <w:r w:rsidRPr="001C7B9F">
        <w:rPr>
          <w:rFonts w:cs="Times New Roman"/>
          <w:color w:val="000000" w:themeColor="text1"/>
          <w:szCs w:val="24"/>
        </w:rPr>
        <w:t xml:space="preserve"> (</w:t>
      </w:r>
      <w:r w:rsidRPr="001C7B9F">
        <w:rPr>
          <w:rFonts w:cs="Times New Roman"/>
          <w:color w:val="000000" w:themeColor="text1"/>
          <w:szCs w:val="24"/>
          <w:lang w:val="en-US"/>
        </w:rPr>
        <w:t>MREDC</w:t>
      </w:r>
      <w:r w:rsidRPr="001C7B9F">
        <w:rPr>
          <w:rFonts w:cs="Times New Roman"/>
          <w:color w:val="000000" w:themeColor="text1"/>
          <w:szCs w:val="24"/>
        </w:rPr>
        <w:t xml:space="preserve">). </w:t>
      </w:r>
      <w:r w:rsidR="00451DFE" w:rsidRPr="001C7B9F">
        <w:rPr>
          <w:rFonts w:cs="Times New Roman"/>
          <w:color w:val="000000" w:themeColor="text1"/>
          <w:szCs w:val="24"/>
        </w:rPr>
        <w:t>Для диверсификации были использованы срочные фьючерсы на доллар (</w:t>
      </w:r>
      <w:r w:rsidR="00451DFE" w:rsidRPr="001C7B9F">
        <w:rPr>
          <w:rFonts w:cs="Times New Roman"/>
          <w:color w:val="000000" w:themeColor="text1"/>
          <w:szCs w:val="24"/>
          <w:lang w:val="en-US"/>
        </w:rPr>
        <w:t>Si</w:t>
      </w:r>
      <w:r w:rsidR="00451DFE" w:rsidRPr="001C7B9F">
        <w:rPr>
          <w:rFonts w:cs="Times New Roman"/>
          <w:color w:val="000000" w:themeColor="text1"/>
          <w:szCs w:val="24"/>
        </w:rPr>
        <w:t>), евро (</w:t>
      </w:r>
      <w:r w:rsidR="00451DFE" w:rsidRPr="001C7B9F">
        <w:rPr>
          <w:rFonts w:cs="Times New Roman"/>
          <w:color w:val="000000" w:themeColor="text1"/>
          <w:szCs w:val="24"/>
          <w:lang w:val="en-US"/>
        </w:rPr>
        <w:t>Eu</w:t>
      </w:r>
      <w:r w:rsidR="00451DFE" w:rsidRPr="001C7B9F">
        <w:rPr>
          <w:rFonts w:cs="Times New Roman"/>
          <w:color w:val="000000" w:themeColor="text1"/>
          <w:szCs w:val="24"/>
        </w:rPr>
        <w:t xml:space="preserve">) и нефти марки </w:t>
      </w:r>
      <w:r w:rsidR="00451DFE" w:rsidRPr="001C7B9F">
        <w:rPr>
          <w:rFonts w:cs="Times New Roman"/>
          <w:color w:val="000000" w:themeColor="text1"/>
          <w:szCs w:val="24"/>
          <w:lang w:val="en-US"/>
        </w:rPr>
        <w:t>Brent</w:t>
      </w:r>
      <w:r w:rsidR="00451DFE" w:rsidRPr="001C7B9F">
        <w:rPr>
          <w:rFonts w:cs="Times New Roman"/>
          <w:color w:val="000000" w:themeColor="text1"/>
          <w:szCs w:val="24"/>
        </w:rPr>
        <w:t xml:space="preserve"> (</w:t>
      </w:r>
      <w:r w:rsidR="00451DFE" w:rsidRPr="001C7B9F">
        <w:rPr>
          <w:rFonts w:cs="Times New Roman"/>
          <w:color w:val="000000" w:themeColor="text1"/>
          <w:szCs w:val="24"/>
          <w:lang w:val="en-US"/>
        </w:rPr>
        <w:t>BR</w:t>
      </w:r>
      <w:r w:rsidR="00451DFE" w:rsidRPr="001C7B9F">
        <w:rPr>
          <w:rFonts w:cs="Times New Roman"/>
          <w:color w:val="000000" w:themeColor="text1"/>
          <w:szCs w:val="24"/>
        </w:rPr>
        <w:t xml:space="preserve">). В качестве безрискового актива был выбран Индекс </w:t>
      </w:r>
      <w:proofErr w:type="spellStart"/>
      <w:r w:rsidR="00451DFE" w:rsidRPr="001C7B9F">
        <w:rPr>
          <w:rFonts w:cs="Times New Roman"/>
          <w:color w:val="000000" w:themeColor="text1"/>
          <w:szCs w:val="24"/>
        </w:rPr>
        <w:t>МосБиржи</w:t>
      </w:r>
      <w:proofErr w:type="spellEnd"/>
      <w:r w:rsidR="00451DFE" w:rsidRPr="001C7B9F">
        <w:rPr>
          <w:rFonts w:cs="Times New Roman"/>
          <w:color w:val="000000" w:themeColor="text1"/>
          <w:szCs w:val="24"/>
        </w:rPr>
        <w:t xml:space="preserve"> государственных облигаций (</w:t>
      </w:r>
      <w:r w:rsidR="00451DFE" w:rsidRPr="001C7B9F">
        <w:rPr>
          <w:rFonts w:cs="Times New Roman"/>
          <w:color w:val="000000" w:themeColor="text1"/>
          <w:szCs w:val="24"/>
          <w:lang w:val="en-US"/>
        </w:rPr>
        <w:t>RGBI</w:t>
      </w:r>
      <w:r w:rsidR="00451DFE" w:rsidRPr="001C7B9F">
        <w:rPr>
          <w:rFonts w:cs="Times New Roman"/>
          <w:color w:val="000000" w:themeColor="text1"/>
          <w:szCs w:val="24"/>
        </w:rPr>
        <w:t xml:space="preserve">). </w:t>
      </w:r>
      <w:r w:rsidR="004F4F3B" w:rsidRPr="001C7B9F">
        <w:rPr>
          <w:rFonts w:cs="Times New Roman"/>
          <w:color w:val="000000" w:themeColor="text1"/>
          <w:szCs w:val="24"/>
        </w:rPr>
        <w:t xml:space="preserve">Выборка была построена на основе данных из </w:t>
      </w:r>
      <w:r w:rsidR="004F4F3B" w:rsidRPr="001C7B9F">
        <w:rPr>
          <w:rFonts w:cs="Times New Roman"/>
          <w:color w:val="000000" w:themeColor="text1"/>
          <w:szCs w:val="24"/>
          <w:lang w:val="en-US"/>
        </w:rPr>
        <w:t>MOEX</w:t>
      </w:r>
      <w:r w:rsidR="004F4F3B" w:rsidRPr="001C7B9F">
        <w:rPr>
          <w:rFonts w:cs="Times New Roman"/>
          <w:color w:val="000000" w:themeColor="text1"/>
          <w:szCs w:val="24"/>
        </w:rPr>
        <w:t xml:space="preserve"> </w:t>
      </w:r>
      <w:r w:rsidR="004F4F3B" w:rsidRPr="001C7B9F">
        <w:rPr>
          <w:rFonts w:cs="Times New Roman"/>
          <w:color w:val="000000" w:themeColor="text1"/>
          <w:szCs w:val="24"/>
          <w:lang w:val="en-US"/>
        </w:rPr>
        <w:t>API</w:t>
      </w:r>
      <w:r w:rsidR="004F4F3B" w:rsidRPr="001C7B9F">
        <w:rPr>
          <w:rFonts w:cs="Times New Roman"/>
          <w:color w:val="000000" w:themeColor="text1"/>
          <w:szCs w:val="24"/>
        </w:rPr>
        <w:t xml:space="preserve"> (</w:t>
      </w:r>
      <w:r w:rsidR="004F4F3B" w:rsidRPr="001C7B9F">
        <w:rPr>
          <w:rFonts w:cs="Times New Roman"/>
          <w:color w:val="000000" w:themeColor="text1"/>
          <w:szCs w:val="24"/>
          <w:lang w:val="en-US"/>
        </w:rPr>
        <w:t>ISS</w:t>
      </w:r>
      <w:r w:rsidR="004F4F3B" w:rsidRPr="001C7B9F">
        <w:rPr>
          <w:rFonts w:cs="Times New Roman"/>
          <w:color w:val="000000" w:themeColor="text1"/>
          <w:szCs w:val="24"/>
        </w:rPr>
        <w:t>) [10] на конец торговых дней, в период с декабрь 2019 по сентябрь 2025.</w:t>
      </w:r>
    </w:p>
    <w:p w14:paraId="1E63A825" w14:textId="77777777" w:rsidR="004F4F3B" w:rsidRPr="001C7B9F" w:rsidRDefault="004F4F3B" w:rsidP="00317676">
      <w:pPr>
        <w:ind w:firstLine="708"/>
        <w:rPr>
          <w:rFonts w:cs="Times New Roman"/>
          <w:color w:val="000000" w:themeColor="text1"/>
          <w:szCs w:val="24"/>
        </w:rPr>
      </w:pPr>
      <w:r w:rsidRPr="001C7B9F">
        <w:rPr>
          <w:rFonts w:cs="Times New Roman"/>
          <w:color w:val="000000" w:themeColor="text1"/>
          <w:szCs w:val="24"/>
        </w:rPr>
        <w:t xml:space="preserve">В качестве оценок ожидаемой доходности и волатильности были использованы выборочные средняя и стандартное отклонения логарифмических доходностей активов (за исключением </w:t>
      </w:r>
      <w:r w:rsidRPr="001C7B9F">
        <w:rPr>
          <w:rFonts w:cs="Times New Roman"/>
          <w:color w:val="000000" w:themeColor="text1"/>
          <w:szCs w:val="24"/>
          <w:lang w:val="en-US"/>
        </w:rPr>
        <w:t>RGBI</w:t>
      </w:r>
      <w:r w:rsidRPr="001C7B9F">
        <w:rPr>
          <w:rFonts w:cs="Times New Roman"/>
          <w:color w:val="000000" w:themeColor="text1"/>
          <w:szCs w:val="24"/>
        </w:rPr>
        <w:t>, для которого использовались рыночные доходности по результатам торгов).</w:t>
      </w:r>
    </w:p>
    <w:p w14:paraId="70364B69" w14:textId="77777777" w:rsidR="001B54D7" w:rsidRPr="001C7B9F" w:rsidRDefault="001B54D7" w:rsidP="00317676">
      <w:pPr>
        <w:ind w:firstLine="708"/>
        <w:rPr>
          <w:rFonts w:cs="Times New Roman"/>
          <w:color w:val="000000" w:themeColor="text1"/>
          <w:szCs w:val="24"/>
        </w:rPr>
      </w:pPr>
      <w:r w:rsidRPr="001C7B9F">
        <w:rPr>
          <w:rFonts w:cs="Times New Roman"/>
          <w:color w:val="000000" w:themeColor="text1"/>
          <w:szCs w:val="24"/>
        </w:rPr>
        <w:t xml:space="preserve">Для того, чтобы оценить потенциал диверсификации посредством фьючерсов были построены 2 портфеля: </w:t>
      </w:r>
      <w:r w:rsidRPr="001C7B9F">
        <w:rPr>
          <w:rFonts w:cs="Times New Roman"/>
          <w:color w:val="000000" w:themeColor="text1"/>
          <w:szCs w:val="24"/>
          <w:lang w:val="en-US"/>
        </w:rPr>
        <w:t>I</w:t>
      </w:r>
      <w:r w:rsidRPr="001C7B9F">
        <w:rPr>
          <w:rFonts w:cs="Times New Roman"/>
          <w:color w:val="000000" w:themeColor="text1"/>
          <w:szCs w:val="24"/>
        </w:rPr>
        <w:t xml:space="preserve"> без использования фьючерсов и </w:t>
      </w:r>
      <w:r w:rsidRPr="001C7B9F">
        <w:rPr>
          <w:rFonts w:cs="Times New Roman"/>
          <w:color w:val="000000" w:themeColor="text1"/>
          <w:szCs w:val="24"/>
          <w:lang w:val="en-US"/>
        </w:rPr>
        <w:t>II</w:t>
      </w:r>
      <w:r w:rsidRPr="001C7B9F">
        <w:rPr>
          <w:rFonts w:cs="Times New Roman"/>
          <w:color w:val="000000" w:themeColor="text1"/>
          <w:szCs w:val="24"/>
        </w:rPr>
        <w:t xml:space="preserve"> с использованием. Также был проведен анализ включения фьючерсов в инвестиционный портфель для разного уровня принятия риска</w:t>
      </w:r>
      <w:r w:rsidR="00E95F0C" w:rsidRPr="001C7B9F">
        <w:rPr>
          <w:rFonts w:cs="Times New Roman"/>
          <w:color w:val="000000" w:themeColor="text1"/>
          <w:szCs w:val="24"/>
        </w:rPr>
        <w:t>.</w:t>
      </w:r>
    </w:p>
    <w:p w14:paraId="6DF7EF48" w14:textId="77777777" w:rsidR="00E95F0C" w:rsidRPr="001C7B9F" w:rsidRDefault="00E95F0C" w:rsidP="001C7B9F">
      <w:pPr>
        <w:rPr>
          <w:rFonts w:cs="Times New Roman"/>
          <w:color w:val="000000" w:themeColor="text1"/>
          <w:szCs w:val="24"/>
        </w:rPr>
      </w:pPr>
    </w:p>
    <w:p w14:paraId="5BA38BF9" w14:textId="77777777" w:rsidR="00E95F0C" w:rsidRPr="001C7B9F" w:rsidRDefault="00E95F0C" w:rsidP="001C7B9F">
      <w:pPr>
        <w:rPr>
          <w:rFonts w:cs="Times New Roman"/>
          <w:color w:val="000000" w:themeColor="text1"/>
          <w:szCs w:val="24"/>
        </w:rPr>
      </w:pPr>
      <w:r w:rsidRPr="001C7B9F">
        <w:rPr>
          <w:rFonts w:cs="Times New Roman"/>
          <w:noProof/>
          <w:color w:val="000000" w:themeColor="text1"/>
          <w:szCs w:val="24"/>
          <w:lang w:eastAsia="ru-RU"/>
        </w:rPr>
        <w:drawing>
          <wp:inline distT="0" distB="0" distL="0" distR="0" wp14:anchorId="4CF9B89D" wp14:editId="232C3C79">
            <wp:extent cx="5940425" cy="1766570"/>
            <wp:effectExtent l="0" t="0" r="3175" b="0"/>
            <wp:docPr id="569878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866" name=""/>
                    <pic:cNvPicPr/>
                  </pic:nvPicPr>
                  <pic:blipFill>
                    <a:blip r:embed="rId6"/>
                    <a:stretch>
                      <a:fillRect/>
                    </a:stretch>
                  </pic:blipFill>
                  <pic:spPr>
                    <a:xfrm>
                      <a:off x="0" y="0"/>
                      <a:ext cx="5940425" cy="1766570"/>
                    </a:xfrm>
                    <a:prstGeom prst="rect">
                      <a:avLst/>
                    </a:prstGeom>
                  </pic:spPr>
                </pic:pic>
              </a:graphicData>
            </a:graphic>
          </wp:inline>
        </w:drawing>
      </w:r>
    </w:p>
    <w:p w14:paraId="2C3DC22C" w14:textId="77777777" w:rsidR="004C21DA" w:rsidRPr="001C7B9F" w:rsidRDefault="00E95F0C" w:rsidP="001C7B9F">
      <w:pPr>
        <w:jc w:val="center"/>
        <w:rPr>
          <w:rFonts w:cs="Times New Roman"/>
          <w:color w:val="000000" w:themeColor="text1"/>
          <w:szCs w:val="24"/>
        </w:rPr>
      </w:pPr>
      <w:r w:rsidRPr="001C7B9F">
        <w:rPr>
          <w:rFonts w:cs="Times New Roman"/>
          <w:color w:val="000000" w:themeColor="text1"/>
          <w:szCs w:val="24"/>
        </w:rPr>
        <w:t>Рисунок 3.2.1 Корреляционная матрица лог-доходностей активов.</w:t>
      </w:r>
    </w:p>
    <w:p w14:paraId="584EEF58" w14:textId="77777777" w:rsidR="00C51172" w:rsidRPr="001C7B9F" w:rsidRDefault="00C51172" w:rsidP="001C7B9F">
      <w:pPr>
        <w:rPr>
          <w:rFonts w:cs="Times New Roman"/>
          <w:color w:val="000000" w:themeColor="text1"/>
          <w:szCs w:val="24"/>
        </w:rPr>
      </w:pPr>
      <w:r w:rsidRPr="001C7B9F">
        <w:rPr>
          <w:rFonts w:cs="Times New Roman"/>
          <w:color w:val="000000" w:themeColor="text1"/>
          <w:szCs w:val="24"/>
        </w:rPr>
        <w:t>Таблица 3.2.1 Статистика активов</w:t>
      </w:r>
      <w:r w:rsidR="001B6D31" w:rsidRPr="001C7B9F">
        <w:rPr>
          <w:rFonts w:cs="Times New Roman"/>
          <w:color w:val="000000" w:themeColor="text1"/>
          <w:szCs w:val="24"/>
        </w:rPr>
        <w:t xml:space="preserve"> инвестиционного портфеля</w:t>
      </w:r>
      <w:r w:rsidR="00576BEA" w:rsidRPr="001C7B9F">
        <w:rPr>
          <w:rFonts w:cs="Times New Roman"/>
          <w:color w:val="000000" w:themeColor="text1"/>
          <w:szCs w:val="24"/>
        </w:rPr>
        <w:t>.</w:t>
      </w:r>
    </w:p>
    <w:tbl>
      <w:tblPr>
        <w:tblStyle w:val="a6"/>
        <w:tblW w:w="0" w:type="auto"/>
        <w:tblLook w:val="04A0" w:firstRow="1" w:lastRow="0" w:firstColumn="1" w:lastColumn="0" w:noHBand="0" w:noVBand="1"/>
      </w:tblPr>
      <w:tblGrid>
        <w:gridCol w:w="3115"/>
        <w:gridCol w:w="3115"/>
        <w:gridCol w:w="3115"/>
      </w:tblGrid>
      <w:tr w:rsidR="001C7B9F" w:rsidRPr="001C7B9F" w14:paraId="5D0C454D" w14:textId="77777777" w:rsidTr="001B6D31">
        <w:tc>
          <w:tcPr>
            <w:tcW w:w="3115" w:type="dxa"/>
          </w:tcPr>
          <w:p w14:paraId="6740E93E" w14:textId="77777777" w:rsidR="001B6D31" w:rsidRPr="001C7B9F" w:rsidRDefault="001B6D31" w:rsidP="001C7B9F">
            <w:pPr>
              <w:rPr>
                <w:rFonts w:cs="Times New Roman"/>
                <w:color w:val="000000" w:themeColor="text1"/>
                <w:szCs w:val="24"/>
              </w:rPr>
            </w:pPr>
            <w:r w:rsidRPr="001C7B9F">
              <w:rPr>
                <w:rFonts w:cs="Times New Roman"/>
                <w:color w:val="000000" w:themeColor="text1"/>
                <w:szCs w:val="24"/>
              </w:rPr>
              <w:t>Код актива</w:t>
            </w:r>
          </w:p>
        </w:tc>
        <w:tc>
          <w:tcPr>
            <w:tcW w:w="3115" w:type="dxa"/>
          </w:tcPr>
          <w:p w14:paraId="4040ED67" w14:textId="77777777" w:rsidR="001B6D31" w:rsidRPr="001C7B9F" w:rsidRDefault="001C7B9F" w:rsidP="001C7B9F">
            <w:pPr>
              <w:rPr>
                <w:rFonts w:cs="Times New Roman"/>
                <w:color w:val="000000" w:themeColor="text1"/>
                <w:szCs w:val="24"/>
                <w:lang w:val="en-US"/>
              </w:rPr>
            </w:pPr>
            <m:oMathPara>
              <m:oMath>
                <m:r>
                  <m:rPr>
                    <m:scr m:val="double-struck"/>
                    <m:sty m:val="p"/>
                  </m:rPr>
                  <w:rPr>
                    <w:rFonts w:ascii="Cambria Math" w:eastAsiaTheme="minorEastAsia" w:hAnsi="Cambria Math" w:cs="Times New Roman"/>
                    <w:color w:val="000000" w:themeColor="text1"/>
                    <w:szCs w:val="24"/>
                  </w:rPr>
                  <m:t>E[</m:t>
                </m:r>
                <m:r>
                  <m:rPr>
                    <m:sty m:val="bi"/>
                  </m:rPr>
                  <w:rPr>
                    <w:rFonts w:ascii="Cambria Math" w:eastAsiaTheme="minorEastAsia" w:hAnsi="Cambria Math" w:cs="Times New Roman"/>
                    <w:color w:val="000000" w:themeColor="text1"/>
                    <w:szCs w:val="24"/>
                  </w:rPr>
                  <m:t>r</m:t>
                </m:r>
                <m:r>
                  <m:rPr>
                    <m:sty m:val="p"/>
                  </m:rPr>
                  <w:rPr>
                    <w:rFonts w:ascii="Cambria Math" w:eastAsiaTheme="minorEastAsia" w:hAnsi="Cambria Math" w:cs="Times New Roman"/>
                    <w:color w:val="000000" w:themeColor="text1"/>
                    <w:szCs w:val="24"/>
                  </w:rPr>
                  <m:t>]</m:t>
                </m:r>
              </m:oMath>
            </m:oMathPara>
          </w:p>
        </w:tc>
        <w:tc>
          <w:tcPr>
            <w:tcW w:w="3115" w:type="dxa"/>
          </w:tcPr>
          <w:p w14:paraId="15E06841" w14:textId="77777777" w:rsidR="001B6D31" w:rsidRPr="001C7B9F" w:rsidRDefault="001C7B9F" w:rsidP="001C7B9F">
            <w:pPr>
              <w:rPr>
                <w:rFonts w:cs="Times New Roman"/>
                <w:color w:val="000000" w:themeColor="text1"/>
                <w:szCs w:val="24"/>
              </w:rPr>
            </w:pPr>
            <m:oMathPara>
              <m:oMath>
                <m:r>
                  <m:rPr>
                    <m:sty m:val="bi"/>
                  </m:rPr>
                  <w:rPr>
                    <w:rFonts w:ascii="Cambria Math" w:hAnsi="Cambria Math" w:cs="Times New Roman"/>
                    <w:color w:val="000000" w:themeColor="text1"/>
                    <w:szCs w:val="24"/>
                  </w:rPr>
                  <m:t>σ</m:t>
                </m:r>
              </m:oMath>
            </m:oMathPara>
          </w:p>
        </w:tc>
      </w:tr>
      <w:tr w:rsidR="001C7B9F" w:rsidRPr="001C7B9F" w14:paraId="11104CA0" w14:textId="77777777" w:rsidTr="001B6D31">
        <w:tc>
          <w:tcPr>
            <w:tcW w:w="3115" w:type="dxa"/>
          </w:tcPr>
          <w:p w14:paraId="3ACB83F3"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Si</w:t>
            </w:r>
          </w:p>
        </w:tc>
        <w:tc>
          <w:tcPr>
            <w:tcW w:w="3115" w:type="dxa"/>
          </w:tcPr>
          <w:p w14:paraId="2C91C71D"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15,44%</w:t>
            </w:r>
          </w:p>
        </w:tc>
        <w:tc>
          <w:tcPr>
            <w:tcW w:w="3115" w:type="dxa"/>
          </w:tcPr>
          <w:p w14:paraId="6F906219"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27,61%</w:t>
            </w:r>
          </w:p>
        </w:tc>
      </w:tr>
      <w:tr w:rsidR="001C7B9F" w:rsidRPr="001C7B9F" w14:paraId="6EA40557" w14:textId="77777777" w:rsidTr="001B6D31">
        <w:tc>
          <w:tcPr>
            <w:tcW w:w="3115" w:type="dxa"/>
          </w:tcPr>
          <w:p w14:paraId="39584D33"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Eu</w:t>
            </w:r>
          </w:p>
        </w:tc>
        <w:tc>
          <w:tcPr>
            <w:tcW w:w="3115" w:type="dxa"/>
          </w:tcPr>
          <w:p w14:paraId="0B96646A"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14,92%</w:t>
            </w:r>
          </w:p>
        </w:tc>
        <w:tc>
          <w:tcPr>
            <w:tcW w:w="3115" w:type="dxa"/>
          </w:tcPr>
          <w:p w14:paraId="2396E38B"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26,83%</w:t>
            </w:r>
          </w:p>
        </w:tc>
      </w:tr>
      <w:tr w:rsidR="001C7B9F" w:rsidRPr="001C7B9F" w14:paraId="451B9363" w14:textId="77777777" w:rsidTr="001B6D31">
        <w:tc>
          <w:tcPr>
            <w:tcW w:w="3115" w:type="dxa"/>
          </w:tcPr>
          <w:p w14:paraId="256DBD23"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BR</w:t>
            </w:r>
          </w:p>
        </w:tc>
        <w:tc>
          <w:tcPr>
            <w:tcW w:w="3115" w:type="dxa"/>
          </w:tcPr>
          <w:p w14:paraId="7DFDBC28"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12,23%</w:t>
            </w:r>
          </w:p>
        </w:tc>
        <w:tc>
          <w:tcPr>
            <w:tcW w:w="3115" w:type="dxa"/>
          </w:tcPr>
          <w:p w14:paraId="0A283F93"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32,28%</w:t>
            </w:r>
          </w:p>
        </w:tc>
      </w:tr>
      <w:tr w:rsidR="001C7B9F" w:rsidRPr="001C7B9F" w14:paraId="4D0FF2BB" w14:textId="77777777" w:rsidTr="001B6D31">
        <w:tc>
          <w:tcPr>
            <w:tcW w:w="3115" w:type="dxa"/>
          </w:tcPr>
          <w:p w14:paraId="4DF22484"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Gold</w:t>
            </w:r>
          </w:p>
        </w:tc>
        <w:tc>
          <w:tcPr>
            <w:tcW w:w="3115" w:type="dxa"/>
          </w:tcPr>
          <w:p w14:paraId="5D6FB6D7"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13,80%</w:t>
            </w:r>
          </w:p>
        </w:tc>
        <w:tc>
          <w:tcPr>
            <w:tcW w:w="3115" w:type="dxa"/>
          </w:tcPr>
          <w:p w14:paraId="21C63C9C"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36,19%</w:t>
            </w:r>
          </w:p>
        </w:tc>
      </w:tr>
      <w:tr w:rsidR="001C7B9F" w:rsidRPr="001C7B9F" w14:paraId="010D1B1B" w14:textId="77777777" w:rsidTr="001B6D31">
        <w:tc>
          <w:tcPr>
            <w:tcW w:w="3115" w:type="dxa"/>
          </w:tcPr>
          <w:p w14:paraId="77DFC367"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IMOEX</w:t>
            </w:r>
          </w:p>
        </w:tc>
        <w:tc>
          <w:tcPr>
            <w:tcW w:w="3115" w:type="dxa"/>
          </w:tcPr>
          <w:p w14:paraId="5E582D98"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7,65%</w:t>
            </w:r>
          </w:p>
        </w:tc>
        <w:tc>
          <w:tcPr>
            <w:tcW w:w="3115" w:type="dxa"/>
          </w:tcPr>
          <w:p w14:paraId="77D9FEB3"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29,77%</w:t>
            </w:r>
          </w:p>
        </w:tc>
      </w:tr>
      <w:tr w:rsidR="001C7B9F" w:rsidRPr="001C7B9F" w14:paraId="357C592D" w14:textId="77777777" w:rsidTr="001B6D31">
        <w:tc>
          <w:tcPr>
            <w:tcW w:w="3115" w:type="dxa"/>
          </w:tcPr>
          <w:p w14:paraId="6ED59ADF"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MREDC</w:t>
            </w:r>
          </w:p>
        </w:tc>
        <w:tc>
          <w:tcPr>
            <w:tcW w:w="3115" w:type="dxa"/>
          </w:tcPr>
          <w:p w14:paraId="13A34278"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0,12%</w:t>
            </w:r>
          </w:p>
        </w:tc>
        <w:tc>
          <w:tcPr>
            <w:tcW w:w="3115" w:type="dxa"/>
          </w:tcPr>
          <w:p w14:paraId="7939B25C"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4,62%</w:t>
            </w:r>
          </w:p>
        </w:tc>
      </w:tr>
      <w:tr w:rsidR="001C7B9F" w:rsidRPr="001C7B9F" w14:paraId="04497B38" w14:textId="77777777" w:rsidTr="001B6D31">
        <w:tc>
          <w:tcPr>
            <w:tcW w:w="3115" w:type="dxa"/>
          </w:tcPr>
          <w:p w14:paraId="7E75E098"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RGBI</w:t>
            </w:r>
          </w:p>
        </w:tc>
        <w:tc>
          <w:tcPr>
            <w:tcW w:w="3115" w:type="dxa"/>
          </w:tcPr>
          <w:p w14:paraId="0B3631D7"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9,80%</w:t>
            </w:r>
          </w:p>
        </w:tc>
        <w:tc>
          <w:tcPr>
            <w:tcW w:w="3115" w:type="dxa"/>
          </w:tcPr>
          <w:p w14:paraId="3922BA15" w14:textId="77777777" w:rsidR="001B6D31" w:rsidRPr="001C7B9F" w:rsidRDefault="0099142C" w:rsidP="001C7B9F">
            <w:pPr>
              <w:jc w:val="center"/>
              <w:rPr>
                <w:rFonts w:cs="Times New Roman"/>
                <w:color w:val="000000" w:themeColor="text1"/>
                <w:szCs w:val="24"/>
                <w:lang w:val="en-US"/>
              </w:rPr>
            </w:pPr>
            <w:r w:rsidRPr="001C7B9F">
              <w:rPr>
                <w:rFonts w:cs="Times New Roman"/>
                <w:color w:val="000000" w:themeColor="text1"/>
                <w:szCs w:val="24"/>
                <w:lang w:val="en-US"/>
              </w:rPr>
              <w:t>0,00%*</w:t>
            </w:r>
          </w:p>
        </w:tc>
      </w:tr>
    </w:tbl>
    <w:p w14:paraId="1208C0AE" w14:textId="77777777" w:rsidR="00C51172" w:rsidRPr="001C7B9F" w:rsidRDefault="0099142C" w:rsidP="001C7B9F">
      <w:pPr>
        <w:rPr>
          <w:rFonts w:cs="Times New Roman"/>
          <w:color w:val="000000" w:themeColor="text1"/>
          <w:szCs w:val="24"/>
        </w:rPr>
      </w:pPr>
      <w:r w:rsidRPr="001C7B9F">
        <w:rPr>
          <w:rFonts w:cs="Times New Roman"/>
          <w:color w:val="000000" w:themeColor="text1"/>
          <w:szCs w:val="24"/>
        </w:rPr>
        <w:t>*предполагается равным нулю. Источник: расчеты автора</w:t>
      </w:r>
    </w:p>
    <w:p w14:paraId="74D48290" w14:textId="77777777" w:rsidR="00332272" w:rsidRPr="001C7B9F" w:rsidRDefault="00E95F0C" w:rsidP="00DE4C49">
      <w:pPr>
        <w:ind w:firstLine="708"/>
        <w:rPr>
          <w:rFonts w:cs="Times New Roman"/>
          <w:color w:val="000000" w:themeColor="text1"/>
          <w:szCs w:val="24"/>
        </w:rPr>
      </w:pPr>
      <w:r w:rsidRPr="001C7B9F">
        <w:rPr>
          <w:rFonts w:cs="Times New Roman"/>
          <w:color w:val="000000" w:themeColor="text1"/>
          <w:szCs w:val="24"/>
        </w:rPr>
        <w:lastRenderedPageBreak/>
        <w:t>По полученной корреляционной матрице</w:t>
      </w:r>
      <w:r w:rsidR="00C51172" w:rsidRPr="001C7B9F">
        <w:rPr>
          <w:rFonts w:cs="Times New Roman"/>
          <w:color w:val="000000" w:themeColor="text1"/>
          <w:szCs w:val="24"/>
        </w:rPr>
        <w:t xml:space="preserve"> (см. Рисунок 3.2.1)</w:t>
      </w:r>
      <w:r w:rsidRPr="001C7B9F">
        <w:rPr>
          <w:rFonts w:cs="Times New Roman"/>
          <w:color w:val="000000" w:themeColor="text1"/>
          <w:szCs w:val="24"/>
        </w:rPr>
        <w:t xml:space="preserve"> доходностей</w:t>
      </w:r>
      <w:r w:rsidRPr="001C7B9F">
        <w:rPr>
          <w:rFonts w:cs="Times New Roman"/>
          <w:color w:val="000000" w:themeColor="text1"/>
          <w:szCs w:val="24"/>
        </w:rPr>
        <w:tab/>
        <w:t>была</w:t>
      </w:r>
      <w:r w:rsidR="00C51172" w:rsidRPr="001C7B9F">
        <w:rPr>
          <w:rFonts w:cs="Times New Roman"/>
          <w:color w:val="000000" w:themeColor="text1"/>
          <w:szCs w:val="24"/>
        </w:rPr>
        <w:t xml:space="preserve"> просчитана </w:t>
      </w:r>
      <w:r w:rsidRPr="001C7B9F">
        <w:rPr>
          <w:rFonts w:cs="Times New Roman"/>
          <w:color w:val="000000" w:themeColor="text1"/>
          <w:szCs w:val="24"/>
        </w:rPr>
        <w:t>ковариационная матрица в соответствии с формулой:</w:t>
      </w:r>
    </w:p>
    <w:p w14:paraId="17A1C6BA" w14:textId="77777777" w:rsidR="00576BEA" w:rsidRPr="00DE4C49" w:rsidRDefault="00E626F4" w:rsidP="001C7B9F">
      <w:pPr>
        <w:rPr>
          <w:rFonts w:cs="Times New Roman"/>
          <w:color w:val="000000" w:themeColor="text1"/>
          <w:szCs w:val="24"/>
          <w:lang w:val="en-US"/>
        </w:rPr>
      </w:pPr>
      <m:oMathPara>
        <m:oMath>
          <m:eqArr>
            <m:eqArrPr>
              <m:maxDist m:val="1"/>
              <m:ctrlPr>
                <w:rPr>
                  <w:rFonts w:ascii="Cambria Math" w:eastAsiaTheme="minorEastAsia" w:hAnsi="Cambria Math" w:cs="Times New Roman"/>
                  <w:color w:val="000000" w:themeColor="text1"/>
                  <w:szCs w:val="24"/>
                </w:rPr>
              </m:ctrlPr>
            </m:eqArrPr>
            <m:e>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σ</m:t>
                  </m:r>
                </m:e>
                <m:sub>
                  <m:r>
                    <w:rPr>
                      <w:rFonts w:ascii="Cambria Math" w:hAnsi="Cambria Math" w:cs="Times New Roman"/>
                      <w:color w:val="000000" w:themeColor="text1"/>
                      <w:szCs w:val="24"/>
                    </w:rPr>
                    <m:t>ij</m:t>
                  </m:r>
                </m:sub>
              </m:sSub>
              <m:r>
                <m:rPr>
                  <m:sty m:val="p"/>
                </m:rPr>
                <w:rPr>
                  <w:rFonts w:ascii="Cambria Math" w:hAnsi="Cambria Math" w:cs="Times New Roman"/>
                  <w:color w:val="000000" w:themeColor="text1"/>
                  <w:szCs w:val="24"/>
                </w:rPr>
                <m:t>=</m:t>
              </m:r>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σ</m:t>
                  </m:r>
                </m:e>
                <m:sub>
                  <m:r>
                    <w:rPr>
                      <w:rFonts w:ascii="Cambria Math" w:hAnsi="Cambria Math" w:cs="Times New Roman"/>
                      <w:color w:val="000000" w:themeColor="text1"/>
                      <w:szCs w:val="24"/>
                    </w:rPr>
                    <m:t>i</m:t>
                  </m:r>
                </m:sub>
              </m:sSub>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σ</m:t>
                  </m:r>
                </m:e>
                <m:sub>
                  <m:r>
                    <w:rPr>
                      <w:rFonts w:ascii="Cambria Math" w:hAnsi="Cambria Math" w:cs="Times New Roman"/>
                      <w:color w:val="000000" w:themeColor="text1"/>
                      <w:szCs w:val="24"/>
                    </w:rPr>
                    <m:t>j</m:t>
                  </m:r>
                </m:sub>
              </m:sSub>
              <m:sSub>
                <m:sSubPr>
                  <m:ctrlPr>
                    <w:rPr>
                      <w:rFonts w:ascii="Cambria Math" w:hAnsi="Cambria Math" w:cs="Times New Roman"/>
                      <w:color w:val="000000" w:themeColor="text1"/>
                      <w:szCs w:val="24"/>
                    </w:rPr>
                  </m:ctrlPr>
                </m:sSubPr>
                <m:e>
                  <m:r>
                    <w:rPr>
                      <w:rFonts w:ascii="Cambria Math" w:hAnsi="Cambria Math" w:cs="Times New Roman"/>
                      <w:color w:val="000000" w:themeColor="text1"/>
                      <w:szCs w:val="24"/>
                    </w:rPr>
                    <m:t>ρ</m:t>
                  </m:r>
                </m:e>
                <m:sub>
                  <m:r>
                    <w:rPr>
                      <w:rFonts w:ascii="Cambria Math" w:hAnsi="Cambria Math" w:cs="Times New Roman"/>
                      <w:color w:val="000000" w:themeColor="text1"/>
                      <w:szCs w:val="24"/>
                    </w:rPr>
                    <m:t>ij</m:t>
                  </m:r>
                </m:sub>
              </m:sSub>
              <m:r>
                <m:rPr>
                  <m:sty m:val="p"/>
                </m:rPr>
                <w:rPr>
                  <w:rFonts w:ascii="Cambria Math" w:eastAsiaTheme="minorEastAsia" w:hAnsi="Cambria Math" w:cs="Times New Roman"/>
                  <w:color w:val="000000" w:themeColor="text1"/>
                  <w:szCs w:val="24"/>
                </w:rPr>
                <m:t>.</m:t>
              </m:r>
              <m:r>
                <m:rPr>
                  <m:sty m:val="p"/>
                </m:rPr>
                <w:rPr>
                  <w:rFonts w:ascii="Cambria Math" w:hAnsi="Cambria Math" w:cs="Times New Roman"/>
                  <w:color w:val="000000" w:themeColor="text1"/>
                  <w:szCs w:val="24"/>
                </w:rPr>
                <m:t>#</m:t>
              </m:r>
              <m:d>
                <m:dPr>
                  <m:ctrlPr>
                    <w:rPr>
                      <w:rFonts w:ascii="Cambria Math" w:eastAsiaTheme="minorEastAsia" w:hAnsi="Cambria Math" w:cs="Times New Roman"/>
                      <w:color w:val="000000" w:themeColor="text1"/>
                      <w:szCs w:val="24"/>
                    </w:rPr>
                  </m:ctrlPr>
                </m:dPr>
                <m:e>
                  <m:r>
                    <m:rPr>
                      <m:sty m:val="p"/>
                    </m:rPr>
                    <w:rPr>
                      <w:rFonts w:ascii="Cambria Math" w:eastAsiaTheme="minorEastAsia" w:hAnsi="Cambria Math" w:cs="Times New Roman"/>
                      <w:color w:val="000000" w:themeColor="text1"/>
                      <w:szCs w:val="24"/>
                    </w:rPr>
                    <m:t>3.2.1</m:t>
                  </m:r>
                </m:e>
              </m:d>
              <m:ctrlPr>
                <w:rPr>
                  <w:rFonts w:ascii="Cambria Math" w:hAnsi="Cambria Math" w:cs="Times New Roman"/>
                  <w:color w:val="000000" w:themeColor="text1"/>
                  <w:szCs w:val="24"/>
                </w:rPr>
              </m:ctrlPr>
            </m:e>
          </m:eqArr>
        </m:oMath>
      </m:oMathPara>
    </w:p>
    <w:p w14:paraId="34517D27" w14:textId="77777777" w:rsidR="00240BF5" w:rsidRPr="001C7B9F" w:rsidRDefault="00576BEA" w:rsidP="00317676">
      <w:pPr>
        <w:ind w:firstLine="708"/>
        <w:rPr>
          <w:rFonts w:cs="Times New Roman"/>
          <w:color w:val="000000" w:themeColor="text1"/>
          <w:szCs w:val="24"/>
        </w:rPr>
      </w:pPr>
      <w:r w:rsidRPr="001C7B9F">
        <w:rPr>
          <w:rFonts w:cs="Times New Roman"/>
          <w:color w:val="000000" w:themeColor="text1"/>
          <w:szCs w:val="24"/>
        </w:rPr>
        <w:t>Первым этапом оптимизация проводится при отсутствии безрискового актива.</w:t>
      </w:r>
    </w:p>
    <w:p w14:paraId="353B01C2" w14:textId="77777777" w:rsidR="00576BEA" w:rsidRPr="001C7B9F" w:rsidRDefault="00576BEA" w:rsidP="001C7B9F">
      <w:pPr>
        <w:rPr>
          <w:rFonts w:cs="Times New Roman"/>
          <w:color w:val="000000" w:themeColor="text1"/>
          <w:szCs w:val="24"/>
        </w:rPr>
      </w:pPr>
      <w:r w:rsidRPr="001C7B9F">
        <w:rPr>
          <w:rFonts w:cs="Times New Roman"/>
          <w:color w:val="000000" w:themeColor="text1"/>
          <w:szCs w:val="24"/>
        </w:rPr>
        <w:t xml:space="preserve">Таблица 3.2.2 Портфели </w:t>
      </w:r>
      <w:r w:rsidRPr="001C7B9F">
        <w:rPr>
          <w:rFonts w:cs="Times New Roman"/>
          <w:color w:val="000000" w:themeColor="text1"/>
          <w:szCs w:val="24"/>
          <w:lang w:val="en-US"/>
        </w:rPr>
        <w:t>I</w:t>
      </w:r>
      <w:r w:rsidRPr="001C7B9F">
        <w:rPr>
          <w:rFonts w:cs="Times New Roman"/>
          <w:color w:val="000000" w:themeColor="text1"/>
          <w:szCs w:val="24"/>
        </w:rPr>
        <w:t xml:space="preserve"> и </w:t>
      </w:r>
      <w:r w:rsidRPr="001C7B9F">
        <w:rPr>
          <w:rFonts w:cs="Times New Roman"/>
          <w:color w:val="000000" w:themeColor="text1"/>
          <w:szCs w:val="24"/>
          <w:lang w:val="en-US"/>
        </w:rPr>
        <w:t>II</w:t>
      </w:r>
      <w:r w:rsidRPr="001C7B9F">
        <w:rPr>
          <w:rFonts w:cs="Times New Roman"/>
          <w:color w:val="000000" w:themeColor="text1"/>
          <w:szCs w:val="24"/>
        </w:rPr>
        <w:t>.</w:t>
      </w:r>
    </w:p>
    <w:tbl>
      <w:tblPr>
        <w:tblStyle w:val="a6"/>
        <w:tblW w:w="9911" w:type="dxa"/>
        <w:tblLook w:val="04A0" w:firstRow="1" w:lastRow="0" w:firstColumn="1" w:lastColumn="0" w:noHBand="0" w:noVBand="1"/>
      </w:tblPr>
      <w:tblGrid>
        <w:gridCol w:w="1935"/>
        <w:gridCol w:w="1665"/>
        <w:gridCol w:w="1665"/>
        <w:gridCol w:w="1665"/>
        <w:gridCol w:w="1665"/>
        <w:gridCol w:w="1712"/>
        <w:gridCol w:w="1779"/>
        <w:gridCol w:w="1665"/>
        <w:gridCol w:w="1665"/>
        <w:gridCol w:w="1585"/>
      </w:tblGrid>
      <w:tr w:rsidR="001C7B9F" w:rsidRPr="001C7B9F" w14:paraId="34F7A5FB" w14:textId="77777777" w:rsidTr="00A74DC2">
        <w:tc>
          <w:tcPr>
            <w:tcW w:w="1226" w:type="dxa"/>
          </w:tcPr>
          <w:p w14:paraId="33BF38FB" w14:textId="77777777" w:rsidR="007C6D95" w:rsidRPr="001C7B9F" w:rsidRDefault="007C6D95" w:rsidP="001C7B9F">
            <w:pPr>
              <w:rPr>
                <w:rFonts w:cs="Times New Roman"/>
                <w:color w:val="000000" w:themeColor="text1"/>
                <w:szCs w:val="24"/>
              </w:rPr>
            </w:pPr>
          </w:p>
        </w:tc>
        <w:tc>
          <w:tcPr>
            <w:tcW w:w="5897" w:type="dxa"/>
            <w:gridSpan w:val="6"/>
          </w:tcPr>
          <w:p w14:paraId="49F9D64A" w14:textId="77777777" w:rsidR="007C6D95" w:rsidRPr="001C7B9F" w:rsidRDefault="007C6D95" w:rsidP="001C7B9F">
            <w:pPr>
              <w:rPr>
                <w:rFonts w:cs="Times New Roman"/>
                <w:color w:val="000000" w:themeColor="text1"/>
                <w:szCs w:val="24"/>
              </w:rPr>
            </w:pPr>
            <w:r w:rsidRPr="001C7B9F">
              <w:rPr>
                <w:rFonts w:cs="Times New Roman"/>
                <w:color w:val="000000" w:themeColor="text1"/>
                <w:szCs w:val="24"/>
              </w:rPr>
              <w:t>Веса активов в портфеле</w:t>
            </w:r>
          </w:p>
        </w:tc>
        <w:tc>
          <w:tcPr>
            <w:tcW w:w="2788" w:type="dxa"/>
            <w:gridSpan w:val="3"/>
          </w:tcPr>
          <w:p w14:paraId="109EBE4F" w14:textId="77777777" w:rsidR="007C6D95" w:rsidRPr="001C7B9F" w:rsidRDefault="007C6D95" w:rsidP="001C7B9F">
            <w:pPr>
              <w:rPr>
                <w:rFonts w:cs="Times New Roman"/>
                <w:color w:val="000000" w:themeColor="text1"/>
                <w:szCs w:val="24"/>
              </w:rPr>
            </w:pPr>
            <w:r w:rsidRPr="001C7B9F">
              <w:rPr>
                <w:rFonts w:cs="Times New Roman"/>
                <w:color w:val="000000" w:themeColor="text1"/>
                <w:szCs w:val="24"/>
              </w:rPr>
              <w:t>Статистика портфеля</w:t>
            </w:r>
          </w:p>
        </w:tc>
      </w:tr>
      <w:tr w:rsidR="001C7B9F" w:rsidRPr="001C7B9F" w14:paraId="1E825BDE" w14:textId="77777777" w:rsidTr="00A74DC2">
        <w:tc>
          <w:tcPr>
            <w:tcW w:w="1226" w:type="dxa"/>
          </w:tcPr>
          <w:p w14:paraId="1BA75A63" w14:textId="77777777" w:rsidR="007C6D95" w:rsidRPr="001C7B9F" w:rsidRDefault="007C6D95" w:rsidP="001C7B9F">
            <w:pPr>
              <w:rPr>
                <w:rFonts w:cs="Times New Roman"/>
                <w:color w:val="000000" w:themeColor="text1"/>
                <w:szCs w:val="24"/>
              </w:rPr>
            </w:pPr>
            <w:r w:rsidRPr="001C7B9F">
              <w:rPr>
                <w:rFonts w:cs="Times New Roman"/>
                <w:color w:val="000000" w:themeColor="text1"/>
                <w:szCs w:val="24"/>
              </w:rPr>
              <w:t>Портфель</w:t>
            </w:r>
          </w:p>
        </w:tc>
        <w:tc>
          <w:tcPr>
            <w:tcW w:w="956" w:type="dxa"/>
          </w:tcPr>
          <w:p w14:paraId="7E435763"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Si</w:t>
            </w:r>
          </w:p>
        </w:tc>
        <w:tc>
          <w:tcPr>
            <w:tcW w:w="956" w:type="dxa"/>
          </w:tcPr>
          <w:p w14:paraId="787C5F7B"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Eu</w:t>
            </w:r>
          </w:p>
        </w:tc>
        <w:tc>
          <w:tcPr>
            <w:tcW w:w="956" w:type="dxa"/>
          </w:tcPr>
          <w:p w14:paraId="5667EEE3"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BR</w:t>
            </w:r>
          </w:p>
        </w:tc>
        <w:tc>
          <w:tcPr>
            <w:tcW w:w="956" w:type="dxa"/>
          </w:tcPr>
          <w:p w14:paraId="6C446862"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Gold</w:t>
            </w:r>
          </w:p>
        </w:tc>
        <w:tc>
          <w:tcPr>
            <w:tcW w:w="1003" w:type="dxa"/>
          </w:tcPr>
          <w:p w14:paraId="1765635A"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IMOEX</w:t>
            </w:r>
          </w:p>
        </w:tc>
        <w:tc>
          <w:tcPr>
            <w:tcW w:w="1070" w:type="dxa"/>
          </w:tcPr>
          <w:p w14:paraId="27A12EF7"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MREDC</w:t>
            </w:r>
          </w:p>
        </w:tc>
        <w:tc>
          <w:tcPr>
            <w:tcW w:w="956" w:type="dxa"/>
          </w:tcPr>
          <w:p w14:paraId="6D938734" w14:textId="77777777" w:rsidR="007C6D95" w:rsidRPr="001C7B9F" w:rsidRDefault="001C7B9F" w:rsidP="001C7B9F">
            <w:pPr>
              <w:rPr>
                <w:rFonts w:cs="Times New Roman"/>
                <w:color w:val="000000" w:themeColor="text1"/>
                <w:szCs w:val="24"/>
                <w:lang w:val="en-US"/>
              </w:rPr>
            </w:pPr>
            <m:oMathPara>
              <m:oMath>
                <m:r>
                  <m:rPr>
                    <m:sty m:val="bi"/>
                  </m:rPr>
                  <w:rPr>
                    <w:rFonts w:ascii="Cambria Math" w:hAnsi="Cambria Math" w:cs="Times New Roman"/>
                    <w:color w:val="000000" w:themeColor="text1"/>
                    <w:szCs w:val="24"/>
                    <w:lang w:val="en-US"/>
                  </w:rPr>
                  <m:t>E</m:t>
                </m:r>
                <m:sSub>
                  <m:sSubPr>
                    <m:ctrlPr>
                      <w:rPr>
                        <w:rFonts w:ascii="Cambria Math" w:hAnsi="Cambria Math" w:cs="Times New Roman"/>
                        <w:color w:val="000000" w:themeColor="text1"/>
                        <w:szCs w:val="24"/>
                        <w:lang w:val="en-US"/>
                      </w:rPr>
                    </m:ctrlPr>
                  </m:sSubPr>
                  <m:e>
                    <m:r>
                      <m:rPr>
                        <m:sty m:val="bi"/>
                      </m:rPr>
                      <w:rPr>
                        <w:rFonts w:ascii="Cambria Math" w:hAnsi="Cambria Math" w:cs="Times New Roman"/>
                        <w:color w:val="000000" w:themeColor="text1"/>
                        <w:szCs w:val="24"/>
                        <w:lang w:val="en-US"/>
                      </w:rPr>
                      <m:t>R</m:t>
                    </m:r>
                  </m:e>
                  <m:sub>
                    <m:r>
                      <m:rPr>
                        <m:sty m:val="bi"/>
                      </m:rPr>
                      <w:rPr>
                        <w:rFonts w:ascii="Cambria Math" w:hAnsi="Cambria Math" w:cs="Times New Roman"/>
                        <w:color w:val="000000" w:themeColor="text1"/>
                        <w:szCs w:val="24"/>
                        <w:lang w:val="en-US"/>
                      </w:rPr>
                      <m:t>P</m:t>
                    </m:r>
                  </m:sub>
                </m:sSub>
              </m:oMath>
            </m:oMathPara>
          </w:p>
        </w:tc>
        <w:tc>
          <w:tcPr>
            <w:tcW w:w="956" w:type="dxa"/>
          </w:tcPr>
          <w:p w14:paraId="4FB6CF0D" w14:textId="77777777" w:rsidR="007C6D95" w:rsidRPr="001C7B9F" w:rsidRDefault="00E626F4" w:rsidP="001C7B9F">
            <w:pPr>
              <w:rPr>
                <w:rFonts w:cs="Times New Roman"/>
                <w:color w:val="000000" w:themeColor="text1"/>
                <w:szCs w:val="24"/>
              </w:rPr>
            </w:pPr>
            <m:oMathPara>
              <m:oMath>
                <m:rad>
                  <m:radPr>
                    <m:degHide m:val="1"/>
                    <m:ctrlPr>
                      <w:rPr>
                        <w:rFonts w:ascii="Cambria Math" w:hAnsi="Cambria Math" w:cs="Times New Roman"/>
                        <w:color w:val="000000" w:themeColor="text1"/>
                        <w:szCs w:val="24"/>
                        <w:lang w:val="en-US"/>
                      </w:rPr>
                    </m:ctrlPr>
                  </m:radPr>
                  <m:deg/>
                  <m:e>
                    <m:sSub>
                      <m:sSubPr>
                        <m:ctrlPr>
                          <w:rPr>
                            <w:rFonts w:ascii="Cambria Math" w:hAnsi="Cambria Math" w:cs="Times New Roman"/>
                            <w:color w:val="000000" w:themeColor="text1"/>
                            <w:szCs w:val="24"/>
                            <w:lang w:val="en-US"/>
                          </w:rPr>
                        </m:ctrlPr>
                      </m:sSubPr>
                      <m:e>
                        <m:r>
                          <m:rPr>
                            <m:sty m:val="bi"/>
                          </m:rPr>
                          <w:rPr>
                            <w:rFonts w:ascii="Cambria Math" w:hAnsi="Cambria Math" w:cs="Times New Roman"/>
                            <w:color w:val="000000" w:themeColor="text1"/>
                            <w:szCs w:val="24"/>
                            <w:lang w:val="en-US"/>
                          </w:rPr>
                          <m:t>V</m:t>
                        </m:r>
                      </m:e>
                      <m:sub>
                        <m:r>
                          <m:rPr>
                            <m:sty m:val="bi"/>
                          </m:rPr>
                          <w:rPr>
                            <w:rFonts w:ascii="Cambria Math" w:hAnsi="Cambria Math" w:cs="Times New Roman"/>
                            <w:color w:val="000000" w:themeColor="text1"/>
                            <w:szCs w:val="24"/>
                            <w:lang w:val="en-US"/>
                          </w:rPr>
                          <m:t>P</m:t>
                        </m:r>
                      </m:sub>
                    </m:sSub>
                  </m:e>
                </m:rad>
              </m:oMath>
            </m:oMathPara>
          </w:p>
        </w:tc>
        <w:tc>
          <w:tcPr>
            <w:tcW w:w="876" w:type="dxa"/>
          </w:tcPr>
          <w:p w14:paraId="3331F4A0" w14:textId="77777777" w:rsidR="007C6D95" w:rsidRPr="001C7B9F" w:rsidRDefault="001C7B9F" w:rsidP="001C7B9F">
            <w:pPr>
              <w:rPr>
                <w:rFonts w:cs="Times New Roman"/>
                <w:color w:val="000000" w:themeColor="text1"/>
                <w:szCs w:val="24"/>
                <w:lang w:val="en-US"/>
              </w:rPr>
            </w:pPr>
            <m:oMathPara>
              <m:oMath>
                <m:r>
                  <m:rPr>
                    <m:sty m:val="bi"/>
                  </m:rPr>
                  <w:rPr>
                    <w:rFonts w:ascii="Cambria Math" w:hAnsi="Cambria Math" w:cs="Times New Roman"/>
                    <w:color w:val="000000" w:themeColor="text1"/>
                    <w:szCs w:val="24"/>
                    <w:lang w:val="en-US"/>
                  </w:rPr>
                  <m:t>SR</m:t>
                </m:r>
              </m:oMath>
            </m:oMathPara>
          </w:p>
        </w:tc>
      </w:tr>
      <w:tr w:rsidR="001C7B9F" w:rsidRPr="001C7B9F" w14:paraId="035273FC" w14:textId="77777777" w:rsidTr="00A74DC2">
        <w:tc>
          <w:tcPr>
            <w:tcW w:w="1226" w:type="dxa"/>
          </w:tcPr>
          <w:p w14:paraId="0A0B20E7"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I</w:t>
            </w:r>
          </w:p>
        </w:tc>
        <w:tc>
          <w:tcPr>
            <w:tcW w:w="956" w:type="dxa"/>
          </w:tcPr>
          <w:p w14:paraId="67F9FBCE" w14:textId="77777777" w:rsidR="007C6D95" w:rsidRPr="001C7B9F" w:rsidRDefault="007C6D95" w:rsidP="001C7B9F">
            <w:pPr>
              <w:rPr>
                <w:rFonts w:cs="Times New Roman"/>
                <w:color w:val="000000" w:themeColor="text1"/>
                <w:szCs w:val="24"/>
              </w:rPr>
            </w:pPr>
            <w:r w:rsidRPr="001C7B9F">
              <w:rPr>
                <w:rFonts w:cs="Times New Roman"/>
                <w:color w:val="000000" w:themeColor="text1"/>
                <w:szCs w:val="24"/>
                <w:lang w:val="en-US"/>
              </w:rPr>
              <w:t>0,00%</w:t>
            </w:r>
          </w:p>
        </w:tc>
        <w:tc>
          <w:tcPr>
            <w:tcW w:w="956" w:type="dxa"/>
          </w:tcPr>
          <w:p w14:paraId="7C3E0F62" w14:textId="77777777" w:rsidR="007C6D95" w:rsidRPr="001C7B9F" w:rsidRDefault="007C6D95" w:rsidP="001C7B9F">
            <w:pPr>
              <w:rPr>
                <w:rFonts w:cs="Times New Roman"/>
                <w:color w:val="000000" w:themeColor="text1"/>
                <w:szCs w:val="24"/>
              </w:rPr>
            </w:pPr>
            <w:r w:rsidRPr="001C7B9F">
              <w:rPr>
                <w:rFonts w:cs="Times New Roman"/>
                <w:color w:val="000000" w:themeColor="text1"/>
                <w:szCs w:val="24"/>
                <w:lang w:val="en-US"/>
              </w:rPr>
              <w:t>0,00%</w:t>
            </w:r>
          </w:p>
        </w:tc>
        <w:tc>
          <w:tcPr>
            <w:tcW w:w="956" w:type="dxa"/>
          </w:tcPr>
          <w:p w14:paraId="73E124F9" w14:textId="77777777" w:rsidR="007C6D95" w:rsidRPr="001C7B9F" w:rsidRDefault="007C6D95" w:rsidP="001C7B9F">
            <w:pPr>
              <w:rPr>
                <w:rFonts w:cs="Times New Roman"/>
                <w:color w:val="000000" w:themeColor="text1"/>
                <w:szCs w:val="24"/>
              </w:rPr>
            </w:pPr>
            <w:r w:rsidRPr="001C7B9F">
              <w:rPr>
                <w:rFonts w:cs="Times New Roman"/>
                <w:color w:val="000000" w:themeColor="text1"/>
                <w:szCs w:val="24"/>
                <w:lang w:val="en-US"/>
              </w:rPr>
              <w:t>0,00%</w:t>
            </w:r>
          </w:p>
        </w:tc>
        <w:tc>
          <w:tcPr>
            <w:tcW w:w="956" w:type="dxa"/>
          </w:tcPr>
          <w:p w14:paraId="1F5466C2"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55,28%</w:t>
            </w:r>
          </w:p>
        </w:tc>
        <w:tc>
          <w:tcPr>
            <w:tcW w:w="1003" w:type="dxa"/>
          </w:tcPr>
          <w:p w14:paraId="03F6F586"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44,72%</w:t>
            </w:r>
          </w:p>
        </w:tc>
        <w:tc>
          <w:tcPr>
            <w:tcW w:w="1070" w:type="dxa"/>
          </w:tcPr>
          <w:p w14:paraId="3435CF60"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0,00%</w:t>
            </w:r>
          </w:p>
        </w:tc>
        <w:tc>
          <w:tcPr>
            <w:tcW w:w="956" w:type="dxa"/>
          </w:tcPr>
          <w:p w14:paraId="0F616A79"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11,05%</w:t>
            </w:r>
          </w:p>
        </w:tc>
        <w:tc>
          <w:tcPr>
            <w:tcW w:w="956" w:type="dxa"/>
          </w:tcPr>
          <w:p w14:paraId="273E5A35"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24,20%</w:t>
            </w:r>
          </w:p>
        </w:tc>
        <w:tc>
          <w:tcPr>
            <w:tcW w:w="876" w:type="dxa"/>
          </w:tcPr>
          <w:p w14:paraId="1E176A37"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0,4567</w:t>
            </w:r>
          </w:p>
        </w:tc>
      </w:tr>
      <w:tr w:rsidR="001C7B9F" w:rsidRPr="001C7B9F" w14:paraId="095EF1D9" w14:textId="77777777" w:rsidTr="00A74DC2">
        <w:tc>
          <w:tcPr>
            <w:tcW w:w="1226" w:type="dxa"/>
          </w:tcPr>
          <w:p w14:paraId="0D384046"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II</w:t>
            </w:r>
          </w:p>
        </w:tc>
        <w:tc>
          <w:tcPr>
            <w:tcW w:w="956" w:type="dxa"/>
          </w:tcPr>
          <w:p w14:paraId="420679F9"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28,61%</w:t>
            </w:r>
          </w:p>
        </w:tc>
        <w:tc>
          <w:tcPr>
            <w:tcW w:w="956" w:type="dxa"/>
          </w:tcPr>
          <w:p w14:paraId="0D822D4D"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19,07%</w:t>
            </w:r>
          </w:p>
        </w:tc>
        <w:tc>
          <w:tcPr>
            <w:tcW w:w="956" w:type="dxa"/>
          </w:tcPr>
          <w:p w14:paraId="5610A416"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30,09%</w:t>
            </w:r>
          </w:p>
        </w:tc>
        <w:tc>
          <w:tcPr>
            <w:tcW w:w="956" w:type="dxa"/>
          </w:tcPr>
          <w:p w14:paraId="5773B3E9"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0,00%</w:t>
            </w:r>
          </w:p>
        </w:tc>
        <w:tc>
          <w:tcPr>
            <w:tcW w:w="1003" w:type="dxa"/>
          </w:tcPr>
          <w:p w14:paraId="0CC9DC45" w14:textId="77777777" w:rsidR="007C6D95" w:rsidRPr="001C7B9F" w:rsidRDefault="007C6D95" w:rsidP="001C7B9F">
            <w:pPr>
              <w:rPr>
                <w:rFonts w:cs="Times New Roman"/>
                <w:color w:val="000000" w:themeColor="text1"/>
                <w:szCs w:val="24"/>
                <w:lang w:val="en-US"/>
              </w:rPr>
            </w:pPr>
            <w:r w:rsidRPr="001C7B9F">
              <w:rPr>
                <w:rFonts w:cs="Times New Roman"/>
                <w:color w:val="000000" w:themeColor="text1"/>
                <w:szCs w:val="24"/>
                <w:lang w:val="en-US"/>
              </w:rPr>
              <w:t>22,23%</w:t>
            </w:r>
          </w:p>
        </w:tc>
        <w:tc>
          <w:tcPr>
            <w:tcW w:w="1070" w:type="dxa"/>
          </w:tcPr>
          <w:p w14:paraId="371408C0" w14:textId="77777777" w:rsidR="007C6D95" w:rsidRPr="001C7B9F" w:rsidRDefault="00235B9E" w:rsidP="001C7B9F">
            <w:pPr>
              <w:rPr>
                <w:rFonts w:cs="Times New Roman"/>
                <w:color w:val="000000" w:themeColor="text1"/>
                <w:szCs w:val="24"/>
                <w:lang w:val="en-US"/>
              </w:rPr>
            </w:pPr>
            <w:r w:rsidRPr="001C7B9F">
              <w:rPr>
                <w:rFonts w:cs="Times New Roman"/>
                <w:color w:val="000000" w:themeColor="text1"/>
                <w:szCs w:val="24"/>
                <w:lang w:val="en-US"/>
              </w:rPr>
              <w:t>4,62%</w:t>
            </w:r>
          </w:p>
        </w:tc>
        <w:tc>
          <w:tcPr>
            <w:tcW w:w="956" w:type="dxa"/>
          </w:tcPr>
          <w:p w14:paraId="16A084BF" w14:textId="77777777" w:rsidR="007C6D95" w:rsidRPr="001C7B9F" w:rsidRDefault="00235B9E" w:rsidP="001C7B9F">
            <w:pPr>
              <w:rPr>
                <w:rFonts w:cs="Times New Roman"/>
                <w:color w:val="000000" w:themeColor="text1"/>
                <w:szCs w:val="24"/>
                <w:lang w:val="en-US"/>
              </w:rPr>
            </w:pPr>
            <w:r w:rsidRPr="001C7B9F">
              <w:rPr>
                <w:rFonts w:cs="Times New Roman"/>
                <w:color w:val="000000" w:themeColor="text1"/>
                <w:szCs w:val="24"/>
                <w:lang w:val="en-US"/>
              </w:rPr>
              <w:t>12,64%</w:t>
            </w:r>
          </w:p>
        </w:tc>
        <w:tc>
          <w:tcPr>
            <w:tcW w:w="956" w:type="dxa"/>
          </w:tcPr>
          <w:p w14:paraId="27114272" w14:textId="77777777" w:rsidR="007C6D95" w:rsidRPr="001C7B9F" w:rsidRDefault="00235B9E" w:rsidP="001C7B9F">
            <w:pPr>
              <w:rPr>
                <w:rFonts w:cs="Times New Roman"/>
                <w:color w:val="000000" w:themeColor="text1"/>
                <w:szCs w:val="24"/>
                <w:lang w:val="en-US"/>
              </w:rPr>
            </w:pPr>
            <w:r w:rsidRPr="001C7B9F">
              <w:rPr>
                <w:rFonts w:cs="Times New Roman"/>
                <w:color w:val="000000" w:themeColor="text1"/>
                <w:szCs w:val="24"/>
                <w:lang w:val="en-US"/>
              </w:rPr>
              <w:t>16,99%</w:t>
            </w:r>
          </w:p>
        </w:tc>
        <w:tc>
          <w:tcPr>
            <w:tcW w:w="876" w:type="dxa"/>
          </w:tcPr>
          <w:p w14:paraId="5C2EC596" w14:textId="77777777" w:rsidR="007C6D95" w:rsidRPr="001C7B9F" w:rsidRDefault="00235B9E" w:rsidP="001C7B9F">
            <w:pPr>
              <w:rPr>
                <w:rFonts w:cs="Times New Roman"/>
                <w:color w:val="000000" w:themeColor="text1"/>
                <w:szCs w:val="24"/>
                <w:lang w:val="en-US"/>
              </w:rPr>
            </w:pPr>
            <w:r w:rsidRPr="001C7B9F">
              <w:rPr>
                <w:rFonts w:cs="Times New Roman"/>
                <w:color w:val="000000" w:themeColor="text1"/>
                <w:szCs w:val="24"/>
                <w:lang w:val="en-US"/>
              </w:rPr>
              <w:t>0,7440</w:t>
            </w:r>
          </w:p>
        </w:tc>
      </w:tr>
    </w:tbl>
    <w:p w14:paraId="1A70C9F5" w14:textId="77777777" w:rsidR="000E2AC7" w:rsidRPr="001C7B9F" w:rsidRDefault="00A74DC2" w:rsidP="001C7B9F">
      <w:pPr>
        <w:rPr>
          <w:rFonts w:cs="Times New Roman"/>
          <w:color w:val="000000" w:themeColor="text1"/>
          <w:szCs w:val="24"/>
        </w:rPr>
      </w:pPr>
      <w:r w:rsidRPr="001C7B9F">
        <w:rPr>
          <w:rFonts w:cs="Times New Roman"/>
          <w:color w:val="000000" w:themeColor="text1"/>
          <w:szCs w:val="24"/>
        </w:rPr>
        <w:t>Источник: расчеты автора</w:t>
      </w:r>
    </w:p>
    <w:p w14:paraId="7400715A" w14:textId="77777777" w:rsidR="00DD54C5" w:rsidRPr="001C7B9F" w:rsidRDefault="00DD54C5" w:rsidP="001C7B9F">
      <w:pPr>
        <w:rPr>
          <w:rFonts w:cs="Times New Roman"/>
          <w:color w:val="000000" w:themeColor="text1"/>
          <w:szCs w:val="24"/>
        </w:rPr>
      </w:pPr>
    </w:p>
    <w:p w14:paraId="5009701F" w14:textId="77777777" w:rsidR="000E2AC7" w:rsidRPr="001C7B9F" w:rsidRDefault="000E2AC7" w:rsidP="001C7B9F">
      <w:pPr>
        <w:jc w:val="center"/>
        <w:rPr>
          <w:rFonts w:cs="Times New Roman"/>
          <w:color w:val="000000" w:themeColor="text1"/>
          <w:szCs w:val="24"/>
        </w:rPr>
      </w:pPr>
      <w:r w:rsidRPr="001C7B9F">
        <w:rPr>
          <w:rFonts w:cs="Times New Roman"/>
          <w:noProof/>
          <w:color w:val="000000" w:themeColor="text1"/>
          <w:szCs w:val="24"/>
          <w:lang w:eastAsia="ru-RU"/>
        </w:rPr>
        <w:drawing>
          <wp:inline distT="0" distB="0" distL="0" distR="0" wp14:anchorId="7318B4D6" wp14:editId="15DE6F81">
            <wp:extent cx="2696400" cy="2008800"/>
            <wp:effectExtent l="0" t="0" r="0" b="0"/>
            <wp:docPr id="178223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3105" name=""/>
                    <pic:cNvPicPr/>
                  </pic:nvPicPr>
                  <pic:blipFill>
                    <a:blip r:embed="rId7"/>
                    <a:stretch>
                      <a:fillRect/>
                    </a:stretch>
                  </pic:blipFill>
                  <pic:spPr>
                    <a:xfrm>
                      <a:off x="0" y="0"/>
                      <a:ext cx="2696400" cy="2008800"/>
                    </a:xfrm>
                    <a:prstGeom prst="rect">
                      <a:avLst/>
                    </a:prstGeom>
                  </pic:spPr>
                </pic:pic>
              </a:graphicData>
            </a:graphic>
          </wp:inline>
        </w:drawing>
      </w:r>
      <w:r w:rsidR="00DD54C5" w:rsidRPr="001C7B9F">
        <w:rPr>
          <w:rFonts w:cs="Times New Roman"/>
          <w:color w:val="000000" w:themeColor="text1"/>
          <w:szCs w:val="24"/>
        </w:rPr>
        <w:t xml:space="preserve">  </w:t>
      </w:r>
      <w:r w:rsidRPr="001C7B9F">
        <w:rPr>
          <w:rFonts w:cs="Times New Roman"/>
          <w:noProof/>
          <w:color w:val="000000" w:themeColor="text1"/>
          <w:szCs w:val="24"/>
          <w:lang w:eastAsia="ru-RU"/>
        </w:rPr>
        <w:drawing>
          <wp:inline distT="0" distB="0" distL="0" distR="0" wp14:anchorId="116861C9" wp14:editId="6C7C1F27">
            <wp:extent cx="2696400" cy="2001600"/>
            <wp:effectExtent l="0" t="0" r="0" b="5080"/>
            <wp:docPr id="786216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16713" name=""/>
                    <pic:cNvPicPr/>
                  </pic:nvPicPr>
                  <pic:blipFill>
                    <a:blip r:embed="rId8"/>
                    <a:stretch>
                      <a:fillRect/>
                    </a:stretch>
                  </pic:blipFill>
                  <pic:spPr>
                    <a:xfrm>
                      <a:off x="0" y="0"/>
                      <a:ext cx="2696400" cy="2001600"/>
                    </a:xfrm>
                    <a:prstGeom prst="rect">
                      <a:avLst/>
                    </a:prstGeom>
                  </pic:spPr>
                </pic:pic>
              </a:graphicData>
            </a:graphic>
          </wp:inline>
        </w:drawing>
      </w:r>
    </w:p>
    <w:p w14:paraId="151F3ACB" w14:textId="77777777" w:rsidR="002662AE" w:rsidRPr="001C7B9F" w:rsidRDefault="00DD54C5" w:rsidP="001C7B9F">
      <w:pPr>
        <w:jc w:val="center"/>
        <w:rPr>
          <w:rFonts w:cs="Times New Roman"/>
          <w:color w:val="000000" w:themeColor="text1"/>
          <w:szCs w:val="24"/>
        </w:rPr>
      </w:pPr>
      <w:r w:rsidRPr="001C7B9F">
        <w:rPr>
          <w:rFonts w:cs="Times New Roman"/>
          <w:color w:val="000000" w:themeColor="text1"/>
          <w:szCs w:val="24"/>
        </w:rPr>
        <w:t xml:space="preserve">Рисунок 3.2.2 Множестве эффективных портфелей (синий) и портфель с максимальным </w:t>
      </w:r>
      <w:r w:rsidRPr="001C7B9F">
        <w:rPr>
          <w:rFonts w:cs="Times New Roman"/>
          <w:color w:val="000000" w:themeColor="text1"/>
          <w:szCs w:val="24"/>
        </w:rPr>
        <w:br/>
      </w:r>
      <m:oMath>
        <m:r>
          <w:rPr>
            <w:rFonts w:ascii="Cambria Math" w:hAnsi="Cambria Math" w:cs="Times New Roman"/>
            <w:color w:val="000000" w:themeColor="text1"/>
            <w:szCs w:val="24"/>
            <w:lang w:val="en-US"/>
          </w:rPr>
          <m:t>SR</m:t>
        </m:r>
      </m:oMath>
      <w:r w:rsidRPr="001C7B9F">
        <w:rPr>
          <w:rFonts w:eastAsiaTheme="minorEastAsia" w:cs="Times New Roman"/>
          <w:color w:val="000000" w:themeColor="text1"/>
          <w:szCs w:val="24"/>
        </w:rPr>
        <w:t xml:space="preserve"> (красный)</w:t>
      </w:r>
      <w:r w:rsidR="002662AE" w:rsidRPr="001C7B9F">
        <w:rPr>
          <w:rFonts w:eastAsiaTheme="minorEastAsia" w:cs="Times New Roman"/>
          <w:color w:val="000000" w:themeColor="text1"/>
          <w:szCs w:val="24"/>
        </w:rPr>
        <w:t xml:space="preserve"> </w:t>
      </w:r>
      <w:r w:rsidR="002662AE" w:rsidRPr="001C7B9F">
        <w:rPr>
          <w:rFonts w:eastAsiaTheme="minorEastAsia" w:cs="Times New Roman"/>
          <w:color w:val="000000" w:themeColor="text1"/>
          <w:szCs w:val="24"/>
          <w:lang w:val="en-US"/>
        </w:rPr>
        <w:t>I</w:t>
      </w:r>
      <w:r w:rsidR="002662AE" w:rsidRPr="001C7B9F">
        <w:rPr>
          <w:rFonts w:eastAsiaTheme="minorEastAsia" w:cs="Times New Roman"/>
          <w:color w:val="000000" w:themeColor="text1"/>
          <w:szCs w:val="24"/>
        </w:rPr>
        <w:t xml:space="preserve"> и </w:t>
      </w:r>
      <w:r w:rsidR="002662AE" w:rsidRPr="001C7B9F">
        <w:rPr>
          <w:rFonts w:eastAsiaTheme="minorEastAsia" w:cs="Times New Roman"/>
          <w:color w:val="000000" w:themeColor="text1"/>
          <w:szCs w:val="24"/>
          <w:lang w:val="en-US"/>
        </w:rPr>
        <w:t>II</w:t>
      </w:r>
      <w:r w:rsidR="002662AE" w:rsidRPr="001C7B9F">
        <w:rPr>
          <w:rFonts w:eastAsiaTheme="minorEastAsia" w:cs="Times New Roman"/>
          <w:color w:val="000000" w:themeColor="text1"/>
          <w:szCs w:val="24"/>
        </w:rPr>
        <w:t xml:space="preserve"> соответственно</w:t>
      </w:r>
    </w:p>
    <w:p w14:paraId="6A1F35F1" w14:textId="77777777" w:rsidR="00123732" w:rsidRPr="001C7B9F" w:rsidRDefault="00123732" w:rsidP="001C7B9F">
      <w:pPr>
        <w:rPr>
          <w:rFonts w:cs="Times New Roman"/>
          <w:color w:val="000000" w:themeColor="text1"/>
          <w:szCs w:val="24"/>
        </w:rPr>
      </w:pPr>
      <w:r w:rsidRPr="001C7B9F">
        <w:rPr>
          <w:rFonts w:cs="Times New Roman"/>
          <w:color w:val="000000" w:themeColor="text1"/>
          <w:szCs w:val="24"/>
        </w:rPr>
        <w:t xml:space="preserve">Таблица 3.2.3 Портфель </w:t>
      </w:r>
      <w:r w:rsidRPr="001C7B9F">
        <w:rPr>
          <w:rFonts w:cs="Times New Roman"/>
          <w:color w:val="000000" w:themeColor="text1"/>
          <w:szCs w:val="24"/>
          <w:lang w:val="en-US"/>
        </w:rPr>
        <w:t>II</w:t>
      </w:r>
      <w:r w:rsidRPr="001C7B9F">
        <w:rPr>
          <w:rFonts w:cs="Times New Roman"/>
          <w:color w:val="000000" w:themeColor="text1"/>
          <w:szCs w:val="24"/>
        </w:rPr>
        <w:t xml:space="preserve"> в комбинации с безрисковым активом для разных профилей инвесторов.</w:t>
      </w:r>
    </w:p>
    <w:tbl>
      <w:tblPr>
        <w:tblStyle w:val="a6"/>
        <w:tblW w:w="0" w:type="auto"/>
        <w:tblLook w:val="04A0" w:firstRow="1" w:lastRow="0" w:firstColumn="1" w:lastColumn="0" w:noHBand="0" w:noVBand="1"/>
      </w:tblPr>
      <w:tblGrid>
        <w:gridCol w:w="744"/>
        <w:gridCol w:w="740"/>
        <w:gridCol w:w="739"/>
        <w:gridCol w:w="739"/>
        <w:gridCol w:w="767"/>
        <w:gridCol w:w="909"/>
        <w:gridCol w:w="940"/>
        <w:gridCol w:w="811"/>
        <w:gridCol w:w="739"/>
        <w:gridCol w:w="739"/>
        <w:gridCol w:w="739"/>
        <w:gridCol w:w="739"/>
      </w:tblGrid>
      <w:tr w:rsidR="001C7B9F" w:rsidRPr="001C7B9F" w14:paraId="0DCE6D7C" w14:textId="77777777" w:rsidTr="006D05C6">
        <w:tc>
          <w:tcPr>
            <w:tcW w:w="645" w:type="dxa"/>
          </w:tcPr>
          <w:p w14:paraId="4A65413B" w14:textId="77777777" w:rsidR="0065543E" w:rsidRPr="001C7B9F" w:rsidRDefault="0065543E" w:rsidP="001C7B9F">
            <w:pPr>
              <w:jc w:val="center"/>
              <w:rPr>
                <w:rFonts w:cs="Times New Roman"/>
                <w:color w:val="000000" w:themeColor="text1"/>
                <w:szCs w:val="24"/>
              </w:rPr>
            </w:pPr>
          </w:p>
        </w:tc>
        <w:tc>
          <w:tcPr>
            <w:tcW w:w="5657" w:type="dxa"/>
            <w:gridSpan w:val="7"/>
          </w:tcPr>
          <w:p w14:paraId="298456BE"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Веса активов в портфеле</w:t>
            </w:r>
          </w:p>
        </w:tc>
        <w:tc>
          <w:tcPr>
            <w:tcW w:w="3043" w:type="dxa"/>
            <w:gridSpan w:val="4"/>
          </w:tcPr>
          <w:p w14:paraId="5500767D"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Статистика портфеля</w:t>
            </w:r>
          </w:p>
        </w:tc>
      </w:tr>
      <w:tr w:rsidR="001C7B9F" w:rsidRPr="001C7B9F" w14:paraId="1DFB663C" w14:textId="77777777" w:rsidTr="006D05C6">
        <w:tc>
          <w:tcPr>
            <w:tcW w:w="645" w:type="dxa"/>
          </w:tcPr>
          <w:p w14:paraId="434AD9E1"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A</w:t>
            </w:r>
          </w:p>
        </w:tc>
        <w:tc>
          <w:tcPr>
            <w:tcW w:w="641" w:type="dxa"/>
          </w:tcPr>
          <w:p w14:paraId="2995708B" w14:textId="77777777" w:rsidR="0065543E" w:rsidRPr="001C7B9F" w:rsidRDefault="0065543E" w:rsidP="001C7B9F">
            <w:pPr>
              <w:jc w:val="center"/>
              <w:rPr>
                <w:rFonts w:cs="Times New Roman"/>
                <w:color w:val="000000" w:themeColor="text1"/>
                <w:szCs w:val="24"/>
              </w:rPr>
            </w:pPr>
            <w:proofErr w:type="spellStart"/>
            <w:r w:rsidRPr="001C7B9F">
              <w:rPr>
                <w:rFonts w:cs="Times New Roman"/>
                <w:color w:val="000000" w:themeColor="text1"/>
                <w:szCs w:val="24"/>
              </w:rPr>
              <w:t>Si</w:t>
            </w:r>
            <w:proofErr w:type="spellEnd"/>
          </w:p>
        </w:tc>
        <w:tc>
          <w:tcPr>
            <w:tcW w:w="642" w:type="dxa"/>
          </w:tcPr>
          <w:p w14:paraId="650B5C3C" w14:textId="77777777" w:rsidR="0065543E" w:rsidRPr="001C7B9F" w:rsidRDefault="0065543E" w:rsidP="001C7B9F">
            <w:pPr>
              <w:jc w:val="center"/>
              <w:rPr>
                <w:rFonts w:cs="Times New Roman"/>
                <w:color w:val="000000" w:themeColor="text1"/>
                <w:szCs w:val="24"/>
              </w:rPr>
            </w:pPr>
            <w:proofErr w:type="spellStart"/>
            <w:r w:rsidRPr="001C7B9F">
              <w:rPr>
                <w:rFonts w:cs="Times New Roman"/>
                <w:color w:val="000000" w:themeColor="text1"/>
                <w:szCs w:val="24"/>
              </w:rPr>
              <w:t>Eu</w:t>
            </w:r>
            <w:proofErr w:type="spellEnd"/>
          </w:p>
        </w:tc>
        <w:tc>
          <w:tcPr>
            <w:tcW w:w="642" w:type="dxa"/>
          </w:tcPr>
          <w:p w14:paraId="7FDE5E88"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BR</w:t>
            </w:r>
          </w:p>
        </w:tc>
        <w:tc>
          <w:tcPr>
            <w:tcW w:w="723" w:type="dxa"/>
          </w:tcPr>
          <w:p w14:paraId="10DD8776"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Gold</w:t>
            </w:r>
          </w:p>
        </w:tc>
        <w:tc>
          <w:tcPr>
            <w:tcW w:w="1056" w:type="dxa"/>
          </w:tcPr>
          <w:p w14:paraId="1DA27DAE"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IMOEX</w:t>
            </w:r>
          </w:p>
        </w:tc>
        <w:tc>
          <w:tcPr>
            <w:tcW w:w="1123" w:type="dxa"/>
          </w:tcPr>
          <w:p w14:paraId="7DBC3E72"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MREDC</w:t>
            </w:r>
          </w:p>
        </w:tc>
        <w:tc>
          <w:tcPr>
            <w:tcW w:w="830" w:type="dxa"/>
          </w:tcPr>
          <w:p w14:paraId="39B48B22"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RGBI</w:t>
            </w:r>
          </w:p>
        </w:tc>
        <w:tc>
          <w:tcPr>
            <w:tcW w:w="776" w:type="dxa"/>
          </w:tcPr>
          <w:p w14:paraId="5E4A6A98" w14:textId="77777777" w:rsidR="0065543E" w:rsidRPr="001C7B9F" w:rsidRDefault="001C7B9F" w:rsidP="001C7B9F">
            <w:pPr>
              <w:jc w:val="center"/>
              <w:rPr>
                <w:rFonts w:cs="Times New Roman"/>
                <w:color w:val="000000" w:themeColor="text1"/>
                <w:szCs w:val="24"/>
                <w:lang w:val="en-US"/>
              </w:rPr>
            </w:pPr>
            <m:oMathPara>
              <m:oMath>
                <m:r>
                  <m:rPr>
                    <m:scr m:val="double-struck"/>
                    <m:sty m:val="p"/>
                  </m:rPr>
                  <w:rPr>
                    <w:rFonts w:ascii="Cambria Math" w:eastAsiaTheme="minorEastAsia" w:hAnsi="Cambria Math" w:cs="Times New Roman"/>
                    <w:color w:val="000000" w:themeColor="text1"/>
                    <w:szCs w:val="24"/>
                  </w:rPr>
                  <m:t>E[</m:t>
                </m:r>
                <m:r>
                  <m:rPr>
                    <m:sty m:val="bi"/>
                  </m:rPr>
                  <w:rPr>
                    <w:rFonts w:ascii="Cambria Math" w:eastAsiaTheme="minorEastAsia" w:hAnsi="Cambria Math" w:cs="Times New Roman"/>
                    <w:color w:val="000000" w:themeColor="text1"/>
                    <w:szCs w:val="24"/>
                  </w:rPr>
                  <m:t>U</m:t>
                </m:r>
                <m:r>
                  <m:rPr>
                    <m:sty m:val="p"/>
                  </m:rPr>
                  <w:rPr>
                    <w:rFonts w:ascii="Cambria Math" w:eastAsiaTheme="minorEastAsia" w:hAnsi="Cambria Math" w:cs="Times New Roman"/>
                    <w:color w:val="000000" w:themeColor="text1"/>
                    <w:szCs w:val="24"/>
                  </w:rPr>
                  <m:t>]</m:t>
                </m:r>
              </m:oMath>
            </m:oMathPara>
          </w:p>
        </w:tc>
        <w:tc>
          <w:tcPr>
            <w:tcW w:w="805" w:type="dxa"/>
          </w:tcPr>
          <w:p w14:paraId="67E841DA" w14:textId="77777777" w:rsidR="0065543E" w:rsidRPr="001C7B9F" w:rsidRDefault="001C7B9F" w:rsidP="001C7B9F">
            <w:pPr>
              <w:jc w:val="center"/>
              <w:rPr>
                <w:rFonts w:cs="Times New Roman"/>
                <w:color w:val="000000" w:themeColor="text1"/>
                <w:szCs w:val="24"/>
              </w:rPr>
            </w:pPr>
            <m:oMathPara>
              <m:oMath>
                <m:r>
                  <m:rPr>
                    <m:sty m:val="bi"/>
                  </m:rPr>
                  <w:rPr>
                    <w:rFonts w:ascii="Cambria Math" w:hAnsi="Cambria Math" w:cs="Times New Roman"/>
                    <w:color w:val="000000" w:themeColor="text1"/>
                    <w:szCs w:val="24"/>
                    <w:lang w:val="en-US"/>
                  </w:rPr>
                  <m:t>E</m:t>
                </m:r>
                <m:sSub>
                  <m:sSubPr>
                    <m:ctrlPr>
                      <w:rPr>
                        <w:rFonts w:ascii="Cambria Math" w:hAnsi="Cambria Math" w:cs="Times New Roman"/>
                        <w:color w:val="000000" w:themeColor="text1"/>
                        <w:szCs w:val="24"/>
                        <w:lang w:val="en-US"/>
                      </w:rPr>
                    </m:ctrlPr>
                  </m:sSubPr>
                  <m:e>
                    <m:r>
                      <m:rPr>
                        <m:sty m:val="bi"/>
                      </m:rPr>
                      <w:rPr>
                        <w:rFonts w:ascii="Cambria Math" w:hAnsi="Cambria Math" w:cs="Times New Roman"/>
                        <w:color w:val="000000" w:themeColor="text1"/>
                        <w:szCs w:val="24"/>
                        <w:lang w:val="en-US"/>
                      </w:rPr>
                      <m:t>R</m:t>
                    </m:r>
                  </m:e>
                  <m:sub>
                    <m:r>
                      <m:rPr>
                        <m:sty m:val="bi"/>
                      </m:rPr>
                      <w:rPr>
                        <w:rFonts w:ascii="Cambria Math" w:hAnsi="Cambria Math" w:cs="Times New Roman"/>
                        <w:color w:val="000000" w:themeColor="text1"/>
                        <w:szCs w:val="24"/>
                        <w:lang w:val="en-US"/>
                      </w:rPr>
                      <m:t>P</m:t>
                    </m:r>
                  </m:sub>
                </m:sSub>
              </m:oMath>
            </m:oMathPara>
          </w:p>
        </w:tc>
        <w:tc>
          <w:tcPr>
            <w:tcW w:w="642" w:type="dxa"/>
          </w:tcPr>
          <w:p w14:paraId="543332F8" w14:textId="77777777" w:rsidR="0065543E" w:rsidRPr="001C7B9F" w:rsidRDefault="00E626F4" w:rsidP="001C7B9F">
            <w:pPr>
              <w:jc w:val="center"/>
              <w:rPr>
                <w:rFonts w:cs="Times New Roman"/>
                <w:color w:val="000000" w:themeColor="text1"/>
                <w:szCs w:val="24"/>
              </w:rPr>
            </w:pPr>
            <m:oMathPara>
              <m:oMath>
                <m:rad>
                  <m:radPr>
                    <m:degHide m:val="1"/>
                    <m:ctrlPr>
                      <w:rPr>
                        <w:rFonts w:ascii="Cambria Math" w:hAnsi="Cambria Math" w:cs="Times New Roman"/>
                        <w:color w:val="000000" w:themeColor="text1"/>
                        <w:szCs w:val="24"/>
                        <w:lang w:val="en-US"/>
                      </w:rPr>
                    </m:ctrlPr>
                  </m:radPr>
                  <m:deg/>
                  <m:e>
                    <m:sSub>
                      <m:sSubPr>
                        <m:ctrlPr>
                          <w:rPr>
                            <w:rFonts w:ascii="Cambria Math" w:hAnsi="Cambria Math" w:cs="Times New Roman"/>
                            <w:color w:val="000000" w:themeColor="text1"/>
                            <w:szCs w:val="24"/>
                            <w:lang w:val="en-US"/>
                          </w:rPr>
                        </m:ctrlPr>
                      </m:sSubPr>
                      <m:e>
                        <m:r>
                          <m:rPr>
                            <m:sty m:val="bi"/>
                          </m:rPr>
                          <w:rPr>
                            <w:rFonts w:ascii="Cambria Math" w:hAnsi="Cambria Math" w:cs="Times New Roman"/>
                            <w:color w:val="000000" w:themeColor="text1"/>
                            <w:szCs w:val="24"/>
                            <w:lang w:val="en-US"/>
                          </w:rPr>
                          <m:t>V</m:t>
                        </m:r>
                      </m:e>
                      <m:sub>
                        <m:r>
                          <m:rPr>
                            <m:sty m:val="bi"/>
                          </m:rPr>
                          <w:rPr>
                            <w:rFonts w:ascii="Cambria Math" w:hAnsi="Cambria Math" w:cs="Times New Roman"/>
                            <w:color w:val="000000" w:themeColor="text1"/>
                            <w:szCs w:val="24"/>
                            <w:lang w:val="en-US"/>
                          </w:rPr>
                          <m:t>P</m:t>
                        </m:r>
                      </m:sub>
                    </m:sSub>
                  </m:e>
                </m:rad>
              </m:oMath>
            </m:oMathPara>
          </w:p>
        </w:tc>
        <w:tc>
          <w:tcPr>
            <w:tcW w:w="820" w:type="dxa"/>
          </w:tcPr>
          <w:p w14:paraId="4B3727B7" w14:textId="77777777" w:rsidR="0065543E" w:rsidRPr="001C7B9F" w:rsidRDefault="001C7B9F" w:rsidP="001C7B9F">
            <w:pPr>
              <w:jc w:val="center"/>
              <w:rPr>
                <w:rFonts w:cs="Times New Roman"/>
                <w:color w:val="000000" w:themeColor="text1"/>
                <w:szCs w:val="24"/>
              </w:rPr>
            </w:pPr>
            <m:oMathPara>
              <m:oMath>
                <m:r>
                  <m:rPr>
                    <m:sty m:val="bi"/>
                  </m:rPr>
                  <w:rPr>
                    <w:rFonts w:ascii="Cambria Math" w:hAnsi="Cambria Math" w:cs="Times New Roman"/>
                    <w:color w:val="000000" w:themeColor="text1"/>
                    <w:szCs w:val="24"/>
                    <w:lang w:val="en-US"/>
                  </w:rPr>
                  <m:t>SR</m:t>
                </m:r>
              </m:oMath>
            </m:oMathPara>
          </w:p>
        </w:tc>
      </w:tr>
      <w:tr w:rsidR="001C7B9F" w:rsidRPr="001C7B9F" w14:paraId="74D60AA8" w14:textId="77777777" w:rsidTr="006D05C6">
        <w:tc>
          <w:tcPr>
            <w:tcW w:w="645" w:type="dxa"/>
          </w:tcPr>
          <w:p w14:paraId="508DBB9A"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A=0</w:t>
            </w:r>
          </w:p>
        </w:tc>
        <w:tc>
          <w:tcPr>
            <w:tcW w:w="641" w:type="dxa"/>
          </w:tcPr>
          <w:p w14:paraId="6862D870"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642" w:type="dxa"/>
          </w:tcPr>
          <w:p w14:paraId="33162432"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642" w:type="dxa"/>
          </w:tcPr>
          <w:p w14:paraId="73774E07"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723" w:type="dxa"/>
          </w:tcPr>
          <w:p w14:paraId="42F967C4"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0,55</w:t>
            </w:r>
          </w:p>
        </w:tc>
        <w:tc>
          <w:tcPr>
            <w:tcW w:w="1056" w:type="dxa"/>
          </w:tcPr>
          <w:p w14:paraId="750EA28A"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0,45</w:t>
            </w:r>
          </w:p>
        </w:tc>
        <w:tc>
          <w:tcPr>
            <w:tcW w:w="1123" w:type="dxa"/>
          </w:tcPr>
          <w:p w14:paraId="4D7E8E41"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830" w:type="dxa"/>
          </w:tcPr>
          <w:p w14:paraId="0B2432DA"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776" w:type="dxa"/>
          </w:tcPr>
          <w:p w14:paraId="06BF8381"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0,11</w:t>
            </w:r>
          </w:p>
        </w:tc>
        <w:tc>
          <w:tcPr>
            <w:tcW w:w="805" w:type="dxa"/>
          </w:tcPr>
          <w:p w14:paraId="7C24A914"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0,11</w:t>
            </w:r>
          </w:p>
        </w:tc>
        <w:tc>
          <w:tcPr>
            <w:tcW w:w="642" w:type="dxa"/>
          </w:tcPr>
          <w:p w14:paraId="25774D78"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0,24</w:t>
            </w:r>
          </w:p>
        </w:tc>
        <w:tc>
          <w:tcPr>
            <w:tcW w:w="820" w:type="dxa"/>
          </w:tcPr>
          <w:p w14:paraId="6CE3A8F7"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0,46</w:t>
            </w:r>
          </w:p>
        </w:tc>
      </w:tr>
      <w:tr w:rsidR="001C7B9F" w:rsidRPr="001C7B9F" w14:paraId="614B0753" w14:textId="77777777" w:rsidTr="006D05C6">
        <w:tc>
          <w:tcPr>
            <w:tcW w:w="645" w:type="dxa"/>
          </w:tcPr>
          <w:p w14:paraId="5263C3D8"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A=1</w:t>
            </w:r>
          </w:p>
        </w:tc>
        <w:tc>
          <w:tcPr>
            <w:tcW w:w="641" w:type="dxa"/>
          </w:tcPr>
          <w:p w14:paraId="585D1633"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0,28</w:t>
            </w:r>
          </w:p>
        </w:tc>
        <w:tc>
          <w:tcPr>
            <w:tcW w:w="642" w:type="dxa"/>
          </w:tcPr>
          <w:p w14:paraId="06298F7A"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0,19</w:t>
            </w:r>
          </w:p>
        </w:tc>
        <w:tc>
          <w:tcPr>
            <w:tcW w:w="642" w:type="dxa"/>
          </w:tcPr>
          <w:p w14:paraId="0371F2D9"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0,29</w:t>
            </w:r>
          </w:p>
        </w:tc>
        <w:tc>
          <w:tcPr>
            <w:tcW w:w="723" w:type="dxa"/>
          </w:tcPr>
          <w:p w14:paraId="457E12CC"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1056" w:type="dxa"/>
          </w:tcPr>
          <w:p w14:paraId="10A3FD25"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0,22</w:t>
            </w:r>
          </w:p>
        </w:tc>
        <w:tc>
          <w:tcPr>
            <w:tcW w:w="1123" w:type="dxa"/>
          </w:tcPr>
          <w:p w14:paraId="7E333088"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830" w:type="dxa"/>
          </w:tcPr>
          <w:p w14:paraId="0CD9C52D"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0,03</w:t>
            </w:r>
          </w:p>
        </w:tc>
        <w:tc>
          <w:tcPr>
            <w:tcW w:w="776" w:type="dxa"/>
          </w:tcPr>
          <w:p w14:paraId="196DF4E4"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0,11</w:t>
            </w:r>
          </w:p>
        </w:tc>
        <w:tc>
          <w:tcPr>
            <w:tcW w:w="805" w:type="dxa"/>
          </w:tcPr>
          <w:p w14:paraId="2A588261"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0,12</w:t>
            </w:r>
          </w:p>
        </w:tc>
        <w:tc>
          <w:tcPr>
            <w:tcW w:w="642" w:type="dxa"/>
          </w:tcPr>
          <w:p w14:paraId="208E9BE1"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0,17</w:t>
            </w:r>
          </w:p>
        </w:tc>
        <w:tc>
          <w:tcPr>
            <w:tcW w:w="820" w:type="dxa"/>
          </w:tcPr>
          <w:p w14:paraId="19FEDC02"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0,74</w:t>
            </w:r>
          </w:p>
        </w:tc>
      </w:tr>
      <w:tr w:rsidR="001C7B9F" w:rsidRPr="001C7B9F" w14:paraId="5C37643B" w14:textId="77777777" w:rsidTr="006D05C6">
        <w:tc>
          <w:tcPr>
            <w:tcW w:w="645" w:type="dxa"/>
          </w:tcPr>
          <w:p w14:paraId="1664E9C0"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lastRenderedPageBreak/>
              <w:t>A=2</w:t>
            </w:r>
          </w:p>
        </w:tc>
        <w:tc>
          <w:tcPr>
            <w:tcW w:w="641" w:type="dxa"/>
          </w:tcPr>
          <w:p w14:paraId="3868221F"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0,14</w:t>
            </w:r>
          </w:p>
        </w:tc>
        <w:tc>
          <w:tcPr>
            <w:tcW w:w="642" w:type="dxa"/>
          </w:tcPr>
          <w:p w14:paraId="0DF1E205"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0,09</w:t>
            </w:r>
          </w:p>
        </w:tc>
        <w:tc>
          <w:tcPr>
            <w:tcW w:w="642" w:type="dxa"/>
          </w:tcPr>
          <w:p w14:paraId="13789CBB"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0,15</w:t>
            </w:r>
          </w:p>
        </w:tc>
        <w:tc>
          <w:tcPr>
            <w:tcW w:w="723" w:type="dxa"/>
          </w:tcPr>
          <w:p w14:paraId="15216D48"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1056" w:type="dxa"/>
          </w:tcPr>
          <w:p w14:paraId="3E6A113D"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0,11</w:t>
            </w:r>
          </w:p>
        </w:tc>
        <w:tc>
          <w:tcPr>
            <w:tcW w:w="1123" w:type="dxa"/>
          </w:tcPr>
          <w:p w14:paraId="06241FD7"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830" w:type="dxa"/>
          </w:tcPr>
          <w:p w14:paraId="32E623F1"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0,51</w:t>
            </w:r>
          </w:p>
        </w:tc>
        <w:tc>
          <w:tcPr>
            <w:tcW w:w="776" w:type="dxa"/>
          </w:tcPr>
          <w:p w14:paraId="41FDAE2A"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0,05</w:t>
            </w:r>
          </w:p>
        </w:tc>
        <w:tc>
          <w:tcPr>
            <w:tcW w:w="805" w:type="dxa"/>
          </w:tcPr>
          <w:p w14:paraId="3C0F6463"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0,08</w:t>
            </w:r>
          </w:p>
        </w:tc>
        <w:tc>
          <w:tcPr>
            <w:tcW w:w="642" w:type="dxa"/>
          </w:tcPr>
          <w:p w14:paraId="358B0FB8"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0,08</w:t>
            </w:r>
          </w:p>
        </w:tc>
        <w:tc>
          <w:tcPr>
            <w:tcW w:w="820" w:type="dxa"/>
          </w:tcPr>
          <w:p w14:paraId="32E6D2F2"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0,97</w:t>
            </w:r>
          </w:p>
        </w:tc>
      </w:tr>
      <w:tr w:rsidR="001C7B9F" w:rsidRPr="001C7B9F" w14:paraId="2568B3EE" w14:textId="77777777" w:rsidTr="006D05C6">
        <w:tc>
          <w:tcPr>
            <w:tcW w:w="645" w:type="dxa"/>
          </w:tcPr>
          <w:p w14:paraId="540D0EDD"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A=3</w:t>
            </w:r>
          </w:p>
        </w:tc>
        <w:tc>
          <w:tcPr>
            <w:tcW w:w="641" w:type="dxa"/>
          </w:tcPr>
          <w:p w14:paraId="14000F8D"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0,09</w:t>
            </w:r>
          </w:p>
        </w:tc>
        <w:tc>
          <w:tcPr>
            <w:tcW w:w="642" w:type="dxa"/>
          </w:tcPr>
          <w:p w14:paraId="616150D7"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0,06</w:t>
            </w:r>
          </w:p>
        </w:tc>
        <w:tc>
          <w:tcPr>
            <w:tcW w:w="642" w:type="dxa"/>
          </w:tcPr>
          <w:p w14:paraId="6D671FEB"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0,10</w:t>
            </w:r>
          </w:p>
        </w:tc>
        <w:tc>
          <w:tcPr>
            <w:tcW w:w="723" w:type="dxa"/>
          </w:tcPr>
          <w:p w14:paraId="28407614"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1056" w:type="dxa"/>
          </w:tcPr>
          <w:p w14:paraId="4BFEB2E9"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0,07</w:t>
            </w:r>
          </w:p>
        </w:tc>
        <w:tc>
          <w:tcPr>
            <w:tcW w:w="1123" w:type="dxa"/>
          </w:tcPr>
          <w:p w14:paraId="05225FBA"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830" w:type="dxa"/>
          </w:tcPr>
          <w:p w14:paraId="12BF1633"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0,68</w:t>
            </w:r>
          </w:p>
        </w:tc>
        <w:tc>
          <w:tcPr>
            <w:tcW w:w="776" w:type="dxa"/>
          </w:tcPr>
          <w:p w14:paraId="47C35BC6"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0,04</w:t>
            </w:r>
          </w:p>
        </w:tc>
        <w:tc>
          <w:tcPr>
            <w:tcW w:w="805" w:type="dxa"/>
          </w:tcPr>
          <w:p w14:paraId="2CA48C14"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0,08</w:t>
            </w:r>
          </w:p>
        </w:tc>
        <w:tc>
          <w:tcPr>
            <w:tcW w:w="642" w:type="dxa"/>
          </w:tcPr>
          <w:p w14:paraId="3F9EAA3E"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0,06</w:t>
            </w:r>
          </w:p>
        </w:tc>
        <w:tc>
          <w:tcPr>
            <w:tcW w:w="820" w:type="dxa"/>
          </w:tcPr>
          <w:p w14:paraId="44F5D13C"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1,44</w:t>
            </w:r>
          </w:p>
        </w:tc>
      </w:tr>
      <w:tr w:rsidR="001C7B9F" w:rsidRPr="001C7B9F" w14:paraId="727C6353" w14:textId="77777777" w:rsidTr="006D05C6">
        <w:tc>
          <w:tcPr>
            <w:tcW w:w="645" w:type="dxa"/>
          </w:tcPr>
          <w:p w14:paraId="3CCB6FBA"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A=4</w:t>
            </w:r>
          </w:p>
        </w:tc>
        <w:tc>
          <w:tcPr>
            <w:tcW w:w="641" w:type="dxa"/>
          </w:tcPr>
          <w:p w14:paraId="638A0A3C"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0,07</w:t>
            </w:r>
          </w:p>
        </w:tc>
        <w:tc>
          <w:tcPr>
            <w:tcW w:w="642" w:type="dxa"/>
          </w:tcPr>
          <w:p w14:paraId="41B78D91"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0,05</w:t>
            </w:r>
          </w:p>
        </w:tc>
        <w:tc>
          <w:tcPr>
            <w:tcW w:w="642" w:type="dxa"/>
          </w:tcPr>
          <w:p w14:paraId="39BED17D"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0,07</w:t>
            </w:r>
          </w:p>
        </w:tc>
        <w:tc>
          <w:tcPr>
            <w:tcW w:w="723" w:type="dxa"/>
          </w:tcPr>
          <w:p w14:paraId="68776BC5"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1056" w:type="dxa"/>
          </w:tcPr>
          <w:p w14:paraId="486E49B8"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0,05</w:t>
            </w:r>
          </w:p>
        </w:tc>
        <w:tc>
          <w:tcPr>
            <w:tcW w:w="1123" w:type="dxa"/>
          </w:tcPr>
          <w:p w14:paraId="4A0EF9ED"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0,00</w:t>
            </w:r>
          </w:p>
        </w:tc>
        <w:tc>
          <w:tcPr>
            <w:tcW w:w="830" w:type="dxa"/>
          </w:tcPr>
          <w:p w14:paraId="3B96CA05"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0,76</w:t>
            </w:r>
          </w:p>
        </w:tc>
        <w:tc>
          <w:tcPr>
            <w:tcW w:w="776" w:type="dxa"/>
          </w:tcPr>
          <w:p w14:paraId="22D10240"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0,03</w:t>
            </w:r>
          </w:p>
        </w:tc>
        <w:tc>
          <w:tcPr>
            <w:tcW w:w="805" w:type="dxa"/>
          </w:tcPr>
          <w:p w14:paraId="47502253"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0,08</w:t>
            </w:r>
          </w:p>
        </w:tc>
        <w:tc>
          <w:tcPr>
            <w:tcW w:w="642" w:type="dxa"/>
          </w:tcPr>
          <w:p w14:paraId="68419228"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0,04</w:t>
            </w:r>
          </w:p>
        </w:tc>
        <w:tc>
          <w:tcPr>
            <w:tcW w:w="820" w:type="dxa"/>
          </w:tcPr>
          <w:p w14:paraId="3690F7BA" w14:textId="77777777" w:rsidR="0065543E" w:rsidRPr="001C7B9F" w:rsidRDefault="0065543E" w:rsidP="001C7B9F">
            <w:pPr>
              <w:jc w:val="center"/>
              <w:rPr>
                <w:rFonts w:cs="Times New Roman"/>
                <w:color w:val="000000" w:themeColor="text1"/>
                <w:szCs w:val="24"/>
              </w:rPr>
            </w:pPr>
            <w:r w:rsidRPr="001C7B9F">
              <w:rPr>
                <w:rFonts w:cs="Times New Roman"/>
                <w:color w:val="000000" w:themeColor="text1"/>
                <w:szCs w:val="24"/>
              </w:rPr>
              <w:t>1,98</w:t>
            </w:r>
          </w:p>
        </w:tc>
      </w:tr>
    </w:tbl>
    <w:p w14:paraId="28FB4F4E" w14:textId="77777777" w:rsidR="002662AE" w:rsidRPr="001C7B9F" w:rsidRDefault="006D05C6" w:rsidP="001C7B9F">
      <w:pPr>
        <w:rPr>
          <w:rFonts w:cs="Times New Roman"/>
          <w:color w:val="000000" w:themeColor="text1"/>
          <w:szCs w:val="24"/>
        </w:rPr>
      </w:pPr>
      <w:r w:rsidRPr="001C7B9F">
        <w:rPr>
          <w:rFonts w:cs="Times New Roman"/>
          <w:color w:val="000000" w:themeColor="text1"/>
          <w:szCs w:val="24"/>
        </w:rPr>
        <w:t>Источник: расчеты автора</w:t>
      </w:r>
    </w:p>
    <w:p w14:paraId="4C1E2965" w14:textId="77777777" w:rsidR="002662AE" w:rsidRPr="001C7B9F" w:rsidRDefault="002662AE" w:rsidP="00317676">
      <w:pPr>
        <w:ind w:firstLine="708"/>
        <w:rPr>
          <w:rFonts w:eastAsiaTheme="minorEastAsia" w:cs="Times New Roman"/>
          <w:color w:val="000000" w:themeColor="text1"/>
          <w:szCs w:val="24"/>
        </w:rPr>
      </w:pPr>
      <w:r w:rsidRPr="001C7B9F">
        <w:rPr>
          <w:rFonts w:cs="Times New Roman"/>
          <w:color w:val="000000" w:themeColor="text1"/>
          <w:szCs w:val="24"/>
        </w:rPr>
        <w:t xml:space="preserve">Результаты, представленные в Таблице 3.2.2 согласуются с исследованием в [6], использование фьючерсов увеличило коэффициент Шарпа приблизительно в 1.6 раз. Множества, описанные эффективной границей (см. Рисунок 3.2.2), характеризуются отсутствием портфелей с разным уровнем ожидаемой доходности и эквивалентным уровнем риска при изменении коэффициента </w:t>
      </w:r>
      <m:oMath>
        <m:r>
          <m:rPr>
            <m:sty m:val="bi"/>
          </m:rPr>
          <w:rPr>
            <w:rFonts w:ascii="Cambria Math" w:eastAsiaTheme="minorEastAsia" w:hAnsi="Cambria Math" w:cs="Times New Roman"/>
            <w:color w:val="000000" w:themeColor="text1"/>
            <w:szCs w:val="24"/>
          </w:rPr>
          <m:t>Y</m:t>
        </m:r>
      </m:oMath>
      <w:r w:rsidRPr="001C7B9F">
        <w:rPr>
          <w:rFonts w:eastAsiaTheme="minorEastAsia" w:cs="Times New Roman"/>
          <w:color w:val="000000" w:themeColor="text1"/>
          <w:szCs w:val="24"/>
        </w:rPr>
        <w:t xml:space="preserve"> от 0,01 до 5</w:t>
      </w:r>
      <w:r w:rsidR="001578FA" w:rsidRPr="001C7B9F">
        <w:rPr>
          <w:rFonts w:eastAsiaTheme="minorEastAsia" w:cs="Times New Roman"/>
          <w:color w:val="000000" w:themeColor="text1"/>
          <w:szCs w:val="24"/>
        </w:rPr>
        <w:t xml:space="preserve"> (с шагом в 0,005)</w:t>
      </w:r>
      <w:r w:rsidRPr="001C7B9F">
        <w:rPr>
          <w:rFonts w:eastAsiaTheme="minorEastAsia" w:cs="Times New Roman"/>
          <w:color w:val="000000" w:themeColor="text1"/>
          <w:szCs w:val="24"/>
        </w:rPr>
        <w:t>. Из этого следует однозначность полученных результатов, при разумном изменении требуемой доходности.</w:t>
      </w:r>
    </w:p>
    <w:p w14:paraId="3C26DB29" w14:textId="77777777" w:rsidR="001578FA" w:rsidRPr="001C7B9F" w:rsidRDefault="001578FA" w:rsidP="00317676">
      <w:pPr>
        <w:ind w:firstLine="708"/>
        <w:rPr>
          <w:rFonts w:eastAsiaTheme="minorEastAsia" w:cs="Times New Roman"/>
          <w:color w:val="000000" w:themeColor="text1"/>
          <w:szCs w:val="24"/>
        </w:rPr>
      </w:pPr>
      <w:r w:rsidRPr="001C7B9F">
        <w:rPr>
          <w:rFonts w:eastAsiaTheme="minorEastAsia" w:cs="Times New Roman"/>
          <w:color w:val="000000" w:themeColor="text1"/>
          <w:szCs w:val="24"/>
        </w:rPr>
        <w:t xml:space="preserve">Стоит отметить существенный рост веса безрискового актива с увеличением параметра </w:t>
      </w:r>
      <m:oMath>
        <m:r>
          <m:rPr>
            <m:sty m:val="bi"/>
          </m:rPr>
          <w:rPr>
            <w:rFonts w:ascii="Cambria Math" w:eastAsiaTheme="minorEastAsia" w:hAnsi="Cambria Math" w:cs="Times New Roman"/>
            <w:color w:val="000000" w:themeColor="text1"/>
            <w:szCs w:val="24"/>
            <w:lang w:val="en-US"/>
          </w:rPr>
          <m:t>A</m:t>
        </m:r>
      </m:oMath>
      <w:r w:rsidRPr="001C7B9F">
        <w:rPr>
          <w:rFonts w:eastAsiaTheme="minorEastAsia" w:cs="Times New Roman"/>
          <w:color w:val="000000" w:themeColor="text1"/>
          <w:szCs w:val="24"/>
        </w:rPr>
        <w:t xml:space="preserve"> (см. Таблица 3.2.3). При заданном риск-профилировании инвесторов не удается отследить плавный переход из агрессивного уровня отношения к риску в консервативный. Начиная с </w:t>
      </w:r>
      <m:oMath>
        <m:r>
          <m:rPr>
            <m:sty m:val="bi"/>
          </m:rPr>
          <w:rPr>
            <w:rFonts w:ascii="Cambria Math" w:eastAsiaTheme="minorEastAsia" w:hAnsi="Cambria Math" w:cs="Times New Roman"/>
            <w:color w:val="000000" w:themeColor="text1"/>
            <w:szCs w:val="24"/>
            <w:lang w:val="en-US"/>
          </w:rPr>
          <m:t>A</m:t>
        </m:r>
        <m:r>
          <m:rPr>
            <m:sty m:val="p"/>
          </m:rPr>
          <w:rPr>
            <w:rFonts w:ascii="Cambria Math" w:eastAsiaTheme="minorEastAsia" w:hAnsi="Cambria Math" w:cs="Times New Roman"/>
            <w:color w:val="000000" w:themeColor="text1"/>
            <w:szCs w:val="24"/>
          </w:rPr>
          <m:t>=</m:t>
        </m:r>
        <m:r>
          <m:rPr>
            <m:sty m:val="b"/>
          </m:rPr>
          <w:rPr>
            <w:rFonts w:ascii="Cambria Math" w:eastAsiaTheme="minorEastAsia" w:hAnsi="Cambria Math" w:cs="Times New Roman"/>
            <w:color w:val="000000" w:themeColor="text1"/>
            <w:szCs w:val="24"/>
          </w:rPr>
          <m:t>2</m:t>
        </m:r>
      </m:oMath>
      <w:r w:rsidRPr="001C7B9F">
        <w:rPr>
          <w:rFonts w:eastAsiaTheme="minorEastAsia" w:cs="Times New Roman"/>
          <w:color w:val="000000" w:themeColor="text1"/>
          <w:szCs w:val="24"/>
        </w:rPr>
        <w:t xml:space="preserve"> инвестор в большей мере предпочтет вкладываться в ОФЗ. Однако, даже для консервативного сценария веса фьючерсов являются ненулевыми.</w:t>
      </w:r>
    </w:p>
    <w:p w14:paraId="39B29B12" w14:textId="77777777" w:rsidR="008B1176" w:rsidRPr="001C7B9F" w:rsidRDefault="008B1176" w:rsidP="001C7B9F">
      <w:pPr>
        <w:rPr>
          <w:rFonts w:eastAsiaTheme="minorEastAsia" w:cs="Times New Roman"/>
          <w:color w:val="000000" w:themeColor="text1"/>
          <w:szCs w:val="24"/>
        </w:rPr>
      </w:pPr>
    </w:p>
    <w:p w14:paraId="13F3DFF4" w14:textId="77777777" w:rsidR="002662AE" w:rsidRPr="00317676" w:rsidRDefault="008B1176" w:rsidP="00317676">
      <w:pPr>
        <w:pStyle w:val="2"/>
        <w:rPr>
          <w:rFonts w:ascii="Times New Roman" w:eastAsiaTheme="minorEastAsia" w:hAnsi="Times New Roman" w:cs="Times New Roman"/>
          <w:b/>
          <w:bCs/>
          <w:color w:val="000000" w:themeColor="text1"/>
          <w:sz w:val="24"/>
          <w:szCs w:val="24"/>
        </w:rPr>
      </w:pPr>
      <w:bookmarkStart w:id="7" w:name="_Toc212078858"/>
      <w:r w:rsidRPr="00317676">
        <w:rPr>
          <w:rFonts w:ascii="Times New Roman" w:eastAsiaTheme="minorEastAsia" w:hAnsi="Times New Roman" w:cs="Times New Roman"/>
          <w:b/>
          <w:bCs/>
          <w:color w:val="000000" w:themeColor="text1"/>
          <w:sz w:val="24"/>
          <w:szCs w:val="24"/>
        </w:rPr>
        <w:t xml:space="preserve">3.3 Анализ качества репликации фьючерсов на зарубежные </w:t>
      </w:r>
      <w:r w:rsidRPr="00317676">
        <w:rPr>
          <w:rFonts w:ascii="Times New Roman" w:eastAsiaTheme="minorEastAsia" w:hAnsi="Times New Roman" w:cs="Times New Roman"/>
          <w:b/>
          <w:bCs/>
          <w:color w:val="000000" w:themeColor="text1"/>
          <w:sz w:val="24"/>
          <w:szCs w:val="24"/>
          <w:lang w:val="en-US"/>
        </w:rPr>
        <w:t>ETF</w:t>
      </w:r>
      <w:bookmarkEnd w:id="7"/>
    </w:p>
    <w:p w14:paraId="0DE34206" w14:textId="77777777" w:rsidR="008B1176" w:rsidRPr="001C7B9F" w:rsidRDefault="008B1176" w:rsidP="00317676">
      <w:pPr>
        <w:ind w:firstLine="708"/>
        <w:rPr>
          <w:rFonts w:cs="Times New Roman"/>
          <w:color w:val="000000" w:themeColor="text1"/>
          <w:szCs w:val="24"/>
        </w:rPr>
      </w:pPr>
      <w:r w:rsidRPr="001C7B9F">
        <w:rPr>
          <w:rFonts w:cs="Times New Roman"/>
          <w:color w:val="000000" w:themeColor="text1"/>
          <w:szCs w:val="24"/>
        </w:rPr>
        <w:t>В детальное рассмотрение попали наиболее ликвидные активы, относительно истории с июля 2021 по сентябрь 2025 (для некоторых активов периоды могут отличаться в зависимости от начала обращения фьючерса)</w:t>
      </w:r>
      <w:r w:rsidR="00916258" w:rsidRPr="001C7B9F">
        <w:rPr>
          <w:rFonts w:cs="Times New Roman"/>
          <w:color w:val="000000" w:themeColor="text1"/>
          <w:szCs w:val="24"/>
        </w:rPr>
        <w:t xml:space="preserve">. Фьючерсы </w:t>
      </w:r>
      <w:proofErr w:type="spellStart"/>
      <w:r w:rsidR="00916258" w:rsidRPr="001C7B9F">
        <w:rPr>
          <w:rFonts w:cs="Times New Roman"/>
          <w:color w:val="000000" w:themeColor="text1"/>
          <w:szCs w:val="24"/>
        </w:rPr>
        <w:t>МосБиржи</w:t>
      </w:r>
      <w:proofErr w:type="spellEnd"/>
      <w:r w:rsidR="00916258" w:rsidRPr="001C7B9F">
        <w:rPr>
          <w:rFonts w:cs="Times New Roman"/>
          <w:color w:val="000000" w:themeColor="text1"/>
          <w:szCs w:val="24"/>
        </w:rPr>
        <w:t xml:space="preserve">: </w:t>
      </w:r>
      <w:r w:rsidR="00916258" w:rsidRPr="001C7B9F">
        <w:rPr>
          <w:rFonts w:cs="Times New Roman"/>
          <w:color w:val="000000" w:themeColor="text1"/>
          <w:szCs w:val="24"/>
          <w:lang w:val="en-US"/>
        </w:rPr>
        <w:t>SPYF</w:t>
      </w:r>
      <w:r w:rsidR="00916258" w:rsidRPr="001C7B9F">
        <w:rPr>
          <w:rFonts w:cs="Times New Roman"/>
          <w:color w:val="000000" w:themeColor="text1"/>
          <w:szCs w:val="24"/>
        </w:rPr>
        <w:t xml:space="preserve">, </w:t>
      </w:r>
      <w:r w:rsidR="00916258" w:rsidRPr="001C7B9F">
        <w:rPr>
          <w:rFonts w:cs="Times New Roman"/>
          <w:color w:val="000000" w:themeColor="text1"/>
          <w:szCs w:val="24"/>
          <w:lang w:val="en-US"/>
        </w:rPr>
        <w:t>NASD</w:t>
      </w:r>
      <w:r w:rsidR="00916258" w:rsidRPr="001C7B9F">
        <w:rPr>
          <w:rFonts w:cs="Times New Roman"/>
          <w:color w:val="000000" w:themeColor="text1"/>
          <w:szCs w:val="24"/>
        </w:rPr>
        <w:t xml:space="preserve">, </w:t>
      </w:r>
      <w:r w:rsidR="00916258" w:rsidRPr="001C7B9F">
        <w:rPr>
          <w:rFonts w:cs="Times New Roman"/>
          <w:color w:val="000000" w:themeColor="text1"/>
          <w:szCs w:val="24"/>
          <w:lang w:val="en-US"/>
        </w:rPr>
        <w:t>STOX</w:t>
      </w:r>
      <w:r w:rsidR="00916258" w:rsidRPr="001C7B9F">
        <w:rPr>
          <w:rFonts w:cs="Times New Roman"/>
          <w:color w:val="000000" w:themeColor="text1"/>
          <w:szCs w:val="24"/>
        </w:rPr>
        <w:t xml:space="preserve">, </w:t>
      </w:r>
      <w:r w:rsidR="00916258" w:rsidRPr="001C7B9F">
        <w:rPr>
          <w:rFonts w:cs="Times New Roman"/>
          <w:color w:val="000000" w:themeColor="text1"/>
          <w:szCs w:val="24"/>
          <w:lang w:val="en-US"/>
        </w:rPr>
        <w:t>DAX</w:t>
      </w:r>
      <w:r w:rsidR="00916258" w:rsidRPr="001C7B9F">
        <w:rPr>
          <w:rFonts w:cs="Times New Roman"/>
          <w:color w:val="000000" w:themeColor="text1"/>
          <w:szCs w:val="24"/>
        </w:rPr>
        <w:t xml:space="preserve">, </w:t>
      </w:r>
      <w:r w:rsidR="00916258" w:rsidRPr="001C7B9F">
        <w:rPr>
          <w:rFonts w:cs="Times New Roman"/>
          <w:color w:val="000000" w:themeColor="text1"/>
          <w:szCs w:val="24"/>
          <w:lang w:val="en-US"/>
        </w:rPr>
        <w:t>NIKK</w:t>
      </w:r>
      <w:r w:rsidR="00916258" w:rsidRPr="001C7B9F">
        <w:rPr>
          <w:rFonts w:cs="Times New Roman"/>
          <w:color w:val="000000" w:themeColor="text1"/>
          <w:szCs w:val="24"/>
        </w:rPr>
        <w:t xml:space="preserve">, </w:t>
      </w:r>
      <w:r w:rsidR="00916258" w:rsidRPr="001C7B9F">
        <w:rPr>
          <w:rFonts w:cs="Times New Roman"/>
          <w:color w:val="000000" w:themeColor="text1"/>
          <w:szCs w:val="24"/>
          <w:lang w:val="en-US"/>
        </w:rPr>
        <w:t>DJ</w:t>
      </w:r>
      <w:r w:rsidR="00916258" w:rsidRPr="001C7B9F">
        <w:rPr>
          <w:rFonts w:cs="Times New Roman"/>
          <w:color w:val="000000" w:themeColor="text1"/>
          <w:szCs w:val="24"/>
        </w:rPr>
        <w:t>30 и соответствующие им базовые активы</w:t>
      </w:r>
      <w:r w:rsidR="00D65BDE" w:rsidRPr="001C7B9F">
        <w:rPr>
          <w:rFonts w:cs="Times New Roman"/>
          <w:color w:val="000000" w:themeColor="text1"/>
          <w:szCs w:val="24"/>
        </w:rPr>
        <w:t xml:space="preserve">: </w:t>
      </w:r>
      <w:r w:rsidR="00D65BDE" w:rsidRPr="001C7B9F">
        <w:rPr>
          <w:rFonts w:cs="Times New Roman"/>
          <w:color w:val="000000" w:themeColor="text1"/>
          <w:szCs w:val="24"/>
          <w:lang w:val="en-US"/>
        </w:rPr>
        <w:t>SPY</w:t>
      </w:r>
      <w:r w:rsidR="00D65BDE" w:rsidRPr="001C7B9F">
        <w:rPr>
          <w:rFonts w:cs="Times New Roman"/>
          <w:color w:val="000000" w:themeColor="text1"/>
          <w:szCs w:val="24"/>
        </w:rPr>
        <w:t xml:space="preserve">, </w:t>
      </w:r>
      <w:r w:rsidR="00D65BDE" w:rsidRPr="001C7B9F">
        <w:rPr>
          <w:rFonts w:cs="Times New Roman"/>
          <w:color w:val="000000" w:themeColor="text1"/>
          <w:szCs w:val="24"/>
          <w:lang w:val="en-US"/>
        </w:rPr>
        <w:t>QQQ</w:t>
      </w:r>
      <w:r w:rsidR="00D65BDE" w:rsidRPr="001C7B9F">
        <w:rPr>
          <w:rFonts w:cs="Times New Roman"/>
          <w:color w:val="000000" w:themeColor="text1"/>
          <w:szCs w:val="24"/>
        </w:rPr>
        <w:t xml:space="preserve">, </w:t>
      </w:r>
      <w:r w:rsidR="00D65BDE" w:rsidRPr="001C7B9F">
        <w:rPr>
          <w:rFonts w:cs="Times New Roman"/>
          <w:color w:val="000000" w:themeColor="text1"/>
          <w:szCs w:val="24"/>
          <w:lang w:val="en-US"/>
        </w:rPr>
        <w:t>EUN</w:t>
      </w:r>
      <w:r w:rsidR="00D65BDE" w:rsidRPr="001C7B9F">
        <w:rPr>
          <w:rFonts w:cs="Times New Roman"/>
          <w:color w:val="000000" w:themeColor="text1"/>
          <w:szCs w:val="24"/>
        </w:rPr>
        <w:t>2.</w:t>
      </w:r>
      <w:r w:rsidR="00D65BDE" w:rsidRPr="001C7B9F">
        <w:rPr>
          <w:rFonts w:cs="Times New Roman"/>
          <w:color w:val="000000" w:themeColor="text1"/>
          <w:szCs w:val="24"/>
          <w:lang w:val="en-US"/>
        </w:rPr>
        <w:t>DE</w:t>
      </w:r>
      <w:r w:rsidR="00D65BDE" w:rsidRPr="001C7B9F">
        <w:rPr>
          <w:rFonts w:cs="Times New Roman"/>
          <w:color w:val="000000" w:themeColor="text1"/>
          <w:szCs w:val="24"/>
        </w:rPr>
        <w:t xml:space="preserve">, </w:t>
      </w:r>
      <w:r w:rsidR="00D65BDE" w:rsidRPr="001C7B9F">
        <w:rPr>
          <w:rFonts w:cs="Times New Roman"/>
          <w:color w:val="000000" w:themeColor="text1"/>
          <w:szCs w:val="24"/>
          <w:lang w:val="en-US"/>
        </w:rPr>
        <w:t>EXS</w:t>
      </w:r>
      <w:r w:rsidR="00D65BDE" w:rsidRPr="001C7B9F">
        <w:rPr>
          <w:rFonts w:cs="Times New Roman"/>
          <w:color w:val="000000" w:themeColor="text1"/>
          <w:szCs w:val="24"/>
        </w:rPr>
        <w:t>1.</w:t>
      </w:r>
      <w:r w:rsidR="00D65BDE" w:rsidRPr="001C7B9F">
        <w:rPr>
          <w:rFonts w:cs="Times New Roman"/>
          <w:color w:val="000000" w:themeColor="text1"/>
          <w:szCs w:val="24"/>
          <w:lang w:val="en-US"/>
        </w:rPr>
        <w:t>DE</w:t>
      </w:r>
      <w:r w:rsidR="00D65BDE" w:rsidRPr="001C7B9F">
        <w:rPr>
          <w:rFonts w:cs="Times New Roman"/>
          <w:color w:val="000000" w:themeColor="text1"/>
          <w:szCs w:val="24"/>
        </w:rPr>
        <w:t>, 1329.</w:t>
      </w:r>
      <w:r w:rsidR="00D65BDE" w:rsidRPr="001C7B9F">
        <w:rPr>
          <w:rFonts w:cs="Times New Roman"/>
          <w:color w:val="000000" w:themeColor="text1"/>
          <w:szCs w:val="24"/>
          <w:lang w:val="en-US"/>
        </w:rPr>
        <w:t>T</w:t>
      </w:r>
      <w:r w:rsidR="00D65BDE" w:rsidRPr="001C7B9F">
        <w:rPr>
          <w:rFonts w:cs="Times New Roman"/>
          <w:color w:val="000000" w:themeColor="text1"/>
          <w:szCs w:val="24"/>
        </w:rPr>
        <w:t xml:space="preserve">, </w:t>
      </w:r>
      <w:r w:rsidR="00D65BDE" w:rsidRPr="001C7B9F">
        <w:rPr>
          <w:rFonts w:cs="Times New Roman"/>
          <w:color w:val="000000" w:themeColor="text1"/>
          <w:szCs w:val="24"/>
          <w:lang w:val="en-US"/>
        </w:rPr>
        <w:t>DIA</w:t>
      </w:r>
      <w:r w:rsidR="00916258" w:rsidRPr="001C7B9F">
        <w:rPr>
          <w:rFonts w:cs="Times New Roman"/>
          <w:color w:val="000000" w:themeColor="text1"/>
          <w:szCs w:val="24"/>
        </w:rPr>
        <w:t xml:space="preserve">. Котировки на конец дня были взяты из [10] и </w:t>
      </w:r>
      <w:proofErr w:type="spellStart"/>
      <w:r w:rsidR="00916258" w:rsidRPr="001C7B9F">
        <w:rPr>
          <w:rFonts w:cs="Times New Roman"/>
          <w:color w:val="000000" w:themeColor="text1"/>
          <w:szCs w:val="24"/>
          <w:lang w:val="en-US"/>
        </w:rPr>
        <w:t>YahooFinance</w:t>
      </w:r>
      <w:proofErr w:type="spellEnd"/>
      <w:r w:rsidR="00916258" w:rsidRPr="001C7B9F">
        <w:rPr>
          <w:rFonts w:cs="Times New Roman"/>
          <w:color w:val="000000" w:themeColor="text1"/>
          <w:szCs w:val="24"/>
        </w:rPr>
        <w:t xml:space="preserve"> </w:t>
      </w:r>
      <w:r w:rsidR="00916258" w:rsidRPr="001C7B9F">
        <w:rPr>
          <w:rFonts w:cs="Times New Roman"/>
          <w:color w:val="000000" w:themeColor="text1"/>
          <w:szCs w:val="24"/>
          <w:lang w:val="en-US"/>
        </w:rPr>
        <w:t>API</w:t>
      </w:r>
      <w:r w:rsidR="00916258" w:rsidRPr="001C7B9F">
        <w:rPr>
          <w:rFonts w:cs="Times New Roman"/>
          <w:color w:val="000000" w:themeColor="text1"/>
          <w:szCs w:val="24"/>
        </w:rPr>
        <w:t xml:space="preserve"> [11].</w:t>
      </w:r>
    </w:p>
    <w:p w14:paraId="6268A45D" w14:textId="77777777" w:rsidR="00916258" w:rsidRPr="001C7B9F" w:rsidRDefault="00807CA0" w:rsidP="001C7B9F">
      <w:pPr>
        <w:rPr>
          <w:rFonts w:cs="Times New Roman"/>
          <w:color w:val="000000" w:themeColor="text1"/>
          <w:szCs w:val="24"/>
        </w:rPr>
      </w:pPr>
      <w:r w:rsidRPr="001C7B9F">
        <w:rPr>
          <w:rFonts w:cs="Times New Roman"/>
          <w:noProof/>
          <w:color w:val="000000" w:themeColor="text1"/>
          <w:szCs w:val="24"/>
          <w:lang w:eastAsia="ru-RU"/>
        </w:rPr>
        <w:drawing>
          <wp:inline distT="0" distB="0" distL="0" distR="0" wp14:anchorId="70C411C7" wp14:editId="2CEAEDD0">
            <wp:extent cx="5940425" cy="1654175"/>
            <wp:effectExtent l="0" t="0" r="3175" b="0"/>
            <wp:docPr id="2032992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9272" name=""/>
                    <pic:cNvPicPr/>
                  </pic:nvPicPr>
                  <pic:blipFill>
                    <a:blip r:embed="rId9"/>
                    <a:stretch>
                      <a:fillRect/>
                    </a:stretch>
                  </pic:blipFill>
                  <pic:spPr>
                    <a:xfrm>
                      <a:off x="0" y="0"/>
                      <a:ext cx="5940425" cy="1654175"/>
                    </a:xfrm>
                    <a:prstGeom prst="rect">
                      <a:avLst/>
                    </a:prstGeom>
                  </pic:spPr>
                </pic:pic>
              </a:graphicData>
            </a:graphic>
          </wp:inline>
        </w:drawing>
      </w:r>
    </w:p>
    <w:p w14:paraId="637668DD" w14:textId="77777777" w:rsidR="00E95F0C" w:rsidRPr="001C7B9F" w:rsidRDefault="00807CA0" w:rsidP="001C7B9F">
      <w:pPr>
        <w:rPr>
          <w:rFonts w:cs="Times New Roman"/>
          <w:color w:val="000000" w:themeColor="text1"/>
          <w:szCs w:val="24"/>
        </w:rPr>
      </w:pPr>
      <w:r w:rsidRPr="001C7B9F">
        <w:rPr>
          <w:rFonts w:cs="Times New Roman"/>
          <w:noProof/>
          <w:color w:val="000000" w:themeColor="text1"/>
          <w:szCs w:val="24"/>
          <w:lang w:eastAsia="ru-RU"/>
        </w:rPr>
        <w:lastRenderedPageBreak/>
        <w:drawing>
          <wp:inline distT="0" distB="0" distL="0" distR="0" wp14:anchorId="4BB21B67" wp14:editId="0AD22C44">
            <wp:extent cx="5940425" cy="1651000"/>
            <wp:effectExtent l="0" t="0" r="3175" b="0"/>
            <wp:docPr id="2104150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50848" name=""/>
                    <pic:cNvPicPr/>
                  </pic:nvPicPr>
                  <pic:blipFill>
                    <a:blip r:embed="rId10"/>
                    <a:stretch>
                      <a:fillRect/>
                    </a:stretch>
                  </pic:blipFill>
                  <pic:spPr>
                    <a:xfrm>
                      <a:off x="0" y="0"/>
                      <a:ext cx="5940425" cy="1651000"/>
                    </a:xfrm>
                    <a:prstGeom prst="rect">
                      <a:avLst/>
                    </a:prstGeom>
                  </pic:spPr>
                </pic:pic>
              </a:graphicData>
            </a:graphic>
          </wp:inline>
        </w:drawing>
      </w:r>
    </w:p>
    <w:p w14:paraId="50A1C166" w14:textId="77777777" w:rsidR="00807CA0" w:rsidRPr="001C7B9F" w:rsidRDefault="00807CA0" w:rsidP="001C7B9F">
      <w:pPr>
        <w:rPr>
          <w:rFonts w:cs="Times New Roman"/>
          <w:color w:val="000000" w:themeColor="text1"/>
          <w:szCs w:val="24"/>
        </w:rPr>
      </w:pPr>
      <w:r w:rsidRPr="001C7B9F">
        <w:rPr>
          <w:rFonts w:cs="Times New Roman"/>
          <w:noProof/>
          <w:color w:val="000000" w:themeColor="text1"/>
          <w:szCs w:val="24"/>
          <w:lang w:eastAsia="ru-RU"/>
        </w:rPr>
        <w:drawing>
          <wp:inline distT="0" distB="0" distL="0" distR="0" wp14:anchorId="3BF8EB1E" wp14:editId="5760C380">
            <wp:extent cx="5940425" cy="1668145"/>
            <wp:effectExtent l="0" t="0" r="3175" b="0"/>
            <wp:docPr id="812427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27974" name=""/>
                    <pic:cNvPicPr/>
                  </pic:nvPicPr>
                  <pic:blipFill>
                    <a:blip r:embed="rId11"/>
                    <a:stretch>
                      <a:fillRect/>
                    </a:stretch>
                  </pic:blipFill>
                  <pic:spPr>
                    <a:xfrm>
                      <a:off x="0" y="0"/>
                      <a:ext cx="5940425" cy="1668145"/>
                    </a:xfrm>
                    <a:prstGeom prst="rect">
                      <a:avLst/>
                    </a:prstGeom>
                  </pic:spPr>
                </pic:pic>
              </a:graphicData>
            </a:graphic>
          </wp:inline>
        </w:drawing>
      </w:r>
    </w:p>
    <w:p w14:paraId="68853B19" w14:textId="77777777" w:rsidR="00807CA0" w:rsidRPr="001C7B9F" w:rsidRDefault="00807CA0" w:rsidP="001C7B9F">
      <w:pPr>
        <w:rPr>
          <w:rFonts w:cs="Times New Roman"/>
          <w:color w:val="000000" w:themeColor="text1"/>
          <w:szCs w:val="24"/>
        </w:rPr>
      </w:pPr>
      <w:r w:rsidRPr="001C7B9F">
        <w:rPr>
          <w:rFonts w:cs="Times New Roman"/>
          <w:noProof/>
          <w:color w:val="000000" w:themeColor="text1"/>
          <w:szCs w:val="24"/>
          <w:lang w:eastAsia="ru-RU"/>
        </w:rPr>
        <w:drawing>
          <wp:inline distT="0" distB="0" distL="0" distR="0" wp14:anchorId="3638EB07" wp14:editId="409D4A1A">
            <wp:extent cx="5940425" cy="1652905"/>
            <wp:effectExtent l="0" t="0" r="3175" b="0"/>
            <wp:docPr id="9377308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30899" name=""/>
                    <pic:cNvPicPr/>
                  </pic:nvPicPr>
                  <pic:blipFill>
                    <a:blip r:embed="rId12"/>
                    <a:stretch>
                      <a:fillRect/>
                    </a:stretch>
                  </pic:blipFill>
                  <pic:spPr>
                    <a:xfrm>
                      <a:off x="0" y="0"/>
                      <a:ext cx="5940425" cy="1652905"/>
                    </a:xfrm>
                    <a:prstGeom prst="rect">
                      <a:avLst/>
                    </a:prstGeom>
                  </pic:spPr>
                </pic:pic>
              </a:graphicData>
            </a:graphic>
          </wp:inline>
        </w:drawing>
      </w:r>
      <w:r w:rsidRPr="001C7B9F">
        <w:rPr>
          <w:rFonts w:cs="Times New Roman"/>
          <w:noProof/>
          <w:color w:val="000000" w:themeColor="text1"/>
          <w:szCs w:val="24"/>
          <w:lang w:eastAsia="ru-RU"/>
        </w:rPr>
        <w:drawing>
          <wp:inline distT="0" distB="0" distL="0" distR="0" wp14:anchorId="6D30AA20" wp14:editId="7EFB6FED">
            <wp:extent cx="5940425" cy="1640205"/>
            <wp:effectExtent l="0" t="0" r="3175" b="0"/>
            <wp:docPr id="2098477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77523" name=""/>
                    <pic:cNvPicPr/>
                  </pic:nvPicPr>
                  <pic:blipFill>
                    <a:blip r:embed="rId13"/>
                    <a:stretch>
                      <a:fillRect/>
                    </a:stretch>
                  </pic:blipFill>
                  <pic:spPr>
                    <a:xfrm>
                      <a:off x="0" y="0"/>
                      <a:ext cx="5940425" cy="1640205"/>
                    </a:xfrm>
                    <a:prstGeom prst="rect">
                      <a:avLst/>
                    </a:prstGeom>
                  </pic:spPr>
                </pic:pic>
              </a:graphicData>
            </a:graphic>
          </wp:inline>
        </w:drawing>
      </w:r>
    </w:p>
    <w:p w14:paraId="5A390E24" w14:textId="77777777" w:rsidR="00807CA0" w:rsidRPr="001C7B9F" w:rsidRDefault="00807CA0" w:rsidP="001C7B9F">
      <w:pPr>
        <w:rPr>
          <w:rFonts w:cs="Times New Roman"/>
          <w:color w:val="000000" w:themeColor="text1"/>
          <w:szCs w:val="24"/>
        </w:rPr>
      </w:pPr>
      <w:r w:rsidRPr="001C7B9F">
        <w:rPr>
          <w:rFonts w:cs="Times New Roman"/>
          <w:noProof/>
          <w:color w:val="000000" w:themeColor="text1"/>
          <w:szCs w:val="24"/>
          <w:lang w:eastAsia="ru-RU"/>
        </w:rPr>
        <w:drawing>
          <wp:inline distT="0" distB="0" distL="0" distR="0" wp14:anchorId="0F01E34B" wp14:editId="56796207">
            <wp:extent cx="5940425" cy="1624965"/>
            <wp:effectExtent l="0" t="0" r="3175" b="635"/>
            <wp:docPr id="1656611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11632" name=""/>
                    <pic:cNvPicPr/>
                  </pic:nvPicPr>
                  <pic:blipFill>
                    <a:blip r:embed="rId14"/>
                    <a:stretch>
                      <a:fillRect/>
                    </a:stretch>
                  </pic:blipFill>
                  <pic:spPr>
                    <a:xfrm>
                      <a:off x="0" y="0"/>
                      <a:ext cx="5940425" cy="1624965"/>
                    </a:xfrm>
                    <a:prstGeom prst="rect">
                      <a:avLst/>
                    </a:prstGeom>
                  </pic:spPr>
                </pic:pic>
              </a:graphicData>
            </a:graphic>
          </wp:inline>
        </w:drawing>
      </w:r>
    </w:p>
    <w:p w14:paraId="59E04FAC" w14:textId="77777777" w:rsidR="00807CA0" w:rsidRPr="001C7B9F" w:rsidRDefault="00807CA0" w:rsidP="001C7B9F">
      <w:pPr>
        <w:jc w:val="center"/>
        <w:rPr>
          <w:rFonts w:cs="Times New Roman"/>
          <w:color w:val="000000" w:themeColor="text1"/>
          <w:szCs w:val="24"/>
        </w:rPr>
      </w:pPr>
      <w:r w:rsidRPr="001C7B9F">
        <w:rPr>
          <w:rFonts w:cs="Times New Roman"/>
          <w:color w:val="000000" w:themeColor="text1"/>
          <w:szCs w:val="24"/>
        </w:rPr>
        <w:t>Рисунок 3.3.1 Динамика цен и лог-доходностей по дням.</w:t>
      </w:r>
    </w:p>
    <w:p w14:paraId="0D5D5619" w14:textId="77777777" w:rsidR="007F6EE1" w:rsidRPr="001C7B9F" w:rsidRDefault="00D65BDE" w:rsidP="00317676">
      <w:pPr>
        <w:ind w:firstLine="708"/>
        <w:rPr>
          <w:rFonts w:cs="Times New Roman"/>
          <w:color w:val="000000" w:themeColor="text1"/>
          <w:szCs w:val="24"/>
        </w:rPr>
      </w:pPr>
      <w:r w:rsidRPr="001C7B9F">
        <w:rPr>
          <w:rFonts w:cs="Times New Roman"/>
          <w:color w:val="000000" w:themeColor="text1"/>
          <w:szCs w:val="24"/>
        </w:rPr>
        <w:lastRenderedPageBreak/>
        <w:t>Визуально ряды выглядят согласованными с точки зрения тренда и волатильности. Однако все же некоторый базис присутствует, особенно это заметно на графиках лог-доходностей.</w:t>
      </w:r>
    </w:p>
    <w:p w14:paraId="50BCC40A" w14:textId="77777777" w:rsidR="007F6EE1" w:rsidRPr="001C7B9F" w:rsidRDefault="007F6EE1" w:rsidP="001C7B9F">
      <w:pPr>
        <w:rPr>
          <w:rFonts w:cs="Times New Roman"/>
          <w:color w:val="000000" w:themeColor="text1"/>
          <w:szCs w:val="24"/>
        </w:rPr>
      </w:pPr>
      <w:r w:rsidRPr="001C7B9F">
        <w:rPr>
          <w:rFonts w:cs="Times New Roman"/>
          <w:color w:val="000000" w:themeColor="text1"/>
          <w:szCs w:val="24"/>
        </w:rPr>
        <w:t>Таблица 3.</w:t>
      </w:r>
      <w:r w:rsidR="003E4146" w:rsidRPr="001C7B9F">
        <w:rPr>
          <w:rFonts w:cs="Times New Roman"/>
          <w:color w:val="000000" w:themeColor="text1"/>
          <w:szCs w:val="24"/>
        </w:rPr>
        <w:t>3</w:t>
      </w:r>
      <w:r w:rsidRPr="001C7B9F">
        <w:rPr>
          <w:rFonts w:cs="Times New Roman"/>
          <w:color w:val="000000" w:themeColor="text1"/>
          <w:szCs w:val="24"/>
        </w:rPr>
        <w:t>.1 Статистика активов инвестиционного портфеля.</w:t>
      </w:r>
    </w:p>
    <w:tbl>
      <w:tblPr>
        <w:tblStyle w:val="a6"/>
        <w:tblW w:w="0" w:type="auto"/>
        <w:tblLook w:val="04A0" w:firstRow="1" w:lastRow="0" w:firstColumn="1" w:lastColumn="0" w:noHBand="0" w:noVBand="1"/>
      </w:tblPr>
      <w:tblGrid>
        <w:gridCol w:w="2336"/>
        <w:gridCol w:w="2336"/>
        <w:gridCol w:w="2336"/>
        <w:gridCol w:w="2337"/>
      </w:tblGrid>
      <w:tr w:rsidR="001C7B9F" w:rsidRPr="001C7B9F" w14:paraId="7408CAF4" w14:textId="77777777" w:rsidTr="003E4146">
        <w:tc>
          <w:tcPr>
            <w:tcW w:w="2336" w:type="dxa"/>
          </w:tcPr>
          <w:p w14:paraId="74B98DFE"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Фьючерс (тикер)</w:t>
            </w:r>
          </w:p>
        </w:tc>
        <w:tc>
          <w:tcPr>
            <w:tcW w:w="2336" w:type="dxa"/>
          </w:tcPr>
          <w:p w14:paraId="0D894BBA"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lang w:val="en-US"/>
              </w:rPr>
              <w:t xml:space="preserve">ETF </w:t>
            </w:r>
            <w:r w:rsidRPr="001C7B9F">
              <w:rPr>
                <w:rFonts w:cs="Times New Roman"/>
                <w:color w:val="000000" w:themeColor="text1"/>
                <w:szCs w:val="24"/>
              </w:rPr>
              <w:t>(тикер)</w:t>
            </w:r>
          </w:p>
        </w:tc>
        <w:tc>
          <w:tcPr>
            <w:tcW w:w="2336" w:type="dxa"/>
          </w:tcPr>
          <w:p w14:paraId="672ADB2F" w14:textId="77777777" w:rsidR="007F6EE1" w:rsidRPr="001C7B9F" w:rsidRDefault="00E626F4" w:rsidP="001C7B9F">
            <w:pPr>
              <w:jc w:val="center"/>
              <w:rPr>
                <w:rFonts w:cs="Times New Roman"/>
                <w:color w:val="000000" w:themeColor="text1"/>
                <w:szCs w:val="24"/>
              </w:rPr>
            </w:pPr>
            <m:oMathPara>
              <m:oMath>
                <m:sSub>
                  <m:sSubPr>
                    <m:ctrlPr>
                      <w:rPr>
                        <w:rFonts w:ascii="Cambria Math" w:hAnsi="Cambria Math" w:cs="Times New Roman"/>
                        <w:color w:val="000000" w:themeColor="text1"/>
                        <w:szCs w:val="24"/>
                      </w:rPr>
                    </m:ctrlPr>
                  </m:sSubPr>
                  <m:e>
                    <m:r>
                      <m:rPr>
                        <m:sty m:val="bi"/>
                      </m:rPr>
                      <w:rPr>
                        <w:rFonts w:ascii="Cambria Math" w:hAnsi="Cambria Math" w:cs="Times New Roman"/>
                        <w:color w:val="000000" w:themeColor="text1"/>
                        <w:szCs w:val="24"/>
                      </w:rPr>
                      <m:t>ρ</m:t>
                    </m:r>
                  </m:e>
                  <m:sub>
                    <m:r>
                      <m:rPr>
                        <m:sty m:val="bi"/>
                      </m:rPr>
                      <w:rPr>
                        <w:rFonts w:ascii="Cambria Math" w:hAnsi="Cambria Math" w:cs="Times New Roman"/>
                        <w:color w:val="000000" w:themeColor="text1"/>
                        <w:szCs w:val="24"/>
                      </w:rPr>
                      <m:t>spot</m:t>
                    </m:r>
                  </m:sub>
                </m:sSub>
              </m:oMath>
            </m:oMathPara>
          </w:p>
        </w:tc>
        <w:tc>
          <w:tcPr>
            <w:tcW w:w="2337" w:type="dxa"/>
          </w:tcPr>
          <w:p w14:paraId="72279840" w14:textId="77777777" w:rsidR="007F6EE1" w:rsidRPr="001C7B9F" w:rsidRDefault="00E626F4" w:rsidP="001C7B9F">
            <w:pPr>
              <w:jc w:val="center"/>
              <w:rPr>
                <w:rFonts w:cs="Times New Roman"/>
                <w:color w:val="000000" w:themeColor="text1"/>
                <w:szCs w:val="24"/>
              </w:rPr>
            </w:pPr>
            <m:oMathPara>
              <m:oMath>
                <m:sSub>
                  <m:sSubPr>
                    <m:ctrlPr>
                      <w:rPr>
                        <w:rFonts w:ascii="Cambria Math" w:hAnsi="Cambria Math" w:cs="Times New Roman"/>
                        <w:color w:val="000000" w:themeColor="text1"/>
                        <w:szCs w:val="24"/>
                      </w:rPr>
                    </m:ctrlPr>
                  </m:sSubPr>
                  <m:e>
                    <m:r>
                      <m:rPr>
                        <m:sty m:val="bi"/>
                      </m:rPr>
                      <w:rPr>
                        <w:rFonts w:ascii="Cambria Math" w:hAnsi="Cambria Math" w:cs="Times New Roman"/>
                        <w:color w:val="000000" w:themeColor="text1"/>
                        <w:szCs w:val="24"/>
                      </w:rPr>
                      <m:t>ρ</m:t>
                    </m:r>
                  </m:e>
                  <m:sub>
                    <m:r>
                      <m:rPr>
                        <m:sty m:val="bi"/>
                      </m:rPr>
                      <w:rPr>
                        <w:rFonts w:ascii="Cambria Math" w:hAnsi="Cambria Math" w:cs="Times New Roman"/>
                        <w:color w:val="000000" w:themeColor="text1"/>
                        <w:szCs w:val="24"/>
                      </w:rPr>
                      <m:t>logReturns</m:t>
                    </m:r>
                  </m:sub>
                </m:sSub>
              </m:oMath>
            </m:oMathPara>
          </w:p>
        </w:tc>
      </w:tr>
      <w:tr w:rsidR="001C7B9F" w:rsidRPr="001C7B9F" w14:paraId="48AAAC95" w14:textId="77777777" w:rsidTr="003E4146">
        <w:tc>
          <w:tcPr>
            <w:tcW w:w="2336" w:type="dxa"/>
          </w:tcPr>
          <w:p w14:paraId="105EEEA6"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SPYF</w:t>
            </w:r>
          </w:p>
        </w:tc>
        <w:tc>
          <w:tcPr>
            <w:tcW w:w="2336" w:type="dxa"/>
          </w:tcPr>
          <w:p w14:paraId="24F62176"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SPY</w:t>
            </w:r>
          </w:p>
        </w:tc>
        <w:tc>
          <w:tcPr>
            <w:tcW w:w="2336" w:type="dxa"/>
          </w:tcPr>
          <w:p w14:paraId="116E6677"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9957</w:t>
            </w:r>
          </w:p>
        </w:tc>
        <w:tc>
          <w:tcPr>
            <w:tcW w:w="2337" w:type="dxa"/>
          </w:tcPr>
          <w:p w14:paraId="535D985B"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0.4363</w:t>
            </w:r>
          </w:p>
        </w:tc>
      </w:tr>
      <w:tr w:rsidR="001C7B9F" w:rsidRPr="001C7B9F" w14:paraId="763B5351" w14:textId="77777777" w:rsidTr="003E4146">
        <w:tc>
          <w:tcPr>
            <w:tcW w:w="2336" w:type="dxa"/>
          </w:tcPr>
          <w:p w14:paraId="56AB9B95"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NASD</w:t>
            </w:r>
          </w:p>
        </w:tc>
        <w:tc>
          <w:tcPr>
            <w:tcW w:w="2336" w:type="dxa"/>
          </w:tcPr>
          <w:p w14:paraId="107C7999"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QQQ</w:t>
            </w:r>
          </w:p>
        </w:tc>
        <w:tc>
          <w:tcPr>
            <w:tcW w:w="2336" w:type="dxa"/>
          </w:tcPr>
          <w:p w14:paraId="1251AD97"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9979</w:t>
            </w:r>
          </w:p>
        </w:tc>
        <w:tc>
          <w:tcPr>
            <w:tcW w:w="2337" w:type="dxa"/>
          </w:tcPr>
          <w:p w14:paraId="627D2683"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4986</w:t>
            </w:r>
          </w:p>
        </w:tc>
      </w:tr>
      <w:tr w:rsidR="001C7B9F" w:rsidRPr="001C7B9F" w14:paraId="0E42D7E6" w14:textId="77777777" w:rsidTr="003E4146">
        <w:tc>
          <w:tcPr>
            <w:tcW w:w="2336" w:type="dxa"/>
          </w:tcPr>
          <w:p w14:paraId="5CF8418F"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STOX</w:t>
            </w:r>
          </w:p>
        </w:tc>
        <w:tc>
          <w:tcPr>
            <w:tcW w:w="2336" w:type="dxa"/>
          </w:tcPr>
          <w:p w14:paraId="3AF803F6"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EUN2.DE</w:t>
            </w:r>
          </w:p>
        </w:tc>
        <w:tc>
          <w:tcPr>
            <w:tcW w:w="2336" w:type="dxa"/>
          </w:tcPr>
          <w:p w14:paraId="57BCB541"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9942</w:t>
            </w:r>
          </w:p>
        </w:tc>
        <w:tc>
          <w:tcPr>
            <w:tcW w:w="2337" w:type="dxa"/>
          </w:tcPr>
          <w:p w14:paraId="7D8263FD"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7181</w:t>
            </w:r>
          </w:p>
        </w:tc>
      </w:tr>
      <w:tr w:rsidR="001C7B9F" w:rsidRPr="001C7B9F" w14:paraId="442E633B" w14:textId="77777777" w:rsidTr="003E4146">
        <w:tc>
          <w:tcPr>
            <w:tcW w:w="2336" w:type="dxa"/>
          </w:tcPr>
          <w:p w14:paraId="3561571D"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DAX</w:t>
            </w:r>
          </w:p>
        </w:tc>
        <w:tc>
          <w:tcPr>
            <w:tcW w:w="2336" w:type="dxa"/>
          </w:tcPr>
          <w:p w14:paraId="7257D517"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EXS1.DE</w:t>
            </w:r>
          </w:p>
        </w:tc>
        <w:tc>
          <w:tcPr>
            <w:tcW w:w="2336" w:type="dxa"/>
          </w:tcPr>
          <w:p w14:paraId="2E96C03A"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9990</w:t>
            </w:r>
          </w:p>
        </w:tc>
        <w:tc>
          <w:tcPr>
            <w:tcW w:w="2337" w:type="dxa"/>
          </w:tcPr>
          <w:p w14:paraId="6859480F"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8829</w:t>
            </w:r>
          </w:p>
        </w:tc>
      </w:tr>
      <w:tr w:rsidR="001C7B9F" w:rsidRPr="001C7B9F" w14:paraId="3B612321" w14:textId="77777777" w:rsidTr="003E4146">
        <w:tc>
          <w:tcPr>
            <w:tcW w:w="2336" w:type="dxa"/>
          </w:tcPr>
          <w:p w14:paraId="42A1AAF8"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NIKK</w:t>
            </w:r>
          </w:p>
        </w:tc>
        <w:tc>
          <w:tcPr>
            <w:tcW w:w="2336" w:type="dxa"/>
          </w:tcPr>
          <w:p w14:paraId="4F28D272"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1329.T</w:t>
            </w:r>
          </w:p>
        </w:tc>
        <w:tc>
          <w:tcPr>
            <w:tcW w:w="2336" w:type="dxa"/>
          </w:tcPr>
          <w:p w14:paraId="6C1E3DE5"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0,9900</w:t>
            </w:r>
          </w:p>
        </w:tc>
        <w:tc>
          <w:tcPr>
            <w:tcW w:w="2337" w:type="dxa"/>
          </w:tcPr>
          <w:p w14:paraId="5F397C44"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5213</w:t>
            </w:r>
          </w:p>
        </w:tc>
      </w:tr>
      <w:tr w:rsidR="001C7B9F" w:rsidRPr="001C7B9F" w14:paraId="4361CFF8" w14:textId="77777777" w:rsidTr="003E4146">
        <w:tc>
          <w:tcPr>
            <w:tcW w:w="2336" w:type="dxa"/>
          </w:tcPr>
          <w:p w14:paraId="188D8E72"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DJ30</w:t>
            </w:r>
          </w:p>
        </w:tc>
        <w:tc>
          <w:tcPr>
            <w:tcW w:w="2336" w:type="dxa"/>
          </w:tcPr>
          <w:p w14:paraId="099E5CA5"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DIA</w:t>
            </w:r>
          </w:p>
        </w:tc>
        <w:tc>
          <w:tcPr>
            <w:tcW w:w="2336" w:type="dxa"/>
          </w:tcPr>
          <w:p w14:paraId="1B54E662"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9795</w:t>
            </w:r>
          </w:p>
        </w:tc>
        <w:tc>
          <w:tcPr>
            <w:tcW w:w="2337" w:type="dxa"/>
          </w:tcPr>
          <w:p w14:paraId="2316F92C" w14:textId="77777777" w:rsidR="007F6EE1" w:rsidRPr="001C7B9F" w:rsidRDefault="007F6EE1" w:rsidP="001C7B9F">
            <w:pPr>
              <w:jc w:val="center"/>
              <w:rPr>
                <w:rFonts w:cs="Times New Roman"/>
                <w:color w:val="000000" w:themeColor="text1"/>
                <w:szCs w:val="24"/>
              </w:rPr>
            </w:pPr>
            <w:r w:rsidRPr="001C7B9F">
              <w:rPr>
                <w:rFonts w:cs="Times New Roman"/>
                <w:color w:val="000000" w:themeColor="text1"/>
                <w:szCs w:val="24"/>
              </w:rPr>
              <w:t>0</w:t>
            </w:r>
            <w:r w:rsidRPr="001C7B9F">
              <w:rPr>
                <w:rFonts w:cs="Times New Roman"/>
                <w:color w:val="000000" w:themeColor="text1"/>
                <w:szCs w:val="24"/>
                <w:lang w:val="en-US"/>
              </w:rPr>
              <w:t>,</w:t>
            </w:r>
            <w:r w:rsidRPr="001C7B9F">
              <w:rPr>
                <w:rFonts w:cs="Times New Roman"/>
                <w:color w:val="000000" w:themeColor="text1"/>
                <w:szCs w:val="24"/>
              </w:rPr>
              <w:t>2257</w:t>
            </w:r>
          </w:p>
        </w:tc>
      </w:tr>
    </w:tbl>
    <w:p w14:paraId="1A7445C5" w14:textId="77777777" w:rsidR="007F6EE1" w:rsidRPr="001C7B9F" w:rsidRDefault="007F6EE1" w:rsidP="001C7B9F">
      <w:pPr>
        <w:rPr>
          <w:rFonts w:cs="Times New Roman"/>
          <w:color w:val="000000" w:themeColor="text1"/>
          <w:szCs w:val="24"/>
          <w:lang w:val="en-US"/>
        </w:rPr>
      </w:pPr>
      <w:r w:rsidRPr="001C7B9F">
        <w:rPr>
          <w:rFonts w:cs="Times New Roman"/>
          <w:color w:val="000000" w:themeColor="text1"/>
          <w:szCs w:val="24"/>
        </w:rPr>
        <w:t>Источник: расчеты автора</w:t>
      </w:r>
      <w:r w:rsidR="003E4146" w:rsidRPr="001C7B9F">
        <w:rPr>
          <w:rFonts w:cs="Times New Roman"/>
          <w:color w:val="000000" w:themeColor="text1"/>
          <w:szCs w:val="24"/>
          <w:lang w:val="en-US"/>
        </w:rPr>
        <w:t xml:space="preserve"> </w:t>
      </w:r>
    </w:p>
    <w:p w14:paraId="79A566E3" w14:textId="77777777" w:rsidR="003E4146" w:rsidRPr="001C7B9F" w:rsidRDefault="003E4146" w:rsidP="00317676">
      <w:pPr>
        <w:ind w:firstLine="708"/>
        <w:rPr>
          <w:rFonts w:cs="Times New Roman"/>
          <w:color w:val="000000" w:themeColor="text1"/>
          <w:szCs w:val="24"/>
        </w:rPr>
      </w:pPr>
      <w:r w:rsidRPr="001C7B9F">
        <w:rPr>
          <w:rFonts w:cs="Times New Roman"/>
          <w:color w:val="000000" w:themeColor="text1"/>
          <w:szCs w:val="24"/>
        </w:rPr>
        <w:t xml:space="preserve">Даже при сильной коррелированности рядов цен (см. Таблица 3.3.1), обобщенный тест </w:t>
      </w:r>
      <w:proofErr w:type="spellStart"/>
      <w:r w:rsidRPr="001C7B9F">
        <w:rPr>
          <w:rFonts w:cs="Times New Roman"/>
          <w:color w:val="000000" w:themeColor="text1"/>
          <w:szCs w:val="24"/>
        </w:rPr>
        <w:t>Энгла-Грейнджера</w:t>
      </w:r>
      <w:proofErr w:type="spellEnd"/>
      <w:r w:rsidRPr="001C7B9F">
        <w:rPr>
          <w:rFonts w:cs="Times New Roman"/>
          <w:color w:val="000000" w:themeColor="text1"/>
          <w:szCs w:val="24"/>
        </w:rPr>
        <w:t xml:space="preserve"> на </w:t>
      </w:r>
      <w:proofErr w:type="spellStart"/>
      <w:r w:rsidRPr="001C7B9F">
        <w:rPr>
          <w:rFonts w:cs="Times New Roman"/>
          <w:color w:val="000000" w:themeColor="text1"/>
          <w:szCs w:val="24"/>
        </w:rPr>
        <w:t>коинтегрированность</w:t>
      </w:r>
      <w:proofErr w:type="spellEnd"/>
      <w:r w:rsidRPr="001C7B9F">
        <w:rPr>
          <w:rFonts w:cs="Times New Roman"/>
          <w:color w:val="000000" w:themeColor="text1"/>
          <w:szCs w:val="24"/>
        </w:rPr>
        <w:t xml:space="preserve"> оказался стабильным:</w:t>
      </w:r>
    </w:p>
    <w:p w14:paraId="596907E0" w14:textId="77777777" w:rsidR="003E4146" w:rsidRPr="001C7B9F" w:rsidRDefault="003E4146" w:rsidP="001C7B9F">
      <w:pPr>
        <w:rPr>
          <w:rFonts w:cs="Times New Roman"/>
          <w:color w:val="000000" w:themeColor="text1"/>
          <w:szCs w:val="24"/>
        </w:rPr>
      </w:pPr>
      <w:r w:rsidRPr="001C7B9F">
        <w:rPr>
          <w:rFonts w:cs="Times New Roman"/>
          <w:color w:val="000000" w:themeColor="text1"/>
          <w:szCs w:val="24"/>
        </w:rPr>
        <w:t xml:space="preserve">Таблица 3.3.2 Результаты теста </w:t>
      </w:r>
      <w:proofErr w:type="spellStart"/>
      <w:r w:rsidRPr="001C7B9F">
        <w:rPr>
          <w:rFonts w:cs="Times New Roman"/>
          <w:color w:val="000000" w:themeColor="text1"/>
          <w:szCs w:val="24"/>
        </w:rPr>
        <w:t>Энгла-Грейнджера</w:t>
      </w:r>
      <w:proofErr w:type="spellEnd"/>
      <w:r w:rsidRPr="001C7B9F">
        <w:rPr>
          <w:rFonts w:cs="Times New Roman"/>
          <w:color w:val="000000" w:themeColor="text1"/>
          <w:szCs w:val="24"/>
        </w:rPr>
        <w:t xml:space="preserve"> на </w:t>
      </w:r>
      <w:proofErr w:type="spellStart"/>
      <w:r w:rsidRPr="001C7B9F">
        <w:rPr>
          <w:rFonts w:cs="Times New Roman"/>
          <w:color w:val="000000" w:themeColor="text1"/>
          <w:szCs w:val="24"/>
        </w:rPr>
        <w:t>коинтеграцию</w:t>
      </w:r>
      <w:proofErr w:type="spellEnd"/>
      <w:r w:rsidRPr="001C7B9F">
        <w:rPr>
          <w:rFonts w:cs="Times New Roman"/>
          <w:color w:val="000000" w:themeColor="text1"/>
          <w:szCs w:val="24"/>
        </w:rPr>
        <w:t xml:space="preserve"> цен.</w:t>
      </w:r>
    </w:p>
    <w:tbl>
      <w:tblPr>
        <w:tblStyle w:val="a6"/>
        <w:tblW w:w="0" w:type="auto"/>
        <w:tblLook w:val="04A0" w:firstRow="1" w:lastRow="0" w:firstColumn="1" w:lastColumn="0" w:noHBand="0" w:noVBand="1"/>
      </w:tblPr>
      <w:tblGrid>
        <w:gridCol w:w="2336"/>
        <w:gridCol w:w="2336"/>
        <w:gridCol w:w="2336"/>
        <w:gridCol w:w="2337"/>
      </w:tblGrid>
      <w:tr w:rsidR="001C7B9F" w:rsidRPr="001C7B9F" w14:paraId="35AD0628" w14:textId="77777777" w:rsidTr="003E4146">
        <w:tc>
          <w:tcPr>
            <w:tcW w:w="2336" w:type="dxa"/>
          </w:tcPr>
          <w:p w14:paraId="2D600E7E"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Фьючерс (тикер)</w:t>
            </w:r>
          </w:p>
        </w:tc>
        <w:tc>
          <w:tcPr>
            <w:tcW w:w="2336" w:type="dxa"/>
          </w:tcPr>
          <w:p w14:paraId="5918C3C0"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lang w:val="en-US"/>
              </w:rPr>
              <w:t xml:space="preserve">ETF </w:t>
            </w:r>
            <w:r w:rsidRPr="001C7B9F">
              <w:rPr>
                <w:rFonts w:cs="Times New Roman"/>
                <w:color w:val="000000" w:themeColor="text1"/>
                <w:szCs w:val="24"/>
              </w:rPr>
              <w:t>(тикер)</w:t>
            </w:r>
          </w:p>
        </w:tc>
        <w:tc>
          <w:tcPr>
            <w:tcW w:w="2336" w:type="dxa"/>
          </w:tcPr>
          <w:p w14:paraId="261A7DA2" w14:textId="77777777" w:rsidR="003E4146" w:rsidRPr="001C7B9F" w:rsidRDefault="001C7B9F" w:rsidP="001C7B9F">
            <w:pPr>
              <w:jc w:val="center"/>
              <w:rPr>
                <w:rFonts w:cs="Times New Roman"/>
                <w:color w:val="000000" w:themeColor="text1"/>
                <w:szCs w:val="24"/>
                <w:lang w:val="en-US"/>
              </w:rPr>
            </w:pPr>
            <m:oMathPara>
              <m:oMath>
                <m:r>
                  <m:rPr>
                    <m:sty m:val="bi"/>
                  </m:rPr>
                  <w:rPr>
                    <w:rFonts w:ascii="Cambria Math" w:hAnsi="Cambria Math" w:cs="Times New Roman"/>
                    <w:color w:val="000000" w:themeColor="text1"/>
                    <w:szCs w:val="24"/>
                    <w:lang w:val="en-US"/>
                  </w:rPr>
                  <m:t>pValue</m:t>
                </m:r>
              </m:oMath>
            </m:oMathPara>
          </w:p>
        </w:tc>
        <w:tc>
          <w:tcPr>
            <w:tcW w:w="2337" w:type="dxa"/>
          </w:tcPr>
          <w:p w14:paraId="6152845E" w14:textId="77777777" w:rsidR="003E4146" w:rsidRPr="001C7B9F" w:rsidRDefault="001C7B9F" w:rsidP="001C7B9F">
            <w:pPr>
              <w:jc w:val="center"/>
              <w:rPr>
                <w:rFonts w:cs="Times New Roman"/>
                <w:color w:val="000000" w:themeColor="text1"/>
                <w:szCs w:val="24"/>
                <w:lang w:val="en-US"/>
              </w:rPr>
            </w:pPr>
            <m:oMath>
              <m:r>
                <m:rPr>
                  <m:sty m:val="bi"/>
                </m:rPr>
                <w:rPr>
                  <w:rFonts w:ascii="Cambria Math" w:hAnsi="Cambria Math" w:cs="Times New Roman"/>
                  <w:color w:val="000000" w:themeColor="text1"/>
                  <w:szCs w:val="24"/>
                </w:rPr>
                <m:t>r</m:t>
              </m:r>
            </m:oMath>
            <w:r w:rsidR="003E4146" w:rsidRPr="001C7B9F">
              <w:rPr>
                <w:rFonts w:eastAsiaTheme="minorEastAsia" w:cs="Times New Roman"/>
                <w:color w:val="000000" w:themeColor="text1"/>
                <w:szCs w:val="24"/>
                <w:lang w:val="en-US"/>
              </w:rPr>
              <w:t>*</w:t>
            </w:r>
          </w:p>
        </w:tc>
      </w:tr>
      <w:tr w:rsidR="001C7B9F" w:rsidRPr="001C7B9F" w14:paraId="2EF5FF91" w14:textId="77777777" w:rsidTr="003E4146">
        <w:tc>
          <w:tcPr>
            <w:tcW w:w="2336" w:type="dxa"/>
          </w:tcPr>
          <w:p w14:paraId="49D1F79C"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SPYF</w:t>
            </w:r>
          </w:p>
        </w:tc>
        <w:tc>
          <w:tcPr>
            <w:tcW w:w="2336" w:type="dxa"/>
          </w:tcPr>
          <w:p w14:paraId="1714F5AA"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SPY</w:t>
            </w:r>
          </w:p>
        </w:tc>
        <w:tc>
          <w:tcPr>
            <w:tcW w:w="2336" w:type="dxa"/>
          </w:tcPr>
          <w:p w14:paraId="1A213401"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0</w:t>
            </w:r>
            <w:r w:rsidR="00C94261" w:rsidRPr="001C7B9F">
              <w:rPr>
                <w:rFonts w:cs="Times New Roman"/>
                <w:color w:val="000000" w:themeColor="text1"/>
                <w:szCs w:val="24"/>
              </w:rPr>
              <w:t>,</w:t>
            </w:r>
            <w:r w:rsidRPr="001C7B9F">
              <w:rPr>
                <w:rFonts w:cs="Times New Roman"/>
                <w:color w:val="000000" w:themeColor="text1"/>
                <w:szCs w:val="24"/>
              </w:rPr>
              <w:t>035723</w:t>
            </w:r>
          </w:p>
        </w:tc>
        <w:tc>
          <w:tcPr>
            <w:tcW w:w="2337" w:type="dxa"/>
          </w:tcPr>
          <w:p w14:paraId="06D4DB84"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1</w:t>
            </w:r>
          </w:p>
        </w:tc>
      </w:tr>
      <w:tr w:rsidR="001C7B9F" w:rsidRPr="001C7B9F" w14:paraId="09A47F69" w14:textId="77777777" w:rsidTr="003E4146">
        <w:tc>
          <w:tcPr>
            <w:tcW w:w="2336" w:type="dxa"/>
          </w:tcPr>
          <w:p w14:paraId="2E5A2263"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NASD</w:t>
            </w:r>
          </w:p>
        </w:tc>
        <w:tc>
          <w:tcPr>
            <w:tcW w:w="2336" w:type="dxa"/>
          </w:tcPr>
          <w:p w14:paraId="52E5F918"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QQQ</w:t>
            </w:r>
          </w:p>
        </w:tc>
        <w:tc>
          <w:tcPr>
            <w:tcW w:w="2336" w:type="dxa"/>
          </w:tcPr>
          <w:p w14:paraId="5B91F259"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0</w:t>
            </w:r>
            <w:r w:rsidR="00C94261" w:rsidRPr="001C7B9F">
              <w:rPr>
                <w:rFonts w:cs="Times New Roman"/>
                <w:color w:val="000000" w:themeColor="text1"/>
                <w:szCs w:val="24"/>
                <w:lang w:val="en-US"/>
              </w:rPr>
              <w:t>,</w:t>
            </w:r>
            <w:r w:rsidRPr="001C7B9F">
              <w:rPr>
                <w:rFonts w:cs="Times New Roman"/>
                <w:color w:val="000000" w:themeColor="text1"/>
                <w:szCs w:val="24"/>
              </w:rPr>
              <w:t>014134</w:t>
            </w:r>
          </w:p>
        </w:tc>
        <w:tc>
          <w:tcPr>
            <w:tcW w:w="2337" w:type="dxa"/>
          </w:tcPr>
          <w:p w14:paraId="090B1800"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1</w:t>
            </w:r>
          </w:p>
        </w:tc>
      </w:tr>
      <w:tr w:rsidR="001C7B9F" w:rsidRPr="001C7B9F" w14:paraId="4AB451CE" w14:textId="77777777" w:rsidTr="003E4146">
        <w:tc>
          <w:tcPr>
            <w:tcW w:w="2336" w:type="dxa"/>
          </w:tcPr>
          <w:p w14:paraId="06B89698"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STOX</w:t>
            </w:r>
          </w:p>
        </w:tc>
        <w:tc>
          <w:tcPr>
            <w:tcW w:w="2336" w:type="dxa"/>
          </w:tcPr>
          <w:p w14:paraId="72760894"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EUN2.DE</w:t>
            </w:r>
          </w:p>
        </w:tc>
        <w:tc>
          <w:tcPr>
            <w:tcW w:w="2336" w:type="dxa"/>
          </w:tcPr>
          <w:p w14:paraId="3533FAEB"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0</w:t>
            </w:r>
            <w:r w:rsidR="00C94261" w:rsidRPr="001C7B9F">
              <w:rPr>
                <w:rFonts w:cs="Times New Roman"/>
                <w:color w:val="000000" w:themeColor="text1"/>
                <w:szCs w:val="24"/>
                <w:lang w:val="en-US"/>
              </w:rPr>
              <w:t>,</w:t>
            </w:r>
            <w:r w:rsidRPr="001C7B9F">
              <w:rPr>
                <w:rFonts w:cs="Times New Roman"/>
                <w:color w:val="000000" w:themeColor="text1"/>
                <w:szCs w:val="24"/>
              </w:rPr>
              <w:t>000881</w:t>
            </w:r>
          </w:p>
        </w:tc>
        <w:tc>
          <w:tcPr>
            <w:tcW w:w="2337" w:type="dxa"/>
          </w:tcPr>
          <w:p w14:paraId="262DEB9B"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1</w:t>
            </w:r>
          </w:p>
        </w:tc>
      </w:tr>
      <w:tr w:rsidR="001C7B9F" w:rsidRPr="001C7B9F" w14:paraId="1E7EA21E" w14:textId="77777777" w:rsidTr="003E4146">
        <w:tc>
          <w:tcPr>
            <w:tcW w:w="2336" w:type="dxa"/>
          </w:tcPr>
          <w:p w14:paraId="02B32408"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DAX</w:t>
            </w:r>
          </w:p>
        </w:tc>
        <w:tc>
          <w:tcPr>
            <w:tcW w:w="2336" w:type="dxa"/>
          </w:tcPr>
          <w:p w14:paraId="2D79F25E"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EXS1.DE</w:t>
            </w:r>
          </w:p>
        </w:tc>
        <w:tc>
          <w:tcPr>
            <w:tcW w:w="2336" w:type="dxa"/>
          </w:tcPr>
          <w:p w14:paraId="3A53C11D"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0</w:t>
            </w:r>
            <w:r w:rsidR="00C94261" w:rsidRPr="001C7B9F">
              <w:rPr>
                <w:rFonts w:cs="Times New Roman"/>
                <w:color w:val="000000" w:themeColor="text1"/>
                <w:szCs w:val="24"/>
                <w:lang w:val="en-US"/>
              </w:rPr>
              <w:t>,</w:t>
            </w:r>
            <w:r w:rsidRPr="001C7B9F">
              <w:rPr>
                <w:rFonts w:cs="Times New Roman"/>
                <w:color w:val="000000" w:themeColor="text1"/>
                <w:szCs w:val="24"/>
              </w:rPr>
              <w:t>000002</w:t>
            </w:r>
          </w:p>
        </w:tc>
        <w:tc>
          <w:tcPr>
            <w:tcW w:w="2337" w:type="dxa"/>
          </w:tcPr>
          <w:p w14:paraId="3A245286"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1</w:t>
            </w:r>
          </w:p>
        </w:tc>
      </w:tr>
      <w:tr w:rsidR="001C7B9F" w:rsidRPr="001C7B9F" w14:paraId="24B122E4" w14:textId="77777777" w:rsidTr="003E4146">
        <w:tc>
          <w:tcPr>
            <w:tcW w:w="2336" w:type="dxa"/>
          </w:tcPr>
          <w:p w14:paraId="7B1E1EA7"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NIKK</w:t>
            </w:r>
          </w:p>
        </w:tc>
        <w:tc>
          <w:tcPr>
            <w:tcW w:w="2336" w:type="dxa"/>
          </w:tcPr>
          <w:p w14:paraId="4D8AF0FE"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1329.T</w:t>
            </w:r>
          </w:p>
        </w:tc>
        <w:tc>
          <w:tcPr>
            <w:tcW w:w="2336" w:type="dxa"/>
          </w:tcPr>
          <w:p w14:paraId="664C11B8"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0</w:t>
            </w:r>
            <w:r w:rsidR="00C94261" w:rsidRPr="001C7B9F">
              <w:rPr>
                <w:rFonts w:cs="Times New Roman"/>
                <w:color w:val="000000" w:themeColor="text1"/>
                <w:szCs w:val="24"/>
                <w:lang w:val="en-US"/>
              </w:rPr>
              <w:t>,</w:t>
            </w:r>
            <w:r w:rsidRPr="001C7B9F">
              <w:rPr>
                <w:rFonts w:cs="Times New Roman"/>
                <w:color w:val="000000" w:themeColor="text1"/>
                <w:szCs w:val="24"/>
              </w:rPr>
              <w:t>018624</w:t>
            </w:r>
          </w:p>
        </w:tc>
        <w:tc>
          <w:tcPr>
            <w:tcW w:w="2337" w:type="dxa"/>
          </w:tcPr>
          <w:p w14:paraId="0F50AAB2"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1</w:t>
            </w:r>
          </w:p>
        </w:tc>
      </w:tr>
      <w:tr w:rsidR="001C7B9F" w:rsidRPr="001C7B9F" w14:paraId="16E19D66" w14:textId="77777777" w:rsidTr="003E4146">
        <w:tc>
          <w:tcPr>
            <w:tcW w:w="2336" w:type="dxa"/>
          </w:tcPr>
          <w:p w14:paraId="3A944F75"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DJ30</w:t>
            </w:r>
          </w:p>
        </w:tc>
        <w:tc>
          <w:tcPr>
            <w:tcW w:w="2336" w:type="dxa"/>
          </w:tcPr>
          <w:p w14:paraId="66B9120B"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DIA</w:t>
            </w:r>
          </w:p>
        </w:tc>
        <w:tc>
          <w:tcPr>
            <w:tcW w:w="2336" w:type="dxa"/>
          </w:tcPr>
          <w:p w14:paraId="64F62854"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0</w:t>
            </w:r>
            <w:r w:rsidR="00C94261" w:rsidRPr="001C7B9F">
              <w:rPr>
                <w:rFonts w:cs="Times New Roman"/>
                <w:color w:val="000000" w:themeColor="text1"/>
                <w:szCs w:val="24"/>
                <w:lang w:val="en-US"/>
              </w:rPr>
              <w:t>,</w:t>
            </w:r>
            <w:r w:rsidRPr="001C7B9F">
              <w:rPr>
                <w:rFonts w:cs="Times New Roman"/>
                <w:color w:val="000000" w:themeColor="text1"/>
                <w:szCs w:val="24"/>
              </w:rPr>
              <w:t>030770</w:t>
            </w:r>
          </w:p>
        </w:tc>
        <w:tc>
          <w:tcPr>
            <w:tcW w:w="2337" w:type="dxa"/>
          </w:tcPr>
          <w:p w14:paraId="527613C7" w14:textId="77777777" w:rsidR="003E4146" w:rsidRPr="001C7B9F" w:rsidRDefault="003E4146" w:rsidP="001C7B9F">
            <w:pPr>
              <w:jc w:val="center"/>
              <w:rPr>
                <w:rFonts w:cs="Times New Roman"/>
                <w:color w:val="000000" w:themeColor="text1"/>
                <w:szCs w:val="24"/>
              </w:rPr>
            </w:pPr>
            <w:r w:rsidRPr="001C7B9F">
              <w:rPr>
                <w:rFonts w:cs="Times New Roman"/>
                <w:color w:val="000000" w:themeColor="text1"/>
                <w:szCs w:val="24"/>
              </w:rPr>
              <w:t>1</w:t>
            </w:r>
          </w:p>
        </w:tc>
      </w:tr>
    </w:tbl>
    <w:p w14:paraId="68601F4E" w14:textId="77777777" w:rsidR="003E4146" w:rsidRPr="001C7B9F" w:rsidRDefault="003E4146" w:rsidP="001C7B9F">
      <w:pPr>
        <w:rPr>
          <w:rFonts w:cs="Times New Roman"/>
          <w:color w:val="000000" w:themeColor="text1"/>
          <w:szCs w:val="24"/>
        </w:rPr>
      </w:pPr>
      <w:r w:rsidRPr="001C7B9F">
        <w:rPr>
          <w:rFonts w:cs="Times New Roman"/>
          <w:color w:val="000000" w:themeColor="text1"/>
          <w:szCs w:val="24"/>
        </w:rPr>
        <w:t xml:space="preserve">*Ранг </w:t>
      </w:r>
      <w:proofErr w:type="spellStart"/>
      <w:r w:rsidRPr="001C7B9F">
        <w:rPr>
          <w:rFonts w:cs="Times New Roman"/>
          <w:color w:val="000000" w:themeColor="text1"/>
          <w:szCs w:val="24"/>
        </w:rPr>
        <w:t>коинтеграции</w:t>
      </w:r>
      <w:proofErr w:type="spellEnd"/>
      <w:r w:rsidRPr="001C7B9F">
        <w:rPr>
          <w:rFonts w:cs="Times New Roman"/>
          <w:color w:val="000000" w:themeColor="text1"/>
          <w:szCs w:val="24"/>
        </w:rPr>
        <w:t xml:space="preserve">. Источник: расчеты автора </w:t>
      </w:r>
    </w:p>
    <w:p w14:paraId="4A9DD797" w14:textId="77777777" w:rsidR="00512D76" w:rsidRPr="001C7B9F" w:rsidRDefault="00C94261" w:rsidP="00317676">
      <w:pPr>
        <w:ind w:firstLine="708"/>
        <w:rPr>
          <w:rFonts w:cs="Times New Roman"/>
          <w:color w:val="000000" w:themeColor="text1"/>
          <w:szCs w:val="24"/>
        </w:rPr>
      </w:pPr>
      <w:r w:rsidRPr="001C7B9F">
        <w:rPr>
          <w:rFonts w:cs="Times New Roman"/>
          <w:color w:val="000000" w:themeColor="text1"/>
          <w:szCs w:val="24"/>
        </w:rPr>
        <w:t xml:space="preserve">Цены фьючерсов и базовых активов оказались </w:t>
      </w:r>
      <w:proofErr w:type="spellStart"/>
      <w:r w:rsidRPr="001C7B9F">
        <w:rPr>
          <w:rFonts w:cs="Times New Roman"/>
          <w:color w:val="000000" w:themeColor="text1"/>
          <w:szCs w:val="24"/>
        </w:rPr>
        <w:t>коинтегрированными</w:t>
      </w:r>
      <w:proofErr w:type="spellEnd"/>
      <w:r w:rsidRPr="001C7B9F">
        <w:rPr>
          <w:rFonts w:cs="Times New Roman"/>
          <w:color w:val="000000" w:themeColor="text1"/>
          <w:szCs w:val="24"/>
        </w:rPr>
        <w:t xml:space="preserve"> с рангом 1 (</w:t>
      </w:r>
      <m:oMath>
        <m:r>
          <m:rPr>
            <m:sty m:val="p"/>
          </m:rPr>
          <w:rPr>
            <w:rFonts w:ascii="Cambria Math" w:hAnsi="Cambria Math" w:cs="Times New Roman"/>
            <w:color w:val="000000" w:themeColor="text1"/>
            <w:szCs w:val="24"/>
          </w:rPr>
          <m:t>~</m:t>
        </m:r>
        <m:r>
          <w:rPr>
            <w:rFonts w:ascii="Cambria Math" w:hAnsi="Cambria Math" w:cs="Times New Roman"/>
            <w:color w:val="000000" w:themeColor="text1"/>
            <w:szCs w:val="24"/>
          </w:rPr>
          <m:t>I</m:t>
        </m:r>
        <m:r>
          <m:rPr>
            <m:sty m:val="p"/>
          </m:rPr>
          <w:rPr>
            <w:rFonts w:ascii="Cambria Math" w:hAnsi="Cambria Math" w:cs="Times New Roman"/>
            <w:color w:val="000000" w:themeColor="text1"/>
            <w:szCs w:val="24"/>
          </w:rPr>
          <m:t>(1)</m:t>
        </m:r>
      </m:oMath>
      <w:r w:rsidRPr="001C7B9F">
        <w:rPr>
          <w:rFonts w:cs="Times New Roman"/>
          <w:color w:val="000000" w:themeColor="text1"/>
          <w:szCs w:val="24"/>
        </w:rPr>
        <w:t>) при уровне значимости в 5%, следуя методологии, логарифмические доходности далее не будут рассматриваться на предмет оценки моделей.</w:t>
      </w:r>
    </w:p>
    <w:p w14:paraId="2464970C" w14:textId="77777777" w:rsidR="00C94261" w:rsidRPr="001C7B9F" w:rsidRDefault="00C94261" w:rsidP="001C7B9F">
      <w:pPr>
        <w:rPr>
          <w:rFonts w:cs="Times New Roman"/>
          <w:color w:val="000000" w:themeColor="text1"/>
          <w:szCs w:val="24"/>
        </w:rPr>
      </w:pPr>
      <w:r w:rsidRPr="001C7B9F">
        <w:rPr>
          <w:rFonts w:cs="Times New Roman"/>
          <w:color w:val="000000" w:themeColor="text1"/>
          <w:szCs w:val="24"/>
        </w:rPr>
        <w:t>Таблица 3.3.3 Результаты оценки модели линейной регрессии методом МНК.</w:t>
      </w:r>
    </w:p>
    <w:tbl>
      <w:tblPr>
        <w:tblStyle w:val="a6"/>
        <w:tblW w:w="0" w:type="auto"/>
        <w:tblLook w:val="04A0" w:firstRow="1" w:lastRow="0" w:firstColumn="1" w:lastColumn="0" w:noHBand="0" w:noVBand="1"/>
      </w:tblPr>
      <w:tblGrid>
        <w:gridCol w:w="1608"/>
        <w:gridCol w:w="1659"/>
        <w:gridCol w:w="1376"/>
        <w:gridCol w:w="1173"/>
        <w:gridCol w:w="1180"/>
        <w:gridCol w:w="1176"/>
        <w:gridCol w:w="1173"/>
      </w:tblGrid>
      <w:tr w:rsidR="001C7B9F" w:rsidRPr="001C7B9F" w14:paraId="7F082199" w14:textId="77777777" w:rsidTr="00C013F9">
        <w:tc>
          <w:tcPr>
            <w:tcW w:w="1322" w:type="dxa"/>
          </w:tcPr>
          <w:p w14:paraId="42035D02"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Фьючерс (тикер)</w:t>
            </w:r>
          </w:p>
        </w:tc>
        <w:tc>
          <w:tcPr>
            <w:tcW w:w="1326" w:type="dxa"/>
          </w:tcPr>
          <w:p w14:paraId="1613F1AB"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lang w:val="en-US"/>
              </w:rPr>
              <w:t xml:space="preserve">ETF </w:t>
            </w:r>
            <w:r w:rsidRPr="001C7B9F">
              <w:rPr>
                <w:rFonts w:cs="Times New Roman"/>
                <w:color w:val="000000" w:themeColor="text1"/>
                <w:szCs w:val="24"/>
              </w:rPr>
              <w:t>(тикер)</w:t>
            </w:r>
          </w:p>
        </w:tc>
        <w:tc>
          <w:tcPr>
            <w:tcW w:w="1302" w:type="dxa"/>
          </w:tcPr>
          <w:p w14:paraId="162ADBBB" w14:textId="77777777" w:rsidR="00A60430" w:rsidRPr="001C7B9F" w:rsidRDefault="00E626F4" w:rsidP="001C7B9F">
            <w:pPr>
              <w:jc w:val="center"/>
              <w:rPr>
                <w:rFonts w:cs="Times New Roman"/>
                <w:color w:val="000000" w:themeColor="text1"/>
                <w:szCs w:val="24"/>
              </w:rPr>
            </w:pPr>
            <m:oMathPara>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α</m:t>
                        </m:r>
                      </m:e>
                    </m:acc>
                  </m:e>
                  <m:sub>
                    <m:r>
                      <m:rPr>
                        <m:sty m:val="p"/>
                      </m:rPr>
                      <w:rPr>
                        <w:rFonts w:ascii="Cambria Math" w:hAnsi="Cambria Math" w:cs="Times New Roman"/>
                        <w:color w:val="000000" w:themeColor="text1"/>
                        <w:szCs w:val="24"/>
                        <w:lang w:val="en-US"/>
                      </w:rPr>
                      <m:t>r</m:t>
                    </m:r>
                  </m:sub>
                </m:sSub>
              </m:oMath>
            </m:oMathPara>
          </w:p>
        </w:tc>
        <w:tc>
          <w:tcPr>
            <w:tcW w:w="1284" w:type="dxa"/>
          </w:tcPr>
          <w:p w14:paraId="053C47AA" w14:textId="77777777" w:rsidR="00A60430" w:rsidRPr="001C7B9F" w:rsidRDefault="00E626F4" w:rsidP="001C7B9F">
            <w:pPr>
              <w:jc w:val="center"/>
              <w:rPr>
                <w:rFonts w:cs="Times New Roman"/>
                <w:color w:val="000000" w:themeColor="text1"/>
                <w:szCs w:val="24"/>
              </w:rPr>
            </w:pPr>
            <m:oMathPara>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r</m:t>
                    </m:r>
                  </m:sub>
                </m:sSub>
              </m:oMath>
            </m:oMathPara>
          </w:p>
        </w:tc>
        <w:tc>
          <w:tcPr>
            <w:tcW w:w="1420" w:type="dxa"/>
          </w:tcPr>
          <w:p w14:paraId="7495F71B" w14:textId="77777777" w:rsidR="00A60430" w:rsidRPr="001C7B9F" w:rsidRDefault="001C7B9F" w:rsidP="001C7B9F">
            <w:pPr>
              <w:jc w:val="center"/>
              <w:rPr>
                <w:rFonts w:cs="Times New Roman"/>
                <w:color w:val="000000" w:themeColor="text1"/>
                <w:szCs w:val="24"/>
                <w:lang w:val="en-US"/>
              </w:rPr>
            </w:pPr>
            <m:oMathPara>
              <m:oMath>
                <m:r>
                  <m:rPr>
                    <m:sty m:val="p"/>
                  </m:rPr>
                  <w:rPr>
                    <w:rFonts w:ascii="Cambria Math" w:hAnsi="Cambria Math" w:cs="Times New Roman"/>
                    <w:color w:val="000000" w:themeColor="text1"/>
                    <w:szCs w:val="24"/>
                    <w:lang w:val="en-US"/>
                  </w:rPr>
                  <m:t>pValue(</m:t>
                </m:r>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α</m:t>
                        </m:r>
                      </m:e>
                    </m:acc>
                  </m:e>
                  <m:sub>
                    <m:r>
                      <m:rPr>
                        <m:sty m:val="p"/>
                      </m:rPr>
                      <w:rPr>
                        <w:rFonts w:ascii="Cambria Math" w:hAnsi="Cambria Math" w:cs="Times New Roman"/>
                        <w:color w:val="000000" w:themeColor="text1"/>
                        <w:szCs w:val="24"/>
                        <w:lang w:val="en-US"/>
                      </w:rPr>
                      <m:t>r</m:t>
                    </m:r>
                  </m:sub>
                </m:sSub>
                <m:r>
                  <m:rPr>
                    <m:sty m:val="p"/>
                  </m:rPr>
                  <w:rPr>
                    <w:rFonts w:ascii="Cambria Math" w:hAnsi="Cambria Math" w:cs="Times New Roman"/>
                    <w:color w:val="000000" w:themeColor="text1"/>
                    <w:szCs w:val="24"/>
                    <w:lang w:val="en-US"/>
                  </w:rPr>
                  <m:t>)</m:t>
                </m:r>
              </m:oMath>
            </m:oMathPara>
          </w:p>
        </w:tc>
        <w:tc>
          <w:tcPr>
            <w:tcW w:w="1407" w:type="dxa"/>
          </w:tcPr>
          <w:p w14:paraId="3835C969" w14:textId="77777777" w:rsidR="00A60430" w:rsidRPr="001C7B9F" w:rsidRDefault="001C7B9F" w:rsidP="001C7B9F">
            <w:pPr>
              <w:jc w:val="center"/>
              <w:rPr>
                <w:rFonts w:cs="Times New Roman"/>
                <w:color w:val="000000" w:themeColor="text1"/>
                <w:szCs w:val="24"/>
              </w:rPr>
            </w:pPr>
            <m:oMathPara>
              <m:oMath>
                <m:r>
                  <m:rPr>
                    <m:sty m:val="p"/>
                  </m:rPr>
                  <w:rPr>
                    <w:rFonts w:ascii="Cambria Math" w:hAnsi="Cambria Math" w:cs="Times New Roman"/>
                    <w:color w:val="000000" w:themeColor="text1"/>
                    <w:szCs w:val="24"/>
                    <w:lang w:val="en-US"/>
                  </w:rPr>
                  <m:t>pValue(</m:t>
                </m:r>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r</m:t>
                    </m:r>
                  </m:sub>
                </m:sSub>
                <m:r>
                  <m:rPr>
                    <m:sty m:val="p"/>
                  </m:rPr>
                  <w:rPr>
                    <w:rFonts w:ascii="Cambria Math" w:hAnsi="Cambria Math" w:cs="Times New Roman"/>
                    <w:color w:val="000000" w:themeColor="text1"/>
                    <w:szCs w:val="24"/>
                    <w:lang w:val="en-US"/>
                  </w:rPr>
                  <m:t>)</m:t>
                </m:r>
              </m:oMath>
            </m:oMathPara>
          </w:p>
        </w:tc>
        <w:tc>
          <w:tcPr>
            <w:tcW w:w="1284" w:type="dxa"/>
          </w:tcPr>
          <w:p w14:paraId="027C8BB4" w14:textId="77777777" w:rsidR="00A60430" w:rsidRPr="001C7B9F" w:rsidRDefault="00E626F4" w:rsidP="001C7B9F">
            <w:pPr>
              <w:jc w:val="center"/>
              <w:rPr>
                <w:rFonts w:cs="Times New Roman"/>
                <w:color w:val="000000" w:themeColor="text1"/>
                <w:szCs w:val="24"/>
              </w:rPr>
            </w:pPr>
            <m:oMathPara>
              <m:oMath>
                <m:sSup>
                  <m:sSupPr>
                    <m:ctrlPr>
                      <w:rPr>
                        <w:rFonts w:ascii="Cambria Math" w:hAnsi="Cambria Math" w:cs="Times New Roman"/>
                        <w:color w:val="000000" w:themeColor="text1"/>
                        <w:szCs w:val="24"/>
                        <w:lang w:val="en-US"/>
                      </w:rPr>
                    </m:ctrlPr>
                  </m:sSupPr>
                  <m:e>
                    <m:r>
                      <m:rPr>
                        <m:sty m:val="p"/>
                      </m:rPr>
                      <w:rPr>
                        <w:rFonts w:ascii="Cambria Math" w:hAnsi="Cambria Math" w:cs="Times New Roman"/>
                        <w:color w:val="000000" w:themeColor="text1"/>
                        <w:szCs w:val="24"/>
                        <w:lang w:val="en-US"/>
                      </w:rPr>
                      <m:t>R</m:t>
                    </m:r>
                  </m:e>
                  <m:sup>
                    <m:r>
                      <m:rPr>
                        <m:sty m:val="p"/>
                      </m:rPr>
                      <w:rPr>
                        <w:rFonts w:ascii="Cambria Math" w:hAnsi="Cambria Math" w:cs="Times New Roman"/>
                        <w:color w:val="000000" w:themeColor="text1"/>
                        <w:szCs w:val="24"/>
                        <w:lang w:val="en-US"/>
                      </w:rPr>
                      <m:t>2</m:t>
                    </m:r>
                  </m:sup>
                </m:sSup>
              </m:oMath>
            </m:oMathPara>
          </w:p>
        </w:tc>
      </w:tr>
      <w:tr w:rsidR="001C7B9F" w:rsidRPr="001C7B9F" w14:paraId="62987E4F" w14:textId="77777777" w:rsidTr="00C013F9">
        <w:tc>
          <w:tcPr>
            <w:tcW w:w="1322" w:type="dxa"/>
          </w:tcPr>
          <w:p w14:paraId="75FDE70A"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SPYF</w:t>
            </w:r>
          </w:p>
        </w:tc>
        <w:tc>
          <w:tcPr>
            <w:tcW w:w="1326" w:type="dxa"/>
          </w:tcPr>
          <w:p w14:paraId="2895502A"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SPY</w:t>
            </w:r>
          </w:p>
        </w:tc>
        <w:tc>
          <w:tcPr>
            <w:tcW w:w="1302" w:type="dxa"/>
          </w:tcPr>
          <w:p w14:paraId="03311388"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36,31</w:t>
            </w:r>
          </w:p>
        </w:tc>
        <w:tc>
          <w:tcPr>
            <w:tcW w:w="1284" w:type="dxa"/>
          </w:tcPr>
          <w:p w14:paraId="0CC70BB2"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0,95</w:t>
            </w:r>
          </w:p>
        </w:tc>
        <w:tc>
          <w:tcPr>
            <w:tcW w:w="1420" w:type="dxa"/>
          </w:tcPr>
          <w:p w14:paraId="4B18637D"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407" w:type="dxa"/>
          </w:tcPr>
          <w:p w14:paraId="01AD893F"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284" w:type="dxa"/>
          </w:tcPr>
          <w:p w14:paraId="7976EE14"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0,99</w:t>
            </w:r>
          </w:p>
        </w:tc>
      </w:tr>
      <w:tr w:rsidR="001C7B9F" w:rsidRPr="001C7B9F" w14:paraId="3060306E" w14:textId="77777777" w:rsidTr="00C013F9">
        <w:tc>
          <w:tcPr>
            <w:tcW w:w="1322" w:type="dxa"/>
          </w:tcPr>
          <w:p w14:paraId="0F329603"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lastRenderedPageBreak/>
              <w:t>NASD</w:t>
            </w:r>
          </w:p>
        </w:tc>
        <w:tc>
          <w:tcPr>
            <w:tcW w:w="1326" w:type="dxa"/>
          </w:tcPr>
          <w:p w14:paraId="22B1A77D"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QQQ</w:t>
            </w:r>
          </w:p>
        </w:tc>
        <w:tc>
          <w:tcPr>
            <w:tcW w:w="1302" w:type="dxa"/>
          </w:tcPr>
          <w:p w14:paraId="14733B4F"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8,24</w:t>
            </w:r>
          </w:p>
        </w:tc>
        <w:tc>
          <w:tcPr>
            <w:tcW w:w="1284" w:type="dxa"/>
          </w:tcPr>
          <w:p w14:paraId="23B6F176"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0,99</w:t>
            </w:r>
          </w:p>
        </w:tc>
        <w:tc>
          <w:tcPr>
            <w:tcW w:w="1420" w:type="dxa"/>
          </w:tcPr>
          <w:p w14:paraId="3C59F257"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407" w:type="dxa"/>
          </w:tcPr>
          <w:p w14:paraId="61B2CF77"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284" w:type="dxa"/>
          </w:tcPr>
          <w:p w14:paraId="23CDFC99"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1,00</w:t>
            </w:r>
          </w:p>
        </w:tc>
      </w:tr>
      <w:tr w:rsidR="001C7B9F" w:rsidRPr="001C7B9F" w14:paraId="54E3AD92" w14:textId="77777777" w:rsidTr="00C013F9">
        <w:tc>
          <w:tcPr>
            <w:tcW w:w="1322" w:type="dxa"/>
          </w:tcPr>
          <w:p w14:paraId="752EC44C"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STOX</w:t>
            </w:r>
          </w:p>
        </w:tc>
        <w:tc>
          <w:tcPr>
            <w:tcW w:w="1326" w:type="dxa"/>
          </w:tcPr>
          <w:p w14:paraId="1E2D9DBC"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EUN2</w:t>
            </w:r>
            <w:r w:rsidR="00C013F9" w:rsidRPr="001C7B9F">
              <w:rPr>
                <w:rFonts w:cs="Times New Roman"/>
                <w:color w:val="000000" w:themeColor="text1"/>
                <w:szCs w:val="24"/>
                <w:lang w:val="en-US"/>
              </w:rPr>
              <w:t>.</w:t>
            </w:r>
            <w:r w:rsidRPr="001C7B9F">
              <w:rPr>
                <w:rFonts w:cs="Times New Roman"/>
                <w:color w:val="000000" w:themeColor="text1"/>
                <w:szCs w:val="24"/>
              </w:rPr>
              <w:t>DE</w:t>
            </w:r>
          </w:p>
        </w:tc>
        <w:tc>
          <w:tcPr>
            <w:tcW w:w="1302" w:type="dxa"/>
          </w:tcPr>
          <w:p w14:paraId="5708EE2B"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5,30</w:t>
            </w:r>
          </w:p>
        </w:tc>
        <w:tc>
          <w:tcPr>
            <w:tcW w:w="1284" w:type="dxa"/>
          </w:tcPr>
          <w:p w14:paraId="0CA5BC4B"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0,92</w:t>
            </w:r>
          </w:p>
        </w:tc>
        <w:tc>
          <w:tcPr>
            <w:tcW w:w="1420" w:type="dxa"/>
          </w:tcPr>
          <w:p w14:paraId="4D354676"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407" w:type="dxa"/>
          </w:tcPr>
          <w:p w14:paraId="0FDD0612"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284" w:type="dxa"/>
          </w:tcPr>
          <w:p w14:paraId="2D3E94EA"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0,99</w:t>
            </w:r>
          </w:p>
        </w:tc>
      </w:tr>
      <w:tr w:rsidR="001C7B9F" w:rsidRPr="001C7B9F" w14:paraId="68F5B7FA" w14:textId="77777777" w:rsidTr="00C013F9">
        <w:tc>
          <w:tcPr>
            <w:tcW w:w="1322" w:type="dxa"/>
          </w:tcPr>
          <w:p w14:paraId="3D86AEB4"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DAX</w:t>
            </w:r>
          </w:p>
        </w:tc>
        <w:tc>
          <w:tcPr>
            <w:tcW w:w="1326" w:type="dxa"/>
          </w:tcPr>
          <w:p w14:paraId="72E9021C"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EXS1</w:t>
            </w:r>
            <w:r w:rsidR="00C013F9" w:rsidRPr="001C7B9F">
              <w:rPr>
                <w:rFonts w:cs="Times New Roman"/>
                <w:color w:val="000000" w:themeColor="text1"/>
                <w:szCs w:val="24"/>
                <w:lang w:val="en-US"/>
              </w:rPr>
              <w:t>.</w:t>
            </w:r>
            <w:r w:rsidRPr="001C7B9F">
              <w:rPr>
                <w:rFonts w:cs="Times New Roman"/>
                <w:color w:val="000000" w:themeColor="text1"/>
                <w:szCs w:val="24"/>
              </w:rPr>
              <w:t>DE</w:t>
            </w:r>
          </w:p>
        </w:tc>
        <w:tc>
          <w:tcPr>
            <w:tcW w:w="1302" w:type="dxa"/>
          </w:tcPr>
          <w:p w14:paraId="7002DA64"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-2,24</w:t>
            </w:r>
          </w:p>
        </w:tc>
        <w:tc>
          <w:tcPr>
            <w:tcW w:w="1284" w:type="dxa"/>
          </w:tcPr>
          <w:p w14:paraId="38810FA9"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1,01</w:t>
            </w:r>
          </w:p>
        </w:tc>
        <w:tc>
          <w:tcPr>
            <w:tcW w:w="1420" w:type="dxa"/>
          </w:tcPr>
          <w:p w14:paraId="4A429E6F"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407" w:type="dxa"/>
          </w:tcPr>
          <w:p w14:paraId="78C4F292"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284" w:type="dxa"/>
          </w:tcPr>
          <w:p w14:paraId="369ABA9C"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1,00</w:t>
            </w:r>
          </w:p>
        </w:tc>
      </w:tr>
      <w:tr w:rsidR="001C7B9F" w:rsidRPr="001C7B9F" w14:paraId="384BF635" w14:textId="77777777" w:rsidTr="00C013F9">
        <w:tc>
          <w:tcPr>
            <w:tcW w:w="1322" w:type="dxa"/>
          </w:tcPr>
          <w:p w14:paraId="359FF2B3"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NIKK</w:t>
            </w:r>
          </w:p>
        </w:tc>
        <w:tc>
          <w:tcPr>
            <w:tcW w:w="1326" w:type="dxa"/>
          </w:tcPr>
          <w:p w14:paraId="542E80B0"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1329</w:t>
            </w:r>
            <w:r w:rsidR="00C013F9" w:rsidRPr="001C7B9F">
              <w:rPr>
                <w:rFonts w:cs="Times New Roman"/>
                <w:color w:val="000000" w:themeColor="text1"/>
                <w:szCs w:val="24"/>
                <w:lang w:val="en-US"/>
              </w:rPr>
              <w:t>.</w:t>
            </w:r>
            <w:r w:rsidRPr="001C7B9F">
              <w:rPr>
                <w:rFonts w:cs="Times New Roman"/>
                <w:color w:val="000000" w:themeColor="text1"/>
                <w:szCs w:val="24"/>
              </w:rPr>
              <w:t>T</w:t>
            </w:r>
          </w:p>
        </w:tc>
        <w:tc>
          <w:tcPr>
            <w:tcW w:w="1302" w:type="dxa"/>
          </w:tcPr>
          <w:p w14:paraId="170BBA9B"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311,64</w:t>
            </w:r>
          </w:p>
        </w:tc>
        <w:tc>
          <w:tcPr>
            <w:tcW w:w="1284" w:type="dxa"/>
          </w:tcPr>
          <w:p w14:paraId="3802778B"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0,93</w:t>
            </w:r>
          </w:p>
        </w:tc>
        <w:tc>
          <w:tcPr>
            <w:tcW w:w="1420" w:type="dxa"/>
          </w:tcPr>
          <w:p w14:paraId="51B0E1EB"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407" w:type="dxa"/>
          </w:tcPr>
          <w:p w14:paraId="09D7C6B9"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284" w:type="dxa"/>
          </w:tcPr>
          <w:p w14:paraId="35EF4C39"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0,98</w:t>
            </w:r>
          </w:p>
        </w:tc>
      </w:tr>
      <w:tr w:rsidR="001C7B9F" w:rsidRPr="001C7B9F" w14:paraId="78E55C84" w14:textId="77777777" w:rsidTr="00C013F9">
        <w:tc>
          <w:tcPr>
            <w:tcW w:w="1322" w:type="dxa"/>
          </w:tcPr>
          <w:p w14:paraId="55311E61"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DJ30</w:t>
            </w:r>
          </w:p>
        </w:tc>
        <w:tc>
          <w:tcPr>
            <w:tcW w:w="1326" w:type="dxa"/>
          </w:tcPr>
          <w:p w14:paraId="586741E2"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DIA</w:t>
            </w:r>
          </w:p>
        </w:tc>
        <w:tc>
          <w:tcPr>
            <w:tcW w:w="1302" w:type="dxa"/>
          </w:tcPr>
          <w:p w14:paraId="0C57625B"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47,31</w:t>
            </w:r>
          </w:p>
        </w:tc>
        <w:tc>
          <w:tcPr>
            <w:tcW w:w="1284" w:type="dxa"/>
          </w:tcPr>
          <w:p w14:paraId="0F64FC14"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0,90</w:t>
            </w:r>
          </w:p>
        </w:tc>
        <w:tc>
          <w:tcPr>
            <w:tcW w:w="1420" w:type="dxa"/>
          </w:tcPr>
          <w:p w14:paraId="30273587"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407" w:type="dxa"/>
          </w:tcPr>
          <w:p w14:paraId="6B3D409A"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0,00</w:t>
            </w:r>
          </w:p>
        </w:tc>
        <w:tc>
          <w:tcPr>
            <w:tcW w:w="1284" w:type="dxa"/>
          </w:tcPr>
          <w:p w14:paraId="27E43581" w14:textId="77777777" w:rsidR="00A60430" w:rsidRPr="001C7B9F" w:rsidRDefault="00A60430" w:rsidP="001C7B9F">
            <w:pPr>
              <w:jc w:val="center"/>
              <w:rPr>
                <w:rFonts w:cs="Times New Roman"/>
                <w:color w:val="000000" w:themeColor="text1"/>
                <w:szCs w:val="24"/>
              </w:rPr>
            </w:pPr>
            <w:r w:rsidRPr="001C7B9F">
              <w:rPr>
                <w:rFonts w:cs="Times New Roman"/>
                <w:color w:val="000000" w:themeColor="text1"/>
                <w:szCs w:val="24"/>
              </w:rPr>
              <w:t>0,96</w:t>
            </w:r>
          </w:p>
        </w:tc>
      </w:tr>
    </w:tbl>
    <w:p w14:paraId="121B3F2C" w14:textId="77777777" w:rsidR="00C013F9" w:rsidRPr="001C7B9F" w:rsidRDefault="00C013F9" w:rsidP="001C7B9F">
      <w:pPr>
        <w:rPr>
          <w:rFonts w:cs="Times New Roman"/>
          <w:color w:val="000000" w:themeColor="text1"/>
          <w:szCs w:val="24"/>
        </w:rPr>
      </w:pPr>
      <w:r w:rsidRPr="001C7B9F">
        <w:rPr>
          <w:rFonts w:cs="Times New Roman"/>
          <w:color w:val="000000" w:themeColor="text1"/>
          <w:szCs w:val="24"/>
        </w:rPr>
        <w:t xml:space="preserve">Источник: расчеты автора </w:t>
      </w:r>
    </w:p>
    <w:p w14:paraId="3A534158" w14:textId="77777777" w:rsidR="00512D76" w:rsidRPr="001C7B9F" w:rsidRDefault="00042340" w:rsidP="00317676">
      <w:pPr>
        <w:ind w:firstLine="708"/>
        <w:rPr>
          <w:rFonts w:cs="Times New Roman"/>
          <w:color w:val="000000" w:themeColor="text1"/>
          <w:szCs w:val="24"/>
        </w:rPr>
      </w:pPr>
      <w:r w:rsidRPr="001C7B9F">
        <w:rPr>
          <w:rFonts w:cs="Times New Roman"/>
          <w:color w:val="000000" w:themeColor="text1"/>
          <w:szCs w:val="24"/>
        </w:rPr>
        <w:t>Оценки коэффициентов модели линейной регрессии оказались значимыми на всех разумных уровнях значимости</w:t>
      </w:r>
      <w:r w:rsidR="00512D76" w:rsidRPr="001C7B9F">
        <w:rPr>
          <w:rFonts w:cs="Times New Roman"/>
          <w:color w:val="000000" w:themeColor="text1"/>
          <w:szCs w:val="24"/>
        </w:rPr>
        <w:t xml:space="preserve"> (см. Таблица 3.3.3)</w:t>
      </w:r>
      <w:r w:rsidRPr="001C7B9F">
        <w:rPr>
          <w:rFonts w:cs="Times New Roman"/>
          <w:color w:val="000000" w:themeColor="text1"/>
          <w:szCs w:val="24"/>
        </w:rPr>
        <w:t xml:space="preserve">, во всех случаях фьючерс почти идеально реплицирует спот, однако в большинстве своем (за исключением </w:t>
      </w:r>
      <w:r w:rsidRPr="001C7B9F">
        <w:rPr>
          <w:rFonts w:cs="Times New Roman"/>
          <w:color w:val="000000" w:themeColor="text1"/>
          <w:szCs w:val="24"/>
          <w:lang w:val="en-US"/>
        </w:rPr>
        <w:t>DAX</w:t>
      </w:r>
      <w:r w:rsidRPr="001C7B9F">
        <w:rPr>
          <w:rFonts w:cs="Times New Roman"/>
          <w:color w:val="000000" w:themeColor="text1"/>
          <w:szCs w:val="24"/>
        </w:rPr>
        <w:t>) они торгуются с дисконтом (</w:t>
      </w:r>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r</m:t>
            </m:r>
          </m:sub>
        </m:sSub>
        <m:r>
          <m:rPr>
            <m:sty m:val="p"/>
          </m:rPr>
          <w:rPr>
            <w:rFonts w:ascii="Cambria Math" w:hAnsi="Cambria Math" w:cs="Times New Roman"/>
            <w:color w:val="000000" w:themeColor="text1"/>
            <w:szCs w:val="24"/>
          </w:rPr>
          <m:t>&lt;1</m:t>
        </m:r>
      </m:oMath>
      <w:r w:rsidRPr="001C7B9F">
        <w:rPr>
          <w:rFonts w:cs="Times New Roman"/>
          <w:color w:val="000000" w:themeColor="text1"/>
          <w:szCs w:val="24"/>
        </w:rPr>
        <w:t>).</w:t>
      </w:r>
    </w:p>
    <w:p w14:paraId="26FE95F3" w14:textId="77777777" w:rsidR="00512D76" w:rsidRPr="001C7B9F" w:rsidRDefault="00D31CB0" w:rsidP="00317676">
      <w:pPr>
        <w:ind w:firstLine="708"/>
        <w:rPr>
          <w:rFonts w:cs="Times New Roman"/>
          <w:color w:val="000000" w:themeColor="text1"/>
          <w:szCs w:val="24"/>
        </w:rPr>
      </w:pPr>
      <w:r w:rsidRPr="001C7B9F">
        <w:rPr>
          <w:rFonts w:cs="Times New Roman"/>
          <w:color w:val="000000" w:themeColor="text1"/>
          <w:szCs w:val="24"/>
        </w:rPr>
        <w:t>Однако в долгосрочном равновесии фьючерс идеально реплицирует спот, все оценки</w:t>
      </w:r>
      <w:r w:rsidRPr="001C7B9F">
        <w:rPr>
          <w:rFonts w:cs="Times New Roman"/>
          <w:color w:val="000000" w:themeColor="text1"/>
          <w:szCs w:val="24"/>
        </w:rPr>
        <w:br/>
      </w:r>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v</m:t>
            </m:r>
            <m:r>
              <m:rPr>
                <m:sty m:val="p"/>
              </m:rPr>
              <w:rPr>
                <w:rFonts w:ascii="Cambria Math" w:hAnsi="Cambria Math" w:cs="Times New Roman"/>
                <w:color w:val="000000" w:themeColor="text1"/>
                <w:szCs w:val="24"/>
              </w:rPr>
              <m:t>,</m:t>
            </m:r>
            <m:r>
              <m:rPr>
                <m:sty m:val="p"/>
              </m:rPr>
              <w:rPr>
                <w:rFonts w:ascii="Cambria Math" w:hAnsi="Cambria Math" w:cs="Times New Roman"/>
                <w:color w:val="000000" w:themeColor="text1"/>
                <w:szCs w:val="24"/>
                <w:lang w:val="en-US"/>
              </w:rPr>
              <m:t>F</m:t>
            </m:r>
          </m:sub>
        </m:sSub>
      </m:oMath>
      <w:r w:rsidRPr="001C7B9F">
        <w:rPr>
          <w:rFonts w:cs="Times New Roman"/>
          <w:color w:val="000000" w:themeColor="text1"/>
          <w:szCs w:val="24"/>
        </w:rPr>
        <w:t xml:space="preserve"> статистически значимы и равны единице</w:t>
      </w:r>
      <w:r w:rsidR="00E8606C" w:rsidRPr="001C7B9F">
        <w:rPr>
          <w:rFonts w:cs="Times New Roman"/>
          <w:color w:val="000000" w:themeColor="text1"/>
          <w:szCs w:val="24"/>
        </w:rPr>
        <w:t xml:space="preserve"> (см. Таблица 3.3.4 и Таблица 3.3.5)</w:t>
      </w:r>
      <w:r w:rsidRPr="001C7B9F">
        <w:rPr>
          <w:rFonts w:cs="Times New Roman"/>
          <w:color w:val="000000" w:themeColor="text1"/>
          <w:szCs w:val="24"/>
        </w:rPr>
        <w:t xml:space="preserve">, </w:t>
      </w:r>
      <w:r w:rsidR="00E8606C" w:rsidRPr="001C7B9F">
        <w:rPr>
          <w:rFonts w:eastAsiaTheme="minorEastAsia" w:cs="Times New Roman"/>
          <w:color w:val="000000" w:themeColor="text1"/>
          <w:szCs w:val="24"/>
        </w:rPr>
        <w:t>а изменения, вносимые спотом, корректируют цены фьючерсов</w:t>
      </w:r>
      <w:r w:rsidRPr="001C7B9F">
        <w:rPr>
          <w:rFonts w:cs="Times New Roman"/>
          <w:color w:val="000000" w:themeColor="text1"/>
          <w:szCs w:val="24"/>
        </w:rPr>
        <w:t xml:space="preserve">. Подобного, ожидаемо, не происходит в обратную сторону, </w:t>
      </w:r>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v</m:t>
            </m:r>
            <m:r>
              <m:rPr>
                <m:sty m:val="p"/>
              </m:rPr>
              <w:rPr>
                <w:rFonts w:ascii="Cambria Math" w:hAnsi="Cambria Math" w:cs="Times New Roman"/>
                <w:color w:val="000000" w:themeColor="text1"/>
                <w:szCs w:val="24"/>
              </w:rPr>
              <m:t>,</m:t>
            </m:r>
            <m:r>
              <m:rPr>
                <m:sty m:val="p"/>
              </m:rPr>
              <w:rPr>
                <w:rFonts w:ascii="Cambria Math" w:hAnsi="Cambria Math" w:cs="Times New Roman"/>
                <w:color w:val="000000" w:themeColor="text1"/>
                <w:szCs w:val="24"/>
                <w:lang w:val="en-US"/>
              </w:rPr>
              <m:t>S</m:t>
            </m:r>
          </m:sub>
        </m:sSub>
      </m:oMath>
      <w:r w:rsidRPr="001C7B9F">
        <w:rPr>
          <w:rFonts w:eastAsiaTheme="minorEastAsia" w:cs="Times New Roman"/>
          <w:color w:val="000000" w:themeColor="text1"/>
          <w:szCs w:val="24"/>
        </w:rPr>
        <w:t xml:space="preserve"> близки к -1, наблюдается некоторое долгосрочное коинтеграционное взаимодействие, однако в большинстве случаев </w:t>
      </w:r>
      <w:r w:rsidR="00E8606C" w:rsidRPr="001C7B9F">
        <w:rPr>
          <w:rFonts w:eastAsiaTheme="minorEastAsia" w:cs="Times New Roman"/>
          <w:color w:val="000000" w:themeColor="text1"/>
          <w:szCs w:val="24"/>
        </w:rPr>
        <w:t>фьючерс никак не корректирует спот (за исключением 1329.</w:t>
      </w:r>
      <w:r w:rsidR="00E8606C" w:rsidRPr="001C7B9F">
        <w:rPr>
          <w:rFonts w:eastAsiaTheme="minorEastAsia" w:cs="Times New Roman"/>
          <w:color w:val="000000" w:themeColor="text1"/>
          <w:szCs w:val="24"/>
          <w:lang w:val="en-US"/>
        </w:rPr>
        <w:t>T</w:t>
      </w:r>
      <w:r w:rsidR="00E8606C" w:rsidRPr="001C7B9F">
        <w:rPr>
          <w:rFonts w:eastAsiaTheme="minorEastAsia" w:cs="Times New Roman"/>
          <w:color w:val="000000" w:themeColor="text1"/>
          <w:szCs w:val="24"/>
        </w:rPr>
        <w:t>, что является интересным фактом и наталкивает на исследование долгосрочных связей между российскими и зарубежными рынками в периоды санкционного давления).</w:t>
      </w:r>
    </w:p>
    <w:p w14:paraId="0FCB61F9" w14:textId="77777777" w:rsidR="00512D76" w:rsidRPr="001C7B9F" w:rsidRDefault="002865A0" w:rsidP="00317676">
      <w:pPr>
        <w:ind w:firstLine="708"/>
        <w:rPr>
          <w:rFonts w:cs="Times New Roman"/>
          <w:color w:val="000000" w:themeColor="text1"/>
          <w:szCs w:val="24"/>
        </w:rPr>
      </w:pPr>
      <w:r w:rsidRPr="001C7B9F">
        <w:rPr>
          <w:rFonts w:cs="Times New Roman"/>
          <w:color w:val="000000" w:themeColor="text1"/>
          <w:szCs w:val="24"/>
        </w:rPr>
        <w:t>В свою очередь</w:t>
      </w:r>
      <w:r w:rsidR="00E8606C" w:rsidRPr="001C7B9F">
        <w:rPr>
          <w:rFonts w:cs="Times New Roman"/>
          <w:color w:val="000000" w:themeColor="text1"/>
          <w:szCs w:val="24"/>
        </w:rPr>
        <w:t>, скорость коррекции ошибок (</w:t>
      </w:r>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α</m:t>
                </m:r>
              </m:e>
            </m:acc>
          </m:e>
          <m:sub>
            <m:r>
              <m:rPr>
                <m:sty m:val="p"/>
              </m:rPr>
              <w:rPr>
                <w:rFonts w:ascii="Cambria Math" w:hAnsi="Cambria Math" w:cs="Times New Roman"/>
                <w:color w:val="000000" w:themeColor="text1"/>
                <w:szCs w:val="24"/>
                <w:lang w:val="en-US"/>
              </w:rPr>
              <m:t>v</m:t>
            </m:r>
            <m:r>
              <m:rPr>
                <m:sty m:val="p"/>
              </m:rPr>
              <w:rPr>
                <w:rFonts w:ascii="Cambria Math" w:hAnsi="Cambria Math" w:cs="Times New Roman"/>
                <w:color w:val="000000" w:themeColor="text1"/>
                <w:szCs w:val="24"/>
              </w:rPr>
              <m:t>,</m:t>
            </m:r>
            <m:r>
              <m:rPr>
                <m:sty m:val="p"/>
              </m:rPr>
              <w:rPr>
                <w:rFonts w:ascii="Cambria Math" w:hAnsi="Cambria Math" w:cs="Times New Roman"/>
                <w:color w:val="000000" w:themeColor="text1"/>
                <w:szCs w:val="24"/>
                <w:lang w:val="en-US"/>
              </w:rPr>
              <m:t>F</m:t>
            </m:r>
          </m:sub>
        </m:sSub>
      </m:oMath>
      <w:r w:rsidR="00E8606C" w:rsidRPr="001C7B9F">
        <w:rPr>
          <w:rFonts w:eastAsiaTheme="minorEastAsia" w:cs="Times New Roman"/>
          <w:color w:val="000000" w:themeColor="text1"/>
          <w:szCs w:val="24"/>
        </w:rPr>
        <w:t>) достаточно низкая, за один торговый день спот вносит от 12% до 16%</w:t>
      </w:r>
      <w:r w:rsidR="0071600C" w:rsidRPr="001C7B9F">
        <w:rPr>
          <w:rFonts w:eastAsiaTheme="minorEastAsia" w:cs="Times New Roman"/>
          <w:color w:val="000000" w:themeColor="text1"/>
          <w:szCs w:val="24"/>
        </w:rPr>
        <w:t xml:space="preserve"> корректировок в цену фьючерса (за исключением </w:t>
      </w:r>
      <w:r w:rsidR="0071600C" w:rsidRPr="001C7B9F">
        <w:rPr>
          <w:rFonts w:eastAsiaTheme="minorEastAsia" w:cs="Times New Roman"/>
          <w:color w:val="000000" w:themeColor="text1"/>
          <w:szCs w:val="24"/>
          <w:lang w:val="en-US"/>
        </w:rPr>
        <w:t>DJ</w:t>
      </w:r>
      <w:r w:rsidR="0071600C" w:rsidRPr="001C7B9F">
        <w:rPr>
          <w:rFonts w:eastAsiaTheme="minorEastAsia" w:cs="Times New Roman"/>
          <w:color w:val="000000" w:themeColor="text1"/>
          <w:szCs w:val="24"/>
        </w:rPr>
        <w:t>30).</w:t>
      </w:r>
      <w:r w:rsidR="006A72FB" w:rsidRPr="001C7B9F">
        <w:rPr>
          <w:rFonts w:eastAsiaTheme="minorEastAsia" w:cs="Times New Roman"/>
          <w:color w:val="000000" w:themeColor="text1"/>
          <w:szCs w:val="24"/>
        </w:rPr>
        <w:t xml:space="preserve"> Для частного инвестора подобное бы создавало широкие арбитражные возможности</w:t>
      </w:r>
      <w:r w:rsidRPr="001C7B9F">
        <w:rPr>
          <w:rFonts w:eastAsiaTheme="minorEastAsia" w:cs="Times New Roman"/>
          <w:color w:val="000000" w:themeColor="text1"/>
          <w:szCs w:val="24"/>
        </w:rPr>
        <w:t xml:space="preserve"> (с учетом ликвидности)</w:t>
      </w:r>
      <w:r w:rsidR="006A72FB" w:rsidRPr="001C7B9F">
        <w:rPr>
          <w:rFonts w:eastAsiaTheme="minorEastAsia" w:cs="Times New Roman"/>
          <w:color w:val="000000" w:themeColor="text1"/>
          <w:szCs w:val="24"/>
        </w:rPr>
        <w:t xml:space="preserve">, но в контексте </w:t>
      </w:r>
      <w:r w:rsidRPr="001C7B9F">
        <w:rPr>
          <w:rFonts w:eastAsiaTheme="minorEastAsia" w:cs="Times New Roman"/>
          <w:color w:val="000000" w:themeColor="text1"/>
          <w:szCs w:val="24"/>
        </w:rPr>
        <w:t>трудностей, связанных с инвестициями в иностранные активы, данный факт отражает влияния различий рыночных конъюнктур.</w:t>
      </w:r>
    </w:p>
    <w:p w14:paraId="087A4701" w14:textId="77777777" w:rsidR="002865A0" w:rsidRPr="001C7B9F" w:rsidRDefault="002865A0" w:rsidP="00317676">
      <w:pPr>
        <w:ind w:firstLine="708"/>
        <w:rPr>
          <w:rFonts w:cs="Times New Roman"/>
          <w:color w:val="000000" w:themeColor="text1"/>
          <w:szCs w:val="24"/>
        </w:rPr>
      </w:pPr>
      <w:r w:rsidRPr="001C7B9F">
        <w:rPr>
          <w:rFonts w:cs="Times New Roman"/>
          <w:color w:val="000000" w:themeColor="text1"/>
          <w:szCs w:val="24"/>
        </w:rPr>
        <w:t>В долгосрочной перспективе фьючерсы действительно предоставляют возможность инвесторам в России получать доходность зарубежных активов.</w:t>
      </w:r>
    </w:p>
    <w:p w14:paraId="5602B805" w14:textId="77777777" w:rsidR="00512D76" w:rsidRPr="001C7B9F" w:rsidRDefault="00512D76" w:rsidP="001C7B9F">
      <w:pPr>
        <w:rPr>
          <w:rFonts w:cs="Times New Roman"/>
          <w:color w:val="000000" w:themeColor="text1"/>
          <w:szCs w:val="24"/>
        </w:rPr>
      </w:pPr>
      <w:r w:rsidRPr="001C7B9F">
        <w:rPr>
          <w:rFonts w:cs="Times New Roman"/>
          <w:color w:val="000000" w:themeColor="text1"/>
          <w:szCs w:val="24"/>
        </w:rPr>
        <w:t>Таблица 3.3.4 Результаты оценки</w:t>
      </w:r>
      <w:r w:rsidR="00D31CB0" w:rsidRPr="001C7B9F">
        <w:rPr>
          <w:rFonts w:cs="Times New Roman"/>
          <w:color w:val="000000" w:themeColor="text1"/>
          <w:szCs w:val="24"/>
        </w:rPr>
        <w:t xml:space="preserve"> коэффициентов</w:t>
      </w:r>
      <w:r w:rsidRPr="001C7B9F">
        <w:rPr>
          <w:rFonts w:cs="Times New Roman"/>
          <w:color w:val="000000" w:themeColor="text1"/>
          <w:szCs w:val="24"/>
        </w:rPr>
        <w:t xml:space="preserve"> модели </w:t>
      </w:r>
      <w:r w:rsidRPr="001C7B9F">
        <w:rPr>
          <w:rFonts w:cs="Times New Roman"/>
          <w:color w:val="000000" w:themeColor="text1"/>
          <w:szCs w:val="24"/>
          <w:lang w:val="en-US"/>
        </w:rPr>
        <w:t>VECM</w:t>
      </w:r>
      <w:r w:rsidRPr="001C7B9F">
        <w:rPr>
          <w:rFonts w:cs="Times New Roman"/>
          <w:color w:val="000000" w:themeColor="text1"/>
          <w:szCs w:val="24"/>
        </w:rPr>
        <w:t>.</w:t>
      </w:r>
    </w:p>
    <w:tbl>
      <w:tblPr>
        <w:tblStyle w:val="a6"/>
        <w:tblW w:w="9345" w:type="dxa"/>
        <w:tblInd w:w="-5" w:type="dxa"/>
        <w:tblLook w:val="04A0" w:firstRow="1" w:lastRow="0" w:firstColumn="1" w:lastColumn="0" w:noHBand="0" w:noVBand="1"/>
      </w:tblPr>
      <w:tblGrid>
        <w:gridCol w:w="1765"/>
        <w:gridCol w:w="1822"/>
        <w:gridCol w:w="960"/>
        <w:gridCol w:w="1281"/>
        <w:gridCol w:w="1281"/>
        <w:gridCol w:w="960"/>
        <w:gridCol w:w="1281"/>
      </w:tblGrid>
      <w:tr w:rsidR="001C7B9F" w:rsidRPr="001C7B9F" w14:paraId="757183C0" w14:textId="77777777" w:rsidTr="0064248D">
        <w:tc>
          <w:tcPr>
            <w:tcW w:w="1335" w:type="dxa"/>
          </w:tcPr>
          <w:p w14:paraId="415A7CAC"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Фьючерс (тикер)</w:t>
            </w:r>
          </w:p>
        </w:tc>
        <w:tc>
          <w:tcPr>
            <w:tcW w:w="1335" w:type="dxa"/>
          </w:tcPr>
          <w:p w14:paraId="476D98B1"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lang w:val="en-US"/>
              </w:rPr>
              <w:t xml:space="preserve">ETF </w:t>
            </w:r>
            <w:r w:rsidRPr="001C7B9F">
              <w:rPr>
                <w:rFonts w:cs="Times New Roman"/>
                <w:color w:val="000000" w:themeColor="text1"/>
                <w:szCs w:val="24"/>
              </w:rPr>
              <w:t>(тикер)</w:t>
            </w:r>
          </w:p>
        </w:tc>
        <w:tc>
          <w:tcPr>
            <w:tcW w:w="1335" w:type="dxa"/>
          </w:tcPr>
          <w:p w14:paraId="52879FB5" w14:textId="77777777" w:rsidR="0064248D" w:rsidRPr="001C7B9F" w:rsidRDefault="00E626F4" w:rsidP="001C7B9F">
            <w:pPr>
              <w:jc w:val="center"/>
              <w:rPr>
                <w:rFonts w:cs="Times New Roman"/>
                <w:color w:val="000000" w:themeColor="text1"/>
                <w:szCs w:val="24"/>
              </w:rPr>
            </w:pPr>
            <m:oMathPara>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α</m:t>
                        </m:r>
                      </m:e>
                    </m:acc>
                  </m:e>
                  <m:sub>
                    <m:r>
                      <m:rPr>
                        <m:sty m:val="p"/>
                      </m:rPr>
                      <w:rPr>
                        <w:rFonts w:ascii="Cambria Math" w:hAnsi="Cambria Math" w:cs="Times New Roman"/>
                        <w:color w:val="000000" w:themeColor="text1"/>
                        <w:szCs w:val="24"/>
                        <w:lang w:val="en-US"/>
                      </w:rPr>
                      <m:t>v,F</m:t>
                    </m:r>
                  </m:sub>
                </m:sSub>
              </m:oMath>
            </m:oMathPara>
          </w:p>
        </w:tc>
        <w:tc>
          <w:tcPr>
            <w:tcW w:w="1335" w:type="dxa"/>
          </w:tcPr>
          <w:p w14:paraId="3806C1B0" w14:textId="77777777" w:rsidR="0064248D" w:rsidRPr="001C7B9F" w:rsidRDefault="00E626F4" w:rsidP="001C7B9F">
            <w:pPr>
              <w:jc w:val="center"/>
              <w:rPr>
                <w:rFonts w:cs="Times New Roman"/>
                <w:color w:val="000000" w:themeColor="text1"/>
                <w:szCs w:val="24"/>
              </w:rPr>
            </w:pPr>
            <m:oMathPara>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α</m:t>
                        </m:r>
                      </m:e>
                    </m:acc>
                  </m:e>
                  <m:sub>
                    <m:r>
                      <m:rPr>
                        <m:sty m:val="p"/>
                      </m:rPr>
                      <w:rPr>
                        <w:rFonts w:ascii="Cambria Math" w:hAnsi="Cambria Math" w:cs="Times New Roman"/>
                        <w:color w:val="000000" w:themeColor="text1"/>
                        <w:szCs w:val="24"/>
                        <w:lang w:val="en-US"/>
                      </w:rPr>
                      <m:t>v,S</m:t>
                    </m:r>
                  </m:sub>
                </m:sSub>
              </m:oMath>
            </m:oMathPara>
          </w:p>
        </w:tc>
        <w:tc>
          <w:tcPr>
            <w:tcW w:w="1335" w:type="dxa"/>
          </w:tcPr>
          <w:p w14:paraId="76415C18" w14:textId="77777777" w:rsidR="0064248D" w:rsidRPr="001C7B9F" w:rsidRDefault="00E626F4" w:rsidP="001C7B9F">
            <w:pPr>
              <w:jc w:val="center"/>
              <w:rPr>
                <w:rFonts w:cs="Times New Roman"/>
                <w:color w:val="000000" w:themeColor="text1"/>
                <w:szCs w:val="24"/>
              </w:rPr>
            </w:pPr>
            <m:oMathPara>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v,F</m:t>
                    </m:r>
                  </m:sub>
                </m:sSub>
              </m:oMath>
            </m:oMathPara>
          </w:p>
        </w:tc>
        <w:tc>
          <w:tcPr>
            <w:tcW w:w="1335" w:type="dxa"/>
          </w:tcPr>
          <w:p w14:paraId="4476F8C8" w14:textId="77777777" w:rsidR="0064248D" w:rsidRPr="001C7B9F" w:rsidRDefault="00E626F4" w:rsidP="001C7B9F">
            <w:pPr>
              <w:jc w:val="center"/>
              <w:rPr>
                <w:rFonts w:cs="Times New Roman"/>
                <w:color w:val="000000" w:themeColor="text1"/>
                <w:szCs w:val="24"/>
              </w:rPr>
            </w:pPr>
            <m:oMathPara>
              <m:oMath>
                <m:sSub>
                  <m:sSubPr>
                    <m:ctrlPr>
                      <w:rPr>
                        <w:rFonts w:ascii="Cambria Math" w:hAnsi="Cambria Math" w:cs="Times New Roman"/>
                        <w:color w:val="000000" w:themeColor="text1"/>
                        <w:szCs w:val="24"/>
                        <w:lang w:val="en-US"/>
                      </w:rPr>
                    </m:ctrlPr>
                  </m:sSubPr>
                  <m:e>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v,S</m:t>
                    </m:r>
                  </m:sub>
                </m:sSub>
              </m:oMath>
            </m:oMathPara>
          </w:p>
        </w:tc>
        <w:tc>
          <w:tcPr>
            <w:tcW w:w="1335" w:type="dxa"/>
          </w:tcPr>
          <w:p w14:paraId="2332F86F" w14:textId="77777777" w:rsidR="0064248D" w:rsidRPr="001C7B9F" w:rsidRDefault="001C7B9F" w:rsidP="001C7B9F">
            <w:pPr>
              <w:jc w:val="center"/>
              <w:rPr>
                <w:rFonts w:cs="Times New Roman"/>
                <w:color w:val="000000" w:themeColor="text1"/>
                <w:szCs w:val="24"/>
                <w:lang w:val="en-US"/>
              </w:rPr>
            </w:pPr>
            <m:oMathPara>
              <m:oMath>
                <m:r>
                  <m:rPr>
                    <m:sty m:val="p"/>
                  </m:rPr>
                  <w:rPr>
                    <w:rFonts w:ascii="Cambria Math" w:hAnsi="Cambria Math" w:cs="Times New Roman"/>
                    <w:color w:val="000000" w:themeColor="text1"/>
                    <w:szCs w:val="24"/>
                    <w:lang w:val="en-US"/>
                  </w:rPr>
                  <m:t>c</m:t>
                </m:r>
              </m:oMath>
            </m:oMathPara>
          </w:p>
        </w:tc>
      </w:tr>
      <w:tr w:rsidR="001C7B9F" w:rsidRPr="001C7B9F" w14:paraId="6AB1C809" w14:textId="77777777" w:rsidTr="0064248D">
        <w:tc>
          <w:tcPr>
            <w:tcW w:w="1335" w:type="dxa"/>
          </w:tcPr>
          <w:p w14:paraId="1ED85D41"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lastRenderedPageBreak/>
              <w:t>SPYF</w:t>
            </w:r>
          </w:p>
        </w:tc>
        <w:tc>
          <w:tcPr>
            <w:tcW w:w="1335" w:type="dxa"/>
          </w:tcPr>
          <w:p w14:paraId="6D7E4DDE"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SPY</w:t>
            </w:r>
          </w:p>
        </w:tc>
        <w:tc>
          <w:tcPr>
            <w:tcW w:w="1335" w:type="dxa"/>
          </w:tcPr>
          <w:p w14:paraId="217E33E3"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-0,12</w:t>
            </w:r>
          </w:p>
        </w:tc>
        <w:tc>
          <w:tcPr>
            <w:tcW w:w="1335" w:type="dxa"/>
          </w:tcPr>
          <w:p w14:paraId="01995739"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72B3CB51"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1,00</w:t>
            </w:r>
          </w:p>
        </w:tc>
        <w:tc>
          <w:tcPr>
            <w:tcW w:w="1335" w:type="dxa"/>
          </w:tcPr>
          <w:p w14:paraId="768BE9AB"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-0,96</w:t>
            </w:r>
          </w:p>
        </w:tc>
        <w:tc>
          <w:tcPr>
            <w:tcW w:w="1335" w:type="dxa"/>
          </w:tcPr>
          <w:p w14:paraId="70904B9D"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-32,25</w:t>
            </w:r>
          </w:p>
        </w:tc>
      </w:tr>
      <w:tr w:rsidR="001C7B9F" w:rsidRPr="001C7B9F" w14:paraId="6C889927" w14:textId="77777777" w:rsidTr="0064248D">
        <w:tc>
          <w:tcPr>
            <w:tcW w:w="1335" w:type="dxa"/>
          </w:tcPr>
          <w:p w14:paraId="4153E0CE"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NASD</w:t>
            </w:r>
          </w:p>
        </w:tc>
        <w:tc>
          <w:tcPr>
            <w:tcW w:w="1335" w:type="dxa"/>
          </w:tcPr>
          <w:p w14:paraId="49E40904"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QQQ</w:t>
            </w:r>
          </w:p>
        </w:tc>
        <w:tc>
          <w:tcPr>
            <w:tcW w:w="1335" w:type="dxa"/>
          </w:tcPr>
          <w:p w14:paraId="4C3AB18C"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-0,15</w:t>
            </w:r>
          </w:p>
        </w:tc>
        <w:tc>
          <w:tcPr>
            <w:tcW w:w="1335" w:type="dxa"/>
          </w:tcPr>
          <w:p w14:paraId="02BA3290"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0,04</w:t>
            </w:r>
          </w:p>
        </w:tc>
        <w:tc>
          <w:tcPr>
            <w:tcW w:w="1335" w:type="dxa"/>
          </w:tcPr>
          <w:p w14:paraId="3C32649A"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1,00</w:t>
            </w:r>
          </w:p>
        </w:tc>
        <w:tc>
          <w:tcPr>
            <w:tcW w:w="1335" w:type="dxa"/>
          </w:tcPr>
          <w:p w14:paraId="744A3AD1"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-1,00</w:t>
            </w:r>
          </w:p>
        </w:tc>
        <w:tc>
          <w:tcPr>
            <w:tcW w:w="1335" w:type="dxa"/>
          </w:tcPr>
          <w:p w14:paraId="5EBF50B8"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-6,66</w:t>
            </w:r>
          </w:p>
        </w:tc>
      </w:tr>
      <w:tr w:rsidR="001C7B9F" w:rsidRPr="001C7B9F" w14:paraId="138870EA" w14:textId="77777777" w:rsidTr="0064248D">
        <w:tc>
          <w:tcPr>
            <w:tcW w:w="1335" w:type="dxa"/>
          </w:tcPr>
          <w:p w14:paraId="4F68661A"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STOX</w:t>
            </w:r>
          </w:p>
        </w:tc>
        <w:tc>
          <w:tcPr>
            <w:tcW w:w="1335" w:type="dxa"/>
          </w:tcPr>
          <w:p w14:paraId="7321D3E0"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EUN2.DE</w:t>
            </w:r>
          </w:p>
        </w:tc>
        <w:tc>
          <w:tcPr>
            <w:tcW w:w="1335" w:type="dxa"/>
          </w:tcPr>
          <w:p w14:paraId="73CA2FCF"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-0,16</w:t>
            </w:r>
          </w:p>
        </w:tc>
        <w:tc>
          <w:tcPr>
            <w:tcW w:w="1335" w:type="dxa"/>
          </w:tcPr>
          <w:p w14:paraId="2E9906B8"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-0,03</w:t>
            </w:r>
          </w:p>
        </w:tc>
        <w:tc>
          <w:tcPr>
            <w:tcW w:w="1335" w:type="dxa"/>
          </w:tcPr>
          <w:p w14:paraId="3FA397B0"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1,00</w:t>
            </w:r>
          </w:p>
        </w:tc>
        <w:tc>
          <w:tcPr>
            <w:tcW w:w="1335" w:type="dxa"/>
          </w:tcPr>
          <w:p w14:paraId="01FF026C"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-0,91</w:t>
            </w:r>
          </w:p>
        </w:tc>
        <w:tc>
          <w:tcPr>
            <w:tcW w:w="1335" w:type="dxa"/>
          </w:tcPr>
          <w:p w14:paraId="2F0CA7A7"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-5,83</w:t>
            </w:r>
          </w:p>
        </w:tc>
      </w:tr>
      <w:tr w:rsidR="001C7B9F" w:rsidRPr="001C7B9F" w14:paraId="2E322941" w14:textId="77777777" w:rsidTr="0064248D">
        <w:tc>
          <w:tcPr>
            <w:tcW w:w="1335" w:type="dxa"/>
          </w:tcPr>
          <w:p w14:paraId="746070CF"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DAX</w:t>
            </w:r>
          </w:p>
        </w:tc>
        <w:tc>
          <w:tcPr>
            <w:tcW w:w="1335" w:type="dxa"/>
          </w:tcPr>
          <w:p w14:paraId="32D4B10F"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EXS1.DE</w:t>
            </w:r>
          </w:p>
        </w:tc>
        <w:tc>
          <w:tcPr>
            <w:tcW w:w="1335" w:type="dxa"/>
          </w:tcPr>
          <w:p w14:paraId="249949AB"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-0,16</w:t>
            </w:r>
          </w:p>
        </w:tc>
        <w:tc>
          <w:tcPr>
            <w:tcW w:w="1335" w:type="dxa"/>
          </w:tcPr>
          <w:p w14:paraId="27ABE7F5"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0,02</w:t>
            </w:r>
          </w:p>
        </w:tc>
        <w:tc>
          <w:tcPr>
            <w:tcW w:w="1335" w:type="dxa"/>
          </w:tcPr>
          <w:p w14:paraId="08EE7CBF"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1,00</w:t>
            </w:r>
          </w:p>
        </w:tc>
        <w:tc>
          <w:tcPr>
            <w:tcW w:w="1335" w:type="dxa"/>
          </w:tcPr>
          <w:p w14:paraId="40345D97"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-1,01</w:t>
            </w:r>
          </w:p>
        </w:tc>
        <w:tc>
          <w:tcPr>
            <w:tcW w:w="1335" w:type="dxa"/>
          </w:tcPr>
          <w:p w14:paraId="33F73828"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2,51</w:t>
            </w:r>
          </w:p>
        </w:tc>
      </w:tr>
      <w:tr w:rsidR="001C7B9F" w:rsidRPr="001C7B9F" w14:paraId="1BF91161" w14:textId="77777777" w:rsidTr="0064248D">
        <w:tc>
          <w:tcPr>
            <w:tcW w:w="1335" w:type="dxa"/>
          </w:tcPr>
          <w:p w14:paraId="55656A78"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NIKK</w:t>
            </w:r>
          </w:p>
        </w:tc>
        <w:tc>
          <w:tcPr>
            <w:tcW w:w="1335" w:type="dxa"/>
          </w:tcPr>
          <w:p w14:paraId="2EB25EDA"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1329.T</w:t>
            </w:r>
          </w:p>
        </w:tc>
        <w:tc>
          <w:tcPr>
            <w:tcW w:w="1335" w:type="dxa"/>
          </w:tcPr>
          <w:p w14:paraId="0BEDA232"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-0,14</w:t>
            </w:r>
          </w:p>
        </w:tc>
        <w:tc>
          <w:tcPr>
            <w:tcW w:w="1335" w:type="dxa"/>
          </w:tcPr>
          <w:p w14:paraId="36741934"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0,33</w:t>
            </w:r>
          </w:p>
        </w:tc>
        <w:tc>
          <w:tcPr>
            <w:tcW w:w="1335" w:type="dxa"/>
          </w:tcPr>
          <w:p w14:paraId="1EF7ACD8"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1,00</w:t>
            </w:r>
          </w:p>
        </w:tc>
        <w:tc>
          <w:tcPr>
            <w:tcW w:w="1335" w:type="dxa"/>
          </w:tcPr>
          <w:p w14:paraId="1EAEA2DA"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-0,94</w:t>
            </w:r>
          </w:p>
        </w:tc>
        <w:tc>
          <w:tcPr>
            <w:tcW w:w="1335" w:type="dxa"/>
          </w:tcPr>
          <w:p w14:paraId="2CAA4A81"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-270,34</w:t>
            </w:r>
          </w:p>
        </w:tc>
      </w:tr>
      <w:tr w:rsidR="001C7B9F" w:rsidRPr="001C7B9F" w14:paraId="219E39CF" w14:textId="77777777" w:rsidTr="0064248D">
        <w:tc>
          <w:tcPr>
            <w:tcW w:w="1335" w:type="dxa"/>
          </w:tcPr>
          <w:p w14:paraId="3D1C79E6"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DJ30</w:t>
            </w:r>
          </w:p>
        </w:tc>
        <w:tc>
          <w:tcPr>
            <w:tcW w:w="1335" w:type="dxa"/>
          </w:tcPr>
          <w:p w14:paraId="087D4739"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DIA</w:t>
            </w:r>
          </w:p>
        </w:tc>
        <w:tc>
          <w:tcPr>
            <w:tcW w:w="1335" w:type="dxa"/>
          </w:tcPr>
          <w:p w14:paraId="492200F1"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-0,58</w:t>
            </w:r>
          </w:p>
        </w:tc>
        <w:tc>
          <w:tcPr>
            <w:tcW w:w="1335" w:type="dxa"/>
          </w:tcPr>
          <w:p w14:paraId="388AEFF9"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0,02</w:t>
            </w:r>
          </w:p>
        </w:tc>
        <w:tc>
          <w:tcPr>
            <w:tcW w:w="1335" w:type="dxa"/>
          </w:tcPr>
          <w:p w14:paraId="4524F5CE"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1,00</w:t>
            </w:r>
          </w:p>
        </w:tc>
        <w:tc>
          <w:tcPr>
            <w:tcW w:w="1335" w:type="dxa"/>
          </w:tcPr>
          <w:p w14:paraId="35F6AB37"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-0,92</w:t>
            </w:r>
          </w:p>
        </w:tc>
        <w:tc>
          <w:tcPr>
            <w:tcW w:w="1335" w:type="dxa"/>
          </w:tcPr>
          <w:p w14:paraId="53132C7B" w14:textId="77777777" w:rsidR="0064248D" w:rsidRPr="001C7B9F" w:rsidRDefault="0064248D" w:rsidP="001C7B9F">
            <w:pPr>
              <w:jc w:val="center"/>
              <w:rPr>
                <w:rFonts w:cs="Times New Roman"/>
                <w:color w:val="000000" w:themeColor="text1"/>
                <w:szCs w:val="24"/>
              </w:rPr>
            </w:pPr>
            <w:r w:rsidRPr="001C7B9F">
              <w:rPr>
                <w:rFonts w:cs="Times New Roman"/>
                <w:color w:val="000000" w:themeColor="text1"/>
                <w:szCs w:val="24"/>
              </w:rPr>
              <w:t>-41,56</w:t>
            </w:r>
          </w:p>
        </w:tc>
      </w:tr>
    </w:tbl>
    <w:p w14:paraId="4E1C8CD8" w14:textId="77777777" w:rsidR="0064248D" w:rsidRPr="001C7B9F" w:rsidRDefault="00D31CB0" w:rsidP="001C7B9F">
      <w:pPr>
        <w:rPr>
          <w:rFonts w:cs="Times New Roman"/>
          <w:color w:val="000000" w:themeColor="text1"/>
          <w:szCs w:val="24"/>
        </w:rPr>
      </w:pPr>
      <w:r w:rsidRPr="001C7B9F">
        <w:rPr>
          <w:rFonts w:cs="Times New Roman"/>
          <w:color w:val="000000" w:themeColor="text1"/>
          <w:szCs w:val="24"/>
        </w:rPr>
        <w:t xml:space="preserve">Источник: расчеты автора </w:t>
      </w:r>
    </w:p>
    <w:p w14:paraId="385421B9" w14:textId="77777777" w:rsidR="00D31CB0" w:rsidRPr="001C7B9F" w:rsidRDefault="00D31CB0" w:rsidP="001C7B9F">
      <w:pPr>
        <w:rPr>
          <w:rFonts w:cs="Times New Roman"/>
          <w:color w:val="000000" w:themeColor="text1"/>
          <w:szCs w:val="24"/>
        </w:rPr>
      </w:pPr>
      <w:r w:rsidRPr="001C7B9F">
        <w:rPr>
          <w:rFonts w:cs="Times New Roman"/>
          <w:color w:val="000000" w:themeColor="text1"/>
          <w:szCs w:val="24"/>
        </w:rPr>
        <w:t xml:space="preserve">Таблица 3.3.5 Р-значения оценок модели </w:t>
      </w:r>
      <w:r w:rsidRPr="001C7B9F">
        <w:rPr>
          <w:rFonts w:cs="Times New Roman"/>
          <w:color w:val="000000" w:themeColor="text1"/>
          <w:szCs w:val="24"/>
          <w:lang w:val="en-US"/>
        </w:rPr>
        <w:t>VECM</w:t>
      </w:r>
      <w:r w:rsidRPr="001C7B9F">
        <w:rPr>
          <w:rFonts w:cs="Times New Roman"/>
          <w:color w:val="000000" w:themeColor="text1"/>
          <w:szCs w:val="24"/>
        </w:rPr>
        <w:t>.</w:t>
      </w:r>
    </w:p>
    <w:tbl>
      <w:tblPr>
        <w:tblStyle w:val="a6"/>
        <w:tblW w:w="9345" w:type="dxa"/>
        <w:tblInd w:w="-5" w:type="dxa"/>
        <w:tblLook w:val="04A0" w:firstRow="1" w:lastRow="0" w:firstColumn="1" w:lastColumn="0" w:noHBand="0" w:noVBand="1"/>
      </w:tblPr>
      <w:tblGrid>
        <w:gridCol w:w="1322"/>
        <w:gridCol w:w="1363"/>
        <w:gridCol w:w="1337"/>
        <w:gridCol w:w="1334"/>
        <w:gridCol w:w="1334"/>
        <w:gridCol w:w="1330"/>
        <w:gridCol w:w="1330"/>
      </w:tblGrid>
      <w:tr w:rsidR="001C7B9F" w:rsidRPr="001C7B9F" w14:paraId="7C1AB749" w14:textId="77777777" w:rsidTr="00D31CB0">
        <w:tc>
          <w:tcPr>
            <w:tcW w:w="1335" w:type="dxa"/>
          </w:tcPr>
          <w:p w14:paraId="0E9E753A"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Фьючерс (тикер)</w:t>
            </w:r>
          </w:p>
        </w:tc>
        <w:tc>
          <w:tcPr>
            <w:tcW w:w="1335" w:type="dxa"/>
          </w:tcPr>
          <w:p w14:paraId="7003DC54"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lang w:val="en-US"/>
              </w:rPr>
              <w:t xml:space="preserve">ETF </w:t>
            </w:r>
            <w:r w:rsidRPr="001C7B9F">
              <w:rPr>
                <w:rFonts w:cs="Times New Roman"/>
                <w:color w:val="000000" w:themeColor="text1"/>
                <w:szCs w:val="24"/>
              </w:rPr>
              <w:t>(тикер)</w:t>
            </w:r>
          </w:p>
        </w:tc>
        <w:tc>
          <w:tcPr>
            <w:tcW w:w="1335" w:type="dxa"/>
          </w:tcPr>
          <w:p w14:paraId="5F286D70" w14:textId="77777777" w:rsidR="00D31CB0" w:rsidRPr="001C7B9F" w:rsidRDefault="0071600C" w:rsidP="001C7B9F">
            <w:pPr>
              <w:jc w:val="center"/>
              <w:rPr>
                <w:rFonts w:cs="Times New Roman"/>
                <w:color w:val="000000" w:themeColor="text1"/>
                <w:szCs w:val="24"/>
              </w:rPr>
            </w:pPr>
            <w:r w:rsidRPr="001C7B9F">
              <w:rPr>
                <w:rFonts w:eastAsiaTheme="minorEastAsia" w:cs="Times New Roman"/>
                <w:color w:val="000000" w:themeColor="text1"/>
                <w:szCs w:val="24"/>
                <w:lang w:val="en-US"/>
              </w:rPr>
              <w:t>*</w:t>
            </w:r>
            <m:oMath>
              <m:sSub>
                <m:sSubPr>
                  <m:ctrlPr>
                    <w:rPr>
                      <w:rFonts w:ascii="Cambria Math" w:hAnsi="Cambria Math" w:cs="Times New Roman"/>
                      <w:color w:val="000000" w:themeColor="text1"/>
                      <w:szCs w:val="24"/>
                      <w:lang w:val="en-US"/>
                    </w:rPr>
                  </m:ctrlPr>
                </m:sSubPr>
                <m:e>
                  <m:r>
                    <m:rPr>
                      <m:sty m:val="p"/>
                    </m:rPr>
                    <w:rPr>
                      <w:rFonts w:ascii="Cambria Math" w:hAnsi="Cambria Math" w:cs="Times New Roman"/>
                      <w:color w:val="000000" w:themeColor="text1"/>
                      <w:szCs w:val="24"/>
                      <w:lang w:val="en-US"/>
                    </w:rPr>
                    <m:t>pv(</m:t>
                  </m:r>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α</m:t>
                      </m:r>
                    </m:e>
                  </m:acc>
                </m:e>
                <m:sub>
                  <m:r>
                    <m:rPr>
                      <m:sty m:val="p"/>
                    </m:rPr>
                    <w:rPr>
                      <w:rFonts w:ascii="Cambria Math" w:hAnsi="Cambria Math" w:cs="Times New Roman"/>
                      <w:color w:val="000000" w:themeColor="text1"/>
                      <w:szCs w:val="24"/>
                      <w:lang w:val="en-US"/>
                    </w:rPr>
                    <m:t>v,F</m:t>
                  </m:r>
                </m:sub>
              </m:sSub>
              <m:r>
                <m:rPr>
                  <m:sty m:val="p"/>
                </m:rPr>
                <w:rPr>
                  <w:rFonts w:ascii="Cambria Math" w:hAnsi="Cambria Math" w:cs="Times New Roman"/>
                  <w:color w:val="000000" w:themeColor="text1"/>
                  <w:szCs w:val="24"/>
                  <w:lang w:val="en-US"/>
                </w:rPr>
                <m:t>)</m:t>
              </m:r>
            </m:oMath>
          </w:p>
        </w:tc>
        <w:tc>
          <w:tcPr>
            <w:tcW w:w="1335" w:type="dxa"/>
          </w:tcPr>
          <w:p w14:paraId="2CFB4352" w14:textId="77777777" w:rsidR="00D31CB0" w:rsidRPr="001C7B9F" w:rsidRDefault="0071600C" w:rsidP="001C7B9F">
            <w:pPr>
              <w:jc w:val="center"/>
              <w:rPr>
                <w:rFonts w:cs="Times New Roman"/>
                <w:color w:val="000000" w:themeColor="text1"/>
                <w:szCs w:val="24"/>
              </w:rPr>
            </w:pPr>
            <w:r w:rsidRPr="001C7B9F">
              <w:rPr>
                <w:rFonts w:eastAsiaTheme="minorEastAsia" w:cs="Times New Roman"/>
                <w:color w:val="000000" w:themeColor="text1"/>
                <w:szCs w:val="24"/>
                <w:lang w:val="en-US"/>
              </w:rPr>
              <w:t>*</w:t>
            </w:r>
            <m:oMath>
              <m:sSub>
                <m:sSubPr>
                  <m:ctrlPr>
                    <w:rPr>
                      <w:rFonts w:ascii="Cambria Math" w:hAnsi="Cambria Math" w:cs="Times New Roman"/>
                      <w:color w:val="000000" w:themeColor="text1"/>
                      <w:szCs w:val="24"/>
                      <w:lang w:val="en-US"/>
                    </w:rPr>
                  </m:ctrlPr>
                </m:sSubPr>
                <m:e>
                  <m:r>
                    <m:rPr>
                      <m:sty m:val="p"/>
                    </m:rPr>
                    <w:rPr>
                      <w:rFonts w:ascii="Cambria Math" w:hAnsi="Cambria Math" w:cs="Times New Roman"/>
                      <w:color w:val="000000" w:themeColor="text1"/>
                      <w:szCs w:val="24"/>
                      <w:lang w:val="en-US"/>
                    </w:rPr>
                    <m:t>pv(</m:t>
                  </m:r>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α</m:t>
                      </m:r>
                    </m:e>
                  </m:acc>
                </m:e>
                <m:sub>
                  <m:r>
                    <m:rPr>
                      <m:sty m:val="p"/>
                    </m:rPr>
                    <w:rPr>
                      <w:rFonts w:ascii="Cambria Math" w:hAnsi="Cambria Math" w:cs="Times New Roman"/>
                      <w:color w:val="000000" w:themeColor="text1"/>
                      <w:szCs w:val="24"/>
                      <w:lang w:val="en-US"/>
                    </w:rPr>
                    <m:t>v,S</m:t>
                  </m:r>
                </m:sub>
              </m:sSub>
              <m:r>
                <m:rPr>
                  <m:sty m:val="p"/>
                </m:rPr>
                <w:rPr>
                  <w:rFonts w:ascii="Cambria Math" w:hAnsi="Cambria Math" w:cs="Times New Roman"/>
                  <w:color w:val="000000" w:themeColor="text1"/>
                  <w:szCs w:val="24"/>
                  <w:lang w:val="en-US"/>
                </w:rPr>
                <m:t>)</m:t>
              </m:r>
            </m:oMath>
          </w:p>
        </w:tc>
        <w:tc>
          <w:tcPr>
            <w:tcW w:w="1335" w:type="dxa"/>
          </w:tcPr>
          <w:p w14:paraId="3E526E44" w14:textId="77777777" w:rsidR="00D31CB0" w:rsidRPr="001C7B9F" w:rsidRDefault="0071600C" w:rsidP="001C7B9F">
            <w:pPr>
              <w:jc w:val="center"/>
              <w:rPr>
                <w:rFonts w:cs="Times New Roman"/>
                <w:color w:val="000000" w:themeColor="text1"/>
                <w:szCs w:val="24"/>
              </w:rPr>
            </w:pPr>
            <w:r w:rsidRPr="001C7B9F">
              <w:rPr>
                <w:rFonts w:eastAsiaTheme="minorEastAsia" w:cs="Times New Roman"/>
                <w:color w:val="000000" w:themeColor="text1"/>
                <w:szCs w:val="24"/>
                <w:lang w:val="en-US"/>
              </w:rPr>
              <w:t>*</w:t>
            </w:r>
            <m:oMath>
              <m:sSub>
                <m:sSubPr>
                  <m:ctrlPr>
                    <w:rPr>
                      <w:rFonts w:ascii="Cambria Math" w:hAnsi="Cambria Math" w:cs="Times New Roman"/>
                      <w:color w:val="000000" w:themeColor="text1"/>
                      <w:szCs w:val="24"/>
                      <w:lang w:val="en-US"/>
                    </w:rPr>
                  </m:ctrlPr>
                </m:sSubPr>
                <m:e>
                  <m:r>
                    <m:rPr>
                      <m:sty m:val="p"/>
                    </m:rPr>
                    <w:rPr>
                      <w:rFonts w:ascii="Cambria Math" w:hAnsi="Cambria Math" w:cs="Times New Roman"/>
                      <w:color w:val="000000" w:themeColor="text1"/>
                      <w:szCs w:val="24"/>
                      <w:lang w:val="en-US"/>
                    </w:rPr>
                    <m:t>pv(</m:t>
                  </m:r>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v,F</m:t>
                  </m:r>
                </m:sub>
              </m:sSub>
              <m:r>
                <m:rPr>
                  <m:sty m:val="p"/>
                </m:rPr>
                <w:rPr>
                  <w:rFonts w:ascii="Cambria Math" w:hAnsi="Cambria Math" w:cs="Times New Roman"/>
                  <w:color w:val="000000" w:themeColor="text1"/>
                  <w:szCs w:val="24"/>
                  <w:lang w:val="en-US"/>
                </w:rPr>
                <m:t>)</m:t>
              </m:r>
            </m:oMath>
          </w:p>
        </w:tc>
        <w:tc>
          <w:tcPr>
            <w:tcW w:w="1335" w:type="dxa"/>
          </w:tcPr>
          <w:p w14:paraId="7B5CF97F" w14:textId="77777777" w:rsidR="00D31CB0" w:rsidRPr="001C7B9F" w:rsidRDefault="0071600C" w:rsidP="001C7B9F">
            <w:pPr>
              <w:jc w:val="center"/>
              <w:rPr>
                <w:rFonts w:cs="Times New Roman"/>
                <w:color w:val="000000" w:themeColor="text1"/>
                <w:szCs w:val="24"/>
              </w:rPr>
            </w:pPr>
            <w:r w:rsidRPr="001C7B9F">
              <w:rPr>
                <w:rFonts w:eastAsiaTheme="minorEastAsia" w:cs="Times New Roman"/>
                <w:color w:val="000000" w:themeColor="text1"/>
                <w:szCs w:val="24"/>
                <w:lang w:val="en-US"/>
              </w:rPr>
              <w:t>*</w:t>
            </w:r>
            <m:oMath>
              <m:sSub>
                <m:sSubPr>
                  <m:ctrlPr>
                    <w:rPr>
                      <w:rFonts w:ascii="Cambria Math" w:hAnsi="Cambria Math" w:cs="Times New Roman"/>
                      <w:color w:val="000000" w:themeColor="text1"/>
                      <w:szCs w:val="24"/>
                      <w:lang w:val="en-US"/>
                    </w:rPr>
                  </m:ctrlPr>
                </m:sSubPr>
                <m:e>
                  <m:r>
                    <m:rPr>
                      <m:sty m:val="p"/>
                    </m:rPr>
                    <w:rPr>
                      <w:rFonts w:ascii="Cambria Math" w:hAnsi="Cambria Math" w:cs="Times New Roman"/>
                      <w:color w:val="000000" w:themeColor="text1"/>
                      <w:szCs w:val="24"/>
                      <w:lang w:val="en-US"/>
                    </w:rPr>
                    <m:t>pv(</m:t>
                  </m:r>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v,S</m:t>
                  </m:r>
                </m:sub>
              </m:sSub>
              <m:r>
                <m:rPr>
                  <m:sty m:val="p"/>
                </m:rPr>
                <w:rPr>
                  <w:rFonts w:ascii="Cambria Math" w:hAnsi="Cambria Math" w:cs="Times New Roman"/>
                  <w:color w:val="000000" w:themeColor="text1"/>
                  <w:szCs w:val="24"/>
                  <w:lang w:val="en-US"/>
                </w:rPr>
                <m:t>)</m:t>
              </m:r>
            </m:oMath>
          </w:p>
        </w:tc>
        <w:tc>
          <w:tcPr>
            <w:tcW w:w="1335" w:type="dxa"/>
          </w:tcPr>
          <w:p w14:paraId="38DC7253" w14:textId="77777777" w:rsidR="00D31CB0" w:rsidRPr="001C7B9F" w:rsidRDefault="0071600C" w:rsidP="001C7B9F">
            <w:pPr>
              <w:jc w:val="center"/>
              <w:rPr>
                <w:rFonts w:cs="Times New Roman"/>
                <w:color w:val="000000" w:themeColor="text1"/>
                <w:szCs w:val="24"/>
              </w:rPr>
            </w:pPr>
            <w:r w:rsidRPr="001C7B9F">
              <w:rPr>
                <w:rFonts w:eastAsiaTheme="minorEastAsia" w:cs="Times New Roman"/>
                <w:color w:val="000000" w:themeColor="text1"/>
                <w:szCs w:val="24"/>
                <w:lang w:val="en-US"/>
              </w:rPr>
              <w:t>*</w:t>
            </w:r>
            <m:oMath>
              <m:sSub>
                <m:sSubPr>
                  <m:ctrlPr>
                    <w:rPr>
                      <w:rFonts w:ascii="Cambria Math" w:hAnsi="Cambria Math" w:cs="Times New Roman"/>
                      <w:color w:val="000000" w:themeColor="text1"/>
                      <w:szCs w:val="24"/>
                      <w:lang w:val="en-US"/>
                    </w:rPr>
                  </m:ctrlPr>
                </m:sSubPr>
                <m:e>
                  <m:r>
                    <m:rPr>
                      <m:sty m:val="p"/>
                    </m:rPr>
                    <w:rPr>
                      <w:rFonts w:ascii="Cambria Math" w:hAnsi="Cambria Math" w:cs="Times New Roman"/>
                      <w:color w:val="000000" w:themeColor="text1"/>
                      <w:szCs w:val="24"/>
                      <w:lang w:val="en-US"/>
                    </w:rPr>
                    <m:t>pv(</m:t>
                  </m:r>
                  <m:acc>
                    <m:accPr>
                      <m:ctrlPr>
                        <w:rPr>
                          <w:rFonts w:ascii="Cambria Math" w:hAnsi="Cambria Math" w:cs="Times New Roman"/>
                          <w:color w:val="000000" w:themeColor="text1"/>
                          <w:szCs w:val="24"/>
                          <w:lang w:val="en-US"/>
                        </w:rPr>
                      </m:ctrlPr>
                    </m:accPr>
                    <m:e>
                      <m:r>
                        <m:rPr>
                          <m:sty m:val="p"/>
                        </m:rPr>
                        <w:rPr>
                          <w:rFonts w:ascii="Cambria Math" w:hAnsi="Cambria Math" w:cs="Times New Roman"/>
                          <w:color w:val="000000" w:themeColor="text1"/>
                          <w:szCs w:val="24"/>
                          <w:lang w:val="en-US"/>
                        </w:rPr>
                        <m:t>β</m:t>
                      </m:r>
                    </m:e>
                  </m:acc>
                </m:e>
                <m:sub>
                  <m:r>
                    <m:rPr>
                      <m:sty m:val="p"/>
                    </m:rPr>
                    <w:rPr>
                      <w:rFonts w:ascii="Cambria Math" w:hAnsi="Cambria Math" w:cs="Times New Roman"/>
                      <w:color w:val="000000" w:themeColor="text1"/>
                      <w:szCs w:val="24"/>
                      <w:lang w:val="en-US"/>
                    </w:rPr>
                    <m:t>v,S</m:t>
                  </m:r>
                </m:sub>
              </m:sSub>
              <m:r>
                <m:rPr>
                  <m:sty m:val="p"/>
                </m:rPr>
                <w:rPr>
                  <w:rFonts w:ascii="Cambria Math" w:hAnsi="Cambria Math" w:cs="Times New Roman"/>
                  <w:color w:val="000000" w:themeColor="text1"/>
                  <w:szCs w:val="24"/>
                  <w:lang w:val="en-US"/>
                </w:rPr>
                <m:t>)</m:t>
              </m:r>
            </m:oMath>
          </w:p>
        </w:tc>
      </w:tr>
      <w:tr w:rsidR="001C7B9F" w:rsidRPr="001C7B9F" w14:paraId="6FB600AC" w14:textId="77777777" w:rsidTr="00D31CB0">
        <w:tc>
          <w:tcPr>
            <w:tcW w:w="1335" w:type="dxa"/>
          </w:tcPr>
          <w:p w14:paraId="27F66342"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SPYF</w:t>
            </w:r>
          </w:p>
        </w:tc>
        <w:tc>
          <w:tcPr>
            <w:tcW w:w="1335" w:type="dxa"/>
          </w:tcPr>
          <w:p w14:paraId="324A98A5"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SPY</w:t>
            </w:r>
          </w:p>
        </w:tc>
        <w:tc>
          <w:tcPr>
            <w:tcW w:w="1335" w:type="dxa"/>
          </w:tcPr>
          <w:p w14:paraId="72CEB839"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7F7E4B14"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0,98</w:t>
            </w:r>
          </w:p>
        </w:tc>
        <w:tc>
          <w:tcPr>
            <w:tcW w:w="1335" w:type="dxa"/>
          </w:tcPr>
          <w:p w14:paraId="2B133F85"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1C789188"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c>
          <w:tcPr>
            <w:tcW w:w="1335" w:type="dxa"/>
          </w:tcPr>
          <w:p w14:paraId="5873DB6E"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r>
      <w:tr w:rsidR="001C7B9F" w:rsidRPr="001C7B9F" w14:paraId="63E90E73" w14:textId="77777777" w:rsidTr="00D31CB0">
        <w:tc>
          <w:tcPr>
            <w:tcW w:w="1335" w:type="dxa"/>
          </w:tcPr>
          <w:p w14:paraId="3444AE09"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NASD</w:t>
            </w:r>
          </w:p>
        </w:tc>
        <w:tc>
          <w:tcPr>
            <w:tcW w:w="1335" w:type="dxa"/>
          </w:tcPr>
          <w:p w14:paraId="49D56A4F"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QQQ</w:t>
            </w:r>
          </w:p>
        </w:tc>
        <w:tc>
          <w:tcPr>
            <w:tcW w:w="1335" w:type="dxa"/>
          </w:tcPr>
          <w:p w14:paraId="1B5C26C7"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39485E1C"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0,23</w:t>
            </w:r>
          </w:p>
        </w:tc>
        <w:tc>
          <w:tcPr>
            <w:tcW w:w="1335" w:type="dxa"/>
          </w:tcPr>
          <w:p w14:paraId="284F2C65"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0066D877"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c>
          <w:tcPr>
            <w:tcW w:w="1335" w:type="dxa"/>
          </w:tcPr>
          <w:p w14:paraId="048B026F"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r>
      <w:tr w:rsidR="001C7B9F" w:rsidRPr="001C7B9F" w14:paraId="4003DEAF" w14:textId="77777777" w:rsidTr="00D31CB0">
        <w:tc>
          <w:tcPr>
            <w:tcW w:w="1335" w:type="dxa"/>
          </w:tcPr>
          <w:p w14:paraId="7EDC4DD7"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STOX</w:t>
            </w:r>
          </w:p>
        </w:tc>
        <w:tc>
          <w:tcPr>
            <w:tcW w:w="1335" w:type="dxa"/>
          </w:tcPr>
          <w:p w14:paraId="64A33906"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EUN2.DE</w:t>
            </w:r>
          </w:p>
        </w:tc>
        <w:tc>
          <w:tcPr>
            <w:tcW w:w="1335" w:type="dxa"/>
          </w:tcPr>
          <w:p w14:paraId="64CF8833"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08A8F162"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0,28</w:t>
            </w:r>
          </w:p>
        </w:tc>
        <w:tc>
          <w:tcPr>
            <w:tcW w:w="1335" w:type="dxa"/>
          </w:tcPr>
          <w:p w14:paraId="544102CF"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5D15A09B"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c>
          <w:tcPr>
            <w:tcW w:w="1335" w:type="dxa"/>
          </w:tcPr>
          <w:p w14:paraId="21BF393F"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r>
      <w:tr w:rsidR="001C7B9F" w:rsidRPr="001C7B9F" w14:paraId="00B5E814" w14:textId="77777777" w:rsidTr="00D31CB0">
        <w:tc>
          <w:tcPr>
            <w:tcW w:w="1335" w:type="dxa"/>
          </w:tcPr>
          <w:p w14:paraId="6F82AD46"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DAX</w:t>
            </w:r>
          </w:p>
        </w:tc>
        <w:tc>
          <w:tcPr>
            <w:tcW w:w="1335" w:type="dxa"/>
          </w:tcPr>
          <w:p w14:paraId="033E3E22"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EXS1.DE</w:t>
            </w:r>
          </w:p>
        </w:tc>
        <w:tc>
          <w:tcPr>
            <w:tcW w:w="1335" w:type="dxa"/>
          </w:tcPr>
          <w:p w14:paraId="05E260D1"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0,01</w:t>
            </w:r>
          </w:p>
        </w:tc>
        <w:tc>
          <w:tcPr>
            <w:tcW w:w="1335" w:type="dxa"/>
          </w:tcPr>
          <w:p w14:paraId="58A8E9D3"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0,77</w:t>
            </w:r>
          </w:p>
        </w:tc>
        <w:tc>
          <w:tcPr>
            <w:tcW w:w="1335" w:type="dxa"/>
          </w:tcPr>
          <w:p w14:paraId="631F2174"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3C533994"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c>
          <w:tcPr>
            <w:tcW w:w="1335" w:type="dxa"/>
          </w:tcPr>
          <w:p w14:paraId="5FD4C5D2"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r>
      <w:tr w:rsidR="001C7B9F" w:rsidRPr="001C7B9F" w14:paraId="5A9CAF85" w14:textId="77777777" w:rsidTr="00D31CB0">
        <w:tc>
          <w:tcPr>
            <w:tcW w:w="1335" w:type="dxa"/>
          </w:tcPr>
          <w:p w14:paraId="5D94F220"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NIKK</w:t>
            </w:r>
          </w:p>
        </w:tc>
        <w:tc>
          <w:tcPr>
            <w:tcW w:w="1335" w:type="dxa"/>
          </w:tcPr>
          <w:p w14:paraId="36198B92"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1329.T</w:t>
            </w:r>
          </w:p>
        </w:tc>
        <w:tc>
          <w:tcPr>
            <w:tcW w:w="1335" w:type="dxa"/>
          </w:tcPr>
          <w:p w14:paraId="0D0C2C18"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0,02</w:t>
            </w:r>
          </w:p>
        </w:tc>
        <w:tc>
          <w:tcPr>
            <w:tcW w:w="1335" w:type="dxa"/>
          </w:tcPr>
          <w:p w14:paraId="27045635"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6C6BFFA6"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063B7FB1"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c>
          <w:tcPr>
            <w:tcW w:w="1335" w:type="dxa"/>
          </w:tcPr>
          <w:p w14:paraId="339E4A7F"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r>
      <w:tr w:rsidR="001C7B9F" w:rsidRPr="001C7B9F" w14:paraId="1CD5E5D9" w14:textId="77777777" w:rsidTr="00D31CB0">
        <w:tc>
          <w:tcPr>
            <w:tcW w:w="1335" w:type="dxa"/>
          </w:tcPr>
          <w:p w14:paraId="480662CC"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DJ30</w:t>
            </w:r>
          </w:p>
        </w:tc>
        <w:tc>
          <w:tcPr>
            <w:tcW w:w="1335" w:type="dxa"/>
          </w:tcPr>
          <w:p w14:paraId="38091203"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DIA</w:t>
            </w:r>
          </w:p>
        </w:tc>
        <w:tc>
          <w:tcPr>
            <w:tcW w:w="1335" w:type="dxa"/>
          </w:tcPr>
          <w:p w14:paraId="4F04D821"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07E43811"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0,72</w:t>
            </w:r>
          </w:p>
        </w:tc>
        <w:tc>
          <w:tcPr>
            <w:tcW w:w="1335" w:type="dxa"/>
          </w:tcPr>
          <w:p w14:paraId="5947A1FE"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0,00</w:t>
            </w:r>
          </w:p>
        </w:tc>
        <w:tc>
          <w:tcPr>
            <w:tcW w:w="1335" w:type="dxa"/>
          </w:tcPr>
          <w:p w14:paraId="2C1E617F"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c>
          <w:tcPr>
            <w:tcW w:w="1335" w:type="dxa"/>
          </w:tcPr>
          <w:p w14:paraId="248EFEE9" w14:textId="77777777" w:rsidR="00D31CB0" w:rsidRPr="001C7B9F" w:rsidRDefault="00D31CB0" w:rsidP="001C7B9F">
            <w:pPr>
              <w:jc w:val="center"/>
              <w:rPr>
                <w:rFonts w:cs="Times New Roman"/>
                <w:color w:val="000000" w:themeColor="text1"/>
                <w:szCs w:val="24"/>
              </w:rPr>
            </w:pPr>
            <w:r w:rsidRPr="001C7B9F">
              <w:rPr>
                <w:rFonts w:cs="Times New Roman"/>
                <w:color w:val="000000" w:themeColor="text1"/>
                <w:szCs w:val="24"/>
              </w:rPr>
              <w:t>0,0</w:t>
            </w:r>
          </w:p>
        </w:tc>
      </w:tr>
    </w:tbl>
    <w:p w14:paraId="54DF67F5" w14:textId="77777777" w:rsidR="00D31CB0" w:rsidRPr="001C7B9F" w:rsidRDefault="0071600C" w:rsidP="001C7B9F">
      <w:pPr>
        <w:rPr>
          <w:rFonts w:cs="Times New Roman"/>
          <w:color w:val="000000" w:themeColor="text1"/>
          <w:szCs w:val="24"/>
        </w:rPr>
      </w:pPr>
      <w:r w:rsidRPr="001C7B9F">
        <w:rPr>
          <w:rFonts w:cs="Times New Roman"/>
          <w:color w:val="000000" w:themeColor="text1"/>
          <w:szCs w:val="24"/>
        </w:rPr>
        <w:t xml:space="preserve">*Р-значения. </w:t>
      </w:r>
      <w:r w:rsidR="00D31CB0" w:rsidRPr="001C7B9F">
        <w:rPr>
          <w:rFonts w:cs="Times New Roman"/>
          <w:color w:val="000000" w:themeColor="text1"/>
          <w:szCs w:val="24"/>
        </w:rPr>
        <w:t xml:space="preserve">Источник: расчеты автора </w:t>
      </w:r>
    </w:p>
    <w:p w14:paraId="19A40FB4" w14:textId="77777777" w:rsidR="00D31CB0" w:rsidRPr="001C7B9F" w:rsidRDefault="00D31CB0" w:rsidP="001C7B9F">
      <w:pPr>
        <w:rPr>
          <w:rFonts w:cs="Times New Roman"/>
          <w:color w:val="000000" w:themeColor="text1"/>
          <w:szCs w:val="24"/>
        </w:rPr>
      </w:pPr>
    </w:p>
    <w:p w14:paraId="45FB1CDF" w14:textId="77777777" w:rsidR="00512D76" w:rsidRPr="00317676" w:rsidRDefault="003F0E5C" w:rsidP="00317676">
      <w:pPr>
        <w:pStyle w:val="2"/>
        <w:rPr>
          <w:rFonts w:ascii="Times New Roman" w:hAnsi="Times New Roman" w:cs="Times New Roman"/>
          <w:b/>
          <w:bCs/>
          <w:color w:val="000000" w:themeColor="text1"/>
          <w:sz w:val="24"/>
          <w:szCs w:val="24"/>
        </w:rPr>
      </w:pPr>
      <w:bookmarkStart w:id="8" w:name="_Toc212078859"/>
      <w:r w:rsidRPr="00317676">
        <w:rPr>
          <w:rFonts w:ascii="Times New Roman" w:hAnsi="Times New Roman" w:cs="Times New Roman"/>
          <w:b/>
          <w:bCs/>
          <w:color w:val="000000" w:themeColor="text1"/>
          <w:sz w:val="24"/>
          <w:szCs w:val="24"/>
        </w:rPr>
        <w:t xml:space="preserve">3.4 Поиск границ </w:t>
      </w:r>
      <w:proofErr w:type="spellStart"/>
      <w:r w:rsidRPr="00317676">
        <w:rPr>
          <w:rFonts w:ascii="Times New Roman" w:hAnsi="Times New Roman" w:cs="Times New Roman"/>
          <w:b/>
          <w:bCs/>
          <w:color w:val="000000" w:themeColor="text1"/>
          <w:sz w:val="24"/>
          <w:szCs w:val="24"/>
        </w:rPr>
        <w:t>безарбитражности</w:t>
      </w:r>
      <w:proofErr w:type="spellEnd"/>
      <w:r w:rsidRPr="00317676">
        <w:rPr>
          <w:rFonts w:ascii="Times New Roman" w:hAnsi="Times New Roman" w:cs="Times New Roman"/>
          <w:b/>
          <w:bCs/>
          <w:color w:val="000000" w:themeColor="text1"/>
          <w:sz w:val="24"/>
          <w:szCs w:val="24"/>
        </w:rPr>
        <w:t xml:space="preserve"> на рынке вечных фьючерсов </w:t>
      </w:r>
      <w:proofErr w:type="spellStart"/>
      <w:r w:rsidRPr="00317676">
        <w:rPr>
          <w:rFonts w:ascii="Times New Roman" w:hAnsi="Times New Roman" w:cs="Times New Roman"/>
          <w:b/>
          <w:bCs/>
          <w:color w:val="000000" w:themeColor="text1"/>
          <w:sz w:val="24"/>
          <w:szCs w:val="24"/>
        </w:rPr>
        <w:t>МосБиржи</w:t>
      </w:r>
      <w:bookmarkEnd w:id="8"/>
      <w:proofErr w:type="spellEnd"/>
    </w:p>
    <w:p w14:paraId="4D8F5E7E" w14:textId="77777777" w:rsidR="003F0E5C" w:rsidRPr="001C7B9F" w:rsidRDefault="007C7D89" w:rsidP="00317676">
      <w:pPr>
        <w:ind w:firstLine="708"/>
        <w:rPr>
          <w:rFonts w:cs="Times New Roman"/>
          <w:color w:val="000000" w:themeColor="text1"/>
          <w:szCs w:val="24"/>
        </w:rPr>
      </w:pPr>
      <w:r w:rsidRPr="001C7B9F">
        <w:rPr>
          <w:rFonts w:cs="Times New Roman"/>
          <w:color w:val="000000" w:themeColor="text1"/>
          <w:szCs w:val="24"/>
        </w:rPr>
        <w:t>Для расчетов были использованы только те бессрочные фьючерсы, которые торгуются на момент сентября 2025 и к котором применима методология [9]. Среди них бессрочный фьючерс на Доллар США (</w:t>
      </w:r>
      <w:r w:rsidRPr="001C7B9F">
        <w:rPr>
          <w:rFonts w:cs="Times New Roman"/>
          <w:color w:val="000000" w:themeColor="text1"/>
          <w:szCs w:val="24"/>
          <w:lang w:val="en-US"/>
        </w:rPr>
        <w:t>USDRUBF</w:t>
      </w:r>
      <w:r w:rsidRPr="001C7B9F">
        <w:rPr>
          <w:rFonts w:cs="Times New Roman"/>
          <w:color w:val="000000" w:themeColor="text1"/>
          <w:szCs w:val="24"/>
        </w:rPr>
        <w:t>), Евро (</w:t>
      </w:r>
      <w:r w:rsidRPr="001C7B9F">
        <w:rPr>
          <w:rFonts w:cs="Times New Roman"/>
          <w:color w:val="000000" w:themeColor="text1"/>
          <w:szCs w:val="24"/>
          <w:lang w:val="en-US"/>
        </w:rPr>
        <w:t>EURRUBF</w:t>
      </w:r>
      <w:r w:rsidRPr="001C7B9F">
        <w:rPr>
          <w:rFonts w:cs="Times New Roman"/>
          <w:color w:val="000000" w:themeColor="text1"/>
          <w:szCs w:val="24"/>
        </w:rPr>
        <w:t>), Юань (</w:t>
      </w:r>
      <w:r w:rsidRPr="001C7B9F">
        <w:rPr>
          <w:rFonts w:cs="Times New Roman"/>
          <w:color w:val="000000" w:themeColor="text1"/>
          <w:szCs w:val="24"/>
          <w:lang w:val="en-US"/>
        </w:rPr>
        <w:t>CNYRUBF</w:t>
      </w:r>
      <w:r w:rsidRPr="001C7B9F">
        <w:rPr>
          <w:rFonts w:cs="Times New Roman"/>
          <w:color w:val="000000" w:themeColor="text1"/>
          <w:szCs w:val="24"/>
        </w:rPr>
        <w:t xml:space="preserve">), </w:t>
      </w:r>
      <w:r w:rsidRPr="001C7B9F">
        <w:rPr>
          <w:rFonts w:cs="Times New Roman"/>
          <w:color w:val="000000" w:themeColor="text1"/>
          <w:szCs w:val="24"/>
        </w:rPr>
        <w:lastRenderedPageBreak/>
        <w:t xml:space="preserve">Обыкновенную акцию </w:t>
      </w:r>
      <w:r w:rsidRPr="001C7B9F">
        <w:rPr>
          <w:rFonts w:cs="Times New Roman"/>
          <w:color w:val="000000" w:themeColor="text1"/>
          <w:szCs w:val="24"/>
          <w:lang w:val="en-US"/>
        </w:rPr>
        <w:t>SBER</w:t>
      </w:r>
      <w:r w:rsidRPr="001C7B9F">
        <w:rPr>
          <w:rFonts w:cs="Times New Roman"/>
          <w:color w:val="000000" w:themeColor="text1"/>
          <w:szCs w:val="24"/>
        </w:rPr>
        <w:t xml:space="preserve"> (</w:t>
      </w:r>
      <w:r w:rsidRPr="001C7B9F">
        <w:rPr>
          <w:rFonts w:cs="Times New Roman"/>
          <w:color w:val="000000" w:themeColor="text1"/>
          <w:szCs w:val="24"/>
          <w:lang w:val="en-US"/>
        </w:rPr>
        <w:t>SBERF</w:t>
      </w:r>
      <w:r w:rsidRPr="001C7B9F">
        <w:rPr>
          <w:rFonts w:cs="Times New Roman"/>
          <w:color w:val="000000" w:themeColor="text1"/>
          <w:szCs w:val="24"/>
        </w:rPr>
        <w:t xml:space="preserve">) и Обыкновенную акцию </w:t>
      </w:r>
      <w:r w:rsidRPr="001C7B9F">
        <w:rPr>
          <w:rFonts w:cs="Times New Roman"/>
          <w:color w:val="000000" w:themeColor="text1"/>
          <w:szCs w:val="24"/>
          <w:lang w:val="en-US"/>
        </w:rPr>
        <w:t>GAZP</w:t>
      </w:r>
      <w:r w:rsidRPr="001C7B9F">
        <w:rPr>
          <w:rFonts w:cs="Times New Roman"/>
          <w:color w:val="000000" w:themeColor="text1"/>
          <w:szCs w:val="24"/>
        </w:rPr>
        <w:t xml:space="preserve"> (</w:t>
      </w:r>
      <w:r w:rsidRPr="001C7B9F">
        <w:rPr>
          <w:rFonts w:cs="Times New Roman"/>
          <w:color w:val="000000" w:themeColor="text1"/>
          <w:szCs w:val="24"/>
          <w:lang w:val="en-US"/>
        </w:rPr>
        <w:t>GAZPF</w:t>
      </w:r>
      <w:r w:rsidRPr="001C7B9F">
        <w:rPr>
          <w:rFonts w:cs="Times New Roman"/>
          <w:color w:val="000000" w:themeColor="text1"/>
          <w:szCs w:val="24"/>
        </w:rPr>
        <w:t>). Выборка была собрана на основе дневных данных на конец дня, в период с июня 2022 по сентябрь 2025 из [10].</w:t>
      </w:r>
    </w:p>
    <w:p w14:paraId="1028EC8E" w14:textId="77777777" w:rsidR="007C7D89" w:rsidRPr="001C7B9F" w:rsidRDefault="007C7D89" w:rsidP="00317676">
      <w:pPr>
        <w:ind w:firstLine="708"/>
        <w:rPr>
          <w:rFonts w:eastAsiaTheme="minorEastAsia" w:cs="Times New Roman"/>
          <w:color w:val="000000" w:themeColor="text1"/>
          <w:szCs w:val="24"/>
        </w:rPr>
      </w:pPr>
      <w:r w:rsidRPr="001C7B9F">
        <w:rPr>
          <w:rFonts w:cs="Times New Roman"/>
          <w:color w:val="000000" w:themeColor="text1"/>
          <w:szCs w:val="24"/>
        </w:rPr>
        <w:t xml:space="preserve">В справочной информация по бессрочным фьючерсам сайта </w:t>
      </w:r>
      <w:proofErr w:type="spellStart"/>
      <w:r w:rsidRPr="001C7B9F">
        <w:rPr>
          <w:rFonts w:cs="Times New Roman"/>
          <w:color w:val="000000" w:themeColor="text1"/>
          <w:szCs w:val="24"/>
        </w:rPr>
        <w:t>МосБиржи</w:t>
      </w:r>
      <w:proofErr w:type="spellEnd"/>
      <w:r w:rsidRPr="001C7B9F">
        <w:rPr>
          <w:rFonts w:cs="Times New Roman"/>
          <w:color w:val="000000" w:themeColor="text1"/>
          <w:szCs w:val="24"/>
        </w:rPr>
        <w:t xml:space="preserve"> указаны статистические показатели для расчета ставки </w:t>
      </w:r>
      <w:proofErr w:type="spellStart"/>
      <w:r w:rsidRPr="001C7B9F">
        <w:rPr>
          <w:rFonts w:cs="Times New Roman"/>
          <w:color w:val="000000" w:themeColor="text1"/>
          <w:szCs w:val="24"/>
        </w:rPr>
        <w:t>фандирования</w:t>
      </w:r>
      <w:proofErr w:type="spellEnd"/>
      <w:r w:rsidRPr="001C7B9F">
        <w:rPr>
          <w:rFonts w:cs="Times New Roman"/>
          <w:color w:val="000000" w:themeColor="text1"/>
          <w:szCs w:val="24"/>
        </w:rPr>
        <w:t>. Один из таких К1</w:t>
      </w:r>
      <w:r w:rsidR="00952303" w:rsidRPr="001C7B9F">
        <w:rPr>
          <w:rFonts w:cs="Times New Roman"/>
          <w:color w:val="000000" w:themeColor="text1"/>
          <w:szCs w:val="24"/>
        </w:rPr>
        <w:t>,</w:t>
      </w:r>
      <w:r w:rsidRPr="001C7B9F">
        <w:rPr>
          <w:rFonts w:cs="Times New Roman"/>
          <w:color w:val="000000" w:themeColor="text1"/>
          <w:szCs w:val="24"/>
        </w:rPr>
        <w:t xml:space="preserve"> «</w:t>
      </w:r>
      <w:r w:rsidR="00952303" w:rsidRPr="001C7B9F">
        <w:rPr>
          <w:rFonts w:cs="Times New Roman"/>
          <w:color w:val="000000" w:themeColor="text1"/>
          <w:szCs w:val="24"/>
        </w:rPr>
        <w:t>Допустимое отклонение цен вечного фьючерса и спота</w:t>
      </w:r>
      <w:r w:rsidRPr="001C7B9F">
        <w:rPr>
          <w:rFonts w:cs="Times New Roman"/>
          <w:color w:val="000000" w:themeColor="text1"/>
          <w:szCs w:val="24"/>
        </w:rPr>
        <w:t>»</w:t>
      </w:r>
      <w:r w:rsidR="00952303" w:rsidRPr="001C7B9F">
        <w:rPr>
          <w:rFonts w:cs="Times New Roman"/>
          <w:color w:val="000000" w:themeColor="text1"/>
          <w:szCs w:val="24"/>
        </w:rPr>
        <w:t xml:space="preserve">, что по определению является параметром </w:t>
      </w:r>
      <m:oMath>
        <m:r>
          <m:rPr>
            <m:sty m:val="p"/>
          </m:rPr>
          <w:rPr>
            <w:rFonts w:ascii="Cambria Math" w:hAnsi="Cambria Math" w:cs="Times New Roman"/>
            <w:color w:val="000000" w:themeColor="text1"/>
            <w:szCs w:val="24"/>
          </w:rPr>
          <m:t>η</m:t>
        </m:r>
      </m:oMath>
      <w:r w:rsidR="00952303" w:rsidRPr="001C7B9F">
        <w:rPr>
          <w:rFonts w:eastAsiaTheme="minorEastAsia" w:cs="Times New Roman"/>
          <w:color w:val="000000" w:themeColor="text1"/>
          <w:szCs w:val="24"/>
        </w:rPr>
        <w:t xml:space="preserve"> из методологии.</w:t>
      </w:r>
    </w:p>
    <w:p w14:paraId="0D07C2D4" w14:textId="77777777" w:rsidR="00952303" w:rsidRPr="001C7B9F" w:rsidRDefault="00952303" w:rsidP="00317676">
      <w:pPr>
        <w:ind w:firstLine="708"/>
        <w:rPr>
          <w:rFonts w:eastAsiaTheme="minorEastAsia" w:cs="Times New Roman"/>
          <w:color w:val="000000" w:themeColor="text1"/>
          <w:szCs w:val="24"/>
        </w:rPr>
      </w:pPr>
      <w:r w:rsidRPr="001C7B9F">
        <w:rPr>
          <w:rFonts w:eastAsiaTheme="minorEastAsia" w:cs="Times New Roman"/>
          <w:color w:val="000000" w:themeColor="text1"/>
          <w:szCs w:val="24"/>
        </w:rPr>
        <w:t xml:space="preserve">В качестве процентных ставок были взяты следующие данные с сайта </w:t>
      </w:r>
      <w:proofErr w:type="spellStart"/>
      <w:r w:rsidRPr="001C7B9F">
        <w:rPr>
          <w:rFonts w:eastAsiaTheme="minorEastAsia" w:cs="Times New Roman"/>
          <w:color w:val="000000" w:themeColor="text1"/>
          <w:szCs w:val="24"/>
          <w:lang w:val="en-US"/>
        </w:rPr>
        <w:t>Cbonds</w:t>
      </w:r>
      <w:proofErr w:type="spellEnd"/>
      <w:r w:rsidRPr="001C7B9F">
        <w:rPr>
          <w:rFonts w:eastAsiaTheme="minorEastAsia" w:cs="Times New Roman"/>
          <w:color w:val="000000" w:themeColor="text1"/>
          <w:szCs w:val="24"/>
        </w:rPr>
        <w:t>.</w:t>
      </w:r>
      <w:proofErr w:type="spellStart"/>
      <w:r w:rsidRPr="001C7B9F">
        <w:rPr>
          <w:rFonts w:eastAsiaTheme="minorEastAsia" w:cs="Times New Roman"/>
          <w:color w:val="000000" w:themeColor="text1"/>
          <w:szCs w:val="24"/>
          <w:lang w:val="en-US"/>
        </w:rPr>
        <w:t>ru</w:t>
      </w:r>
      <w:proofErr w:type="spellEnd"/>
      <w:r w:rsidRPr="001C7B9F">
        <w:rPr>
          <w:rFonts w:eastAsiaTheme="minorEastAsia" w:cs="Times New Roman"/>
          <w:color w:val="000000" w:themeColor="text1"/>
          <w:szCs w:val="24"/>
        </w:rPr>
        <w:t xml:space="preserve"> [12]: </w:t>
      </w:r>
      <w:r w:rsidRPr="001C7B9F">
        <w:rPr>
          <w:rFonts w:eastAsiaTheme="minorEastAsia" w:cs="Times New Roman"/>
          <w:color w:val="000000" w:themeColor="text1"/>
          <w:szCs w:val="24"/>
          <w:lang w:val="en-US"/>
        </w:rPr>
        <w:t>RUONIA</w:t>
      </w:r>
      <w:r w:rsidRPr="001C7B9F">
        <w:rPr>
          <w:rFonts w:eastAsiaTheme="minorEastAsia" w:cs="Times New Roman"/>
          <w:color w:val="000000" w:themeColor="text1"/>
          <w:szCs w:val="24"/>
        </w:rPr>
        <w:t xml:space="preserve">, </w:t>
      </w:r>
      <w:r w:rsidRPr="001C7B9F">
        <w:rPr>
          <w:rFonts w:eastAsiaTheme="minorEastAsia" w:cs="Times New Roman"/>
          <w:color w:val="000000" w:themeColor="text1"/>
          <w:szCs w:val="24"/>
          <w:lang w:val="en-US"/>
        </w:rPr>
        <w:t>SOFR</w:t>
      </w:r>
      <w:r w:rsidRPr="001C7B9F">
        <w:rPr>
          <w:rFonts w:eastAsiaTheme="minorEastAsia" w:cs="Times New Roman"/>
          <w:color w:val="000000" w:themeColor="text1"/>
          <w:szCs w:val="24"/>
        </w:rPr>
        <w:t xml:space="preserve">, </w:t>
      </w:r>
      <w:r w:rsidRPr="001C7B9F">
        <w:rPr>
          <w:rFonts w:eastAsiaTheme="minorEastAsia" w:cs="Times New Roman"/>
          <w:color w:val="000000" w:themeColor="text1"/>
          <w:szCs w:val="24"/>
          <w:lang w:val="en-US"/>
        </w:rPr>
        <w:t>EONIA</w:t>
      </w:r>
      <w:r w:rsidRPr="001C7B9F">
        <w:rPr>
          <w:rFonts w:eastAsiaTheme="minorEastAsia" w:cs="Times New Roman"/>
          <w:color w:val="000000" w:themeColor="text1"/>
          <w:szCs w:val="24"/>
        </w:rPr>
        <w:t xml:space="preserve">, </w:t>
      </w:r>
      <w:r w:rsidRPr="001C7B9F">
        <w:rPr>
          <w:rFonts w:eastAsiaTheme="minorEastAsia" w:cs="Times New Roman"/>
          <w:color w:val="000000" w:themeColor="text1"/>
          <w:szCs w:val="24"/>
          <w:lang w:val="en-US"/>
        </w:rPr>
        <w:t>SHIBOR</w:t>
      </w:r>
      <w:r w:rsidRPr="001C7B9F">
        <w:rPr>
          <w:rFonts w:eastAsiaTheme="minorEastAsia" w:cs="Times New Roman"/>
          <w:color w:val="000000" w:themeColor="text1"/>
          <w:szCs w:val="24"/>
        </w:rPr>
        <w:t xml:space="preserve">. Эталонные ставки </w:t>
      </w:r>
      <w:r w:rsidR="006261AE" w:rsidRPr="001C7B9F">
        <w:rPr>
          <w:rFonts w:eastAsiaTheme="minorEastAsia" w:cs="Times New Roman"/>
          <w:color w:val="000000" w:themeColor="text1"/>
          <w:szCs w:val="24"/>
        </w:rPr>
        <w:t xml:space="preserve">по </w:t>
      </w:r>
      <w:r w:rsidRPr="001C7B9F">
        <w:rPr>
          <w:rFonts w:eastAsiaTheme="minorEastAsia" w:cs="Times New Roman"/>
          <w:color w:val="000000" w:themeColor="text1"/>
          <w:szCs w:val="24"/>
        </w:rPr>
        <w:t>сдел</w:t>
      </w:r>
      <w:r w:rsidR="006261AE" w:rsidRPr="001C7B9F">
        <w:rPr>
          <w:rFonts w:eastAsiaTheme="minorEastAsia" w:cs="Times New Roman"/>
          <w:color w:val="000000" w:themeColor="text1"/>
          <w:szCs w:val="24"/>
        </w:rPr>
        <w:t>кам</w:t>
      </w:r>
      <w:r w:rsidRPr="001C7B9F">
        <w:rPr>
          <w:rFonts w:eastAsiaTheme="minorEastAsia" w:cs="Times New Roman"/>
          <w:color w:val="000000" w:themeColor="text1"/>
          <w:szCs w:val="24"/>
        </w:rPr>
        <w:t xml:space="preserve"> овернайт для фьючерсов на валютные пары. Для акций были взяты дивидендные доходности с сайта </w:t>
      </w:r>
      <w:proofErr w:type="spellStart"/>
      <w:r w:rsidRPr="001C7B9F">
        <w:rPr>
          <w:rFonts w:eastAsiaTheme="minorEastAsia" w:cs="Times New Roman"/>
          <w:color w:val="000000" w:themeColor="text1"/>
          <w:szCs w:val="24"/>
          <w:lang w:val="en-US"/>
        </w:rPr>
        <w:t>Dohod</w:t>
      </w:r>
      <w:proofErr w:type="spellEnd"/>
      <w:r w:rsidRPr="001C7B9F">
        <w:rPr>
          <w:rFonts w:eastAsiaTheme="minorEastAsia" w:cs="Times New Roman"/>
          <w:color w:val="000000" w:themeColor="text1"/>
          <w:szCs w:val="24"/>
        </w:rPr>
        <w:t>.</w:t>
      </w:r>
      <w:proofErr w:type="spellStart"/>
      <w:r w:rsidRPr="001C7B9F">
        <w:rPr>
          <w:rFonts w:eastAsiaTheme="minorEastAsia" w:cs="Times New Roman"/>
          <w:color w:val="000000" w:themeColor="text1"/>
          <w:szCs w:val="24"/>
          <w:lang w:val="en-US"/>
        </w:rPr>
        <w:t>ru</w:t>
      </w:r>
      <w:proofErr w:type="spellEnd"/>
      <w:r w:rsidR="006261AE" w:rsidRPr="001C7B9F">
        <w:rPr>
          <w:rFonts w:eastAsiaTheme="minorEastAsia" w:cs="Times New Roman"/>
          <w:color w:val="000000" w:themeColor="text1"/>
          <w:szCs w:val="24"/>
        </w:rPr>
        <w:t xml:space="preserve"> [13]</w:t>
      </w:r>
      <w:r w:rsidRPr="001C7B9F">
        <w:rPr>
          <w:rFonts w:eastAsiaTheme="minorEastAsia" w:cs="Times New Roman"/>
          <w:color w:val="000000" w:themeColor="text1"/>
          <w:szCs w:val="24"/>
        </w:rPr>
        <w:t>.</w:t>
      </w:r>
    </w:p>
    <w:p w14:paraId="7DC9FE2D" w14:textId="77777777" w:rsidR="00952303" w:rsidRPr="001C7B9F" w:rsidRDefault="00952303" w:rsidP="00317676">
      <w:pPr>
        <w:ind w:firstLine="708"/>
        <w:rPr>
          <w:rFonts w:eastAsiaTheme="minorEastAsia" w:cs="Times New Roman"/>
          <w:color w:val="000000" w:themeColor="text1"/>
          <w:szCs w:val="24"/>
        </w:rPr>
      </w:pPr>
      <w:r w:rsidRPr="001C7B9F">
        <w:rPr>
          <w:rFonts w:eastAsiaTheme="minorEastAsia" w:cs="Times New Roman"/>
          <w:color w:val="000000" w:themeColor="text1"/>
          <w:szCs w:val="24"/>
        </w:rPr>
        <w:t>Для оценки комиссии по сделкам с валютами, акциями и вечными</w:t>
      </w:r>
      <w:r w:rsidR="00F06D65" w:rsidRPr="001C7B9F">
        <w:rPr>
          <w:rFonts w:eastAsiaTheme="minorEastAsia" w:cs="Times New Roman"/>
          <w:color w:val="000000" w:themeColor="text1"/>
          <w:szCs w:val="24"/>
        </w:rPr>
        <w:t xml:space="preserve"> фьючерсами были взяты средние значения, описанные в тарифах популярных российских брокеров (БКС Брокер</w:t>
      </w:r>
      <w:r w:rsidR="006261AE" w:rsidRPr="001C7B9F">
        <w:rPr>
          <w:rFonts w:eastAsiaTheme="minorEastAsia" w:cs="Times New Roman"/>
          <w:color w:val="000000" w:themeColor="text1"/>
          <w:szCs w:val="24"/>
        </w:rPr>
        <w:t xml:space="preserve"> [14]</w:t>
      </w:r>
      <w:r w:rsidR="00F06D65" w:rsidRPr="001C7B9F">
        <w:rPr>
          <w:rFonts w:eastAsiaTheme="minorEastAsia" w:cs="Times New Roman"/>
          <w:color w:val="000000" w:themeColor="text1"/>
          <w:szCs w:val="24"/>
        </w:rPr>
        <w:t>, Т-Инвестиции</w:t>
      </w:r>
      <w:r w:rsidR="006261AE" w:rsidRPr="001C7B9F">
        <w:rPr>
          <w:rFonts w:eastAsiaTheme="minorEastAsia" w:cs="Times New Roman"/>
          <w:color w:val="000000" w:themeColor="text1"/>
          <w:szCs w:val="24"/>
        </w:rPr>
        <w:t xml:space="preserve"> [15]</w:t>
      </w:r>
      <w:r w:rsidR="00F06D65" w:rsidRPr="001C7B9F">
        <w:rPr>
          <w:rFonts w:eastAsiaTheme="minorEastAsia" w:cs="Times New Roman"/>
          <w:color w:val="000000" w:themeColor="text1"/>
          <w:szCs w:val="24"/>
        </w:rPr>
        <w:t>, Альфа-Инвестиции</w:t>
      </w:r>
      <w:r w:rsidR="006261AE" w:rsidRPr="001C7B9F">
        <w:rPr>
          <w:rFonts w:eastAsiaTheme="minorEastAsia" w:cs="Times New Roman"/>
          <w:color w:val="000000" w:themeColor="text1"/>
          <w:szCs w:val="24"/>
        </w:rPr>
        <w:t xml:space="preserve"> [16]</w:t>
      </w:r>
      <w:r w:rsidR="00F06D65" w:rsidRPr="001C7B9F">
        <w:rPr>
          <w:rFonts w:eastAsiaTheme="minorEastAsia" w:cs="Times New Roman"/>
          <w:color w:val="000000" w:themeColor="text1"/>
          <w:szCs w:val="24"/>
        </w:rPr>
        <w:t>, ВТБ Мои Инвестиции</w:t>
      </w:r>
      <w:r w:rsidR="006261AE" w:rsidRPr="001C7B9F">
        <w:rPr>
          <w:rFonts w:eastAsiaTheme="minorEastAsia" w:cs="Times New Roman"/>
          <w:color w:val="000000" w:themeColor="text1"/>
          <w:szCs w:val="24"/>
        </w:rPr>
        <w:t xml:space="preserve"> [17]</w:t>
      </w:r>
      <w:r w:rsidR="00F06D65" w:rsidRPr="001C7B9F">
        <w:rPr>
          <w:rFonts w:eastAsiaTheme="minorEastAsia" w:cs="Times New Roman"/>
          <w:color w:val="000000" w:themeColor="text1"/>
          <w:szCs w:val="24"/>
        </w:rPr>
        <w:t>).</w:t>
      </w:r>
    </w:p>
    <w:p w14:paraId="49290945" w14:textId="77777777" w:rsidR="00F06D65" w:rsidRPr="001C7B9F" w:rsidRDefault="00F06D65" w:rsidP="001C7B9F">
      <w:pPr>
        <w:rPr>
          <w:rFonts w:cs="Times New Roman"/>
          <w:color w:val="000000" w:themeColor="text1"/>
          <w:szCs w:val="24"/>
        </w:rPr>
      </w:pPr>
      <w:r w:rsidRPr="001C7B9F">
        <w:rPr>
          <w:rFonts w:cs="Times New Roman"/>
          <w:color w:val="000000" w:themeColor="text1"/>
          <w:szCs w:val="24"/>
        </w:rPr>
        <w:t xml:space="preserve">Таблица 3.4.1 Параметры расчета </w:t>
      </w:r>
      <w:proofErr w:type="spellStart"/>
      <w:r w:rsidRPr="001C7B9F">
        <w:rPr>
          <w:rFonts w:cs="Times New Roman"/>
          <w:color w:val="000000" w:themeColor="text1"/>
          <w:szCs w:val="24"/>
        </w:rPr>
        <w:t>безарбитражных</w:t>
      </w:r>
      <w:proofErr w:type="spellEnd"/>
      <w:r w:rsidRPr="001C7B9F">
        <w:rPr>
          <w:rFonts w:cs="Times New Roman"/>
          <w:color w:val="000000" w:themeColor="text1"/>
          <w:szCs w:val="24"/>
        </w:rPr>
        <w:t xml:space="preserve"> границ.</w:t>
      </w:r>
    </w:p>
    <w:tbl>
      <w:tblPr>
        <w:tblStyle w:val="a6"/>
        <w:tblW w:w="0" w:type="auto"/>
        <w:tblLook w:val="04A0" w:firstRow="1" w:lastRow="0" w:firstColumn="1" w:lastColumn="0" w:noHBand="0" w:noVBand="1"/>
      </w:tblPr>
      <w:tblGrid>
        <w:gridCol w:w="1587"/>
        <w:gridCol w:w="1656"/>
        <w:gridCol w:w="1437"/>
        <w:gridCol w:w="1496"/>
        <w:gridCol w:w="1496"/>
        <w:gridCol w:w="1673"/>
      </w:tblGrid>
      <w:tr w:rsidR="001C7B9F" w:rsidRPr="001C7B9F" w14:paraId="4D3A1E96" w14:textId="77777777" w:rsidTr="006261AE">
        <w:tc>
          <w:tcPr>
            <w:tcW w:w="1553" w:type="dxa"/>
          </w:tcPr>
          <w:p w14:paraId="46557EE6"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Тикер Фьючерса</w:t>
            </w:r>
          </w:p>
        </w:tc>
        <w:tc>
          <w:tcPr>
            <w:tcW w:w="1555" w:type="dxa"/>
          </w:tcPr>
          <w:p w14:paraId="58F2076F"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Процентная ставка базового актива</w:t>
            </w:r>
          </w:p>
        </w:tc>
        <w:tc>
          <w:tcPr>
            <w:tcW w:w="1554" w:type="dxa"/>
          </w:tcPr>
          <w:p w14:paraId="58140AE9"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Рублевая процентная ставка</w:t>
            </w:r>
          </w:p>
        </w:tc>
        <w:tc>
          <w:tcPr>
            <w:tcW w:w="1553" w:type="dxa"/>
          </w:tcPr>
          <w:p w14:paraId="13F36177"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Комиссия по операциям с базовым активом</w:t>
            </w:r>
          </w:p>
        </w:tc>
        <w:tc>
          <w:tcPr>
            <w:tcW w:w="1555" w:type="dxa"/>
          </w:tcPr>
          <w:p w14:paraId="7AEEDD61"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Комиссия по операциям с фьючерсом</w:t>
            </w:r>
          </w:p>
        </w:tc>
        <w:tc>
          <w:tcPr>
            <w:tcW w:w="1575" w:type="dxa"/>
          </w:tcPr>
          <w:p w14:paraId="38AFD98F"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 xml:space="preserve">Допустимое отклонение соотношения </w:t>
            </w:r>
            <m:oMath>
              <m:f>
                <m:fPr>
                  <m:ctrlPr>
                    <w:rPr>
                      <w:rFonts w:ascii="Cambria Math" w:hAnsi="Cambria Math" w:cs="Times New Roman"/>
                      <w:color w:val="000000" w:themeColor="text1"/>
                      <w:szCs w:val="24"/>
                    </w:rPr>
                  </m:ctrlPr>
                </m:fPr>
                <m:num>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F</m:t>
                      </m:r>
                    </m:e>
                    <m:sub>
                      <m:r>
                        <m:rPr>
                          <m:sty m:val="p"/>
                        </m:rPr>
                        <w:rPr>
                          <w:rFonts w:ascii="Cambria Math" w:hAnsi="Cambria Math" w:cs="Times New Roman"/>
                          <w:color w:val="000000" w:themeColor="text1"/>
                          <w:szCs w:val="24"/>
                        </w:rPr>
                        <m:t>t</m:t>
                      </m:r>
                    </m:sub>
                  </m:sSub>
                </m:num>
                <m:den>
                  <m:sSub>
                    <m:sSubPr>
                      <m:ctrlPr>
                        <w:rPr>
                          <w:rFonts w:ascii="Cambria Math" w:hAnsi="Cambria Math" w:cs="Times New Roman"/>
                          <w:color w:val="000000" w:themeColor="text1"/>
                          <w:szCs w:val="24"/>
                        </w:rPr>
                      </m:ctrlPr>
                    </m:sSubPr>
                    <m:e>
                      <m:r>
                        <m:rPr>
                          <m:sty m:val="p"/>
                        </m:rPr>
                        <w:rPr>
                          <w:rFonts w:ascii="Cambria Math" w:hAnsi="Cambria Math" w:cs="Times New Roman"/>
                          <w:color w:val="000000" w:themeColor="text1"/>
                          <w:szCs w:val="24"/>
                        </w:rPr>
                        <m:t>S</m:t>
                      </m:r>
                    </m:e>
                    <m:sub>
                      <m:r>
                        <m:rPr>
                          <m:sty m:val="p"/>
                        </m:rPr>
                        <w:rPr>
                          <w:rFonts w:ascii="Cambria Math" w:hAnsi="Cambria Math" w:cs="Times New Roman"/>
                          <w:color w:val="000000" w:themeColor="text1"/>
                          <w:szCs w:val="24"/>
                        </w:rPr>
                        <m:t>t</m:t>
                      </m:r>
                    </m:sub>
                  </m:sSub>
                </m:den>
              </m:f>
            </m:oMath>
          </w:p>
        </w:tc>
      </w:tr>
      <w:tr w:rsidR="001C7B9F" w:rsidRPr="001C7B9F" w14:paraId="670F1621" w14:textId="77777777" w:rsidTr="006261AE">
        <w:tc>
          <w:tcPr>
            <w:tcW w:w="1553" w:type="dxa"/>
          </w:tcPr>
          <w:p w14:paraId="49B43FF3"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CNYRUBF</w:t>
            </w:r>
          </w:p>
        </w:tc>
        <w:tc>
          <w:tcPr>
            <w:tcW w:w="1555" w:type="dxa"/>
          </w:tcPr>
          <w:p w14:paraId="230636DA"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0,01317</w:t>
            </w:r>
          </w:p>
        </w:tc>
        <w:tc>
          <w:tcPr>
            <w:tcW w:w="1554" w:type="dxa"/>
          </w:tcPr>
          <w:p w14:paraId="4073206A"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0,165</w:t>
            </w:r>
          </w:p>
        </w:tc>
        <w:tc>
          <w:tcPr>
            <w:tcW w:w="1553" w:type="dxa"/>
          </w:tcPr>
          <w:p w14:paraId="1BAF4678"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0,01</w:t>
            </w:r>
          </w:p>
        </w:tc>
        <w:tc>
          <w:tcPr>
            <w:tcW w:w="1555" w:type="dxa"/>
          </w:tcPr>
          <w:p w14:paraId="2E2F39C5"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0,0008</w:t>
            </w:r>
          </w:p>
        </w:tc>
        <w:tc>
          <w:tcPr>
            <w:tcW w:w="1575" w:type="dxa"/>
          </w:tcPr>
          <w:p w14:paraId="64C7FBAD"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0,0003</w:t>
            </w:r>
          </w:p>
        </w:tc>
      </w:tr>
      <w:tr w:rsidR="001C7B9F" w:rsidRPr="001C7B9F" w14:paraId="697F208B" w14:textId="77777777" w:rsidTr="006261AE">
        <w:tc>
          <w:tcPr>
            <w:tcW w:w="1553" w:type="dxa"/>
          </w:tcPr>
          <w:p w14:paraId="48D0DA9C"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EURRUBF</w:t>
            </w:r>
          </w:p>
        </w:tc>
        <w:tc>
          <w:tcPr>
            <w:tcW w:w="1555" w:type="dxa"/>
          </w:tcPr>
          <w:p w14:paraId="0F5F7EB9"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0,019259</w:t>
            </w:r>
          </w:p>
        </w:tc>
        <w:tc>
          <w:tcPr>
            <w:tcW w:w="1554" w:type="dxa"/>
          </w:tcPr>
          <w:p w14:paraId="5D8D2FD6"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0,165</w:t>
            </w:r>
          </w:p>
        </w:tc>
        <w:tc>
          <w:tcPr>
            <w:tcW w:w="1553" w:type="dxa"/>
          </w:tcPr>
          <w:p w14:paraId="0C70FA2A"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0,01</w:t>
            </w:r>
          </w:p>
        </w:tc>
        <w:tc>
          <w:tcPr>
            <w:tcW w:w="1555" w:type="dxa"/>
          </w:tcPr>
          <w:p w14:paraId="6539D36E"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0,0008</w:t>
            </w:r>
          </w:p>
        </w:tc>
        <w:tc>
          <w:tcPr>
            <w:tcW w:w="1575" w:type="dxa"/>
          </w:tcPr>
          <w:p w14:paraId="7671094F"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0,001</w:t>
            </w:r>
          </w:p>
        </w:tc>
      </w:tr>
      <w:tr w:rsidR="001C7B9F" w:rsidRPr="001C7B9F" w14:paraId="565A61BE" w14:textId="77777777" w:rsidTr="006261AE">
        <w:tc>
          <w:tcPr>
            <w:tcW w:w="1553" w:type="dxa"/>
          </w:tcPr>
          <w:p w14:paraId="4D1076A5"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USDRUBF</w:t>
            </w:r>
          </w:p>
        </w:tc>
        <w:tc>
          <w:tcPr>
            <w:tcW w:w="1555" w:type="dxa"/>
          </w:tcPr>
          <w:p w14:paraId="0BA48557"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0,042397</w:t>
            </w:r>
          </w:p>
        </w:tc>
        <w:tc>
          <w:tcPr>
            <w:tcW w:w="1554" w:type="dxa"/>
          </w:tcPr>
          <w:p w14:paraId="419C1593"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0,165</w:t>
            </w:r>
          </w:p>
        </w:tc>
        <w:tc>
          <w:tcPr>
            <w:tcW w:w="1553" w:type="dxa"/>
          </w:tcPr>
          <w:p w14:paraId="1BF4805F"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0,01</w:t>
            </w:r>
          </w:p>
        </w:tc>
        <w:tc>
          <w:tcPr>
            <w:tcW w:w="1555" w:type="dxa"/>
          </w:tcPr>
          <w:p w14:paraId="0DED796F"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0,0008</w:t>
            </w:r>
          </w:p>
        </w:tc>
        <w:tc>
          <w:tcPr>
            <w:tcW w:w="1575" w:type="dxa"/>
          </w:tcPr>
          <w:p w14:paraId="6A583E49"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0,001</w:t>
            </w:r>
          </w:p>
        </w:tc>
      </w:tr>
      <w:tr w:rsidR="001C7B9F" w:rsidRPr="001C7B9F" w14:paraId="5D90ED65" w14:textId="77777777" w:rsidTr="006261AE">
        <w:tc>
          <w:tcPr>
            <w:tcW w:w="1553" w:type="dxa"/>
          </w:tcPr>
          <w:p w14:paraId="64648D17"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GAZPF</w:t>
            </w:r>
          </w:p>
        </w:tc>
        <w:tc>
          <w:tcPr>
            <w:tcW w:w="1555" w:type="dxa"/>
          </w:tcPr>
          <w:p w14:paraId="008587BF"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w:t>
            </w:r>
          </w:p>
        </w:tc>
        <w:tc>
          <w:tcPr>
            <w:tcW w:w="1554" w:type="dxa"/>
          </w:tcPr>
          <w:p w14:paraId="1DB55C71"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0,165</w:t>
            </w:r>
          </w:p>
        </w:tc>
        <w:tc>
          <w:tcPr>
            <w:tcW w:w="1553" w:type="dxa"/>
          </w:tcPr>
          <w:p w14:paraId="51A81B6A"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0,001</w:t>
            </w:r>
          </w:p>
        </w:tc>
        <w:tc>
          <w:tcPr>
            <w:tcW w:w="1555" w:type="dxa"/>
          </w:tcPr>
          <w:p w14:paraId="393097F9"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0,0016</w:t>
            </w:r>
          </w:p>
        </w:tc>
        <w:tc>
          <w:tcPr>
            <w:tcW w:w="1575" w:type="dxa"/>
          </w:tcPr>
          <w:p w14:paraId="1843012E"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0,0005</w:t>
            </w:r>
          </w:p>
        </w:tc>
      </w:tr>
      <w:tr w:rsidR="001C7B9F" w:rsidRPr="001C7B9F" w14:paraId="0C1FDA58" w14:textId="77777777" w:rsidTr="006261AE">
        <w:tc>
          <w:tcPr>
            <w:tcW w:w="1553" w:type="dxa"/>
          </w:tcPr>
          <w:p w14:paraId="1BF01190"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SBERF</w:t>
            </w:r>
          </w:p>
        </w:tc>
        <w:tc>
          <w:tcPr>
            <w:tcW w:w="1555" w:type="dxa"/>
          </w:tcPr>
          <w:p w14:paraId="63DE7AEE"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0,08</w:t>
            </w:r>
          </w:p>
        </w:tc>
        <w:tc>
          <w:tcPr>
            <w:tcW w:w="1554" w:type="dxa"/>
          </w:tcPr>
          <w:p w14:paraId="691EF073"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0,165</w:t>
            </w:r>
          </w:p>
        </w:tc>
        <w:tc>
          <w:tcPr>
            <w:tcW w:w="1553" w:type="dxa"/>
          </w:tcPr>
          <w:p w14:paraId="62FB4C82"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0,001</w:t>
            </w:r>
          </w:p>
        </w:tc>
        <w:tc>
          <w:tcPr>
            <w:tcW w:w="1555" w:type="dxa"/>
          </w:tcPr>
          <w:p w14:paraId="5DB3042C"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0,0016</w:t>
            </w:r>
          </w:p>
        </w:tc>
        <w:tc>
          <w:tcPr>
            <w:tcW w:w="1575" w:type="dxa"/>
          </w:tcPr>
          <w:p w14:paraId="37B3E9DF" w14:textId="77777777" w:rsidR="00F06D65" w:rsidRPr="001C7B9F" w:rsidRDefault="00F06D65" w:rsidP="001C7B9F">
            <w:pPr>
              <w:jc w:val="center"/>
              <w:rPr>
                <w:rFonts w:cs="Times New Roman"/>
                <w:color w:val="000000" w:themeColor="text1"/>
                <w:szCs w:val="24"/>
              </w:rPr>
            </w:pPr>
            <w:r w:rsidRPr="001C7B9F">
              <w:rPr>
                <w:rFonts w:cs="Times New Roman"/>
                <w:color w:val="000000" w:themeColor="text1"/>
                <w:szCs w:val="24"/>
              </w:rPr>
              <w:t>0,0005</w:t>
            </w:r>
          </w:p>
        </w:tc>
      </w:tr>
    </w:tbl>
    <w:p w14:paraId="3D081CA3" w14:textId="77777777" w:rsidR="006261AE" w:rsidRPr="001C7B9F" w:rsidRDefault="006261AE" w:rsidP="001C7B9F">
      <w:pPr>
        <w:rPr>
          <w:rFonts w:cs="Times New Roman"/>
          <w:color w:val="000000" w:themeColor="text1"/>
          <w:szCs w:val="24"/>
        </w:rPr>
      </w:pPr>
      <w:r w:rsidRPr="001C7B9F">
        <w:rPr>
          <w:rFonts w:cs="Times New Roman"/>
          <w:color w:val="000000" w:themeColor="text1"/>
          <w:szCs w:val="24"/>
        </w:rPr>
        <w:t>Источники: [12], [13], [14], [15], [16], [17]</w:t>
      </w:r>
    </w:p>
    <w:p w14:paraId="7B3F7BAB" w14:textId="77777777" w:rsidR="006261AE" w:rsidRPr="001C7B9F" w:rsidRDefault="006261AE" w:rsidP="001C7B9F">
      <w:pPr>
        <w:rPr>
          <w:rFonts w:cs="Times New Roman"/>
          <w:color w:val="000000" w:themeColor="text1"/>
          <w:szCs w:val="24"/>
        </w:rPr>
      </w:pPr>
    </w:p>
    <w:p w14:paraId="4D7842E3" w14:textId="77777777" w:rsidR="006261AE" w:rsidRPr="001C7B9F" w:rsidRDefault="006261AE" w:rsidP="001C7B9F">
      <w:pPr>
        <w:rPr>
          <w:rFonts w:cs="Times New Roman"/>
          <w:color w:val="000000" w:themeColor="text1"/>
          <w:szCs w:val="24"/>
        </w:rPr>
      </w:pPr>
      <w:r w:rsidRPr="001C7B9F">
        <w:rPr>
          <w:rFonts w:cs="Times New Roman"/>
          <w:noProof/>
          <w:color w:val="000000" w:themeColor="text1"/>
          <w:szCs w:val="24"/>
          <w:lang w:eastAsia="ru-RU"/>
        </w:rPr>
        <w:lastRenderedPageBreak/>
        <w:drawing>
          <wp:inline distT="0" distB="0" distL="0" distR="0" wp14:anchorId="09B27FB6" wp14:editId="1FDA2271">
            <wp:extent cx="5940425" cy="2091690"/>
            <wp:effectExtent l="0" t="0" r="3175" b="3810"/>
            <wp:docPr id="3759317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931738" name=""/>
                    <pic:cNvPicPr/>
                  </pic:nvPicPr>
                  <pic:blipFill>
                    <a:blip r:embed="rId15"/>
                    <a:stretch>
                      <a:fillRect/>
                    </a:stretch>
                  </pic:blipFill>
                  <pic:spPr>
                    <a:xfrm>
                      <a:off x="0" y="0"/>
                      <a:ext cx="5940425" cy="2091690"/>
                    </a:xfrm>
                    <a:prstGeom prst="rect">
                      <a:avLst/>
                    </a:prstGeom>
                  </pic:spPr>
                </pic:pic>
              </a:graphicData>
            </a:graphic>
          </wp:inline>
        </w:drawing>
      </w:r>
    </w:p>
    <w:p w14:paraId="19AACA5F" w14:textId="77777777" w:rsidR="006261AE" w:rsidRPr="001C7B9F" w:rsidRDefault="006261AE" w:rsidP="001C7B9F">
      <w:pPr>
        <w:rPr>
          <w:rFonts w:cs="Times New Roman"/>
          <w:color w:val="000000" w:themeColor="text1"/>
          <w:szCs w:val="24"/>
        </w:rPr>
      </w:pPr>
      <w:bookmarkStart w:id="9" w:name="_GoBack"/>
      <w:r w:rsidRPr="001C7B9F">
        <w:rPr>
          <w:rFonts w:cs="Times New Roman"/>
          <w:noProof/>
          <w:color w:val="000000" w:themeColor="text1"/>
          <w:szCs w:val="24"/>
          <w:lang w:eastAsia="ru-RU"/>
        </w:rPr>
        <w:drawing>
          <wp:inline distT="0" distB="0" distL="0" distR="0" wp14:anchorId="0E67FACE" wp14:editId="460D7BB0">
            <wp:extent cx="5940425" cy="2091690"/>
            <wp:effectExtent l="0" t="0" r="3175" b="3810"/>
            <wp:docPr id="198738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871" name=""/>
                    <pic:cNvPicPr/>
                  </pic:nvPicPr>
                  <pic:blipFill>
                    <a:blip r:embed="rId16"/>
                    <a:stretch>
                      <a:fillRect/>
                    </a:stretch>
                  </pic:blipFill>
                  <pic:spPr>
                    <a:xfrm>
                      <a:off x="0" y="0"/>
                      <a:ext cx="5940425" cy="2091690"/>
                    </a:xfrm>
                    <a:prstGeom prst="rect">
                      <a:avLst/>
                    </a:prstGeom>
                  </pic:spPr>
                </pic:pic>
              </a:graphicData>
            </a:graphic>
          </wp:inline>
        </w:drawing>
      </w:r>
      <w:bookmarkEnd w:id="9"/>
    </w:p>
    <w:p w14:paraId="48225210" w14:textId="77777777" w:rsidR="00807CA0" w:rsidRPr="001C7B9F" w:rsidRDefault="006261AE" w:rsidP="001C7B9F">
      <w:pPr>
        <w:rPr>
          <w:rFonts w:cs="Times New Roman"/>
          <w:color w:val="000000" w:themeColor="text1"/>
          <w:szCs w:val="24"/>
        </w:rPr>
      </w:pPr>
      <w:r w:rsidRPr="001C7B9F">
        <w:rPr>
          <w:rFonts w:cs="Times New Roman"/>
          <w:noProof/>
          <w:color w:val="000000" w:themeColor="text1"/>
          <w:szCs w:val="24"/>
          <w:lang w:eastAsia="ru-RU"/>
        </w:rPr>
        <w:drawing>
          <wp:inline distT="0" distB="0" distL="0" distR="0" wp14:anchorId="0E4EFA63" wp14:editId="06E86D94">
            <wp:extent cx="5940425" cy="2091690"/>
            <wp:effectExtent l="0" t="0" r="3175" b="3810"/>
            <wp:docPr id="1871414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4722" name=""/>
                    <pic:cNvPicPr/>
                  </pic:nvPicPr>
                  <pic:blipFill>
                    <a:blip r:embed="rId17"/>
                    <a:stretch>
                      <a:fillRect/>
                    </a:stretch>
                  </pic:blipFill>
                  <pic:spPr>
                    <a:xfrm>
                      <a:off x="0" y="0"/>
                      <a:ext cx="5940425" cy="2091690"/>
                    </a:xfrm>
                    <a:prstGeom prst="rect">
                      <a:avLst/>
                    </a:prstGeom>
                  </pic:spPr>
                </pic:pic>
              </a:graphicData>
            </a:graphic>
          </wp:inline>
        </w:drawing>
      </w:r>
    </w:p>
    <w:p w14:paraId="67B30873" w14:textId="77777777" w:rsidR="006261AE" w:rsidRPr="001C7B9F" w:rsidRDefault="006261AE" w:rsidP="001C7B9F">
      <w:pPr>
        <w:rPr>
          <w:rFonts w:cs="Times New Roman"/>
          <w:color w:val="000000" w:themeColor="text1"/>
          <w:szCs w:val="24"/>
        </w:rPr>
      </w:pPr>
      <w:r w:rsidRPr="001C7B9F">
        <w:rPr>
          <w:rFonts w:cs="Times New Roman"/>
          <w:noProof/>
          <w:color w:val="000000" w:themeColor="text1"/>
          <w:szCs w:val="24"/>
          <w:lang w:eastAsia="ru-RU"/>
        </w:rPr>
        <w:drawing>
          <wp:inline distT="0" distB="0" distL="0" distR="0" wp14:anchorId="1DC0706E" wp14:editId="7AA5DF22">
            <wp:extent cx="5940425" cy="2091690"/>
            <wp:effectExtent l="0" t="0" r="3175" b="3810"/>
            <wp:docPr id="1680738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738423" name=""/>
                    <pic:cNvPicPr/>
                  </pic:nvPicPr>
                  <pic:blipFill>
                    <a:blip r:embed="rId18"/>
                    <a:stretch>
                      <a:fillRect/>
                    </a:stretch>
                  </pic:blipFill>
                  <pic:spPr>
                    <a:xfrm>
                      <a:off x="0" y="0"/>
                      <a:ext cx="5940425" cy="2091690"/>
                    </a:xfrm>
                    <a:prstGeom prst="rect">
                      <a:avLst/>
                    </a:prstGeom>
                  </pic:spPr>
                </pic:pic>
              </a:graphicData>
            </a:graphic>
          </wp:inline>
        </w:drawing>
      </w:r>
    </w:p>
    <w:p w14:paraId="5A581F68" w14:textId="77777777" w:rsidR="006261AE" w:rsidRPr="001C7B9F" w:rsidRDefault="006261AE" w:rsidP="001C7B9F">
      <w:pPr>
        <w:rPr>
          <w:rFonts w:cs="Times New Roman"/>
          <w:color w:val="000000" w:themeColor="text1"/>
          <w:szCs w:val="24"/>
        </w:rPr>
      </w:pPr>
      <w:r w:rsidRPr="001C7B9F">
        <w:rPr>
          <w:rFonts w:cs="Times New Roman"/>
          <w:noProof/>
          <w:color w:val="000000" w:themeColor="text1"/>
          <w:szCs w:val="24"/>
          <w:lang w:eastAsia="ru-RU"/>
        </w:rPr>
        <w:lastRenderedPageBreak/>
        <w:drawing>
          <wp:inline distT="0" distB="0" distL="0" distR="0" wp14:anchorId="486E1DE0" wp14:editId="437D0466">
            <wp:extent cx="5940425" cy="2091690"/>
            <wp:effectExtent l="0" t="0" r="3175" b="3810"/>
            <wp:docPr id="425709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709020" name=""/>
                    <pic:cNvPicPr/>
                  </pic:nvPicPr>
                  <pic:blipFill>
                    <a:blip r:embed="rId19"/>
                    <a:stretch>
                      <a:fillRect/>
                    </a:stretch>
                  </pic:blipFill>
                  <pic:spPr>
                    <a:xfrm>
                      <a:off x="0" y="0"/>
                      <a:ext cx="5940425" cy="2091690"/>
                    </a:xfrm>
                    <a:prstGeom prst="rect">
                      <a:avLst/>
                    </a:prstGeom>
                  </pic:spPr>
                </pic:pic>
              </a:graphicData>
            </a:graphic>
          </wp:inline>
        </w:drawing>
      </w:r>
    </w:p>
    <w:p w14:paraId="01B9CDC0" w14:textId="77777777" w:rsidR="006261AE" w:rsidRPr="001C7B9F" w:rsidRDefault="006261AE" w:rsidP="001C7B9F">
      <w:pPr>
        <w:jc w:val="center"/>
        <w:rPr>
          <w:rFonts w:cs="Times New Roman"/>
          <w:color w:val="000000" w:themeColor="text1"/>
          <w:szCs w:val="24"/>
        </w:rPr>
      </w:pPr>
      <w:r w:rsidRPr="001C7B9F">
        <w:rPr>
          <w:rFonts w:cs="Times New Roman"/>
          <w:color w:val="000000" w:themeColor="text1"/>
          <w:szCs w:val="24"/>
        </w:rPr>
        <w:t xml:space="preserve">Рисунок 3.4.1 </w:t>
      </w:r>
      <w:proofErr w:type="spellStart"/>
      <w:r w:rsidRPr="001C7B9F">
        <w:rPr>
          <w:rFonts w:cs="Times New Roman"/>
          <w:color w:val="000000" w:themeColor="text1"/>
          <w:szCs w:val="24"/>
        </w:rPr>
        <w:t>Безарбитражные</w:t>
      </w:r>
      <w:proofErr w:type="spellEnd"/>
      <w:r w:rsidRPr="001C7B9F">
        <w:rPr>
          <w:rFonts w:cs="Times New Roman"/>
          <w:color w:val="000000" w:themeColor="text1"/>
          <w:szCs w:val="24"/>
        </w:rPr>
        <w:t xml:space="preserve"> границы вечных фьючерсов </w:t>
      </w:r>
      <w:proofErr w:type="spellStart"/>
      <w:r w:rsidRPr="001C7B9F">
        <w:rPr>
          <w:rFonts w:cs="Times New Roman"/>
          <w:color w:val="000000" w:themeColor="text1"/>
          <w:szCs w:val="24"/>
        </w:rPr>
        <w:t>МосБиржи</w:t>
      </w:r>
      <w:proofErr w:type="spellEnd"/>
      <w:r w:rsidRPr="001C7B9F">
        <w:rPr>
          <w:rFonts w:cs="Times New Roman"/>
          <w:color w:val="000000" w:themeColor="text1"/>
          <w:szCs w:val="24"/>
        </w:rPr>
        <w:t>.</w:t>
      </w:r>
    </w:p>
    <w:p w14:paraId="5016E09E" w14:textId="77777777" w:rsidR="004F12C4" w:rsidRPr="001C7B9F" w:rsidRDefault="004F12C4" w:rsidP="00317676">
      <w:pPr>
        <w:ind w:firstLine="708"/>
        <w:rPr>
          <w:rFonts w:cs="Times New Roman"/>
          <w:color w:val="000000" w:themeColor="text1"/>
          <w:szCs w:val="24"/>
        </w:rPr>
      </w:pPr>
      <w:r w:rsidRPr="001C7B9F">
        <w:rPr>
          <w:rFonts w:cs="Times New Roman"/>
          <w:color w:val="000000" w:themeColor="text1"/>
          <w:szCs w:val="24"/>
        </w:rPr>
        <w:t xml:space="preserve">На основании графиков (см. Рисунок 3.4.1) можно сделать вывод о том, что рынок вечных фьючерсов в России эффективен. За исключением стрессовых периодов соотношение цен не выбивается из «коридора» более чем на 2 дня. Стоит отметить, что использование дневных дынных существенно увеличило масштаб зоны отсутствия арбитража, по сравнению с [9], использование 5 минутных тиков действительно может позволить частному инвестору находить арбитраж на уровне частных сделок. Однако эффективность рынка вечных фьючерсов свидетельствует и об его потенциале хеджирования. Как было показано в параграфе 3.2 фьючерсы в России способны хорошо диверсифицировать портфель активов. Более того, вечные фьючерс избавляют инвестора </w:t>
      </w:r>
      <w:r w:rsidR="00A32CEB" w:rsidRPr="001C7B9F">
        <w:rPr>
          <w:rFonts w:cs="Times New Roman"/>
          <w:color w:val="000000" w:themeColor="text1"/>
          <w:szCs w:val="24"/>
        </w:rPr>
        <w:t>от переноса позиции и обратных (офсетных сделок), к тому же являются более ликвидными.</w:t>
      </w:r>
    </w:p>
    <w:p w14:paraId="18B3EB24" w14:textId="77777777" w:rsidR="00807CA0" w:rsidRPr="001C7B9F" w:rsidRDefault="00807CA0" w:rsidP="001C7B9F">
      <w:pPr>
        <w:pStyle w:val="1"/>
        <w:rPr>
          <w:rFonts w:ascii="Times New Roman" w:hAnsi="Times New Roman" w:cs="Times New Roman"/>
          <w:color w:val="000000" w:themeColor="text1"/>
          <w:sz w:val="24"/>
          <w:szCs w:val="24"/>
        </w:rPr>
      </w:pPr>
    </w:p>
    <w:p w14:paraId="4950711C" w14:textId="77777777" w:rsidR="00AD0F58" w:rsidRPr="00317676" w:rsidRDefault="001C7B9F" w:rsidP="00317676">
      <w:pPr>
        <w:pStyle w:val="1"/>
        <w:rPr>
          <w:rFonts w:ascii="Times New Roman" w:hAnsi="Times New Roman" w:cs="Times New Roman"/>
          <w:b/>
          <w:bCs/>
          <w:color w:val="000000" w:themeColor="text1"/>
          <w:sz w:val="24"/>
          <w:szCs w:val="24"/>
        </w:rPr>
      </w:pPr>
      <w:bookmarkStart w:id="10" w:name="_Toc212078860"/>
      <w:r w:rsidRPr="00317676">
        <w:rPr>
          <w:rFonts w:ascii="Times New Roman" w:hAnsi="Times New Roman" w:cs="Times New Roman"/>
          <w:b/>
          <w:bCs/>
          <w:color w:val="000000" w:themeColor="text1"/>
          <w:sz w:val="24"/>
          <w:szCs w:val="24"/>
        </w:rPr>
        <w:t>Заключение</w:t>
      </w:r>
      <w:bookmarkEnd w:id="10"/>
    </w:p>
    <w:p w14:paraId="2E101F62" w14:textId="77777777" w:rsidR="00A32CEB" w:rsidRDefault="00AD0F58" w:rsidP="00317676">
      <w:pPr>
        <w:ind w:firstLine="708"/>
        <w:rPr>
          <w:rFonts w:cs="Times New Roman"/>
          <w:color w:val="000000" w:themeColor="text1"/>
          <w:szCs w:val="24"/>
        </w:rPr>
      </w:pPr>
      <w:r>
        <w:rPr>
          <w:rFonts w:cs="Times New Roman"/>
          <w:color w:val="000000" w:themeColor="text1"/>
          <w:szCs w:val="24"/>
        </w:rPr>
        <w:t>В контексте бурно развивающегося срочного рынка в России, частному инвестору необходимо понимание каталога инструментов и возможностей, которые они могут предоставить. Современные стандартизированные продукты как фьючерс, содержат множество различных свойств и концепций, выходящих за рамки привычной для отечественного рынка спекуляции.</w:t>
      </w:r>
    </w:p>
    <w:p w14:paraId="3B90AEC5" w14:textId="77777777" w:rsidR="001C0C91" w:rsidRDefault="001C0C91" w:rsidP="00317676">
      <w:pPr>
        <w:ind w:firstLine="708"/>
        <w:rPr>
          <w:rFonts w:cs="Times New Roman"/>
          <w:color w:val="000000" w:themeColor="text1"/>
          <w:szCs w:val="24"/>
        </w:rPr>
      </w:pPr>
      <w:r>
        <w:rPr>
          <w:rFonts w:cs="Times New Roman"/>
          <w:color w:val="000000" w:themeColor="text1"/>
          <w:szCs w:val="24"/>
        </w:rPr>
        <w:t xml:space="preserve">На сегодняшний день </w:t>
      </w:r>
      <w:r w:rsidR="00411C50">
        <w:rPr>
          <w:rFonts w:cs="Times New Roman"/>
          <w:color w:val="000000" w:themeColor="text1"/>
          <w:szCs w:val="24"/>
        </w:rPr>
        <w:t>инструменты срочного рынка могут быть интегрированы в инвестиционный процесс для достижения самых разных целей. В этой научной работе представлены некоторые примеры того, как фьючерсы могут оптимизировать инвестиционный портфель, реплицировать малодоступные классы активов и выступать индикатором эффективной торговли.</w:t>
      </w:r>
    </w:p>
    <w:p w14:paraId="388D8FF0" w14:textId="77777777" w:rsidR="00AD0F58" w:rsidRPr="00AD0F58" w:rsidRDefault="00411C50" w:rsidP="00317676">
      <w:pPr>
        <w:ind w:firstLine="708"/>
        <w:rPr>
          <w:rFonts w:cs="Times New Roman"/>
          <w:color w:val="000000" w:themeColor="text1"/>
          <w:szCs w:val="24"/>
        </w:rPr>
      </w:pPr>
      <w:r>
        <w:rPr>
          <w:rFonts w:cs="Times New Roman"/>
          <w:color w:val="000000" w:themeColor="text1"/>
          <w:szCs w:val="24"/>
        </w:rPr>
        <w:t>Таким образом, д</w:t>
      </w:r>
      <w:r w:rsidR="00AD0F58">
        <w:rPr>
          <w:rFonts w:cs="Times New Roman"/>
          <w:color w:val="000000" w:themeColor="text1"/>
          <w:szCs w:val="24"/>
        </w:rPr>
        <w:t xml:space="preserve">анное научное исследование нацелено на </w:t>
      </w:r>
      <w:r w:rsidR="001C0C91">
        <w:rPr>
          <w:rFonts w:cs="Times New Roman"/>
          <w:color w:val="000000" w:themeColor="text1"/>
          <w:szCs w:val="24"/>
        </w:rPr>
        <w:t xml:space="preserve">комплексное развитие представления о срочном рынке в РФ, посредством научной аргументации и всестороннее </w:t>
      </w:r>
      <w:r w:rsidR="001C0C91">
        <w:rPr>
          <w:rFonts w:cs="Times New Roman"/>
          <w:color w:val="000000" w:themeColor="text1"/>
          <w:szCs w:val="24"/>
        </w:rPr>
        <w:lastRenderedPageBreak/>
        <w:t>применение методологических подходов, формирований гипотез и технологических ресурсов.</w:t>
      </w:r>
    </w:p>
    <w:p w14:paraId="29D7B1E5" w14:textId="77777777" w:rsidR="00411C50" w:rsidRDefault="00411C50" w:rsidP="00411C50">
      <w:pPr>
        <w:pStyle w:val="1"/>
        <w:rPr>
          <w:rFonts w:ascii="Times New Roman" w:hAnsi="Times New Roman" w:cs="Times New Roman"/>
          <w:color w:val="000000" w:themeColor="text1"/>
          <w:sz w:val="24"/>
          <w:szCs w:val="24"/>
        </w:rPr>
      </w:pPr>
    </w:p>
    <w:p w14:paraId="52D07183" w14:textId="77777777" w:rsidR="00BD7F01" w:rsidRDefault="00BD7F01" w:rsidP="00BD7F01"/>
    <w:p w14:paraId="219F87D5" w14:textId="77777777" w:rsidR="00BD7F01" w:rsidRDefault="00BD7F01" w:rsidP="00BD7F01"/>
    <w:p w14:paraId="002AB6AC" w14:textId="77777777" w:rsidR="00F66A96" w:rsidRDefault="00F66A96" w:rsidP="00BD7F01"/>
    <w:p w14:paraId="01AE921F" w14:textId="77777777" w:rsidR="00F66A96" w:rsidRDefault="00F66A96" w:rsidP="00BD7F01"/>
    <w:p w14:paraId="21285421" w14:textId="77777777" w:rsidR="00F66A96" w:rsidRDefault="00F66A96" w:rsidP="00BD7F01"/>
    <w:p w14:paraId="233045ED" w14:textId="77777777" w:rsidR="00F66A96" w:rsidRDefault="00F66A96" w:rsidP="00BD7F01"/>
    <w:p w14:paraId="0DF767C9" w14:textId="77777777" w:rsidR="00F66A96" w:rsidRDefault="00F66A96" w:rsidP="00BD7F01"/>
    <w:p w14:paraId="67553B35" w14:textId="77777777" w:rsidR="00F66A96" w:rsidRDefault="00F66A96" w:rsidP="00BD7F01"/>
    <w:p w14:paraId="4BCD56C1" w14:textId="77777777" w:rsidR="00F66A96" w:rsidRDefault="00F66A96" w:rsidP="00BD7F01"/>
    <w:p w14:paraId="1F85FAE3" w14:textId="77777777" w:rsidR="00F66A96" w:rsidRPr="00BD7F01" w:rsidRDefault="00F66A96" w:rsidP="00BD7F01"/>
    <w:p w14:paraId="71F6A8F5" w14:textId="77777777" w:rsidR="004C21DA" w:rsidRPr="00317676" w:rsidRDefault="006E6C64" w:rsidP="00317676">
      <w:pPr>
        <w:pStyle w:val="1"/>
        <w:rPr>
          <w:rFonts w:ascii="Times New Roman" w:hAnsi="Times New Roman" w:cs="Times New Roman"/>
          <w:b/>
          <w:bCs/>
          <w:color w:val="000000" w:themeColor="text1"/>
          <w:sz w:val="24"/>
          <w:szCs w:val="24"/>
          <w:lang w:val="en-US"/>
        </w:rPr>
      </w:pPr>
      <w:bookmarkStart w:id="11" w:name="_Toc212078861"/>
      <w:r w:rsidRPr="00317676">
        <w:rPr>
          <w:rFonts w:ascii="Times New Roman" w:hAnsi="Times New Roman" w:cs="Times New Roman"/>
          <w:b/>
          <w:bCs/>
          <w:color w:val="000000" w:themeColor="text1"/>
          <w:sz w:val="24"/>
          <w:szCs w:val="24"/>
        </w:rPr>
        <w:t>Список</w:t>
      </w:r>
      <w:r w:rsidRPr="00317676">
        <w:rPr>
          <w:rFonts w:ascii="Times New Roman" w:hAnsi="Times New Roman" w:cs="Times New Roman"/>
          <w:b/>
          <w:bCs/>
          <w:color w:val="000000" w:themeColor="text1"/>
          <w:sz w:val="24"/>
          <w:szCs w:val="24"/>
          <w:lang w:val="en-US"/>
        </w:rPr>
        <w:t xml:space="preserve"> </w:t>
      </w:r>
      <w:r w:rsidRPr="00317676">
        <w:rPr>
          <w:rFonts w:ascii="Times New Roman" w:hAnsi="Times New Roman" w:cs="Times New Roman"/>
          <w:b/>
          <w:bCs/>
          <w:color w:val="000000" w:themeColor="text1"/>
          <w:sz w:val="24"/>
          <w:szCs w:val="24"/>
        </w:rPr>
        <w:t>литературы</w:t>
      </w:r>
      <w:bookmarkEnd w:id="11"/>
    </w:p>
    <w:p w14:paraId="1EBCBEAF" w14:textId="77777777" w:rsidR="006E6C64" w:rsidRPr="001C7B9F" w:rsidRDefault="006E6C64" w:rsidP="001C7B9F">
      <w:pPr>
        <w:rPr>
          <w:rFonts w:cs="Times New Roman"/>
          <w:color w:val="000000" w:themeColor="text1"/>
          <w:szCs w:val="24"/>
          <w:shd w:val="clear" w:color="auto" w:fill="FFFFFF"/>
        </w:rPr>
      </w:pPr>
      <w:r w:rsidRPr="001C7B9F">
        <w:rPr>
          <w:rFonts w:cs="Times New Roman"/>
          <w:color w:val="000000" w:themeColor="text1"/>
          <w:szCs w:val="24"/>
          <w:lang w:val="en-US"/>
        </w:rPr>
        <w:t xml:space="preserve">[1] </w:t>
      </w:r>
      <w:proofErr w:type="spellStart"/>
      <w:r w:rsidRPr="001C7B9F">
        <w:rPr>
          <w:rFonts w:cs="Times New Roman"/>
          <w:color w:val="000000" w:themeColor="text1"/>
          <w:szCs w:val="24"/>
          <w:shd w:val="clear" w:color="auto" w:fill="FFFFFF"/>
          <w:lang w:val="en-US"/>
        </w:rPr>
        <w:t>Dudko</w:t>
      </w:r>
      <w:proofErr w:type="spellEnd"/>
      <w:r w:rsidRPr="001C7B9F">
        <w:rPr>
          <w:rFonts w:cs="Times New Roman"/>
          <w:color w:val="000000" w:themeColor="text1"/>
          <w:szCs w:val="24"/>
          <w:shd w:val="clear" w:color="auto" w:fill="FFFFFF"/>
          <w:lang w:val="en-US"/>
        </w:rPr>
        <w:t xml:space="preserve"> V., </w:t>
      </w:r>
      <w:proofErr w:type="spellStart"/>
      <w:r w:rsidRPr="001C7B9F">
        <w:rPr>
          <w:rFonts w:cs="Times New Roman"/>
          <w:color w:val="000000" w:themeColor="text1"/>
          <w:szCs w:val="24"/>
          <w:shd w:val="clear" w:color="auto" w:fill="FFFFFF"/>
          <w:lang w:val="en-US"/>
        </w:rPr>
        <w:t>Avrutskaya</w:t>
      </w:r>
      <w:proofErr w:type="spellEnd"/>
      <w:r w:rsidRPr="001C7B9F">
        <w:rPr>
          <w:rFonts w:cs="Times New Roman"/>
          <w:color w:val="000000" w:themeColor="text1"/>
          <w:szCs w:val="24"/>
          <w:shd w:val="clear" w:color="auto" w:fill="FFFFFF"/>
          <w:lang w:val="en-US"/>
        </w:rPr>
        <w:t xml:space="preserve"> S. Using Derivatives to Hedge Foreign Exchange Exposure in Russia: Academic Research Review //</w:t>
      </w:r>
      <w:proofErr w:type="spellStart"/>
      <w:r w:rsidRPr="001C7B9F">
        <w:rPr>
          <w:rFonts w:cs="Times New Roman"/>
          <w:color w:val="000000" w:themeColor="text1"/>
          <w:szCs w:val="24"/>
          <w:shd w:val="clear" w:color="auto" w:fill="FFFFFF"/>
          <w:lang w:val="en-US"/>
        </w:rPr>
        <w:t>Корпоративные</w:t>
      </w:r>
      <w:proofErr w:type="spellEnd"/>
      <w:r w:rsidRPr="001C7B9F">
        <w:rPr>
          <w:rFonts w:cs="Times New Roman"/>
          <w:color w:val="000000" w:themeColor="text1"/>
          <w:szCs w:val="24"/>
          <w:shd w:val="clear" w:color="auto" w:fill="FFFFFF"/>
          <w:lang w:val="en-US"/>
        </w:rPr>
        <w:t xml:space="preserve"> </w:t>
      </w:r>
      <w:proofErr w:type="spellStart"/>
      <w:r w:rsidRPr="001C7B9F">
        <w:rPr>
          <w:rFonts w:cs="Times New Roman"/>
          <w:color w:val="000000" w:themeColor="text1"/>
          <w:szCs w:val="24"/>
          <w:shd w:val="clear" w:color="auto" w:fill="FFFFFF"/>
          <w:lang w:val="en-US"/>
        </w:rPr>
        <w:t>финансы</w:t>
      </w:r>
      <w:proofErr w:type="spellEnd"/>
      <w:r w:rsidRPr="001C7B9F">
        <w:rPr>
          <w:rFonts w:cs="Times New Roman"/>
          <w:color w:val="000000" w:themeColor="text1"/>
          <w:szCs w:val="24"/>
          <w:shd w:val="clear" w:color="auto" w:fill="FFFFFF"/>
          <w:lang w:val="en-US"/>
        </w:rPr>
        <w:t xml:space="preserve">. – 2024. – Т. 18. – №. </w:t>
      </w:r>
      <w:r w:rsidRPr="001C7B9F">
        <w:rPr>
          <w:rFonts w:cs="Times New Roman"/>
          <w:color w:val="000000" w:themeColor="text1"/>
          <w:szCs w:val="24"/>
          <w:shd w:val="clear" w:color="auto" w:fill="FFFFFF"/>
        </w:rPr>
        <w:t>1. – С. 107-117.</w:t>
      </w:r>
    </w:p>
    <w:p w14:paraId="49EC06D5" w14:textId="77777777" w:rsidR="006E6C64" w:rsidRPr="001C7B9F" w:rsidRDefault="006E6C64" w:rsidP="001C7B9F">
      <w:pPr>
        <w:rPr>
          <w:rFonts w:cs="Times New Roman"/>
          <w:color w:val="000000" w:themeColor="text1"/>
          <w:szCs w:val="24"/>
          <w:shd w:val="clear" w:color="auto" w:fill="FFFFFF"/>
        </w:rPr>
      </w:pPr>
      <w:r w:rsidRPr="001C7B9F">
        <w:rPr>
          <w:rFonts w:cs="Times New Roman"/>
          <w:color w:val="000000" w:themeColor="text1"/>
          <w:szCs w:val="24"/>
        </w:rPr>
        <w:t xml:space="preserve">[2] </w:t>
      </w:r>
      <w:r w:rsidRPr="001C7B9F">
        <w:rPr>
          <w:rFonts w:cs="Times New Roman"/>
          <w:color w:val="000000" w:themeColor="text1"/>
          <w:szCs w:val="24"/>
          <w:shd w:val="clear" w:color="auto" w:fill="FFFFFF"/>
        </w:rPr>
        <w:t>Горбунов В. С. Влияние спекулятивной составляющей на развитие российского срочного рынка //Промышленность: экономика, управление, технологии. – 2010. – №. 5. – С. 117-120.</w:t>
      </w:r>
    </w:p>
    <w:p w14:paraId="7ECEE940" w14:textId="77777777" w:rsidR="006E6C64" w:rsidRPr="001C7B9F" w:rsidRDefault="006E6C64" w:rsidP="001C7B9F">
      <w:pPr>
        <w:rPr>
          <w:rFonts w:cs="Times New Roman"/>
          <w:color w:val="000000" w:themeColor="text1"/>
          <w:szCs w:val="24"/>
          <w:shd w:val="clear" w:color="auto" w:fill="FFFFFF"/>
        </w:rPr>
      </w:pPr>
      <w:r w:rsidRPr="001C7B9F">
        <w:rPr>
          <w:rFonts w:cs="Times New Roman"/>
          <w:color w:val="000000" w:themeColor="text1"/>
          <w:szCs w:val="24"/>
        </w:rPr>
        <w:t xml:space="preserve">[3] </w:t>
      </w:r>
      <w:r w:rsidRPr="001C7B9F">
        <w:rPr>
          <w:rFonts w:cs="Times New Roman"/>
          <w:color w:val="000000" w:themeColor="text1"/>
          <w:szCs w:val="24"/>
          <w:shd w:val="clear" w:color="auto" w:fill="FFFFFF"/>
        </w:rPr>
        <w:t>Щербина Т. А. Анализ российской и мировой практики хеджирования //Энергетика. – 2017. – Т. 92. – №. 92. – С. 202.</w:t>
      </w:r>
    </w:p>
    <w:p w14:paraId="62D72E37" w14:textId="77777777" w:rsidR="006E6C64" w:rsidRPr="001C7B9F" w:rsidRDefault="006E6C64" w:rsidP="001C7B9F">
      <w:pPr>
        <w:rPr>
          <w:rFonts w:cs="Times New Roman"/>
          <w:color w:val="000000" w:themeColor="text1"/>
          <w:szCs w:val="24"/>
        </w:rPr>
      </w:pPr>
      <w:r w:rsidRPr="001C7B9F">
        <w:rPr>
          <w:rFonts w:cs="Times New Roman"/>
          <w:color w:val="000000" w:themeColor="text1"/>
          <w:szCs w:val="24"/>
        </w:rPr>
        <w:t>[4]</w:t>
      </w:r>
      <w:r w:rsidR="00D53002" w:rsidRPr="001C7B9F">
        <w:rPr>
          <w:rFonts w:cs="Times New Roman"/>
          <w:color w:val="000000" w:themeColor="text1"/>
          <w:szCs w:val="24"/>
        </w:rPr>
        <w:t xml:space="preserve"> Исследование практики управления финансами и казначейством в России и СНГ 2014 – 2015 гг. [Электронный ресурс] // </w:t>
      </w:r>
      <w:r w:rsidR="00D53002" w:rsidRPr="001C7B9F">
        <w:rPr>
          <w:rFonts w:cs="Times New Roman"/>
          <w:color w:val="000000" w:themeColor="text1"/>
          <w:szCs w:val="24"/>
          <w:lang w:val="en-US"/>
        </w:rPr>
        <w:t>KPMG</w:t>
      </w:r>
      <w:r w:rsidR="00D53002" w:rsidRPr="001C7B9F">
        <w:rPr>
          <w:rFonts w:cs="Times New Roman"/>
          <w:color w:val="000000" w:themeColor="text1"/>
          <w:szCs w:val="24"/>
        </w:rPr>
        <w:t xml:space="preserve"> [Офиц. сайт]</w:t>
      </w:r>
    </w:p>
    <w:p w14:paraId="7414D875" w14:textId="77777777" w:rsidR="006E6C64" w:rsidRPr="001C7B9F" w:rsidRDefault="006E6C64" w:rsidP="001C7B9F">
      <w:pPr>
        <w:rPr>
          <w:rFonts w:cs="Times New Roman"/>
          <w:color w:val="000000" w:themeColor="text1"/>
          <w:szCs w:val="24"/>
          <w:shd w:val="clear" w:color="auto" w:fill="FFFFFF"/>
          <w:lang w:val="en-US"/>
        </w:rPr>
      </w:pPr>
      <w:r w:rsidRPr="001C7B9F">
        <w:rPr>
          <w:rFonts w:cs="Times New Roman"/>
          <w:color w:val="000000" w:themeColor="text1"/>
          <w:szCs w:val="24"/>
        </w:rPr>
        <w:t>[5]</w:t>
      </w:r>
      <w:r w:rsidR="005E6E50" w:rsidRPr="001C7B9F">
        <w:rPr>
          <w:rFonts w:cs="Times New Roman"/>
          <w:color w:val="000000" w:themeColor="text1"/>
          <w:szCs w:val="24"/>
        </w:rPr>
        <w:t xml:space="preserve"> </w:t>
      </w:r>
      <w:r w:rsidR="005E6E50" w:rsidRPr="001C7B9F">
        <w:rPr>
          <w:rFonts w:cs="Times New Roman"/>
          <w:color w:val="000000" w:themeColor="text1"/>
          <w:szCs w:val="24"/>
          <w:shd w:val="clear" w:color="auto" w:fill="FFFFFF"/>
        </w:rPr>
        <w:t xml:space="preserve">Морозов В. В. Тенденции и перспективы развития срочного рынка в России в условиях санкций //Экономика и управление. – 2024. – Т. 30. – №. </w:t>
      </w:r>
      <w:r w:rsidR="005E6E50" w:rsidRPr="001C7B9F">
        <w:rPr>
          <w:rFonts w:cs="Times New Roman"/>
          <w:color w:val="000000" w:themeColor="text1"/>
          <w:szCs w:val="24"/>
          <w:shd w:val="clear" w:color="auto" w:fill="FFFFFF"/>
          <w:lang w:val="en-US"/>
        </w:rPr>
        <w:t>5. – С. 592-601.</w:t>
      </w:r>
    </w:p>
    <w:p w14:paraId="5EC0F098" w14:textId="77777777" w:rsidR="006E6C64" w:rsidRPr="001C7B9F" w:rsidRDefault="006E6C64" w:rsidP="001C7B9F">
      <w:pPr>
        <w:rPr>
          <w:rFonts w:cs="Times New Roman"/>
          <w:color w:val="000000" w:themeColor="text1"/>
          <w:szCs w:val="24"/>
          <w:lang w:val="en-US"/>
        </w:rPr>
      </w:pPr>
      <w:r w:rsidRPr="001C7B9F">
        <w:rPr>
          <w:rFonts w:cs="Times New Roman"/>
          <w:color w:val="000000" w:themeColor="text1"/>
          <w:szCs w:val="24"/>
          <w:lang w:val="en-US"/>
        </w:rPr>
        <w:t>[6]</w:t>
      </w:r>
      <w:r w:rsidR="0074209E" w:rsidRPr="001C7B9F">
        <w:rPr>
          <w:rFonts w:cs="Times New Roman"/>
          <w:color w:val="000000" w:themeColor="text1"/>
          <w:szCs w:val="24"/>
          <w:lang w:val="en-US"/>
        </w:rPr>
        <w:t xml:space="preserve"> Y. Bansal, S. Kumar and P. Verma Commodity Futures in Portfolio Diversification: Impact on Investor’s Utility</w:t>
      </w:r>
      <w:r w:rsidR="00437C15" w:rsidRPr="001C7B9F">
        <w:rPr>
          <w:rFonts w:cs="Times New Roman"/>
          <w:color w:val="000000" w:themeColor="text1"/>
          <w:szCs w:val="24"/>
          <w:lang w:val="en-US"/>
        </w:rPr>
        <w:t xml:space="preserve"> – 2014.</w:t>
      </w:r>
    </w:p>
    <w:p w14:paraId="2ADAED3C" w14:textId="77777777" w:rsidR="00E727EB" w:rsidRPr="001C7B9F" w:rsidRDefault="006E6C64" w:rsidP="001C7B9F">
      <w:pPr>
        <w:rPr>
          <w:rFonts w:cs="Times New Roman"/>
          <w:color w:val="000000" w:themeColor="text1"/>
          <w:szCs w:val="24"/>
        </w:rPr>
      </w:pPr>
      <w:r w:rsidRPr="001C7B9F">
        <w:rPr>
          <w:rFonts w:cs="Times New Roman"/>
          <w:color w:val="000000" w:themeColor="text1"/>
          <w:szCs w:val="24"/>
        </w:rPr>
        <w:t>[7]</w:t>
      </w:r>
      <w:r w:rsidR="00E727EB" w:rsidRPr="001C7B9F">
        <w:rPr>
          <w:rFonts w:cs="Times New Roman"/>
          <w:color w:val="000000" w:themeColor="text1"/>
          <w:szCs w:val="24"/>
        </w:rPr>
        <w:t xml:space="preserve"> Сайт Московской Биржи - </w:t>
      </w:r>
      <w:hyperlink r:id="rId20" w:history="1">
        <w:r w:rsidR="00E727EB" w:rsidRPr="001C7B9F">
          <w:rPr>
            <w:rStyle w:val="a3"/>
            <w:rFonts w:cs="Times New Roman"/>
            <w:color w:val="000000" w:themeColor="text1"/>
            <w:szCs w:val="24"/>
          </w:rPr>
          <w:t>https://www.moex.com/s3810</w:t>
        </w:r>
      </w:hyperlink>
    </w:p>
    <w:p w14:paraId="2BCBCD7F" w14:textId="77777777" w:rsidR="00E727EB" w:rsidRPr="001C7B9F" w:rsidRDefault="006E6C64" w:rsidP="001C7B9F">
      <w:pPr>
        <w:rPr>
          <w:rFonts w:cs="Times New Roman"/>
          <w:color w:val="000000" w:themeColor="text1"/>
          <w:szCs w:val="24"/>
        </w:rPr>
      </w:pPr>
      <w:r w:rsidRPr="001C7B9F">
        <w:rPr>
          <w:rFonts w:cs="Times New Roman"/>
          <w:color w:val="000000" w:themeColor="text1"/>
          <w:szCs w:val="24"/>
        </w:rPr>
        <w:t>[8]</w:t>
      </w:r>
      <w:r w:rsidR="00E727EB" w:rsidRPr="001C7B9F">
        <w:rPr>
          <w:rFonts w:cs="Times New Roman"/>
          <w:color w:val="000000" w:themeColor="text1"/>
          <w:szCs w:val="24"/>
        </w:rPr>
        <w:t xml:space="preserve"> Сайт Московской Биржи - </w:t>
      </w:r>
      <w:hyperlink r:id="rId21" w:history="1">
        <w:r w:rsidR="00E727EB" w:rsidRPr="001C7B9F">
          <w:rPr>
            <w:rStyle w:val="a3"/>
            <w:rFonts w:cs="Times New Roman"/>
            <w:color w:val="000000" w:themeColor="text1"/>
            <w:szCs w:val="24"/>
          </w:rPr>
          <w:t>https://www.moex.com/s3581</w:t>
        </w:r>
      </w:hyperlink>
    </w:p>
    <w:p w14:paraId="44974B8A" w14:textId="77777777" w:rsidR="006E6C64" w:rsidRPr="001C7B9F" w:rsidRDefault="006E6C64" w:rsidP="001C7B9F">
      <w:pPr>
        <w:rPr>
          <w:rFonts w:cs="Times New Roman"/>
          <w:color w:val="000000" w:themeColor="text1"/>
          <w:szCs w:val="24"/>
          <w:lang w:val="en-US"/>
        </w:rPr>
      </w:pPr>
      <w:r w:rsidRPr="001C7B9F">
        <w:rPr>
          <w:rFonts w:cs="Times New Roman"/>
          <w:color w:val="000000" w:themeColor="text1"/>
          <w:szCs w:val="24"/>
          <w:lang w:val="en-US"/>
        </w:rPr>
        <w:t>[9]</w:t>
      </w:r>
      <w:r w:rsidR="008753B5" w:rsidRPr="001C7B9F">
        <w:rPr>
          <w:rFonts w:cs="Times New Roman"/>
          <w:color w:val="000000" w:themeColor="text1"/>
          <w:szCs w:val="24"/>
          <w:lang w:val="en-US"/>
        </w:rPr>
        <w:t xml:space="preserve"> Dai M., Li L., Yang C. Arbitrage in Perpetual Contracts //Available at SSRN 5262988. – 2025.</w:t>
      </w:r>
    </w:p>
    <w:p w14:paraId="7B39D521" w14:textId="77777777" w:rsidR="006E6C64" w:rsidRPr="001C7B9F" w:rsidRDefault="00916258" w:rsidP="001C7B9F">
      <w:pPr>
        <w:rPr>
          <w:rFonts w:cs="Times New Roman"/>
          <w:color w:val="000000" w:themeColor="text1"/>
          <w:szCs w:val="24"/>
          <w:lang w:val="en-US"/>
        </w:rPr>
      </w:pPr>
      <w:r w:rsidRPr="001C7B9F">
        <w:rPr>
          <w:rFonts w:cs="Times New Roman"/>
          <w:color w:val="000000" w:themeColor="text1"/>
          <w:szCs w:val="24"/>
          <w:lang w:val="en-US"/>
        </w:rPr>
        <w:t xml:space="preserve">[10] MOEX API (ISS) </w:t>
      </w:r>
      <w:r w:rsidR="00512D76" w:rsidRPr="001C7B9F">
        <w:rPr>
          <w:rFonts w:cs="Times New Roman"/>
          <w:color w:val="000000" w:themeColor="text1"/>
          <w:szCs w:val="24"/>
          <w:lang w:val="en-US"/>
        </w:rPr>
        <w:t>–</w:t>
      </w:r>
      <w:r w:rsidRPr="001C7B9F">
        <w:rPr>
          <w:rFonts w:cs="Times New Roman"/>
          <w:color w:val="000000" w:themeColor="text1"/>
          <w:szCs w:val="24"/>
          <w:lang w:val="en-US"/>
        </w:rPr>
        <w:t xml:space="preserve"> </w:t>
      </w:r>
      <w:hyperlink r:id="rId22" w:history="1">
        <w:r w:rsidR="001C7B9F" w:rsidRPr="001C7B9F">
          <w:rPr>
            <w:rStyle w:val="a3"/>
            <w:rFonts w:cs="Times New Roman"/>
            <w:color w:val="000000" w:themeColor="text1"/>
            <w:szCs w:val="24"/>
            <w:lang w:val="en-US"/>
          </w:rPr>
          <w:t>https://www.moex.com/a2193</w:t>
        </w:r>
      </w:hyperlink>
    </w:p>
    <w:p w14:paraId="74B257AF" w14:textId="77777777" w:rsidR="00512D76" w:rsidRPr="001C7B9F" w:rsidRDefault="00512D76" w:rsidP="001C7B9F">
      <w:pPr>
        <w:rPr>
          <w:rFonts w:cs="Times New Roman"/>
          <w:color w:val="000000" w:themeColor="text1"/>
          <w:szCs w:val="24"/>
          <w:lang w:val="en-US"/>
        </w:rPr>
      </w:pPr>
      <w:r w:rsidRPr="001C7B9F">
        <w:rPr>
          <w:rFonts w:cs="Times New Roman"/>
          <w:color w:val="000000" w:themeColor="text1"/>
          <w:szCs w:val="24"/>
          <w:lang w:val="en-US"/>
        </w:rPr>
        <w:lastRenderedPageBreak/>
        <w:t xml:space="preserve">[11] Yahoo Finance API </w:t>
      </w:r>
      <w:r w:rsidR="006261AE" w:rsidRPr="001C7B9F">
        <w:rPr>
          <w:rFonts w:cs="Times New Roman"/>
          <w:color w:val="000000" w:themeColor="text1"/>
          <w:szCs w:val="24"/>
          <w:lang w:val="en-US"/>
        </w:rPr>
        <w:t>–</w:t>
      </w:r>
      <w:r w:rsidRPr="001C7B9F">
        <w:rPr>
          <w:rFonts w:cs="Times New Roman"/>
          <w:color w:val="000000" w:themeColor="text1"/>
          <w:szCs w:val="24"/>
          <w:lang w:val="en-US"/>
        </w:rPr>
        <w:t xml:space="preserve"> </w:t>
      </w:r>
      <w:hyperlink r:id="rId23" w:history="1">
        <w:r w:rsidR="001C7B9F" w:rsidRPr="001C7B9F">
          <w:rPr>
            <w:rStyle w:val="a3"/>
            <w:rFonts w:cs="Times New Roman"/>
            <w:color w:val="000000" w:themeColor="text1"/>
            <w:szCs w:val="24"/>
            <w:lang w:val="en-US"/>
          </w:rPr>
          <w:t>https://consent.yahoo.com/v2/collectConsent?sessionId=3_cc-session_908b56be-85ed-47a9-b1be-523954aab90e</w:t>
        </w:r>
      </w:hyperlink>
    </w:p>
    <w:p w14:paraId="78DAC8C9" w14:textId="77777777" w:rsidR="006261AE" w:rsidRPr="001C7B9F" w:rsidRDefault="006261AE" w:rsidP="001C7B9F">
      <w:pPr>
        <w:rPr>
          <w:rFonts w:eastAsiaTheme="minorEastAsia" w:cs="Times New Roman"/>
          <w:color w:val="000000" w:themeColor="text1"/>
          <w:szCs w:val="24"/>
          <w:lang w:val="en-US"/>
        </w:rPr>
      </w:pPr>
      <w:r w:rsidRPr="001C7B9F">
        <w:rPr>
          <w:rFonts w:eastAsiaTheme="minorEastAsia" w:cs="Times New Roman"/>
          <w:color w:val="000000" w:themeColor="text1"/>
          <w:szCs w:val="24"/>
          <w:lang w:val="en-US"/>
        </w:rPr>
        <w:t>[12]</w:t>
      </w:r>
      <w:r w:rsidR="001C7B9F" w:rsidRPr="001C7B9F">
        <w:rPr>
          <w:rFonts w:eastAsiaTheme="minorEastAsia" w:cs="Times New Roman"/>
          <w:color w:val="000000" w:themeColor="text1"/>
          <w:szCs w:val="24"/>
          <w:lang w:val="en-US"/>
        </w:rPr>
        <w:t xml:space="preserve"> Cbonds.ru - </w:t>
      </w:r>
      <w:hyperlink r:id="rId24" w:history="1">
        <w:r w:rsidR="001C7B9F" w:rsidRPr="001C7B9F">
          <w:rPr>
            <w:rStyle w:val="a3"/>
            <w:rFonts w:eastAsiaTheme="minorEastAsia" w:cs="Times New Roman"/>
            <w:color w:val="000000" w:themeColor="text1"/>
            <w:szCs w:val="24"/>
            <w:lang w:val="en-US"/>
          </w:rPr>
          <w:t>https://cbonds.ru/</w:t>
        </w:r>
      </w:hyperlink>
    </w:p>
    <w:p w14:paraId="7C55BCBB" w14:textId="77777777" w:rsidR="006261AE" w:rsidRPr="001C7B9F" w:rsidRDefault="006261AE" w:rsidP="001C7B9F">
      <w:pPr>
        <w:rPr>
          <w:rFonts w:eastAsiaTheme="minorEastAsia" w:cs="Times New Roman"/>
          <w:color w:val="000000" w:themeColor="text1"/>
          <w:szCs w:val="24"/>
          <w:lang w:val="en-US"/>
        </w:rPr>
      </w:pPr>
      <w:r w:rsidRPr="001C7B9F">
        <w:rPr>
          <w:rFonts w:eastAsiaTheme="minorEastAsia" w:cs="Times New Roman"/>
          <w:color w:val="000000" w:themeColor="text1"/>
          <w:szCs w:val="24"/>
          <w:lang w:val="en-US"/>
        </w:rPr>
        <w:t>[13]</w:t>
      </w:r>
      <w:r w:rsidR="001C7B9F" w:rsidRPr="001C7B9F">
        <w:rPr>
          <w:rFonts w:eastAsiaTheme="minorEastAsia" w:cs="Times New Roman"/>
          <w:color w:val="000000" w:themeColor="text1"/>
          <w:szCs w:val="24"/>
          <w:lang w:val="en-US"/>
        </w:rPr>
        <w:t xml:space="preserve"> Dohod.ru - </w:t>
      </w:r>
      <w:hyperlink r:id="rId25" w:history="1">
        <w:r w:rsidR="001C7B9F" w:rsidRPr="001C7B9F">
          <w:rPr>
            <w:rStyle w:val="a3"/>
            <w:rFonts w:eastAsiaTheme="minorEastAsia" w:cs="Times New Roman"/>
            <w:color w:val="000000" w:themeColor="text1"/>
            <w:szCs w:val="24"/>
            <w:lang w:val="en-US"/>
          </w:rPr>
          <w:t>https://www.dohod.ru/</w:t>
        </w:r>
      </w:hyperlink>
    </w:p>
    <w:p w14:paraId="00363990" w14:textId="77777777" w:rsidR="006261AE" w:rsidRPr="001C7B9F" w:rsidRDefault="006261AE" w:rsidP="001C7B9F">
      <w:pPr>
        <w:rPr>
          <w:rFonts w:eastAsiaTheme="minorEastAsia" w:cs="Times New Roman"/>
          <w:color w:val="000000" w:themeColor="text1"/>
          <w:szCs w:val="24"/>
        </w:rPr>
      </w:pPr>
      <w:r w:rsidRPr="001C7B9F">
        <w:rPr>
          <w:rFonts w:eastAsiaTheme="minorEastAsia" w:cs="Times New Roman"/>
          <w:color w:val="000000" w:themeColor="text1"/>
          <w:szCs w:val="24"/>
        </w:rPr>
        <w:t>[14]</w:t>
      </w:r>
      <w:r w:rsidR="001C7B9F" w:rsidRPr="001C7B9F">
        <w:rPr>
          <w:rFonts w:eastAsiaTheme="minorEastAsia" w:cs="Times New Roman"/>
          <w:color w:val="000000" w:themeColor="text1"/>
          <w:szCs w:val="24"/>
        </w:rPr>
        <w:t xml:space="preserve"> БКС Брокер - </w:t>
      </w:r>
      <w:hyperlink r:id="rId26" w:history="1">
        <w:r w:rsidR="001C7B9F" w:rsidRPr="001C7B9F">
          <w:rPr>
            <w:rStyle w:val="a3"/>
            <w:rFonts w:eastAsiaTheme="minorEastAsia" w:cs="Times New Roman"/>
            <w:color w:val="000000" w:themeColor="text1"/>
            <w:szCs w:val="24"/>
          </w:rPr>
          <w:t>https://bcs.ru/tariffs?utm_referrer=https%3a%2f%2fwww.google.com%2f</w:t>
        </w:r>
      </w:hyperlink>
    </w:p>
    <w:p w14:paraId="3B4B04E2" w14:textId="77777777" w:rsidR="006261AE" w:rsidRPr="001C7B9F" w:rsidRDefault="006261AE" w:rsidP="001C7B9F">
      <w:pPr>
        <w:rPr>
          <w:rFonts w:eastAsiaTheme="minorEastAsia" w:cs="Times New Roman"/>
          <w:color w:val="000000" w:themeColor="text1"/>
          <w:szCs w:val="24"/>
        </w:rPr>
      </w:pPr>
      <w:r w:rsidRPr="001C7B9F">
        <w:rPr>
          <w:rFonts w:eastAsiaTheme="minorEastAsia" w:cs="Times New Roman"/>
          <w:color w:val="000000" w:themeColor="text1"/>
          <w:szCs w:val="24"/>
        </w:rPr>
        <w:t>[15]</w:t>
      </w:r>
      <w:r w:rsidR="001C7B9F" w:rsidRPr="001C7B9F">
        <w:rPr>
          <w:rFonts w:eastAsiaTheme="minorEastAsia" w:cs="Times New Roman"/>
          <w:color w:val="000000" w:themeColor="text1"/>
          <w:szCs w:val="24"/>
        </w:rPr>
        <w:t xml:space="preserve"> Т-Инвестиции - </w:t>
      </w:r>
      <w:hyperlink r:id="rId27" w:history="1">
        <w:r w:rsidR="001C7B9F" w:rsidRPr="001C7B9F">
          <w:rPr>
            <w:rStyle w:val="a3"/>
            <w:rFonts w:eastAsiaTheme="minorEastAsia" w:cs="Times New Roman"/>
            <w:color w:val="000000" w:themeColor="text1"/>
            <w:szCs w:val="24"/>
          </w:rPr>
          <w:t>https://www.tbank.ru/invest/tariffs/</w:t>
        </w:r>
      </w:hyperlink>
    </w:p>
    <w:p w14:paraId="48071517" w14:textId="77777777" w:rsidR="001C7B9F" w:rsidRPr="001C7B9F" w:rsidRDefault="006261AE" w:rsidP="001C7B9F">
      <w:pPr>
        <w:rPr>
          <w:rFonts w:eastAsiaTheme="minorEastAsia" w:cs="Times New Roman"/>
          <w:color w:val="000000" w:themeColor="text1"/>
          <w:szCs w:val="24"/>
        </w:rPr>
      </w:pPr>
      <w:r w:rsidRPr="001C7B9F">
        <w:rPr>
          <w:rFonts w:eastAsiaTheme="minorEastAsia" w:cs="Times New Roman"/>
          <w:color w:val="000000" w:themeColor="text1"/>
          <w:szCs w:val="24"/>
        </w:rPr>
        <w:t>[16]</w:t>
      </w:r>
      <w:r w:rsidR="001C7B9F" w:rsidRPr="001C7B9F">
        <w:rPr>
          <w:rFonts w:eastAsiaTheme="minorEastAsia" w:cs="Times New Roman"/>
          <w:color w:val="000000" w:themeColor="text1"/>
          <w:szCs w:val="24"/>
        </w:rPr>
        <w:t xml:space="preserve"> Альфа-Инвестиции - </w:t>
      </w:r>
      <w:hyperlink r:id="rId28" w:history="1">
        <w:r w:rsidR="001C7B9F" w:rsidRPr="001C7B9F">
          <w:rPr>
            <w:rStyle w:val="a3"/>
            <w:rFonts w:eastAsiaTheme="minorEastAsia" w:cs="Times New Roman"/>
            <w:color w:val="000000" w:themeColor="text1"/>
            <w:szCs w:val="24"/>
          </w:rPr>
          <w:t>https://alfabank.ru/makemoney/investments/tariffs/?utm_referrer=https%3a%2f%2fwww.google.com%2f</w:t>
        </w:r>
      </w:hyperlink>
    </w:p>
    <w:p w14:paraId="52C0E40D" w14:textId="77777777" w:rsidR="006261AE" w:rsidRPr="001C7B9F" w:rsidRDefault="006261AE" w:rsidP="001C7B9F">
      <w:pPr>
        <w:rPr>
          <w:rFonts w:eastAsiaTheme="minorEastAsia" w:cs="Times New Roman"/>
          <w:color w:val="000000" w:themeColor="text1"/>
          <w:szCs w:val="24"/>
        </w:rPr>
      </w:pPr>
      <w:r w:rsidRPr="001C7B9F">
        <w:rPr>
          <w:rFonts w:eastAsiaTheme="minorEastAsia" w:cs="Times New Roman"/>
          <w:color w:val="000000" w:themeColor="text1"/>
          <w:szCs w:val="24"/>
        </w:rPr>
        <w:t>[17]</w:t>
      </w:r>
      <w:r w:rsidR="001C7B9F" w:rsidRPr="001C7B9F">
        <w:rPr>
          <w:rFonts w:eastAsiaTheme="minorEastAsia" w:cs="Times New Roman"/>
          <w:color w:val="000000" w:themeColor="text1"/>
          <w:szCs w:val="24"/>
        </w:rPr>
        <w:t xml:space="preserve"> ВТБ Мои Инвестиции - </w:t>
      </w:r>
      <w:hyperlink r:id="rId29" w:history="1">
        <w:r w:rsidR="001C7B9F" w:rsidRPr="001C7B9F">
          <w:rPr>
            <w:rStyle w:val="a3"/>
            <w:rFonts w:eastAsiaTheme="minorEastAsia" w:cs="Times New Roman"/>
            <w:color w:val="000000" w:themeColor="text1"/>
            <w:szCs w:val="24"/>
          </w:rPr>
          <w:t>https://www.vtb.ru/personal/investicii/vtbmi/</w:t>
        </w:r>
      </w:hyperlink>
    </w:p>
    <w:sectPr w:rsidR="006261AE" w:rsidRPr="001C7B9F" w:rsidSect="00BD3A5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D93DD3"/>
    <w:multiLevelType w:val="hybridMultilevel"/>
    <w:tmpl w:val="44980900"/>
    <w:lvl w:ilvl="0" w:tplc="61FEE1E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C611857"/>
    <w:multiLevelType w:val="hybridMultilevel"/>
    <w:tmpl w:val="163A3442"/>
    <w:lvl w:ilvl="0" w:tplc="4198EA7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 w15:restartNumberingAfterBreak="0">
    <w:nsid w:val="0D2E42E5"/>
    <w:multiLevelType w:val="hybridMultilevel"/>
    <w:tmpl w:val="0C5A5798"/>
    <w:lvl w:ilvl="0" w:tplc="CE144ECA">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 w15:restartNumberingAfterBreak="0">
    <w:nsid w:val="0DE54BB5"/>
    <w:multiLevelType w:val="hybridMultilevel"/>
    <w:tmpl w:val="08305CA8"/>
    <w:lvl w:ilvl="0" w:tplc="2D126660">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4" w15:restartNumberingAfterBreak="0">
    <w:nsid w:val="0FB5414A"/>
    <w:multiLevelType w:val="hybridMultilevel"/>
    <w:tmpl w:val="C50CF5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5445951"/>
    <w:multiLevelType w:val="hybridMultilevel"/>
    <w:tmpl w:val="43F8EB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B07010"/>
    <w:multiLevelType w:val="hybridMultilevel"/>
    <w:tmpl w:val="E45C52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AF355B1"/>
    <w:multiLevelType w:val="hybridMultilevel"/>
    <w:tmpl w:val="510469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EF82632"/>
    <w:multiLevelType w:val="hybridMultilevel"/>
    <w:tmpl w:val="0C5ED08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3A256151"/>
    <w:multiLevelType w:val="hybridMultilevel"/>
    <w:tmpl w:val="0E566F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DEC58E2"/>
    <w:multiLevelType w:val="hybridMultilevel"/>
    <w:tmpl w:val="1D78FACA"/>
    <w:lvl w:ilvl="0" w:tplc="88186E1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417F735C"/>
    <w:multiLevelType w:val="hybridMultilevel"/>
    <w:tmpl w:val="ADF05BF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445F3939"/>
    <w:multiLevelType w:val="multilevel"/>
    <w:tmpl w:val="D3447E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4F6E7F9E"/>
    <w:multiLevelType w:val="hybridMultilevel"/>
    <w:tmpl w:val="7D5814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BA50FC9"/>
    <w:multiLevelType w:val="hybridMultilevel"/>
    <w:tmpl w:val="AD2AB0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0CC4337"/>
    <w:multiLevelType w:val="multilevel"/>
    <w:tmpl w:val="BC604208"/>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67B261C5"/>
    <w:multiLevelType w:val="hybridMultilevel"/>
    <w:tmpl w:val="BFB64E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7F1565C"/>
    <w:multiLevelType w:val="hybridMultilevel"/>
    <w:tmpl w:val="E618AE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06B7FB1"/>
    <w:multiLevelType w:val="hybridMultilevel"/>
    <w:tmpl w:val="44108CD0"/>
    <w:lvl w:ilvl="0" w:tplc="0AD87CAC">
      <w:start w:val="1"/>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762B18FC"/>
    <w:multiLevelType w:val="hybridMultilevel"/>
    <w:tmpl w:val="5E1CCC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F860CC4"/>
    <w:multiLevelType w:val="hybridMultilevel"/>
    <w:tmpl w:val="2F9CDE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14"/>
  </w:num>
  <w:num w:numId="3">
    <w:abstractNumId w:val="9"/>
  </w:num>
  <w:num w:numId="4">
    <w:abstractNumId w:val="16"/>
  </w:num>
  <w:num w:numId="5">
    <w:abstractNumId w:val="8"/>
  </w:num>
  <w:num w:numId="6">
    <w:abstractNumId w:val="11"/>
  </w:num>
  <w:num w:numId="7">
    <w:abstractNumId w:val="6"/>
  </w:num>
  <w:num w:numId="8">
    <w:abstractNumId w:val="19"/>
  </w:num>
  <w:num w:numId="9">
    <w:abstractNumId w:val="5"/>
  </w:num>
  <w:num w:numId="10">
    <w:abstractNumId w:val="10"/>
  </w:num>
  <w:num w:numId="11">
    <w:abstractNumId w:val="1"/>
  </w:num>
  <w:num w:numId="12">
    <w:abstractNumId w:val="3"/>
  </w:num>
  <w:num w:numId="13">
    <w:abstractNumId w:val="13"/>
  </w:num>
  <w:num w:numId="14">
    <w:abstractNumId w:val="4"/>
  </w:num>
  <w:num w:numId="15">
    <w:abstractNumId w:val="0"/>
  </w:num>
  <w:num w:numId="16">
    <w:abstractNumId w:val="18"/>
  </w:num>
  <w:num w:numId="17">
    <w:abstractNumId w:val="2"/>
  </w:num>
  <w:num w:numId="18">
    <w:abstractNumId w:val="20"/>
  </w:num>
  <w:num w:numId="19">
    <w:abstractNumId w:val="12"/>
  </w:num>
  <w:num w:numId="20">
    <w:abstractNumId w:val="17"/>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25D0"/>
    <w:rsid w:val="00007BC8"/>
    <w:rsid w:val="000272B7"/>
    <w:rsid w:val="000276E7"/>
    <w:rsid w:val="00042340"/>
    <w:rsid w:val="00043D8D"/>
    <w:rsid w:val="00056DD8"/>
    <w:rsid w:val="0009235E"/>
    <w:rsid w:val="000B03DF"/>
    <w:rsid w:val="000E2AC7"/>
    <w:rsid w:val="000E2B45"/>
    <w:rsid w:val="000F200A"/>
    <w:rsid w:val="00123732"/>
    <w:rsid w:val="0012587A"/>
    <w:rsid w:val="001379CA"/>
    <w:rsid w:val="0015026E"/>
    <w:rsid w:val="001578FA"/>
    <w:rsid w:val="001B54D7"/>
    <w:rsid w:val="001B6D31"/>
    <w:rsid w:val="001C0C91"/>
    <w:rsid w:val="001C7B9F"/>
    <w:rsid w:val="001E5FE1"/>
    <w:rsid w:val="001E79F4"/>
    <w:rsid w:val="001E7F39"/>
    <w:rsid w:val="0021776B"/>
    <w:rsid w:val="002218A2"/>
    <w:rsid w:val="00235B9E"/>
    <w:rsid w:val="00240BF5"/>
    <w:rsid w:val="002474E3"/>
    <w:rsid w:val="00263914"/>
    <w:rsid w:val="002653F1"/>
    <w:rsid w:val="002662AE"/>
    <w:rsid w:val="002865A0"/>
    <w:rsid w:val="002A1DB9"/>
    <w:rsid w:val="002B62D6"/>
    <w:rsid w:val="002F4DD6"/>
    <w:rsid w:val="003021C3"/>
    <w:rsid w:val="003030F2"/>
    <w:rsid w:val="00317676"/>
    <w:rsid w:val="003233AC"/>
    <w:rsid w:val="00332272"/>
    <w:rsid w:val="00372103"/>
    <w:rsid w:val="00383126"/>
    <w:rsid w:val="003C44EC"/>
    <w:rsid w:val="003D1965"/>
    <w:rsid w:val="003D7B44"/>
    <w:rsid w:val="003E4146"/>
    <w:rsid w:val="003F0E5C"/>
    <w:rsid w:val="00411C50"/>
    <w:rsid w:val="00422AD8"/>
    <w:rsid w:val="00437C15"/>
    <w:rsid w:val="00450A6D"/>
    <w:rsid w:val="00451DFE"/>
    <w:rsid w:val="004842BF"/>
    <w:rsid w:val="00484C46"/>
    <w:rsid w:val="004A07E6"/>
    <w:rsid w:val="004C21DA"/>
    <w:rsid w:val="004C27C4"/>
    <w:rsid w:val="004D4552"/>
    <w:rsid w:val="004F0B8F"/>
    <w:rsid w:val="004F12C4"/>
    <w:rsid w:val="004F4F3B"/>
    <w:rsid w:val="00512D76"/>
    <w:rsid w:val="005154F9"/>
    <w:rsid w:val="00524112"/>
    <w:rsid w:val="00536D0C"/>
    <w:rsid w:val="005605D2"/>
    <w:rsid w:val="00567088"/>
    <w:rsid w:val="00572D9A"/>
    <w:rsid w:val="00576BEA"/>
    <w:rsid w:val="005E6E50"/>
    <w:rsid w:val="006261AE"/>
    <w:rsid w:val="00630026"/>
    <w:rsid w:val="0064248D"/>
    <w:rsid w:val="0064671B"/>
    <w:rsid w:val="0065543E"/>
    <w:rsid w:val="006607BE"/>
    <w:rsid w:val="006A72FB"/>
    <w:rsid w:val="006D05C6"/>
    <w:rsid w:val="006D5F75"/>
    <w:rsid w:val="006D79E9"/>
    <w:rsid w:val="006E6C64"/>
    <w:rsid w:val="0071600C"/>
    <w:rsid w:val="00721F38"/>
    <w:rsid w:val="00733359"/>
    <w:rsid w:val="00734A67"/>
    <w:rsid w:val="0074209E"/>
    <w:rsid w:val="00766D12"/>
    <w:rsid w:val="00777F8C"/>
    <w:rsid w:val="007802FC"/>
    <w:rsid w:val="007A585C"/>
    <w:rsid w:val="007A6C29"/>
    <w:rsid w:val="007C380F"/>
    <w:rsid w:val="007C6D95"/>
    <w:rsid w:val="007C7D89"/>
    <w:rsid w:val="007D3163"/>
    <w:rsid w:val="007F6EE1"/>
    <w:rsid w:val="008009EF"/>
    <w:rsid w:val="00807C7B"/>
    <w:rsid w:val="00807CA0"/>
    <w:rsid w:val="008143F9"/>
    <w:rsid w:val="008171E5"/>
    <w:rsid w:val="008556A4"/>
    <w:rsid w:val="0086193E"/>
    <w:rsid w:val="008753B5"/>
    <w:rsid w:val="008B1176"/>
    <w:rsid w:val="008B2813"/>
    <w:rsid w:val="008D1416"/>
    <w:rsid w:val="00910021"/>
    <w:rsid w:val="009134AD"/>
    <w:rsid w:val="00916258"/>
    <w:rsid w:val="00952303"/>
    <w:rsid w:val="009825D0"/>
    <w:rsid w:val="0099142C"/>
    <w:rsid w:val="009926DD"/>
    <w:rsid w:val="009B60B5"/>
    <w:rsid w:val="009E4CC6"/>
    <w:rsid w:val="00A03A6A"/>
    <w:rsid w:val="00A106D8"/>
    <w:rsid w:val="00A159F5"/>
    <w:rsid w:val="00A20575"/>
    <w:rsid w:val="00A32CEB"/>
    <w:rsid w:val="00A60430"/>
    <w:rsid w:val="00A74DC2"/>
    <w:rsid w:val="00AD0F58"/>
    <w:rsid w:val="00B071EB"/>
    <w:rsid w:val="00B1138B"/>
    <w:rsid w:val="00B16F6F"/>
    <w:rsid w:val="00B35741"/>
    <w:rsid w:val="00B40A58"/>
    <w:rsid w:val="00B46735"/>
    <w:rsid w:val="00B64485"/>
    <w:rsid w:val="00B64676"/>
    <w:rsid w:val="00B942BA"/>
    <w:rsid w:val="00BA6D47"/>
    <w:rsid w:val="00BD3A5F"/>
    <w:rsid w:val="00BD7F01"/>
    <w:rsid w:val="00BE3398"/>
    <w:rsid w:val="00BE72E0"/>
    <w:rsid w:val="00C013F9"/>
    <w:rsid w:val="00C51172"/>
    <w:rsid w:val="00C62862"/>
    <w:rsid w:val="00C63CBA"/>
    <w:rsid w:val="00C675FC"/>
    <w:rsid w:val="00C94261"/>
    <w:rsid w:val="00CB60B8"/>
    <w:rsid w:val="00CC13BD"/>
    <w:rsid w:val="00D146ED"/>
    <w:rsid w:val="00D31CB0"/>
    <w:rsid w:val="00D460A8"/>
    <w:rsid w:val="00D53002"/>
    <w:rsid w:val="00D61E86"/>
    <w:rsid w:val="00D65BDE"/>
    <w:rsid w:val="00DA18EB"/>
    <w:rsid w:val="00DD54C5"/>
    <w:rsid w:val="00DD767E"/>
    <w:rsid w:val="00DE4C49"/>
    <w:rsid w:val="00DF03AE"/>
    <w:rsid w:val="00E220F2"/>
    <w:rsid w:val="00E3135E"/>
    <w:rsid w:val="00E60580"/>
    <w:rsid w:val="00E626F4"/>
    <w:rsid w:val="00E70053"/>
    <w:rsid w:val="00E727EB"/>
    <w:rsid w:val="00E8606C"/>
    <w:rsid w:val="00E95F0C"/>
    <w:rsid w:val="00EB3480"/>
    <w:rsid w:val="00ED115B"/>
    <w:rsid w:val="00F06D65"/>
    <w:rsid w:val="00F66A44"/>
    <w:rsid w:val="00F66A96"/>
    <w:rsid w:val="00FA4447"/>
    <w:rsid w:val="00FB597C"/>
    <w:rsid w:val="00FE5A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884D"/>
  <w15:chartTrackingRefBased/>
  <w15:docId w15:val="{459CB15A-32F8-479C-8C1E-CB0A0D0DA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0580"/>
    <w:pPr>
      <w:spacing w:after="0" w:line="360" w:lineRule="auto"/>
      <w:ind w:firstLine="709"/>
      <w:jc w:val="both"/>
    </w:pPr>
    <w:rPr>
      <w:rFonts w:ascii="Times New Roman" w:hAnsi="Times New Roman"/>
      <w:sz w:val="24"/>
    </w:rPr>
  </w:style>
  <w:style w:type="paragraph" w:styleId="1">
    <w:name w:val="heading 1"/>
    <w:basedOn w:val="a"/>
    <w:next w:val="a"/>
    <w:link w:val="10"/>
    <w:uiPriority w:val="9"/>
    <w:qFormat/>
    <w:rsid w:val="001E79F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1E79F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E727EB"/>
    <w:rPr>
      <w:color w:val="0563C1" w:themeColor="hyperlink"/>
      <w:u w:val="single"/>
    </w:rPr>
  </w:style>
  <w:style w:type="paragraph" w:styleId="a4">
    <w:name w:val="List Paragraph"/>
    <w:basedOn w:val="a"/>
    <w:uiPriority w:val="34"/>
    <w:qFormat/>
    <w:rsid w:val="00572D9A"/>
    <w:pPr>
      <w:ind w:left="720"/>
      <w:contextualSpacing/>
    </w:pPr>
  </w:style>
  <w:style w:type="character" w:styleId="a5">
    <w:name w:val="Placeholder Text"/>
    <w:basedOn w:val="a0"/>
    <w:uiPriority w:val="99"/>
    <w:semiHidden/>
    <w:rsid w:val="00572D9A"/>
    <w:rPr>
      <w:color w:val="666666"/>
    </w:rPr>
  </w:style>
  <w:style w:type="table" w:styleId="a6">
    <w:name w:val="Table Grid"/>
    <w:basedOn w:val="a1"/>
    <w:uiPriority w:val="39"/>
    <w:rsid w:val="00E700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E79F4"/>
    <w:rPr>
      <w:rFonts w:asciiTheme="majorHAnsi" w:eastAsiaTheme="majorEastAsia" w:hAnsiTheme="majorHAnsi" w:cstheme="majorBidi"/>
      <w:color w:val="2E74B5" w:themeColor="accent1" w:themeShade="BF"/>
      <w:sz w:val="32"/>
      <w:szCs w:val="32"/>
    </w:rPr>
  </w:style>
  <w:style w:type="paragraph" w:styleId="a7">
    <w:name w:val="TOC Heading"/>
    <w:basedOn w:val="1"/>
    <w:next w:val="a"/>
    <w:uiPriority w:val="39"/>
    <w:unhideWhenUsed/>
    <w:qFormat/>
    <w:rsid w:val="001E79F4"/>
    <w:pPr>
      <w:spacing w:before="480" w:line="276" w:lineRule="auto"/>
      <w:outlineLvl w:val="9"/>
    </w:pPr>
    <w:rPr>
      <w:b/>
      <w:bCs/>
      <w:sz w:val="28"/>
      <w:szCs w:val="28"/>
      <w:lang w:eastAsia="ru-RU"/>
    </w:rPr>
  </w:style>
  <w:style w:type="paragraph" w:styleId="11">
    <w:name w:val="toc 1"/>
    <w:basedOn w:val="a"/>
    <w:next w:val="a"/>
    <w:autoRedefine/>
    <w:uiPriority w:val="39"/>
    <w:unhideWhenUsed/>
    <w:rsid w:val="001E79F4"/>
    <w:pPr>
      <w:spacing w:before="120"/>
    </w:pPr>
    <w:rPr>
      <w:rFonts w:cstheme="minorHAnsi"/>
      <w:b/>
      <w:bCs/>
      <w:i/>
      <w:iCs/>
      <w:szCs w:val="24"/>
    </w:rPr>
  </w:style>
  <w:style w:type="paragraph" w:styleId="21">
    <w:name w:val="toc 2"/>
    <w:basedOn w:val="a"/>
    <w:next w:val="a"/>
    <w:autoRedefine/>
    <w:uiPriority w:val="39"/>
    <w:unhideWhenUsed/>
    <w:rsid w:val="001E79F4"/>
    <w:pPr>
      <w:spacing w:before="120"/>
      <w:ind w:left="220"/>
    </w:pPr>
    <w:rPr>
      <w:rFonts w:cstheme="minorHAnsi"/>
      <w:b/>
      <w:bCs/>
    </w:rPr>
  </w:style>
  <w:style w:type="paragraph" w:styleId="3">
    <w:name w:val="toc 3"/>
    <w:basedOn w:val="a"/>
    <w:next w:val="a"/>
    <w:autoRedefine/>
    <w:uiPriority w:val="39"/>
    <w:semiHidden/>
    <w:unhideWhenUsed/>
    <w:rsid w:val="001E79F4"/>
    <w:pPr>
      <w:ind w:left="440"/>
    </w:pPr>
    <w:rPr>
      <w:rFonts w:cstheme="minorHAnsi"/>
      <w:sz w:val="20"/>
      <w:szCs w:val="20"/>
    </w:rPr>
  </w:style>
  <w:style w:type="paragraph" w:styleId="4">
    <w:name w:val="toc 4"/>
    <w:basedOn w:val="a"/>
    <w:next w:val="a"/>
    <w:autoRedefine/>
    <w:uiPriority w:val="39"/>
    <w:semiHidden/>
    <w:unhideWhenUsed/>
    <w:rsid w:val="001E79F4"/>
    <w:pPr>
      <w:ind w:left="660"/>
    </w:pPr>
    <w:rPr>
      <w:rFonts w:cstheme="minorHAnsi"/>
      <w:sz w:val="20"/>
      <w:szCs w:val="20"/>
    </w:rPr>
  </w:style>
  <w:style w:type="paragraph" w:styleId="5">
    <w:name w:val="toc 5"/>
    <w:basedOn w:val="a"/>
    <w:next w:val="a"/>
    <w:autoRedefine/>
    <w:uiPriority w:val="39"/>
    <w:semiHidden/>
    <w:unhideWhenUsed/>
    <w:rsid w:val="001E79F4"/>
    <w:pPr>
      <w:ind w:left="880"/>
    </w:pPr>
    <w:rPr>
      <w:rFonts w:cstheme="minorHAnsi"/>
      <w:sz w:val="20"/>
      <w:szCs w:val="20"/>
    </w:rPr>
  </w:style>
  <w:style w:type="paragraph" w:styleId="6">
    <w:name w:val="toc 6"/>
    <w:basedOn w:val="a"/>
    <w:next w:val="a"/>
    <w:autoRedefine/>
    <w:uiPriority w:val="39"/>
    <w:semiHidden/>
    <w:unhideWhenUsed/>
    <w:rsid w:val="001E79F4"/>
    <w:pPr>
      <w:ind w:left="1100"/>
    </w:pPr>
    <w:rPr>
      <w:rFonts w:cstheme="minorHAnsi"/>
      <w:sz w:val="20"/>
      <w:szCs w:val="20"/>
    </w:rPr>
  </w:style>
  <w:style w:type="paragraph" w:styleId="7">
    <w:name w:val="toc 7"/>
    <w:basedOn w:val="a"/>
    <w:next w:val="a"/>
    <w:autoRedefine/>
    <w:uiPriority w:val="39"/>
    <w:semiHidden/>
    <w:unhideWhenUsed/>
    <w:rsid w:val="001E79F4"/>
    <w:pPr>
      <w:ind w:left="1320"/>
    </w:pPr>
    <w:rPr>
      <w:rFonts w:cstheme="minorHAnsi"/>
      <w:sz w:val="20"/>
      <w:szCs w:val="20"/>
    </w:rPr>
  </w:style>
  <w:style w:type="paragraph" w:styleId="8">
    <w:name w:val="toc 8"/>
    <w:basedOn w:val="a"/>
    <w:next w:val="a"/>
    <w:autoRedefine/>
    <w:uiPriority w:val="39"/>
    <w:semiHidden/>
    <w:unhideWhenUsed/>
    <w:rsid w:val="001E79F4"/>
    <w:pPr>
      <w:ind w:left="1540"/>
    </w:pPr>
    <w:rPr>
      <w:rFonts w:cstheme="minorHAnsi"/>
      <w:sz w:val="20"/>
      <w:szCs w:val="20"/>
    </w:rPr>
  </w:style>
  <w:style w:type="paragraph" w:styleId="9">
    <w:name w:val="toc 9"/>
    <w:basedOn w:val="a"/>
    <w:next w:val="a"/>
    <w:autoRedefine/>
    <w:uiPriority w:val="39"/>
    <w:semiHidden/>
    <w:unhideWhenUsed/>
    <w:rsid w:val="001E79F4"/>
    <w:pPr>
      <w:ind w:left="1760"/>
    </w:pPr>
    <w:rPr>
      <w:rFonts w:cstheme="minorHAnsi"/>
      <w:sz w:val="20"/>
      <w:szCs w:val="20"/>
    </w:rPr>
  </w:style>
  <w:style w:type="character" w:customStyle="1" w:styleId="20">
    <w:name w:val="Заголовок 2 Знак"/>
    <w:basedOn w:val="a0"/>
    <w:link w:val="2"/>
    <w:uiPriority w:val="9"/>
    <w:rsid w:val="001E79F4"/>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a0"/>
    <w:uiPriority w:val="99"/>
    <w:semiHidden/>
    <w:unhideWhenUsed/>
    <w:rsid w:val="001C7B9F"/>
    <w:rPr>
      <w:color w:val="605E5C"/>
      <w:shd w:val="clear" w:color="auto" w:fill="E1DFDD"/>
    </w:rPr>
  </w:style>
  <w:style w:type="character" w:styleId="a8">
    <w:name w:val="FollowedHyperlink"/>
    <w:basedOn w:val="a0"/>
    <w:uiPriority w:val="99"/>
    <w:semiHidden/>
    <w:unhideWhenUsed/>
    <w:rsid w:val="001C7B9F"/>
    <w:rPr>
      <w:color w:val="954F72" w:themeColor="followedHyperlink"/>
      <w:u w:val="single"/>
    </w:rPr>
  </w:style>
  <w:style w:type="paragraph" w:styleId="a9">
    <w:name w:val="No Spacing"/>
    <w:uiPriority w:val="1"/>
    <w:qFormat/>
    <w:rsid w:val="00E60580"/>
    <w:pPr>
      <w:spacing w:after="0" w:line="240" w:lineRule="auto"/>
      <w:jc w:val="both"/>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737530">
      <w:bodyDiv w:val="1"/>
      <w:marLeft w:val="0"/>
      <w:marRight w:val="0"/>
      <w:marTop w:val="0"/>
      <w:marBottom w:val="0"/>
      <w:divBdr>
        <w:top w:val="none" w:sz="0" w:space="0" w:color="auto"/>
        <w:left w:val="none" w:sz="0" w:space="0" w:color="auto"/>
        <w:bottom w:val="none" w:sz="0" w:space="0" w:color="auto"/>
        <w:right w:val="none" w:sz="0" w:space="0" w:color="auto"/>
      </w:divBdr>
    </w:div>
    <w:div w:id="43796443">
      <w:bodyDiv w:val="1"/>
      <w:marLeft w:val="0"/>
      <w:marRight w:val="0"/>
      <w:marTop w:val="0"/>
      <w:marBottom w:val="0"/>
      <w:divBdr>
        <w:top w:val="none" w:sz="0" w:space="0" w:color="auto"/>
        <w:left w:val="none" w:sz="0" w:space="0" w:color="auto"/>
        <w:bottom w:val="none" w:sz="0" w:space="0" w:color="auto"/>
        <w:right w:val="none" w:sz="0" w:space="0" w:color="auto"/>
      </w:divBdr>
      <w:divsChild>
        <w:div w:id="612983344">
          <w:marLeft w:val="0"/>
          <w:marRight w:val="0"/>
          <w:marTop w:val="0"/>
          <w:marBottom w:val="0"/>
          <w:divBdr>
            <w:top w:val="none" w:sz="0" w:space="0" w:color="auto"/>
            <w:left w:val="none" w:sz="0" w:space="0" w:color="auto"/>
            <w:bottom w:val="none" w:sz="0" w:space="0" w:color="auto"/>
            <w:right w:val="none" w:sz="0" w:space="0" w:color="auto"/>
          </w:divBdr>
          <w:divsChild>
            <w:div w:id="1851798749">
              <w:marLeft w:val="0"/>
              <w:marRight w:val="0"/>
              <w:marTop w:val="0"/>
              <w:marBottom w:val="0"/>
              <w:divBdr>
                <w:top w:val="none" w:sz="0" w:space="0" w:color="auto"/>
                <w:left w:val="none" w:sz="0" w:space="0" w:color="auto"/>
                <w:bottom w:val="none" w:sz="0" w:space="0" w:color="auto"/>
                <w:right w:val="none" w:sz="0" w:space="0" w:color="auto"/>
              </w:divBdr>
            </w:div>
            <w:div w:id="7566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79176">
      <w:bodyDiv w:val="1"/>
      <w:marLeft w:val="0"/>
      <w:marRight w:val="0"/>
      <w:marTop w:val="0"/>
      <w:marBottom w:val="0"/>
      <w:divBdr>
        <w:top w:val="none" w:sz="0" w:space="0" w:color="auto"/>
        <w:left w:val="none" w:sz="0" w:space="0" w:color="auto"/>
        <w:bottom w:val="none" w:sz="0" w:space="0" w:color="auto"/>
        <w:right w:val="none" w:sz="0" w:space="0" w:color="auto"/>
      </w:divBdr>
      <w:divsChild>
        <w:div w:id="2035376963">
          <w:marLeft w:val="0"/>
          <w:marRight w:val="0"/>
          <w:marTop w:val="0"/>
          <w:marBottom w:val="0"/>
          <w:divBdr>
            <w:top w:val="none" w:sz="0" w:space="0" w:color="auto"/>
            <w:left w:val="none" w:sz="0" w:space="0" w:color="auto"/>
            <w:bottom w:val="none" w:sz="0" w:space="0" w:color="auto"/>
            <w:right w:val="none" w:sz="0" w:space="0" w:color="auto"/>
          </w:divBdr>
          <w:divsChild>
            <w:div w:id="41382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4306">
      <w:bodyDiv w:val="1"/>
      <w:marLeft w:val="0"/>
      <w:marRight w:val="0"/>
      <w:marTop w:val="0"/>
      <w:marBottom w:val="0"/>
      <w:divBdr>
        <w:top w:val="none" w:sz="0" w:space="0" w:color="auto"/>
        <w:left w:val="none" w:sz="0" w:space="0" w:color="auto"/>
        <w:bottom w:val="none" w:sz="0" w:space="0" w:color="auto"/>
        <w:right w:val="none" w:sz="0" w:space="0" w:color="auto"/>
      </w:divBdr>
      <w:divsChild>
        <w:div w:id="827984701">
          <w:marLeft w:val="0"/>
          <w:marRight w:val="0"/>
          <w:marTop w:val="0"/>
          <w:marBottom w:val="0"/>
          <w:divBdr>
            <w:top w:val="none" w:sz="0" w:space="0" w:color="auto"/>
            <w:left w:val="none" w:sz="0" w:space="0" w:color="auto"/>
            <w:bottom w:val="none" w:sz="0" w:space="0" w:color="auto"/>
            <w:right w:val="none" w:sz="0" w:space="0" w:color="auto"/>
          </w:divBdr>
          <w:divsChild>
            <w:div w:id="437333961">
              <w:marLeft w:val="0"/>
              <w:marRight w:val="0"/>
              <w:marTop w:val="0"/>
              <w:marBottom w:val="0"/>
              <w:divBdr>
                <w:top w:val="none" w:sz="0" w:space="0" w:color="auto"/>
                <w:left w:val="none" w:sz="0" w:space="0" w:color="auto"/>
                <w:bottom w:val="none" w:sz="0" w:space="0" w:color="auto"/>
                <w:right w:val="none" w:sz="0" w:space="0" w:color="auto"/>
              </w:divBdr>
            </w:div>
            <w:div w:id="114389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17746">
      <w:bodyDiv w:val="1"/>
      <w:marLeft w:val="0"/>
      <w:marRight w:val="0"/>
      <w:marTop w:val="0"/>
      <w:marBottom w:val="0"/>
      <w:divBdr>
        <w:top w:val="none" w:sz="0" w:space="0" w:color="auto"/>
        <w:left w:val="none" w:sz="0" w:space="0" w:color="auto"/>
        <w:bottom w:val="none" w:sz="0" w:space="0" w:color="auto"/>
        <w:right w:val="none" w:sz="0" w:space="0" w:color="auto"/>
      </w:divBdr>
      <w:divsChild>
        <w:div w:id="542323960">
          <w:marLeft w:val="0"/>
          <w:marRight w:val="0"/>
          <w:marTop w:val="0"/>
          <w:marBottom w:val="0"/>
          <w:divBdr>
            <w:top w:val="none" w:sz="0" w:space="0" w:color="auto"/>
            <w:left w:val="none" w:sz="0" w:space="0" w:color="auto"/>
            <w:bottom w:val="none" w:sz="0" w:space="0" w:color="auto"/>
            <w:right w:val="none" w:sz="0" w:space="0" w:color="auto"/>
          </w:divBdr>
          <w:divsChild>
            <w:div w:id="1797988134">
              <w:marLeft w:val="0"/>
              <w:marRight w:val="0"/>
              <w:marTop w:val="0"/>
              <w:marBottom w:val="0"/>
              <w:divBdr>
                <w:top w:val="none" w:sz="0" w:space="0" w:color="auto"/>
                <w:left w:val="none" w:sz="0" w:space="0" w:color="auto"/>
                <w:bottom w:val="none" w:sz="0" w:space="0" w:color="auto"/>
                <w:right w:val="none" w:sz="0" w:space="0" w:color="auto"/>
              </w:divBdr>
            </w:div>
            <w:div w:id="213857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25586">
      <w:bodyDiv w:val="1"/>
      <w:marLeft w:val="0"/>
      <w:marRight w:val="0"/>
      <w:marTop w:val="0"/>
      <w:marBottom w:val="0"/>
      <w:divBdr>
        <w:top w:val="none" w:sz="0" w:space="0" w:color="auto"/>
        <w:left w:val="none" w:sz="0" w:space="0" w:color="auto"/>
        <w:bottom w:val="none" w:sz="0" w:space="0" w:color="auto"/>
        <w:right w:val="none" w:sz="0" w:space="0" w:color="auto"/>
      </w:divBdr>
    </w:div>
    <w:div w:id="1052925253">
      <w:bodyDiv w:val="1"/>
      <w:marLeft w:val="0"/>
      <w:marRight w:val="0"/>
      <w:marTop w:val="0"/>
      <w:marBottom w:val="0"/>
      <w:divBdr>
        <w:top w:val="none" w:sz="0" w:space="0" w:color="auto"/>
        <w:left w:val="none" w:sz="0" w:space="0" w:color="auto"/>
        <w:bottom w:val="none" w:sz="0" w:space="0" w:color="auto"/>
        <w:right w:val="none" w:sz="0" w:space="0" w:color="auto"/>
      </w:divBdr>
      <w:divsChild>
        <w:div w:id="1882090512">
          <w:marLeft w:val="0"/>
          <w:marRight w:val="0"/>
          <w:marTop w:val="0"/>
          <w:marBottom w:val="0"/>
          <w:divBdr>
            <w:top w:val="none" w:sz="0" w:space="0" w:color="auto"/>
            <w:left w:val="none" w:sz="0" w:space="0" w:color="auto"/>
            <w:bottom w:val="none" w:sz="0" w:space="0" w:color="auto"/>
            <w:right w:val="none" w:sz="0" w:space="0" w:color="auto"/>
          </w:divBdr>
          <w:divsChild>
            <w:div w:id="1350528260">
              <w:marLeft w:val="0"/>
              <w:marRight w:val="0"/>
              <w:marTop w:val="0"/>
              <w:marBottom w:val="0"/>
              <w:divBdr>
                <w:top w:val="none" w:sz="0" w:space="0" w:color="auto"/>
                <w:left w:val="none" w:sz="0" w:space="0" w:color="auto"/>
                <w:bottom w:val="none" w:sz="0" w:space="0" w:color="auto"/>
                <w:right w:val="none" w:sz="0" w:space="0" w:color="auto"/>
              </w:divBdr>
            </w:div>
            <w:div w:id="169079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5585">
      <w:bodyDiv w:val="1"/>
      <w:marLeft w:val="0"/>
      <w:marRight w:val="0"/>
      <w:marTop w:val="0"/>
      <w:marBottom w:val="0"/>
      <w:divBdr>
        <w:top w:val="none" w:sz="0" w:space="0" w:color="auto"/>
        <w:left w:val="none" w:sz="0" w:space="0" w:color="auto"/>
        <w:bottom w:val="none" w:sz="0" w:space="0" w:color="auto"/>
        <w:right w:val="none" w:sz="0" w:space="0" w:color="auto"/>
      </w:divBdr>
      <w:divsChild>
        <w:div w:id="1326014906">
          <w:marLeft w:val="0"/>
          <w:marRight w:val="0"/>
          <w:marTop w:val="0"/>
          <w:marBottom w:val="0"/>
          <w:divBdr>
            <w:top w:val="none" w:sz="0" w:space="0" w:color="auto"/>
            <w:left w:val="none" w:sz="0" w:space="0" w:color="auto"/>
            <w:bottom w:val="none" w:sz="0" w:space="0" w:color="auto"/>
            <w:right w:val="none" w:sz="0" w:space="0" w:color="auto"/>
          </w:divBdr>
          <w:divsChild>
            <w:div w:id="308482138">
              <w:marLeft w:val="0"/>
              <w:marRight w:val="0"/>
              <w:marTop w:val="0"/>
              <w:marBottom w:val="0"/>
              <w:divBdr>
                <w:top w:val="none" w:sz="0" w:space="0" w:color="auto"/>
                <w:left w:val="none" w:sz="0" w:space="0" w:color="auto"/>
                <w:bottom w:val="none" w:sz="0" w:space="0" w:color="auto"/>
                <w:right w:val="none" w:sz="0" w:space="0" w:color="auto"/>
              </w:divBdr>
            </w:div>
            <w:div w:id="157142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689635">
      <w:bodyDiv w:val="1"/>
      <w:marLeft w:val="0"/>
      <w:marRight w:val="0"/>
      <w:marTop w:val="0"/>
      <w:marBottom w:val="0"/>
      <w:divBdr>
        <w:top w:val="none" w:sz="0" w:space="0" w:color="auto"/>
        <w:left w:val="none" w:sz="0" w:space="0" w:color="auto"/>
        <w:bottom w:val="none" w:sz="0" w:space="0" w:color="auto"/>
        <w:right w:val="none" w:sz="0" w:space="0" w:color="auto"/>
      </w:divBdr>
      <w:divsChild>
        <w:div w:id="1247035672">
          <w:marLeft w:val="0"/>
          <w:marRight w:val="0"/>
          <w:marTop w:val="0"/>
          <w:marBottom w:val="0"/>
          <w:divBdr>
            <w:top w:val="none" w:sz="0" w:space="0" w:color="auto"/>
            <w:left w:val="none" w:sz="0" w:space="0" w:color="auto"/>
            <w:bottom w:val="none" w:sz="0" w:space="0" w:color="auto"/>
            <w:right w:val="none" w:sz="0" w:space="0" w:color="auto"/>
          </w:divBdr>
          <w:divsChild>
            <w:div w:id="57220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575371">
      <w:bodyDiv w:val="1"/>
      <w:marLeft w:val="0"/>
      <w:marRight w:val="0"/>
      <w:marTop w:val="0"/>
      <w:marBottom w:val="0"/>
      <w:divBdr>
        <w:top w:val="none" w:sz="0" w:space="0" w:color="auto"/>
        <w:left w:val="none" w:sz="0" w:space="0" w:color="auto"/>
        <w:bottom w:val="none" w:sz="0" w:space="0" w:color="auto"/>
        <w:right w:val="none" w:sz="0" w:space="0" w:color="auto"/>
      </w:divBdr>
      <w:divsChild>
        <w:div w:id="258298227">
          <w:marLeft w:val="0"/>
          <w:marRight w:val="0"/>
          <w:marTop w:val="0"/>
          <w:marBottom w:val="0"/>
          <w:divBdr>
            <w:top w:val="none" w:sz="0" w:space="0" w:color="auto"/>
            <w:left w:val="none" w:sz="0" w:space="0" w:color="auto"/>
            <w:bottom w:val="none" w:sz="0" w:space="0" w:color="auto"/>
            <w:right w:val="none" w:sz="0" w:space="0" w:color="auto"/>
          </w:divBdr>
          <w:divsChild>
            <w:div w:id="628586064">
              <w:marLeft w:val="0"/>
              <w:marRight w:val="0"/>
              <w:marTop w:val="0"/>
              <w:marBottom w:val="0"/>
              <w:divBdr>
                <w:top w:val="none" w:sz="0" w:space="0" w:color="auto"/>
                <w:left w:val="none" w:sz="0" w:space="0" w:color="auto"/>
                <w:bottom w:val="none" w:sz="0" w:space="0" w:color="auto"/>
                <w:right w:val="none" w:sz="0" w:space="0" w:color="auto"/>
              </w:divBdr>
            </w:div>
            <w:div w:id="1500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488">
      <w:bodyDiv w:val="1"/>
      <w:marLeft w:val="0"/>
      <w:marRight w:val="0"/>
      <w:marTop w:val="0"/>
      <w:marBottom w:val="0"/>
      <w:divBdr>
        <w:top w:val="none" w:sz="0" w:space="0" w:color="auto"/>
        <w:left w:val="none" w:sz="0" w:space="0" w:color="auto"/>
        <w:bottom w:val="none" w:sz="0" w:space="0" w:color="auto"/>
        <w:right w:val="none" w:sz="0" w:space="0" w:color="auto"/>
      </w:divBdr>
    </w:div>
    <w:div w:id="1396706116">
      <w:bodyDiv w:val="1"/>
      <w:marLeft w:val="0"/>
      <w:marRight w:val="0"/>
      <w:marTop w:val="0"/>
      <w:marBottom w:val="0"/>
      <w:divBdr>
        <w:top w:val="none" w:sz="0" w:space="0" w:color="auto"/>
        <w:left w:val="none" w:sz="0" w:space="0" w:color="auto"/>
        <w:bottom w:val="none" w:sz="0" w:space="0" w:color="auto"/>
        <w:right w:val="none" w:sz="0" w:space="0" w:color="auto"/>
      </w:divBdr>
      <w:divsChild>
        <w:div w:id="23068857">
          <w:marLeft w:val="0"/>
          <w:marRight w:val="0"/>
          <w:marTop w:val="0"/>
          <w:marBottom w:val="0"/>
          <w:divBdr>
            <w:top w:val="none" w:sz="0" w:space="0" w:color="auto"/>
            <w:left w:val="none" w:sz="0" w:space="0" w:color="auto"/>
            <w:bottom w:val="none" w:sz="0" w:space="0" w:color="auto"/>
            <w:right w:val="none" w:sz="0" w:space="0" w:color="auto"/>
          </w:divBdr>
          <w:divsChild>
            <w:div w:id="612322559">
              <w:marLeft w:val="0"/>
              <w:marRight w:val="0"/>
              <w:marTop w:val="0"/>
              <w:marBottom w:val="0"/>
              <w:divBdr>
                <w:top w:val="none" w:sz="0" w:space="0" w:color="auto"/>
                <w:left w:val="none" w:sz="0" w:space="0" w:color="auto"/>
                <w:bottom w:val="none" w:sz="0" w:space="0" w:color="auto"/>
                <w:right w:val="none" w:sz="0" w:space="0" w:color="auto"/>
              </w:divBdr>
            </w:div>
            <w:div w:id="19434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4990">
      <w:bodyDiv w:val="1"/>
      <w:marLeft w:val="0"/>
      <w:marRight w:val="0"/>
      <w:marTop w:val="0"/>
      <w:marBottom w:val="0"/>
      <w:divBdr>
        <w:top w:val="none" w:sz="0" w:space="0" w:color="auto"/>
        <w:left w:val="none" w:sz="0" w:space="0" w:color="auto"/>
        <w:bottom w:val="none" w:sz="0" w:space="0" w:color="auto"/>
        <w:right w:val="none" w:sz="0" w:space="0" w:color="auto"/>
      </w:divBdr>
      <w:divsChild>
        <w:div w:id="1155102730">
          <w:marLeft w:val="0"/>
          <w:marRight w:val="0"/>
          <w:marTop w:val="0"/>
          <w:marBottom w:val="0"/>
          <w:divBdr>
            <w:top w:val="none" w:sz="0" w:space="0" w:color="auto"/>
            <w:left w:val="none" w:sz="0" w:space="0" w:color="auto"/>
            <w:bottom w:val="none" w:sz="0" w:space="0" w:color="auto"/>
            <w:right w:val="none" w:sz="0" w:space="0" w:color="auto"/>
          </w:divBdr>
          <w:divsChild>
            <w:div w:id="1803384560">
              <w:marLeft w:val="0"/>
              <w:marRight w:val="0"/>
              <w:marTop w:val="0"/>
              <w:marBottom w:val="0"/>
              <w:divBdr>
                <w:top w:val="none" w:sz="0" w:space="0" w:color="auto"/>
                <w:left w:val="none" w:sz="0" w:space="0" w:color="auto"/>
                <w:bottom w:val="none" w:sz="0" w:space="0" w:color="auto"/>
                <w:right w:val="none" w:sz="0" w:space="0" w:color="auto"/>
              </w:divBdr>
            </w:div>
            <w:div w:id="184786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2590">
      <w:bodyDiv w:val="1"/>
      <w:marLeft w:val="0"/>
      <w:marRight w:val="0"/>
      <w:marTop w:val="0"/>
      <w:marBottom w:val="0"/>
      <w:divBdr>
        <w:top w:val="none" w:sz="0" w:space="0" w:color="auto"/>
        <w:left w:val="none" w:sz="0" w:space="0" w:color="auto"/>
        <w:bottom w:val="none" w:sz="0" w:space="0" w:color="auto"/>
        <w:right w:val="none" w:sz="0" w:space="0" w:color="auto"/>
      </w:divBdr>
    </w:div>
    <w:div w:id="1839423153">
      <w:bodyDiv w:val="1"/>
      <w:marLeft w:val="0"/>
      <w:marRight w:val="0"/>
      <w:marTop w:val="0"/>
      <w:marBottom w:val="0"/>
      <w:divBdr>
        <w:top w:val="none" w:sz="0" w:space="0" w:color="auto"/>
        <w:left w:val="none" w:sz="0" w:space="0" w:color="auto"/>
        <w:bottom w:val="none" w:sz="0" w:space="0" w:color="auto"/>
        <w:right w:val="none" w:sz="0" w:space="0" w:color="auto"/>
      </w:divBdr>
      <w:divsChild>
        <w:div w:id="1480536907">
          <w:marLeft w:val="0"/>
          <w:marRight w:val="0"/>
          <w:marTop w:val="0"/>
          <w:marBottom w:val="0"/>
          <w:divBdr>
            <w:top w:val="none" w:sz="0" w:space="0" w:color="auto"/>
            <w:left w:val="none" w:sz="0" w:space="0" w:color="auto"/>
            <w:bottom w:val="none" w:sz="0" w:space="0" w:color="auto"/>
            <w:right w:val="none" w:sz="0" w:space="0" w:color="auto"/>
          </w:divBdr>
          <w:divsChild>
            <w:div w:id="88363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03310">
      <w:bodyDiv w:val="1"/>
      <w:marLeft w:val="0"/>
      <w:marRight w:val="0"/>
      <w:marTop w:val="0"/>
      <w:marBottom w:val="0"/>
      <w:divBdr>
        <w:top w:val="none" w:sz="0" w:space="0" w:color="auto"/>
        <w:left w:val="none" w:sz="0" w:space="0" w:color="auto"/>
        <w:bottom w:val="none" w:sz="0" w:space="0" w:color="auto"/>
        <w:right w:val="none" w:sz="0" w:space="0" w:color="auto"/>
      </w:divBdr>
      <w:divsChild>
        <w:div w:id="1310358046">
          <w:marLeft w:val="0"/>
          <w:marRight w:val="0"/>
          <w:marTop w:val="0"/>
          <w:marBottom w:val="0"/>
          <w:divBdr>
            <w:top w:val="none" w:sz="0" w:space="0" w:color="auto"/>
            <w:left w:val="none" w:sz="0" w:space="0" w:color="auto"/>
            <w:bottom w:val="none" w:sz="0" w:space="0" w:color="auto"/>
            <w:right w:val="none" w:sz="0" w:space="0" w:color="auto"/>
          </w:divBdr>
          <w:divsChild>
            <w:div w:id="1206911884">
              <w:marLeft w:val="0"/>
              <w:marRight w:val="0"/>
              <w:marTop w:val="0"/>
              <w:marBottom w:val="0"/>
              <w:divBdr>
                <w:top w:val="none" w:sz="0" w:space="0" w:color="auto"/>
                <w:left w:val="none" w:sz="0" w:space="0" w:color="auto"/>
                <w:bottom w:val="none" w:sz="0" w:space="0" w:color="auto"/>
                <w:right w:val="none" w:sz="0" w:space="0" w:color="auto"/>
              </w:divBdr>
            </w:div>
            <w:div w:id="72780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95348">
      <w:bodyDiv w:val="1"/>
      <w:marLeft w:val="0"/>
      <w:marRight w:val="0"/>
      <w:marTop w:val="0"/>
      <w:marBottom w:val="0"/>
      <w:divBdr>
        <w:top w:val="none" w:sz="0" w:space="0" w:color="auto"/>
        <w:left w:val="none" w:sz="0" w:space="0" w:color="auto"/>
        <w:bottom w:val="none" w:sz="0" w:space="0" w:color="auto"/>
        <w:right w:val="none" w:sz="0" w:space="0" w:color="auto"/>
      </w:divBdr>
      <w:divsChild>
        <w:div w:id="1302072988">
          <w:marLeft w:val="0"/>
          <w:marRight w:val="0"/>
          <w:marTop w:val="0"/>
          <w:marBottom w:val="0"/>
          <w:divBdr>
            <w:top w:val="none" w:sz="0" w:space="0" w:color="auto"/>
            <w:left w:val="none" w:sz="0" w:space="0" w:color="auto"/>
            <w:bottom w:val="none" w:sz="0" w:space="0" w:color="auto"/>
            <w:right w:val="none" w:sz="0" w:space="0" w:color="auto"/>
          </w:divBdr>
          <w:divsChild>
            <w:div w:id="38602202">
              <w:marLeft w:val="0"/>
              <w:marRight w:val="0"/>
              <w:marTop w:val="0"/>
              <w:marBottom w:val="0"/>
              <w:divBdr>
                <w:top w:val="none" w:sz="0" w:space="0" w:color="auto"/>
                <w:left w:val="none" w:sz="0" w:space="0" w:color="auto"/>
                <w:bottom w:val="none" w:sz="0" w:space="0" w:color="auto"/>
                <w:right w:val="none" w:sz="0" w:space="0" w:color="auto"/>
              </w:divBdr>
            </w:div>
            <w:div w:id="21197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9613">
      <w:bodyDiv w:val="1"/>
      <w:marLeft w:val="0"/>
      <w:marRight w:val="0"/>
      <w:marTop w:val="0"/>
      <w:marBottom w:val="0"/>
      <w:divBdr>
        <w:top w:val="none" w:sz="0" w:space="0" w:color="auto"/>
        <w:left w:val="none" w:sz="0" w:space="0" w:color="auto"/>
        <w:bottom w:val="none" w:sz="0" w:space="0" w:color="auto"/>
        <w:right w:val="none" w:sz="0" w:space="0" w:color="auto"/>
      </w:divBdr>
    </w:div>
    <w:div w:id="2038194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bcs.ru/tariffs?utm_referrer=https%3a%2f%2fwww.google.com%2f" TargetMode="External"/><Relationship Id="rId3" Type="http://schemas.openxmlformats.org/officeDocument/2006/relationships/styles" Target="styles.xml"/><Relationship Id="rId21" Type="http://schemas.openxmlformats.org/officeDocument/2006/relationships/hyperlink" Target="https://www.moex.com/s3581"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dohod.ru/"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moex.com/s3810" TargetMode="External"/><Relationship Id="rId29" Type="http://schemas.openxmlformats.org/officeDocument/2006/relationships/hyperlink" Target="https://www.vtb.ru/personal/investicii/vtbmi/"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cbonds.ru/"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consent.yahoo.com/v2/collectConsent?sessionId=3_cc-session_908b56be-85ed-47a9-b1be-523954aab90e" TargetMode="External"/><Relationship Id="rId28" Type="http://schemas.openxmlformats.org/officeDocument/2006/relationships/hyperlink" Target="https://alfabank.ru/makemoney/investments/tariffs/?utm_referrer=https%3a%2f%2fwww.google.com%2f"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moex.com/a2193" TargetMode="External"/><Relationship Id="rId27" Type="http://schemas.openxmlformats.org/officeDocument/2006/relationships/hyperlink" Target="https://www.tbank.ru/invest/tariffs/"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0AE6BE-6B7E-40A6-94F7-313A75A58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7315</Words>
  <Characters>41698</Characters>
  <Application>Microsoft Office Word</Application>
  <DocSecurity>0</DocSecurity>
  <Lines>347</Lines>
  <Paragraphs>97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2025-11-30T12:27:00Z</dcterms:created>
  <dcterms:modified xsi:type="dcterms:W3CDTF">2025-11-30T12:27:00Z</dcterms:modified>
</cp:coreProperties>
</file>