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19EFBB" w:rsidP="2119EFBB" w:rsidRDefault="2119EFBB" w14:paraId="2CB8490A" w14:textId="054CB473">
      <w:pPr>
        <w:pStyle w:val="Normal"/>
      </w:pPr>
      <w:r w:rsidR="2119EFBB">
        <w:drawing>
          <wp:inline wp14:editId="78E52706" wp14:anchorId="30D066F9">
            <wp:extent cx="4572000" cy="3333750"/>
            <wp:effectExtent l="0" t="0" r="0" b="0"/>
            <wp:docPr id="1842316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b8529bda8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19EFBB" w:rsidTr="2119EFBB" w14:paraId="4BDC155C">
        <w:tc>
          <w:tcPr>
            <w:tcW w:w="4680" w:type="dxa"/>
            <w:tcMar/>
          </w:tcPr>
          <w:p w:rsidR="2119EFBB" w:rsidP="2119EFBB" w:rsidRDefault="2119EFBB" w14:paraId="652C4204" w14:textId="398DCFDE">
            <w:pPr>
              <w:pStyle w:val="Heading1"/>
              <w:rPr>
                <w:rFonts w:ascii="Calibri Light" w:hAnsi="Calibri Light" w:eastAsia="" w:cs=""/>
                <w:b w:val="1"/>
                <w:bCs w:val="1"/>
                <w:color w:val="auto"/>
                <w:sz w:val="40"/>
                <w:szCs w:val="40"/>
              </w:rPr>
            </w:pPr>
            <w:r w:rsidRPr="2119EFBB" w:rsidR="2119EFBB">
              <w:rPr>
                <w:rFonts w:ascii="Calibri Light" w:hAnsi="Calibri Light" w:eastAsia="" w:cs=""/>
                <w:b w:val="1"/>
                <w:bCs w:val="1"/>
                <w:color w:val="auto"/>
                <w:sz w:val="40"/>
                <w:szCs w:val="40"/>
              </w:rPr>
              <w:t>Test Case</w:t>
            </w:r>
          </w:p>
        </w:tc>
        <w:tc>
          <w:tcPr>
            <w:tcW w:w="4680" w:type="dxa"/>
            <w:tcMar/>
          </w:tcPr>
          <w:p w:rsidR="2119EFBB" w:rsidP="2119EFBB" w:rsidRDefault="2119EFBB" w14:paraId="5716D41F" w14:textId="455E2AF5">
            <w:pPr>
              <w:pStyle w:val="Heading1"/>
              <w:rPr>
                <w:rFonts w:ascii="Calibri Light" w:hAnsi="Calibri Light" w:eastAsia="" w:cs=""/>
                <w:b w:val="1"/>
                <w:bCs w:val="1"/>
                <w:color w:val="auto"/>
                <w:sz w:val="40"/>
                <w:szCs w:val="40"/>
              </w:rPr>
            </w:pPr>
            <w:r w:rsidRPr="2119EFBB" w:rsidR="2119EFBB">
              <w:rPr>
                <w:rFonts w:ascii="Calibri Light" w:hAnsi="Calibri Light" w:eastAsia="" w:cs=""/>
                <w:b w:val="1"/>
                <w:bCs w:val="1"/>
                <w:color w:val="auto"/>
                <w:sz w:val="40"/>
                <w:szCs w:val="40"/>
              </w:rPr>
              <w:t>Expected Values</w:t>
            </w:r>
          </w:p>
        </w:tc>
      </w:tr>
      <w:tr w:rsidR="2119EFBB" w:rsidTr="2119EFBB" w14:paraId="2F0FE911">
        <w:tc>
          <w:tcPr>
            <w:tcW w:w="4680" w:type="dxa"/>
            <w:tcMar/>
          </w:tcPr>
          <w:p w:rsidR="2119EFBB" w:rsidP="2119EFBB" w:rsidRDefault="2119EFBB" w14:paraId="0421DE4B" w14:textId="0D250ACB">
            <w:pPr>
              <w:pStyle w:val="Heading2"/>
              <w:rPr>
                <w:rFonts w:ascii="Calibri Light" w:hAnsi="Calibri Light" w:eastAsia="" w:cs=""/>
                <w:color w:val="auto"/>
                <w:sz w:val="26"/>
                <w:szCs w:val="26"/>
              </w:rPr>
            </w:pPr>
            <w:r w:rsidRPr="2119EFBB" w:rsidR="2119EFBB">
              <w:rPr>
                <w:rFonts w:ascii="Calibri Light" w:hAnsi="Calibri Light" w:eastAsia="" w:cs=""/>
                <w:color w:val="auto"/>
                <w:sz w:val="26"/>
                <w:szCs w:val="26"/>
              </w:rPr>
              <w:t>Width: 3</w:t>
            </w:r>
          </w:p>
          <w:p w:rsidR="2119EFBB" w:rsidP="2119EFBB" w:rsidRDefault="2119EFBB" w14:paraId="3CEC8E04" w14:textId="4BC63984">
            <w:pPr>
              <w:pStyle w:val="Heading2"/>
              <w:rPr>
                <w:rFonts w:ascii="Calibri Light" w:hAnsi="Calibri Light" w:eastAsia="" w:cs=""/>
                <w:color w:val="auto"/>
                <w:sz w:val="26"/>
                <w:szCs w:val="26"/>
              </w:rPr>
            </w:pPr>
            <w:r w:rsidRPr="2119EFBB" w:rsidR="2119EFBB">
              <w:rPr>
                <w:rFonts w:ascii="Calibri Light" w:hAnsi="Calibri Light" w:eastAsia="" w:cs=""/>
                <w:color w:val="auto"/>
                <w:sz w:val="26"/>
                <w:szCs w:val="26"/>
              </w:rPr>
              <w:t>Height: 4</w:t>
            </w:r>
          </w:p>
        </w:tc>
        <w:tc>
          <w:tcPr>
            <w:tcW w:w="4680" w:type="dxa"/>
            <w:tcMar/>
          </w:tcPr>
          <w:p w:rsidR="2119EFBB" w:rsidP="2119EFBB" w:rsidRDefault="2119EFBB" w14:paraId="5C2F2F8C" w14:textId="7D6F0141">
            <w:pPr>
              <w:pStyle w:val="Heading2"/>
              <w:rPr>
                <w:rFonts w:ascii="Calibri Light" w:hAnsi="Calibri Light" w:eastAsia="" w:cs=""/>
                <w:color w:val="auto"/>
                <w:sz w:val="26"/>
                <w:szCs w:val="26"/>
              </w:rPr>
            </w:pPr>
            <w:r w:rsidRPr="2119EFBB" w:rsidR="2119EFBB">
              <w:rPr>
                <w:rFonts w:ascii="Calibri Light" w:hAnsi="Calibri Light" w:eastAsia="" w:cs=""/>
                <w:color w:val="auto"/>
                <w:sz w:val="26"/>
                <w:szCs w:val="26"/>
              </w:rPr>
              <w:t>Area; 12 square units</w:t>
            </w:r>
          </w:p>
          <w:p w:rsidR="2119EFBB" w:rsidP="2119EFBB" w:rsidRDefault="2119EFBB" w14:paraId="31D20194" w14:textId="6D84B565">
            <w:pPr>
              <w:pStyle w:val="Heading2"/>
              <w:rPr>
                <w:rFonts w:ascii="Calibri Light" w:hAnsi="Calibri Light" w:eastAsia="" w:cs=""/>
                <w:color w:val="auto"/>
                <w:sz w:val="26"/>
                <w:szCs w:val="26"/>
              </w:rPr>
            </w:pPr>
            <w:r w:rsidRPr="2119EFBB" w:rsidR="2119EFBB">
              <w:rPr>
                <w:rFonts w:ascii="Calibri Light" w:hAnsi="Calibri Light" w:eastAsia="" w:cs=""/>
                <w:color w:val="auto"/>
                <w:sz w:val="26"/>
                <w:szCs w:val="26"/>
              </w:rPr>
              <w:t>Perimeter: 14 units</w:t>
            </w:r>
          </w:p>
        </w:tc>
      </w:tr>
    </w:tbl>
    <w:p w:rsidR="2119EFBB" w:rsidP="2119EFBB" w:rsidRDefault="2119EFBB" w14:paraId="402F85C8" w14:textId="79F218D2">
      <w:pPr>
        <w:pStyle w:val="Normal"/>
      </w:pPr>
      <w:r w:rsidR="2119EFBB">
        <w:drawing>
          <wp:inline wp14:editId="46878488" wp14:anchorId="25F97353">
            <wp:extent cx="1695450" cy="847725"/>
            <wp:effectExtent l="0" t="0" r="0" b="0"/>
            <wp:docPr id="214732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d0f6f4721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9EFBB" w:rsidP="2119EFBB" w:rsidRDefault="2119EFBB" w14:paraId="5B4CDF62" w14:textId="6F84AFB4">
      <w:pPr>
        <w:pStyle w:val="Normal"/>
        <w:rPr>
          <w:sz w:val="48"/>
          <w:szCs w:val="48"/>
        </w:rPr>
      </w:pPr>
      <w:r w:rsidRPr="2119EFBB" w:rsidR="2119EFBB">
        <w:rPr>
          <w:sz w:val="48"/>
          <w:szCs w:val="48"/>
        </w:rPr>
        <w:t>Code works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3D4C3"/>
    <w:rsid w:val="190EDDD6"/>
    <w:rsid w:val="1C467E98"/>
    <w:rsid w:val="2119EFBB"/>
    <w:rsid w:val="346FA1CD"/>
    <w:rsid w:val="4BCFA1B1"/>
    <w:rsid w:val="53E3D4C3"/>
    <w:rsid w:val="734DB2E5"/>
    <w:rsid w:val="768553A7"/>
    <w:rsid w:val="768553A7"/>
    <w:rsid w:val="78079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D4C3"/>
  <w15:chartTrackingRefBased/>
  <w15:docId w15:val="{5B671E29-B301-4E5B-B0F0-FA854EC1F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3b8529bda84cf8" /><Relationship Type="http://schemas.openxmlformats.org/officeDocument/2006/relationships/image" Target="/media/image2.png" Id="R425d0f6f472141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2022-02-27T20:45:14.9546788Z</dcterms:created>
  <dcterms:modified xsi:type="dcterms:W3CDTF">2022-02-27T21:00:08.3068757Z</dcterms:modified>
  <dc:creator>Saahil Vallabh</dc:creator>
  <lastModifiedBy>Saahil Vallabh</lastModifiedBy>
</coreProperties>
</file>