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AE9C" w14:textId="77777777" w:rsidR="008D5A64" w:rsidRDefault="00000000">
      <w:pPr>
        <w:spacing w:after="0"/>
        <w:jc w:val="center"/>
        <w:rPr>
          <w:b/>
          <w:sz w:val="28"/>
          <w:szCs w:val="28"/>
        </w:rPr>
      </w:pPr>
      <w:r>
        <w:rPr>
          <w:b/>
          <w:sz w:val="28"/>
          <w:szCs w:val="28"/>
        </w:rPr>
        <w:t>Ideation Phase</w:t>
      </w:r>
    </w:p>
    <w:p w14:paraId="4FDE5B3B" w14:textId="77777777" w:rsidR="008D5A64" w:rsidRDefault="00000000">
      <w:pPr>
        <w:spacing w:after="0"/>
        <w:jc w:val="center"/>
        <w:rPr>
          <w:b/>
          <w:sz w:val="28"/>
          <w:szCs w:val="28"/>
        </w:rPr>
      </w:pPr>
      <w:r>
        <w:rPr>
          <w:b/>
          <w:sz w:val="28"/>
          <w:szCs w:val="28"/>
        </w:rPr>
        <w:t>Define the Problem Statements</w:t>
      </w:r>
    </w:p>
    <w:p w14:paraId="205EC7FE" w14:textId="77777777" w:rsidR="008D5A64" w:rsidRDefault="008D5A6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5A64" w14:paraId="13A3F1DB" w14:textId="77777777">
        <w:tc>
          <w:tcPr>
            <w:tcW w:w="4508" w:type="dxa"/>
          </w:tcPr>
          <w:p w14:paraId="6F2B21C7" w14:textId="77777777" w:rsidR="008D5A64" w:rsidRDefault="00000000">
            <w:r>
              <w:t>Date</w:t>
            </w:r>
          </w:p>
        </w:tc>
        <w:tc>
          <w:tcPr>
            <w:tcW w:w="4508" w:type="dxa"/>
          </w:tcPr>
          <w:p w14:paraId="64BBCC92" w14:textId="77777777" w:rsidR="008D5A64" w:rsidRDefault="00000000">
            <w:r>
              <w:t>31 January 2025</w:t>
            </w:r>
          </w:p>
        </w:tc>
      </w:tr>
      <w:tr w:rsidR="008D5A64" w14:paraId="0303FEFF" w14:textId="77777777">
        <w:tc>
          <w:tcPr>
            <w:tcW w:w="4508" w:type="dxa"/>
          </w:tcPr>
          <w:p w14:paraId="138218DB" w14:textId="77777777" w:rsidR="008D5A64" w:rsidRDefault="00000000">
            <w:r>
              <w:t>Team ID</w:t>
            </w:r>
          </w:p>
        </w:tc>
        <w:tc>
          <w:tcPr>
            <w:tcW w:w="4508" w:type="dxa"/>
          </w:tcPr>
          <w:p w14:paraId="0100492D" w14:textId="714556DE" w:rsidR="008D5A64" w:rsidRDefault="00AD16F9">
            <w:r w:rsidRPr="00AD16F9">
              <w:t>3458764657910902673</w:t>
            </w:r>
          </w:p>
        </w:tc>
      </w:tr>
      <w:tr w:rsidR="008D5A64" w14:paraId="3B363102" w14:textId="77777777">
        <w:tc>
          <w:tcPr>
            <w:tcW w:w="4508" w:type="dxa"/>
          </w:tcPr>
          <w:p w14:paraId="4B5A203A" w14:textId="77777777" w:rsidR="008D5A64" w:rsidRDefault="00000000">
            <w:r>
              <w:t>Project Name</w:t>
            </w:r>
          </w:p>
        </w:tc>
        <w:tc>
          <w:tcPr>
            <w:tcW w:w="4508" w:type="dxa"/>
          </w:tcPr>
          <w:p w14:paraId="5B93411F" w14:textId="33295586" w:rsidR="008D5A64" w:rsidRDefault="00AD16F9">
            <w:r>
              <w:t xml:space="preserve">Visualization Housing Market Trends </w:t>
            </w:r>
          </w:p>
        </w:tc>
      </w:tr>
      <w:tr w:rsidR="008D5A64" w14:paraId="3DC980AE" w14:textId="77777777">
        <w:tc>
          <w:tcPr>
            <w:tcW w:w="4508" w:type="dxa"/>
          </w:tcPr>
          <w:p w14:paraId="2902DF09" w14:textId="77777777" w:rsidR="008D5A64" w:rsidRDefault="00000000">
            <w:r>
              <w:t>Maximum Marks</w:t>
            </w:r>
          </w:p>
        </w:tc>
        <w:tc>
          <w:tcPr>
            <w:tcW w:w="4508" w:type="dxa"/>
          </w:tcPr>
          <w:p w14:paraId="6E3336C8" w14:textId="77777777" w:rsidR="008D5A64" w:rsidRDefault="00000000">
            <w:r>
              <w:t>2 Marks</w:t>
            </w:r>
          </w:p>
        </w:tc>
      </w:tr>
    </w:tbl>
    <w:p w14:paraId="765A6DF2" w14:textId="77777777" w:rsidR="008D5A64" w:rsidRDefault="008D5A64">
      <w:pPr>
        <w:rPr>
          <w:b/>
          <w:sz w:val="24"/>
          <w:szCs w:val="24"/>
        </w:rPr>
      </w:pPr>
    </w:p>
    <w:p w14:paraId="0638DBD9" w14:textId="77777777" w:rsidR="008D5A64" w:rsidRDefault="00000000">
      <w:pPr>
        <w:rPr>
          <w:b/>
          <w:sz w:val="24"/>
          <w:szCs w:val="24"/>
        </w:rPr>
      </w:pPr>
      <w:r>
        <w:rPr>
          <w:b/>
          <w:sz w:val="24"/>
          <w:szCs w:val="24"/>
        </w:rPr>
        <w:t>Customer Problem Statement Template:</w:t>
      </w:r>
    </w:p>
    <w:p w14:paraId="4E56BBEB" w14:textId="77777777" w:rsidR="008D5A64"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0740707" w14:textId="77777777" w:rsidR="008D5A64"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E3E7D86" w14:textId="77777777" w:rsidR="008D5A64" w:rsidRDefault="00000000">
      <w:pPr>
        <w:rPr>
          <w:sz w:val="24"/>
          <w:szCs w:val="24"/>
        </w:rPr>
      </w:pPr>
      <w:r>
        <w:rPr>
          <w:noProof/>
          <w:sz w:val="24"/>
          <w:szCs w:val="24"/>
        </w:rPr>
        <w:drawing>
          <wp:inline distT="0" distB="0" distL="0" distR="0" wp14:anchorId="0F8EE2CC" wp14:editId="779F640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E623966" w14:textId="77777777" w:rsidR="008D5A64" w:rsidRDefault="00000000">
      <w:pPr>
        <w:rPr>
          <w:sz w:val="24"/>
          <w:szCs w:val="24"/>
        </w:rPr>
      </w:pPr>
      <w:r>
        <w:rPr>
          <w:sz w:val="24"/>
          <w:szCs w:val="24"/>
        </w:rPr>
        <w:t xml:space="preserve">Reference: </w:t>
      </w:r>
      <w:hyperlink r:id="rId6">
        <w:r w:rsidR="008D5A64">
          <w:rPr>
            <w:color w:val="0563C1"/>
            <w:sz w:val="24"/>
            <w:szCs w:val="24"/>
            <w:u w:val="single"/>
          </w:rPr>
          <w:t>https://miro.com/templates/customer-problem-statement/</w:t>
        </w:r>
      </w:hyperlink>
    </w:p>
    <w:p w14:paraId="0940CEFB" w14:textId="77777777" w:rsidR="008D5A64" w:rsidRDefault="00000000">
      <w:pPr>
        <w:rPr>
          <w:b/>
          <w:sz w:val="24"/>
          <w:szCs w:val="24"/>
        </w:rPr>
      </w:pPr>
      <w:r>
        <w:rPr>
          <w:b/>
          <w:sz w:val="24"/>
          <w:szCs w:val="24"/>
        </w:rPr>
        <w:t>Example:</w:t>
      </w:r>
    </w:p>
    <w:p w14:paraId="16512D42" w14:textId="77777777" w:rsidR="008D5A64" w:rsidRDefault="00000000">
      <w:pPr>
        <w:rPr>
          <w:sz w:val="24"/>
          <w:szCs w:val="24"/>
        </w:rPr>
      </w:pPr>
      <w:r>
        <w:rPr>
          <w:noProof/>
          <w:sz w:val="24"/>
          <w:szCs w:val="24"/>
        </w:rPr>
        <w:drawing>
          <wp:inline distT="0" distB="0" distL="0" distR="0" wp14:anchorId="38CC6789" wp14:editId="14ACBF46">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0DBCA1A0" w14:textId="77777777" w:rsidR="00AD16F9" w:rsidRDefault="00AD16F9">
      <w:pPr>
        <w:rPr>
          <w:sz w:val="24"/>
          <w:szCs w:val="24"/>
        </w:rPr>
      </w:pPr>
    </w:p>
    <w:p w14:paraId="1313B385" w14:textId="77777777" w:rsidR="00AD16F9" w:rsidRDefault="00AD16F9">
      <w:pPr>
        <w:rPr>
          <w:sz w:val="24"/>
          <w:szCs w:val="24"/>
        </w:rPr>
      </w:pPr>
    </w:p>
    <w:p w14:paraId="5FCC8DF4" w14:textId="77777777" w:rsidR="00AD16F9" w:rsidRDefault="00AD16F9">
      <w:pPr>
        <w:rPr>
          <w:sz w:val="24"/>
          <w:szCs w:val="24"/>
        </w:rPr>
      </w:pPr>
    </w:p>
    <w:p w14:paraId="40F5722F" w14:textId="77777777" w:rsidR="00AD16F9" w:rsidRDefault="00AD16F9">
      <w:pPr>
        <w:rPr>
          <w:sz w:val="24"/>
          <w:szCs w:val="24"/>
        </w:rPr>
      </w:pPr>
    </w:p>
    <w:tbl>
      <w:tblPr>
        <w:tblStyle w:val="a0"/>
        <w:tblW w:w="100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590"/>
        <w:gridCol w:w="1907"/>
        <w:gridCol w:w="1831"/>
        <w:gridCol w:w="1759"/>
        <w:gridCol w:w="1580"/>
      </w:tblGrid>
      <w:tr w:rsidR="00AD16F9" w:rsidRPr="00AD16F9" w14:paraId="0F97A3CC" w14:textId="77777777" w:rsidTr="00AD16F9">
        <w:tc>
          <w:tcPr>
            <w:tcW w:w="0" w:type="auto"/>
            <w:hideMark/>
          </w:tcPr>
          <w:p w14:paraId="18E44D66" w14:textId="77777777" w:rsidR="00AD16F9" w:rsidRPr="00AD16F9" w:rsidRDefault="00AD16F9" w:rsidP="00AD16F9">
            <w:pPr>
              <w:jc w:val="center"/>
              <w:rPr>
                <w:rFonts w:ascii="Times New Roman" w:eastAsia="Times New Roman" w:hAnsi="Times New Roman" w:cs="Times New Roman"/>
                <w:b/>
                <w:bCs/>
                <w:sz w:val="24"/>
                <w:szCs w:val="24"/>
              </w:rPr>
            </w:pPr>
            <w:r w:rsidRPr="00AD16F9">
              <w:rPr>
                <w:rFonts w:ascii="Times New Roman" w:eastAsia="Times New Roman" w:hAnsi="Times New Roman" w:cs="Times New Roman"/>
                <w:b/>
                <w:bCs/>
                <w:sz w:val="24"/>
                <w:szCs w:val="24"/>
              </w:rPr>
              <w:t>Problem Statement (PS)</w:t>
            </w:r>
          </w:p>
        </w:tc>
        <w:tc>
          <w:tcPr>
            <w:tcW w:w="0" w:type="auto"/>
            <w:hideMark/>
          </w:tcPr>
          <w:p w14:paraId="0979F8D5" w14:textId="77777777" w:rsidR="00AD16F9" w:rsidRPr="00AD16F9" w:rsidRDefault="00AD16F9" w:rsidP="00AD16F9">
            <w:pPr>
              <w:jc w:val="center"/>
              <w:rPr>
                <w:rFonts w:ascii="Times New Roman" w:eastAsia="Times New Roman" w:hAnsi="Times New Roman" w:cs="Times New Roman"/>
                <w:b/>
                <w:bCs/>
                <w:sz w:val="24"/>
                <w:szCs w:val="24"/>
              </w:rPr>
            </w:pPr>
            <w:r w:rsidRPr="00AD16F9">
              <w:rPr>
                <w:rFonts w:ascii="Times New Roman" w:eastAsia="Times New Roman" w:hAnsi="Times New Roman" w:cs="Times New Roman"/>
                <w:b/>
                <w:bCs/>
                <w:sz w:val="24"/>
                <w:szCs w:val="24"/>
              </w:rPr>
              <w:t>I am (Customer)</w:t>
            </w:r>
          </w:p>
        </w:tc>
        <w:tc>
          <w:tcPr>
            <w:tcW w:w="0" w:type="auto"/>
            <w:hideMark/>
          </w:tcPr>
          <w:p w14:paraId="274BAE64" w14:textId="77777777" w:rsidR="00AD16F9" w:rsidRPr="00AD16F9" w:rsidRDefault="00AD16F9" w:rsidP="00AD16F9">
            <w:pPr>
              <w:jc w:val="center"/>
              <w:rPr>
                <w:rFonts w:ascii="Times New Roman" w:eastAsia="Times New Roman" w:hAnsi="Times New Roman" w:cs="Times New Roman"/>
                <w:b/>
                <w:bCs/>
                <w:sz w:val="24"/>
                <w:szCs w:val="24"/>
              </w:rPr>
            </w:pPr>
            <w:r w:rsidRPr="00AD16F9">
              <w:rPr>
                <w:rFonts w:ascii="Times New Roman" w:eastAsia="Times New Roman" w:hAnsi="Times New Roman" w:cs="Times New Roman"/>
                <w:b/>
                <w:bCs/>
                <w:sz w:val="24"/>
                <w:szCs w:val="24"/>
              </w:rPr>
              <w:t>I’m trying to</w:t>
            </w:r>
          </w:p>
        </w:tc>
        <w:tc>
          <w:tcPr>
            <w:tcW w:w="0" w:type="auto"/>
            <w:hideMark/>
          </w:tcPr>
          <w:p w14:paraId="1D6DEFD9" w14:textId="77777777" w:rsidR="00AD16F9" w:rsidRPr="00AD16F9" w:rsidRDefault="00AD16F9" w:rsidP="00AD16F9">
            <w:pPr>
              <w:jc w:val="center"/>
              <w:rPr>
                <w:rFonts w:ascii="Times New Roman" w:eastAsia="Times New Roman" w:hAnsi="Times New Roman" w:cs="Times New Roman"/>
                <w:b/>
                <w:bCs/>
                <w:sz w:val="24"/>
                <w:szCs w:val="24"/>
              </w:rPr>
            </w:pPr>
            <w:r w:rsidRPr="00AD16F9">
              <w:rPr>
                <w:rFonts w:ascii="Times New Roman" w:eastAsia="Times New Roman" w:hAnsi="Times New Roman" w:cs="Times New Roman"/>
                <w:b/>
                <w:bCs/>
                <w:sz w:val="24"/>
                <w:szCs w:val="24"/>
              </w:rPr>
              <w:t>But</w:t>
            </w:r>
          </w:p>
        </w:tc>
        <w:tc>
          <w:tcPr>
            <w:tcW w:w="0" w:type="auto"/>
            <w:hideMark/>
          </w:tcPr>
          <w:p w14:paraId="1D97102E" w14:textId="77777777" w:rsidR="00AD16F9" w:rsidRPr="00AD16F9" w:rsidRDefault="00AD16F9" w:rsidP="00AD16F9">
            <w:pPr>
              <w:jc w:val="center"/>
              <w:rPr>
                <w:rFonts w:ascii="Times New Roman" w:eastAsia="Times New Roman" w:hAnsi="Times New Roman" w:cs="Times New Roman"/>
                <w:b/>
                <w:bCs/>
                <w:sz w:val="24"/>
                <w:szCs w:val="24"/>
              </w:rPr>
            </w:pPr>
            <w:r w:rsidRPr="00AD16F9">
              <w:rPr>
                <w:rFonts w:ascii="Times New Roman" w:eastAsia="Times New Roman" w:hAnsi="Times New Roman" w:cs="Times New Roman"/>
                <w:b/>
                <w:bCs/>
                <w:sz w:val="24"/>
                <w:szCs w:val="24"/>
              </w:rPr>
              <w:t>Because</w:t>
            </w:r>
          </w:p>
        </w:tc>
        <w:tc>
          <w:tcPr>
            <w:tcW w:w="0" w:type="auto"/>
            <w:hideMark/>
          </w:tcPr>
          <w:p w14:paraId="47547EF7" w14:textId="77777777" w:rsidR="00AD16F9" w:rsidRPr="00AD16F9" w:rsidRDefault="00AD16F9" w:rsidP="00AD16F9">
            <w:pPr>
              <w:jc w:val="center"/>
              <w:rPr>
                <w:rFonts w:ascii="Times New Roman" w:eastAsia="Times New Roman" w:hAnsi="Times New Roman" w:cs="Times New Roman"/>
                <w:b/>
                <w:bCs/>
                <w:sz w:val="24"/>
                <w:szCs w:val="24"/>
              </w:rPr>
            </w:pPr>
            <w:r w:rsidRPr="00AD16F9">
              <w:rPr>
                <w:rFonts w:ascii="Times New Roman" w:eastAsia="Times New Roman" w:hAnsi="Times New Roman" w:cs="Times New Roman"/>
                <w:b/>
                <w:bCs/>
                <w:sz w:val="24"/>
                <w:szCs w:val="24"/>
              </w:rPr>
              <w:t>Which makes me feel</w:t>
            </w:r>
          </w:p>
        </w:tc>
      </w:tr>
      <w:tr w:rsidR="00AD16F9" w:rsidRPr="00AD16F9" w14:paraId="7909AD26" w14:textId="77777777" w:rsidTr="00AD16F9">
        <w:tc>
          <w:tcPr>
            <w:tcW w:w="0" w:type="auto"/>
            <w:hideMark/>
          </w:tcPr>
          <w:p w14:paraId="47738953"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b/>
                <w:bCs/>
                <w:sz w:val="24"/>
                <w:szCs w:val="24"/>
              </w:rPr>
              <w:t>PS-1</w:t>
            </w:r>
          </w:p>
        </w:tc>
        <w:tc>
          <w:tcPr>
            <w:tcW w:w="0" w:type="auto"/>
            <w:hideMark/>
          </w:tcPr>
          <w:p w14:paraId="3668022E"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A data analyst / real-estate analyst</w:t>
            </w:r>
          </w:p>
        </w:tc>
        <w:tc>
          <w:tcPr>
            <w:tcW w:w="0" w:type="auto"/>
            <w:hideMark/>
          </w:tcPr>
          <w:p w14:paraId="4F286E0F" w14:textId="77777777" w:rsidR="00AD16F9" w:rsidRPr="00AD16F9" w:rsidRDefault="00AD16F9" w:rsidP="00AD16F9">
            <w:pPr>
              <w:rPr>
                <w:rFonts w:ascii="Times New Roman" w:eastAsia="Times New Roman" w:hAnsi="Times New Roman" w:cs="Times New Roman"/>
                <w:sz w:val="24"/>
                <w:szCs w:val="24"/>
              </w:rPr>
            </w:pPr>
            <w:proofErr w:type="spellStart"/>
            <w:r w:rsidRPr="00AD16F9">
              <w:rPr>
                <w:rFonts w:ascii="Times New Roman" w:eastAsia="Times New Roman" w:hAnsi="Times New Roman" w:cs="Times New Roman"/>
                <w:sz w:val="24"/>
                <w:szCs w:val="24"/>
              </w:rPr>
              <w:t>Analyze</w:t>
            </w:r>
            <w:proofErr w:type="spellEnd"/>
            <w:r w:rsidRPr="00AD16F9">
              <w:rPr>
                <w:rFonts w:ascii="Times New Roman" w:eastAsia="Times New Roman" w:hAnsi="Times New Roman" w:cs="Times New Roman"/>
                <w:sz w:val="24"/>
                <w:szCs w:val="24"/>
              </w:rPr>
              <w:t xml:space="preserve"> the effect of renovation on house sale prices</w:t>
            </w:r>
          </w:p>
        </w:tc>
        <w:tc>
          <w:tcPr>
            <w:tcW w:w="0" w:type="auto"/>
            <w:hideMark/>
          </w:tcPr>
          <w:p w14:paraId="5D131D00"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It is hard to compare renovated vs non-renovated houses</w:t>
            </w:r>
          </w:p>
        </w:tc>
        <w:tc>
          <w:tcPr>
            <w:tcW w:w="0" w:type="auto"/>
            <w:hideMark/>
          </w:tcPr>
          <w:p w14:paraId="414C63E3"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The data is large and not visually structured</w:t>
            </w:r>
          </w:p>
        </w:tc>
        <w:tc>
          <w:tcPr>
            <w:tcW w:w="0" w:type="auto"/>
            <w:hideMark/>
          </w:tcPr>
          <w:p w14:paraId="2AA0E1F8"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Slow and less confident in my analysis</w:t>
            </w:r>
          </w:p>
        </w:tc>
      </w:tr>
      <w:tr w:rsidR="00AD16F9" w:rsidRPr="00AD16F9" w14:paraId="29397294" w14:textId="77777777" w:rsidTr="00AD16F9">
        <w:tc>
          <w:tcPr>
            <w:tcW w:w="0" w:type="auto"/>
            <w:hideMark/>
          </w:tcPr>
          <w:p w14:paraId="034484A4" w14:textId="133FC41A"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b/>
                <w:bCs/>
                <w:sz w:val="24"/>
                <w:szCs w:val="24"/>
              </w:rPr>
              <w:t>PS-</w:t>
            </w:r>
            <w:r>
              <w:rPr>
                <w:rFonts w:ascii="Times New Roman" w:eastAsia="Times New Roman" w:hAnsi="Times New Roman" w:cs="Times New Roman"/>
                <w:b/>
                <w:bCs/>
                <w:sz w:val="24"/>
                <w:szCs w:val="24"/>
              </w:rPr>
              <w:t>2</w:t>
            </w:r>
          </w:p>
        </w:tc>
        <w:tc>
          <w:tcPr>
            <w:tcW w:w="0" w:type="auto"/>
            <w:hideMark/>
          </w:tcPr>
          <w:p w14:paraId="76A1488A"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A business stakeholder</w:t>
            </w:r>
          </w:p>
        </w:tc>
        <w:tc>
          <w:tcPr>
            <w:tcW w:w="0" w:type="auto"/>
            <w:hideMark/>
          </w:tcPr>
          <w:p w14:paraId="2468C27C"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Understand housing market trends across different house age groups</w:t>
            </w:r>
          </w:p>
        </w:tc>
        <w:tc>
          <w:tcPr>
            <w:tcW w:w="0" w:type="auto"/>
            <w:hideMark/>
          </w:tcPr>
          <w:p w14:paraId="61F9CC43"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The data is not grouped clearly by house age</w:t>
            </w:r>
          </w:p>
        </w:tc>
        <w:tc>
          <w:tcPr>
            <w:tcW w:w="0" w:type="auto"/>
            <w:hideMark/>
          </w:tcPr>
          <w:p w14:paraId="471E0F8A"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Trends are shown in raw format without insights</w:t>
            </w:r>
          </w:p>
        </w:tc>
        <w:tc>
          <w:tcPr>
            <w:tcW w:w="0" w:type="auto"/>
            <w:hideMark/>
          </w:tcPr>
          <w:p w14:paraId="6746FBDE"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Confused while identifying market patterns</w:t>
            </w:r>
          </w:p>
        </w:tc>
      </w:tr>
      <w:tr w:rsidR="00AD16F9" w:rsidRPr="00AD16F9" w14:paraId="54A8C8CD" w14:textId="77777777" w:rsidTr="00AD16F9">
        <w:tc>
          <w:tcPr>
            <w:tcW w:w="0" w:type="auto"/>
            <w:hideMark/>
          </w:tcPr>
          <w:p w14:paraId="1BED6611" w14:textId="551EB94D"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b/>
                <w:bCs/>
                <w:sz w:val="24"/>
                <w:szCs w:val="24"/>
              </w:rPr>
              <w:t>PS-</w:t>
            </w:r>
            <w:r>
              <w:rPr>
                <w:rFonts w:ascii="Times New Roman" w:eastAsia="Times New Roman" w:hAnsi="Times New Roman" w:cs="Times New Roman"/>
                <w:b/>
                <w:bCs/>
                <w:sz w:val="24"/>
                <w:szCs w:val="24"/>
              </w:rPr>
              <w:t>3</w:t>
            </w:r>
          </w:p>
        </w:tc>
        <w:tc>
          <w:tcPr>
            <w:tcW w:w="0" w:type="auto"/>
            <w:hideMark/>
          </w:tcPr>
          <w:p w14:paraId="7D716CE5" w14:textId="77777777" w:rsidR="00AD16F9" w:rsidRPr="00AD16F9" w:rsidRDefault="00AD16F9" w:rsidP="00AD16F9">
            <w:pPr>
              <w:rPr>
                <w:rFonts w:ascii="Times New Roman" w:eastAsia="Times New Roman" w:hAnsi="Times New Roman" w:cs="Times New Roman"/>
                <w:sz w:val="24"/>
                <w:szCs w:val="24"/>
              </w:rPr>
            </w:pPr>
            <w:proofErr w:type="gramStart"/>
            <w:r w:rsidRPr="00AD16F9">
              <w:rPr>
                <w:rFonts w:ascii="Times New Roman" w:eastAsia="Times New Roman" w:hAnsi="Times New Roman" w:cs="Times New Roman"/>
                <w:sz w:val="24"/>
                <w:szCs w:val="24"/>
              </w:rPr>
              <w:t>A student learning data analytics</w:t>
            </w:r>
            <w:proofErr w:type="gramEnd"/>
          </w:p>
        </w:tc>
        <w:tc>
          <w:tcPr>
            <w:tcW w:w="0" w:type="auto"/>
            <w:hideMark/>
          </w:tcPr>
          <w:p w14:paraId="036B7B6A"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Understand how house features (bedrooms, bathrooms, floors) affect prices</w:t>
            </w:r>
          </w:p>
        </w:tc>
        <w:tc>
          <w:tcPr>
            <w:tcW w:w="0" w:type="auto"/>
            <w:hideMark/>
          </w:tcPr>
          <w:p w14:paraId="4D6A4C7A"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Feature comparisons are not easy to interpret</w:t>
            </w:r>
          </w:p>
        </w:tc>
        <w:tc>
          <w:tcPr>
            <w:tcW w:w="0" w:type="auto"/>
            <w:hideMark/>
          </w:tcPr>
          <w:p w14:paraId="0204BC4A"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There are no clear visual comparisons</w:t>
            </w:r>
          </w:p>
        </w:tc>
        <w:tc>
          <w:tcPr>
            <w:tcW w:w="0" w:type="auto"/>
            <w:hideMark/>
          </w:tcPr>
          <w:p w14:paraId="0AB81FCE"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Frustrated during learning and analysis</w:t>
            </w:r>
          </w:p>
        </w:tc>
      </w:tr>
      <w:tr w:rsidR="00AD16F9" w:rsidRPr="00AD16F9" w14:paraId="24037729" w14:textId="77777777" w:rsidTr="00AD16F9">
        <w:tc>
          <w:tcPr>
            <w:tcW w:w="0" w:type="auto"/>
            <w:hideMark/>
          </w:tcPr>
          <w:p w14:paraId="6A2C3C53" w14:textId="1C237899"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b/>
                <w:bCs/>
                <w:sz w:val="24"/>
                <w:szCs w:val="24"/>
              </w:rPr>
              <w:t>PS-</w:t>
            </w:r>
            <w:r>
              <w:rPr>
                <w:rFonts w:ascii="Times New Roman" w:eastAsia="Times New Roman" w:hAnsi="Times New Roman" w:cs="Times New Roman"/>
                <w:b/>
                <w:bCs/>
                <w:sz w:val="24"/>
                <w:szCs w:val="24"/>
              </w:rPr>
              <w:t>4</w:t>
            </w:r>
          </w:p>
        </w:tc>
        <w:tc>
          <w:tcPr>
            <w:tcW w:w="0" w:type="auto"/>
            <w:hideMark/>
          </w:tcPr>
          <w:p w14:paraId="3E13213B"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A decision-maker / investor</w:t>
            </w:r>
          </w:p>
        </w:tc>
        <w:tc>
          <w:tcPr>
            <w:tcW w:w="0" w:type="auto"/>
            <w:hideMark/>
          </w:tcPr>
          <w:p w14:paraId="7EEEAF8B"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Make quick and confident property decisions</w:t>
            </w:r>
          </w:p>
        </w:tc>
        <w:tc>
          <w:tcPr>
            <w:tcW w:w="0" w:type="auto"/>
            <w:hideMark/>
          </w:tcPr>
          <w:p w14:paraId="25D162E8"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I cannot see all insights in one place</w:t>
            </w:r>
          </w:p>
        </w:tc>
        <w:tc>
          <w:tcPr>
            <w:tcW w:w="0" w:type="auto"/>
            <w:hideMark/>
          </w:tcPr>
          <w:p w14:paraId="6CCC180C"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There is no single interactive dashboard</w:t>
            </w:r>
          </w:p>
        </w:tc>
        <w:tc>
          <w:tcPr>
            <w:tcW w:w="0" w:type="auto"/>
            <w:hideMark/>
          </w:tcPr>
          <w:p w14:paraId="6CC38648" w14:textId="77777777" w:rsidR="00AD16F9" w:rsidRPr="00AD16F9" w:rsidRDefault="00AD16F9" w:rsidP="00AD16F9">
            <w:pPr>
              <w:rPr>
                <w:rFonts w:ascii="Times New Roman" w:eastAsia="Times New Roman" w:hAnsi="Times New Roman" w:cs="Times New Roman"/>
                <w:sz w:val="24"/>
                <w:szCs w:val="24"/>
              </w:rPr>
            </w:pPr>
            <w:r w:rsidRPr="00AD16F9">
              <w:rPr>
                <w:rFonts w:ascii="Times New Roman" w:eastAsia="Times New Roman" w:hAnsi="Times New Roman" w:cs="Times New Roman"/>
                <w:sz w:val="24"/>
                <w:szCs w:val="24"/>
              </w:rPr>
              <w:t>Uncertain and inefficient in decision-making</w:t>
            </w:r>
          </w:p>
        </w:tc>
      </w:tr>
    </w:tbl>
    <w:p w14:paraId="50275258" w14:textId="77777777" w:rsidR="008D5A64" w:rsidRDefault="008D5A64">
      <w:pPr>
        <w:rPr>
          <w:sz w:val="24"/>
          <w:szCs w:val="24"/>
        </w:rPr>
      </w:pPr>
    </w:p>
    <w:sectPr w:rsidR="008D5A6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A64"/>
    <w:rsid w:val="0050257E"/>
    <w:rsid w:val="008D5A64"/>
    <w:rsid w:val="00AD16F9"/>
    <w:rsid w:val="00D900D1"/>
    <w:rsid w:val="00FC5CF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45E60"/>
  <w15:docId w15:val="{045C691F-17E3-4E1A-905D-1AF9183BD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AD16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valle parimala</cp:lastModifiedBy>
  <cp:revision>2</cp:revision>
  <dcterms:created xsi:type="dcterms:W3CDTF">2026-02-24T09:46:00Z</dcterms:created>
  <dcterms:modified xsi:type="dcterms:W3CDTF">2026-02-24T09:46:00Z</dcterms:modified>
</cp:coreProperties>
</file>