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02"/>
        <w:jc w:val="center"/>
      </w:pPr>
      <w:r>
        <w:t xml:space="preserve">МИНИСТЕРСТВО ОБРАЗОВАНИЯ И НАУКИ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  <w:shd w:val="clear" w:color="auto" w:fill="ffffff"/>
          <w:lang w:eastAsia="ru-RU"/>
        </w:rPr>
        <w:t xml:space="preserve">Автономная некоммерческая образовательная организация высшего образования «Научно-технологический университет «Сириус»</w:t>
      </w:r>
      <w:r/>
    </w:p>
    <w:p>
      <w:pPr>
        <w:pStyle w:val="901"/>
      </w:pPr>
      <w:r/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«Сетевого и системного администрирования»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tabs>
          <w:tab w:val="left" w:pos="9213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«Установка Fedora Workstation 37»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1 курса 1.11.6.1 группы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Кафедры «Сетевого и 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системного администрирования»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Лазькова</w:t>
      </w:r>
      <w:r>
        <w:rPr>
          <w:rFonts w:ascii="Times New Roman" w:hAnsi="Times New Roman" w:cs="Times New Roman"/>
          <w:sz w:val="28"/>
          <w:szCs w:val="28"/>
        </w:rPr>
        <w:t xml:space="preserve"> Валерия Юрьевна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проверил: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242322"/>
          <w:sz w:val="28"/>
          <w:szCs w:val="28"/>
          <w:shd w:val="clear" w:color="auto" w:fill="ffffff"/>
          <w:lang w:eastAsia="ru-RU"/>
        </w:rPr>
        <w:t xml:space="preserve">Серов Валерий Александрович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Федеральная территория «Сириус» - 2023</w:t>
      </w:r>
      <w:r/>
    </w:p>
    <w:p>
      <w:pPr>
        <w:ind w:firstLine="709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</w:t>
      </w:r>
      <w:r/>
    </w:p>
    <w:p>
      <w:pPr>
        <w:pStyle w:val="902"/>
      </w:pPr>
      <w:r>
        <w:t xml:space="preserve">Пояснительная записка </w:t>
      </w:r>
      <w:r>
        <w:t xml:space="preserve">21</w:t>
      </w:r>
      <w:r>
        <w:t xml:space="preserve"> с., </w:t>
      </w:r>
      <w:r>
        <w:t xml:space="preserve">22</w:t>
      </w:r>
      <w:r>
        <w:t xml:space="preserve"> рис.</w:t>
      </w:r>
      <w:r/>
    </w:p>
    <w:p>
      <w:pPr>
        <w:pStyle w:val="902"/>
        <w:rPr>
          <w:lang w:val="en-GB"/>
        </w:rPr>
      </w:pPr>
      <w:r>
        <w:rPr>
          <w:lang w:val="en-US"/>
        </w:rPr>
        <w:t xml:space="preserve">FEDORA WOURKSTATION LINUX, O</w:t>
      </w:r>
      <w:r>
        <w:t xml:space="preserve">С</w:t>
      </w:r>
      <w:r>
        <w:rPr>
          <w:lang w:val="en-US"/>
        </w:rPr>
        <w:t xml:space="preserve">, </w:t>
      </w:r>
      <w:r>
        <w:t xml:space="preserve">ВИРТУАЛЬНАЯ</w:t>
      </w:r>
      <w:r>
        <w:rPr>
          <w:lang w:val="en-US"/>
        </w:rPr>
        <w:t xml:space="preserve"> </w:t>
      </w:r>
      <w:r>
        <w:t xml:space="preserve">МАШИНА</w:t>
      </w:r>
      <w:r>
        <w:rPr>
          <w:lang w:val="en-US"/>
        </w:rPr>
        <w:t xml:space="preserve">, VIRTUAL BOX.</w:t>
      </w:r>
      <w:r/>
    </w:p>
    <w:p>
      <w:pPr>
        <w:pStyle w:val="902"/>
      </w:pPr>
      <w:r>
        <w:t xml:space="preserve">Объектом исследования является ОС Fedora Workstation 37, установленная на программный продукт виртуализации </w:t>
      </w:r>
      <w:r>
        <w:t xml:space="preserve">VirtualBox</w:t>
      </w:r>
      <w:r>
        <w:t xml:space="preserve"> .</w:t>
      </w:r>
      <w:r/>
    </w:p>
    <w:p>
      <w:pPr>
        <w:pStyle w:val="902"/>
      </w:pPr>
      <w:r>
        <w:t xml:space="preserve">Предмет исследования – Fedora Workstation 37.</w:t>
      </w:r>
      <w:r/>
    </w:p>
    <w:p>
      <w:pPr>
        <w:pStyle w:val="902"/>
      </w:pPr>
      <w:r>
        <w:t xml:space="preserve">Целью исследований является установка и настройка Fedora Workstation 37.</w:t>
      </w:r>
      <w:r/>
    </w:p>
    <w:p>
      <w:pPr>
        <w:pStyle w:val="902"/>
      </w:pPr>
      <w:r>
        <w:t xml:space="preserve">В ходе работы с помощью программного обеспечения Fedora Workstation 37 была проведена ее настройка и установка на </w:t>
      </w:r>
      <w:r>
        <w:t xml:space="preserve">VirtualBox</w:t>
      </w:r>
      <w:r>
        <w:t xml:space="preserve">.  </w:t>
      </w:r>
      <w:r/>
    </w:p>
    <w:p>
      <w:pPr>
        <w:pStyle w:val="902"/>
      </w:pPr>
      <w:r>
        <w:t xml:space="preserve">В результате выполнения работы установили и настроили ОС Fedora Workstation 37.</w:t>
      </w:r>
      <w:r/>
    </w:p>
    <w:p>
      <w:pPr>
        <w:pStyle w:val="902"/>
      </w:pPr>
      <w:r/>
      <w:r/>
    </w:p>
    <w:p>
      <w:pPr>
        <w:jc w:val="bot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ind w:hanging="567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hanging="567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sdt>
      <w:sdtPr>
        <w15:appearance w15:val="boundingBox"/>
        <w:id w:val="-310942769"/>
        <w:docPartObj>
          <w:docPartGallery w:val="Table of Contents"/>
          <w:docPartUnique w:val="true"/>
        </w:docPartObj>
        <w:rPr/>
      </w:sdtPr>
      <w:sdtContent>
        <w:p>
          <w:pPr>
            <w:pStyle w:val="888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Оглавление</w:t>
          </w:r>
          <w:r/>
        </w:p>
        <w:p>
          <w:pPr>
            <w:pStyle w:val="88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135262317" w:anchor="_Toc135262317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1 ТЕОРЕТИЧЕСКИЕ АСПЕКТЫ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_Toc135262317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8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18" w:anchor="_Toc135262318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 ПРАКТИЧЕСКАЯ ЧАСТЬ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_Toc135262318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19" w:anchor="_Toc135262319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2.1 Создание виртуальной машины в VirtualBox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_Toc135262319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0" w:anchor="_Toc135262320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2.1.1 Выбор типа, версии, имени, путь ВМ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1" w:anchor="_Toc135262321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2.1.2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eastAsia="Times New Roman" w:cs="Times New Roman"/>
                <w:sz w:val="28"/>
                <w:szCs w:val="28"/>
                <w:shd w:val="clear" w:color="auto" w:fill="ffffff"/>
              </w:rPr>
              <w:t xml:space="preserve">Выбор количества оперативной памяти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2" w:anchor="_Toc135262322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2.1.3 Создание жесткого диска для виртуальной машины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3" w:anchor="_Toc135262323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2.1.4 Выбор типа виртуального жесткого диска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4" w:anchor="_Toc135262324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2.1.5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Формат хранения жесткого диска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5" w:anchor="_Toc135262325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2.1.6 Размер диска и путь до жесткого диска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6" w:anchor="_Toc135262326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2.2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Настройка виртуальной машины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7" w:anchor="_Toc135262327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2.3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Установка Fedora Workstation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8" w:anchor="_Toc135262328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2.3.1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Выбор языка и региона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29" w:anchor="_Toc135262329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2.3.2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Разметка диска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_Toc135262329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0" w:anchor="_Toc135262330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2.3.3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Выбор времени и даты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1" w:anchor="_Toc135262331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2.3.4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Перезагрузка системы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0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2" w:anchor="_Toc135262332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2.4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Начальная настройка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Fedora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Workstation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 37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3" w:anchor="_Toc135262333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2.4.1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Настройка конфиденциальности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4" w:anchor="_Toc135262334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2.4.2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Создание учетной 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8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35262335" w:anchor="_Toc135262335" w:history="1">
            <w:r>
              <w:rPr>
                <w:rStyle w:val="884"/>
                <w:rFonts w:ascii="Times New Roman" w:hAnsi="Times New Roman" w:cs="Times New Roman"/>
                <w:sz w:val="28"/>
                <w:szCs w:val="28"/>
              </w:rPr>
              <w:t xml:space="preserve">ЗАКЛЮЧЕНИЕ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_Toc135262335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r>
            <w:rPr>
              <w:rFonts w:ascii="Times New Roman" w:hAnsi="Times New Roman" w:cs="Times New Roman"/>
              <w:b/>
              <w:bCs/>
              <w:caps/>
              <w:sz w:val="28"/>
              <w:szCs w:val="28"/>
            </w:rPr>
            <w:fldChar w:fldCharType="end"/>
          </w:r>
          <w:r/>
        </w:p>
      </w:sdtContent>
    </w:sdt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03"/>
        <w:ind w:firstLine="0"/>
      </w:pPr>
      <w:r/>
      <w:r/>
    </w:p>
    <w:p>
      <w:pPr>
        <w:pStyle w:val="903"/>
        <w:outlineLvl w:val="0"/>
      </w:pPr>
      <w:r/>
      <w:bookmarkStart w:id="0" w:name="_Toc135262317"/>
      <w:r>
        <w:t xml:space="preserve">1 ТЕОРЕТИЧЕСКИЕ АСПЕКТЫ ПРОЕКТА</w:t>
      </w:r>
      <w:bookmarkEnd w:id="0"/>
      <w:r/>
      <w:r/>
    </w:p>
    <w:p>
      <w:r/>
      <w:r/>
    </w:p>
    <w:p>
      <w:pPr>
        <w:pStyle w:val="902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Операционная система Fedora Workstation является дистрибутивом Linux, который нацелен на рабочие станции и предоставляет пользователю множество инструментов для работы с различными задачами.</w:t>
      </w:r>
      <w:r/>
    </w:p>
    <w:p>
      <w:pPr>
        <w:pStyle w:val="902"/>
      </w:pPr>
      <w:r>
        <w:t xml:space="preserve">Перед установкой Fedora Workstation 37 рекомендуется выполнить резервное копирование всех важных данных. Также важно убедиться в том, что компьютер или ноутбук соответствуют минимальным требованиям для установки операционной системы.</w:t>
      </w:r>
      <w:r/>
    </w:p>
    <w:p>
      <w:pPr>
        <w:pStyle w:val="902"/>
      </w:pPr>
      <w:r>
        <w:t xml:space="preserve">При выборе языка и клавиатуры во время установки, необходимо указать соответствующие параметры для вашего региона. Затем, в зависимости от конфигурации компьютера, можно выбрать тип установки, включая обновление существующей операционной системы.   </w:t>
      </w:r>
      <w:r/>
    </w:p>
    <w:p>
      <w:pPr>
        <w:pStyle w:val="902"/>
      </w:pPr>
      <w:r>
        <w:t xml:space="preserve">Далее, </w:t>
      </w:r>
      <w:r>
        <w:t xml:space="preserve">необходимо выбрать диск для установки Fedora Workstation 37 и настроить его параметры, включая размещение файлов, файловую систему и т.д. После этого начинается процесс установки, в течение которого система будет загружаться и устанавливаться на компьютер.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r>
      <w:r/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br w:type="page" w:clear="all"/>
      </w:r>
      <w:r/>
    </w:p>
    <w:p>
      <w:pPr>
        <w:pStyle w:val="903"/>
        <w:outlineLvl w:val="0"/>
      </w:pPr>
      <w:r/>
      <w:bookmarkStart w:id="1" w:name="_Toc135262318"/>
      <w:r>
        <w:t xml:space="preserve">2 ПРАКТИЧЕСКАЯ ЧАСТЬ</w:t>
      </w:r>
      <w:bookmarkEnd w:id="1"/>
      <w:r/>
      <w:r/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pStyle w:val="911"/>
        <w:outlineLvl w:val="1"/>
      </w:pPr>
      <w:r/>
      <w:bookmarkStart w:id="2" w:name="_Toc135262319"/>
      <w:r>
        <w:t xml:space="preserve">2.1 Создание виртуальной машины в </w:t>
      </w:r>
      <w:r>
        <w:t xml:space="preserve">VirtualBox</w:t>
      </w:r>
      <w:bookmarkEnd w:id="2"/>
      <w:r/>
      <w:r/>
    </w:p>
    <w:p>
      <w:pPr>
        <w:pStyle w:val="911"/>
        <w:outlineLvl w:val="2"/>
      </w:pPr>
      <w:r/>
      <w:bookmarkStart w:id="3" w:name="_Toc135262320"/>
      <w:r>
        <w:t xml:space="preserve">2.1.1</w:t>
      </w:r>
      <w:r>
        <w:t xml:space="preserve"> </w:t>
      </w:r>
      <w:r>
        <w:t xml:space="preserve">Выбор типа, версии, имени, путь ВМ</w:t>
      </w:r>
      <w:bookmarkEnd w:id="3"/>
      <w:r/>
      <w:r/>
    </w:p>
    <w:p>
      <w:pPr>
        <w:pStyle w:val="904"/>
        <w:outlineLvl w:val="1"/>
      </w:pPr>
      <w:r/>
      <w:r/>
    </w:p>
    <w:p>
      <w:pPr>
        <w:ind w:firstLine="709"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Запускаем программу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VirtualBox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и нажимаем на кнопку "Создать" в верхней части окна. Введите имя виртуальной машины и выберите тип операционной системы (Linux) и версию (Fedora). </w:t>
      </w:r>
      <w:r/>
    </w:p>
    <w:p>
      <w:pPr>
        <w:ind w:firstLine="709"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Начальная настройка ВМ представлена на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рисунке  1.1</w:t>
      </w:r>
      <w:r/>
    </w:p>
    <w:p>
      <w:pPr>
        <w:ind w:right="-1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r>
      <w:r/>
    </w:p>
    <w:p>
      <w:pPr>
        <w:ind w:right="-1"/>
        <w:spacing w:line="360" w:lineRule="auto"/>
        <w:rPr>
          <w:shd w:val="clear" w:color="auto" w:fill="ffffff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1874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475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1.1 – Ввод имени виртуальной машины и выбор типа операционной системы и версии.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r>
      <w:r/>
    </w:p>
    <w:p>
      <w:pPr>
        <w:pStyle w:val="904"/>
        <w:rPr>
          <w:sz w:val="22"/>
          <w:szCs w:val="22"/>
          <w:shd w:val="clear" w:color="auto" w:fill="ffffff"/>
        </w:rPr>
        <w:outlineLvl w:val="2"/>
      </w:pPr>
      <w:r/>
      <w:bookmarkStart w:id="4" w:name="_Toc135262321"/>
      <w:r>
        <w:t xml:space="preserve">2.1.2</w:t>
      </w:r>
      <w:r>
        <w:rPr>
          <w:lang w:val="en-GB"/>
        </w:rPr>
        <w:t xml:space="preserve"> </w:t>
      </w:r>
      <w:r>
        <w:rPr>
          <w:rFonts w:eastAsia="Times New Roman"/>
          <w:color w:val="000000" w:themeColor="text1"/>
          <w:shd w:val="clear" w:color="auto" w:fill="ffffff"/>
        </w:rPr>
        <w:t xml:space="preserve">Выбор количества оперативной памяти</w:t>
      </w:r>
      <w:bookmarkEnd w:id="4"/>
      <w:r/>
      <w:r/>
    </w:p>
    <w:p>
      <w:pPr>
        <w:pStyle w:val="886"/>
        <w:jc w:val="both"/>
        <w:spacing w:line="360" w:lineRule="auto"/>
        <w:rPr>
          <w:rFonts w:eastAsia="Times New Roman"/>
          <w:b/>
          <w:bCs/>
          <w:color w:val="000000" w:themeColor="text1"/>
          <w:sz w:val="28"/>
          <w:szCs w:val="28"/>
        </w:rPr>
        <w:outlineLvl w:val="1"/>
      </w:pPr>
      <w:r>
        <w:rPr>
          <w:rFonts w:eastAsia="Times New Roman"/>
          <w:b/>
          <w:bCs/>
          <w:color w:val="000000" w:themeColor="text1"/>
          <w:sz w:val="28"/>
          <w:szCs w:val="28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Выбираем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количество оперативной памяти (рекомендуется не менее 2 ГБ)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. Ставим 4 ГБ.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Выбор количества оперативной памяти представлен на рисунке 1.2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18747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868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1.2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Выбор количества оперативной памяти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pStyle w:val="904"/>
        <w:rPr>
          <w:shd w:val="clear" w:color="auto" w:fill="ffffff"/>
        </w:rPr>
        <w:outlineLvl w:val="2"/>
      </w:pPr>
      <w:r/>
      <w:bookmarkStart w:id="5" w:name="_Toc135262322"/>
      <w:r>
        <w:rPr>
          <w:shd w:val="clear" w:color="auto" w:fill="ffffff"/>
        </w:rPr>
        <w:t xml:space="preserve">2.1.3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Создание жесткого диска для виртуальной машины</w:t>
      </w:r>
      <w:bookmarkEnd w:id="5"/>
      <w:r/>
      <w:r/>
    </w:p>
    <w:p>
      <w:pPr>
        <w:pStyle w:val="902"/>
      </w:pPr>
      <w:r/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Создаем новый виртуальный жесткий диск для ВМ.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Выбор создания нового виртуального жесткого диска представлен на рисунке 1.3</w:t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1874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96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1.3 - Создание жесткого диска для виртуальной машины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r>
      <w:r/>
    </w:p>
    <w:p>
      <w:pPr>
        <w:pStyle w:val="904"/>
        <w:rPr>
          <w:shd w:val="clear" w:color="auto" w:fill="ffffff"/>
        </w:rPr>
        <w:outlineLvl w:val="2"/>
      </w:pPr>
      <w:r>
        <w:rPr>
          <w:shd w:val="clear" w:color="auto" w:fill="ffffff"/>
        </w:rPr>
        <w:tab/>
      </w:r>
      <w:bookmarkStart w:id="6" w:name="_Toc135262323"/>
      <w:r>
        <w:rPr>
          <w:shd w:val="clear" w:color="auto" w:fill="ffffff"/>
        </w:rPr>
        <w:t xml:space="preserve">2.1.4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Выбор типа виртуального жесткого диска</w:t>
      </w:r>
      <w:bookmarkEnd w:id="6"/>
      <w:r/>
      <w:r/>
    </w:p>
    <w:p>
      <w:pPr>
        <w:pStyle w:val="902"/>
        <w:rPr>
          <w:rFonts w:eastAsia="Times New Roman"/>
          <w:b/>
          <w:color w:val="000000" w:themeColor="text1"/>
        </w:rPr>
      </w:pPr>
      <w:r>
        <w:rPr>
          <w:rFonts w:eastAsia="Times New Roman"/>
          <w:b/>
          <w:color w:val="000000" w:themeColor="text1"/>
        </w:rPr>
      </w:r>
      <w:r/>
    </w:p>
    <w:p>
      <w:pPr>
        <w:pStyle w:val="902"/>
      </w:pPr>
      <w:r>
        <w:t xml:space="preserve">VBDI (</w:t>
      </w:r>
      <w:r>
        <w:t xml:space="preserve">VirtualBox</w:t>
      </w:r>
      <w:r>
        <w:t xml:space="preserve"> Disk </w:t>
      </w:r>
      <w:r>
        <w:t xml:space="preserve">image</w:t>
      </w:r>
      <w:r>
        <w:t xml:space="preserve">) </w:t>
      </w:r>
      <w:r>
        <w:t xml:space="preserve">- это</w:t>
      </w:r>
      <w:r>
        <w:t xml:space="preserve"> дисковый образ виртуальной машины в формате </w:t>
      </w:r>
      <w:r>
        <w:t xml:space="preserve">VirtualBox</w:t>
      </w:r>
      <w:r>
        <w:t xml:space="preserve">. Он содержит операционную систему и другие установленные программы, настройки системы и данные.</w:t>
      </w:r>
      <w:r/>
    </w:p>
    <w:p>
      <w:pPr>
        <w:pStyle w:val="902"/>
      </w:pPr>
      <w:r>
        <w:t xml:space="preserve">VHD (Virtual Hard Disk) </w:t>
      </w:r>
      <w:r>
        <w:t xml:space="preserve">- это</w:t>
      </w:r>
      <w:r>
        <w:t xml:space="preserve"> формат дискового образа, который используется в Hyper-V. Этот формат также поддерживается </w:t>
      </w:r>
      <w:r>
        <w:t xml:space="preserve">VirtualBox</w:t>
      </w:r>
      <w:r>
        <w:t xml:space="preserve"> и другими программами виртуализации. VHD содержит операционную систему и другие установленные программы, настройки системы и данные.</w:t>
      </w:r>
      <w:r/>
    </w:p>
    <w:p>
      <w:pPr>
        <w:pStyle w:val="902"/>
        <w:rPr>
          <w:shd w:val="clear" w:color="auto" w:fill="ffffff"/>
        </w:rPr>
      </w:pPr>
      <w:r>
        <w:t xml:space="preserve">VMDK (Virtual Machine Disk)</w:t>
      </w:r>
      <w:r>
        <w:t xml:space="preserve">- это</w:t>
      </w:r>
      <w:r>
        <w:t xml:space="preserve"> формат дискового образа, который используется в VMware. VMDK также поддерживается </w:t>
      </w:r>
      <w:r>
        <w:t xml:space="preserve">VirtualBox</w:t>
      </w:r>
      <w:r>
        <w:t xml:space="preserve"> и другими программами виртуализации. VMDK содержит операционную систему и другие установленные программы, настройки системы и данные.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Выбираем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тип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VHD (Virtual Hard Disk)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Выбор типа диска представлен на рисунке 1.4</w:t>
      </w:r>
      <w:r/>
    </w:p>
    <w:p>
      <w:pPr>
        <w:spacing w:line="360" w:lineRule="auto"/>
        <w:rPr>
          <w:shd w:val="clear" w:color="auto" w:fill="ffffff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4339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472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122" t="0" r="-1122" b="0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1.4 – Выбор типа диска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pStyle w:val="904"/>
        <w:rPr>
          <w:shd w:val="clear" w:color="auto" w:fill="ffffff"/>
        </w:rPr>
        <w:outlineLvl w:val="2"/>
      </w:pPr>
      <w:r/>
      <w:bookmarkStart w:id="7" w:name="_Toc135262324"/>
      <w:r>
        <w:rPr>
          <w:shd w:val="clear" w:color="auto" w:fill="ffffff"/>
        </w:rPr>
        <w:t xml:space="preserve">2.1.5</w:t>
      </w:r>
      <w:r>
        <w:rPr>
          <w:shd w:val="clear" w:color="auto" w:fill="ffffff"/>
          <w:lang w:val="en-GB"/>
        </w:rPr>
        <w:t xml:space="preserve"> </w:t>
      </w:r>
      <w:r>
        <w:t xml:space="preserve">Формат хранения жесткого диска</w:t>
      </w:r>
      <w:bookmarkEnd w:id="7"/>
      <w:r/>
      <w:r/>
    </w:p>
    <w:p>
      <w:pPr>
        <w:pStyle w:val="902"/>
      </w:pPr>
      <w:r/>
      <w:r/>
    </w:p>
    <w:p>
      <w:pPr>
        <w:pStyle w:val="902"/>
      </w:pPr>
      <w:r>
        <w:t xml:space="preserve">Фиксированный VHD создает файл на диске хост-системы, размер которого равен размеру жесткого диска виртуальной машины. </w:t>
      </w:r>
      <w:r/>
    </w:p>
    <w:p>
      <w:pPr>
        <w:pStyle w:val="902"/>
      </w:pPr>
      <w:r>
        <w:t xml:space="preserve">Динамический VHD, напротив, не зарезервирует все место на диске хост-системы ср</w:t>
      </w:r>
      <w:r>
        <w:t xml:space="preserve">азу же, а будет использовать только столько места, сколько необходимо в данный момент. Таким образом, динамический VHD начинает с небольшого размера и может автоматически расширяться по мере необходимости, когда виртуальная машина добавляет данные на диск.</w:t>
      </w:r>
      <w:r/>
    </w:p>
    <w:p>
      <w:pPr>
        <w:pStyle w:val="902"/>
      </w:pPr>
      <w:r>
        <w:t xml:space="preserve">Выбор формата хранения представлен на рисунке 1.5</w:t>
      </w:r>
      <w:r/>
    </w:p>
    <w:p>
      <w:r/>
      <w:r/>
    </w:p>
    <w:p>
      <w:pPr>
        <w:pStyle w:val="902"/>
        <w:ind w:firstLine="0"/>
      </w:pPr>
      <w:r/>
      <w:r/>
    </w:p>
    <w:p>
      <w:pPr>
        <w:pStyle w:val="902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4339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361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282" t="0" r="-1281" b="0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1.5 – Запуск демона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samba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pStyle w:val="904"/>
        <w:outlineLvl w:val="2"/>
      </w:pPr>
      <w:r/>
      <w:bookmarkStart w:id="8" w:name="_Toc135262325"/>
      <w:r>
        <w:t xml:space="preserve">2.1.6</w:t>
      </w:r>
      <w:r>
        <w:t xml:space="preserve"> </w:t>
      </w:r>
      <w:r>
        <w:t xml:space="preserve">Размер диска и путь до жесткого диска</w:t>
      </w:r>
      <w:bookmarkEnd w:id="8"/>
      <w:r/>
      <w:r/>
    </w:p>
    <w:p>
      <w:pPr>
        <w:pStyle w:val="902"/>
      </w:pPr>
      <w:r/>
      <w:r/>
    </w:p>
    <w:p>
      <w:pPr>
        <w:pStyle w:val="902"/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Выбор размера и пути до жесткого диска представлен на рисунке 1.6</w:t>
      </w:r>
      <w:r>
        <w:br/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8840" cy="32143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68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1603" t="0" r="1114" b="0"/>
                        <a:stretch/>
                      </pic:blipFill>
                      <pic:spPr bwMode="auto">
                        <a:xfrm>
                          <a:off x="0" y="0"/>
                          <a:ext cx="5778839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5.0pt;height:25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1.6 – Выбор размера и пути до жесткого диска</w:t>
      </w:r>
      <w:r/>
    </w:p>
    <w:p>
      <w:pPr>
        <w:pStyle w:val="904"/>
        <w:rPr>
          <w:shd w:val="clear" w:color="auto" w:fill="ffffff"/>
        </w:rPr>
        <w:outlineLvl w:val="1"/>
      </w:pPr>
      <w:r/>
      <w:bookmarkStart w:id="9" w:name="_Toc135262326"/>
      <w:r>
        <w:rPr>
          <w:shd w:val="clear" w:color="auto" w:fill="ffffff"/>
        </w:rPr>
        <w:t xml:space="preserve">2.2</w:t>
      </w:r>
      <w:r>
        <w:rPr>
          <w:shd w:val="clear" w:color="auto" w:fill="ffffff"/>
          <w:lang w:val="en-GB"/>
        </w:rPr>
        <w:t xml:space="preserve"> </w:t>
      </w:r>
      <w:r>
        <w:rPr>
          <w:shd w:val="clear" w:color="auto" w:fill="ffffff"/>
        </w:rPr>
        <w:t xml:space="preserve">Настройка виртуальной машины</w:t>
      </w:r>
      <w:bookmarkEnd w:id="9"/>
      <w:r/>
      <w:r/>
    </w:p>
    <w:p>
      <w:pPr>
        <w:pStyle w:val="886"/>
        <w:ind w:left="0"/>
        <w:spacing w:line="360" w:lineRule="auto"/>
        <w:rPr>
          <w:rFonts w:eastAsia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shd w:val="clear" w:color="auto" w:fill="ffffff"/>
        </w:rPr>
      </w:r>
      <w:r/>
    </w:p>
    <w:p>
      <w:pPr>
        <w:pStyle w:val="902"/>
        <w:rPr>
          <w:shd w:val="clear" w:color="auto" w:fill="ffffff"/>
        </w:rPr>
      </w:pPr>
      <w:r>
        <w:t xml:space="preserve">Включаем EFI </w:t>
      </w:r>
      <w:r/>
    </w:p>
    <w:p>
      <w:pPr>
        <w:pStyle w:val="902"/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В</w:t>
      </w: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ключение EFI</w:t>
      </w:r>
      <w:r>
        <w:t xml:space="preserve"> представлен</w:t>
      </w:r>
      <w:r>
        <w:t xml:space="preserve">о</w:t>
      </w:r>
      <w:r>
        <w:t xml:space="preserve"> на рисунке 1.7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2162810</wp:posOffset>
                </wp:positionV>
                <wp:extent cx="1844040" cy="167640"/>
                <wp:effectExtent l="0" t="0" r="22860" b="22860"/>
                <wp:wrapNone/>
                <wp:docPr id="7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4404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2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2" type="#_x0000_t2" style="position:absolute;z-index:251659264;o:allowoverlap:true;o:allowincell:true;mso-position-horizontal-relative:text;margin-left:265.9pt;mso-position-horizontal:absolute;mso-position-vertical-relative:text;margin-top:170.3pt;mso-position-vertical:absolute;width:145.2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3019" cy="3269840"/>
                <wp:effectExtent l="0" t="0" r="0" b="0"/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04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03019" cy="326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1.8pt;height:257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1.7 – Настройка ВМ – включение EFI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r>
      <w:r/>
    </w:p>
    <w:p>
      <w:pPr>
        <w:pStyle w:val="902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Загружаем </w:t>
      </w:r>
      <w:r>
        <w:rPr>
          <w:rFonts w:eastAsia="Times New Roman"/>
          <w:color w:val="000000" w:themeColor="text1"/>
          <w:shd w:val="clear" w:color="auto" w:fill="ffffff"/>
          <w:lang w:val="en-US" w:eastAsia="ru-RU"/>
        </w:rPr>
        <w:t xml:space="preserve">ISO</w:t>
      </w: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 – образ</w:t>
      </w:r>
      <w:r/>
    </w:p>
    <w:p>
      <w:pPr>
        <w:pStyle w:val="902"/>
      </w:pPr>
      <w:r>
        <w:t xml:space="preserve">Загрузка образа диска представлен на рисунке 1.8</w:t>
      </w:r>
      <w:r/>
    </w:p>
    <w:p>
      <w:pPr>
        <w:pStyle w:val="902"/>
        <w:rPr>
          <w:lang w:val="en-US" w:eastAsia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643890</wp:posOffset>
                </wp:positionV>
                <wp:extent cx="1897380" cy="167640"/>
                <wp:effectExtent l="0" t="0" r="26670" b="22860"/>
                <wp:wrapNone/>
                <wp:docPr id="9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9738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2" type="#_x0000_t2" style="position:absolute;z-index:251661312;o:allowoverlap:true;o:allowincell:true;mso-position-horizontal-relative:text;margin-left:277.9pt;mso-position-horizontal:absolute;mso-position-vertical-relative:text;margin-top:50.7pt;mso-position-vertical:absolute;width:149.4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803910</wp:posOffset>
                </wp:positionV>
                <wp:extent cx="1455420" cy="152400"/>
                <wp:effectExtent l="0" t="0" r="11430" b="19050"/>
                <wp:wrapNone/>
                <wp:docPr id="10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455420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" type="#_x0000_t2" style="position:absolute;z-index:251660288;o:allowoverlap:true;o:allowincell:true;mso-position-horizontal-relative:text;margin-left:148.9pt;mso-position-horizontal:absolute;mso-position-vertical-relative:text;margin-top:63.3pt;mso-position-vertical:absolute;width:114.6pt;height:12.0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7321" cy="3304635"/>
                <wp:effectExtent l="0" t="0" r="5715" b="0"/>
                <wp:docPr id="11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129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7321" cy="3304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06.1pt;height:260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02"/>
        <w:jc w:val="center"/>
        <w:rPr>
          <w:lang w:eastAsia="ru-RU"/>
        </w:rPr>
      </w:pPr>
      <w:r>
        <w:rPr>
          <w:lang w:eastAsia="ru-RU"/>
        </w:rPr>
        <w:t xml:space="preserve">Рисунок 1.8</w:t>
      </w:r>
      <w:r/>
    </w:p>
    <w:p>
      <w:pPr>
        <w:pStyle w:val="902"/>
        <w:rPr>
          <w:lang w:eastAsia="ru-RU"/>
        </w:rPr>
      </w:pPr>
      <w:r>
        <w:rPr>
          <w:lang w:eastAsia="ru-RU"/>
        </w:rPr>
        <w:t xml:space="preserve">Сеть выбираем – </w:t>
      </w:r>
      <w:r>
        <w:rPr>
          <w:lang w:val="en-US" w:eastAsia="ru-RU"/>
        </w:rPr>
        <w:t xml:space="preserve">NAT</w:t>
      </w:r>
      <w:r/>
    </w:p>
    <w:p>
      <w:pPr>
        <w:pStyle w:val="902"/>
        <w:rPr>
          <w:lang w:eastAsia="ru-RU"/>
        </w:rPr>
      </w:pPr>
      <w:r>
        <w:rPr>
          <w:lang w:eastAsia="ru-RU"/>
        </w:rPr>
        <w:t xml:space="preserve">Выбор сети представлен на рисунке 1.9</w:t>
      </w:r>
      <w:r/>
    </w:p>
    <w:p>
      <w:pPr>
        <w:pStyle w:val="902"/>
        <w:rPr>
          <w:lang w:val="en-US" w:eastAsia="ru-RU"/>
        </w:rPr>
      </w:pPr>
      <w:r>
        <w:rPr>
          <w:lang w:val="en-US"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5420" cy="3373901"/>
                <wp:effectExtent l="0" t="0" r="0" b="0"/>
                <wp:docPr id="1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78410" cy="33822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14.6pt;height:265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02"/>
        <w:jc w:val="center"/>
        <w:rPr>
          <w:lang w:eastAsia="ru-RU"/>
        </w:rPr>
      </w:pPr>
      <w:r>
        <w:rPr>
          <w:lang w:eastAsia="ru-RU"/>
        </w:rPr>
        <w:t xml:space="preserve">Рисунок 1.9 – выбор сети </w:t>
      </w:r>
      <w:r>
        <w:rPr>
          <w:lang w:val="en-US" w:eastAsia="ru-RU"/>
        </w:rPr>
        <w:t xml:space="preserve">NAT</w:t>
      </w:r>
      <w:r/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pStyle w:val="904"/>
        <w:rPr>
          <w:shd w:val="clear" w:color="auto" w:fill="ffffff"/>
        </w:rPr>
        <w:outlineLvl w:val="1"/>
      </w:pPr>
      <w:r/>
      <w:bookmarkStart w:id="10" w:name="_Toc135262327"/>
      <w:r>
        <w:t xml:space="preserve">2.</w:t>
      </w:r>
      <w:r>
        <w:t xml:space="preserve">3</w:t>
      </w:r>
      <w:r>
        <w:rPr>
          <w:lang w:val="en-GB"/>
        </w:rPr>
        <w:t xml:space="preserve"> </w:t>
      </w:r>
      <w:r>
        <w:t xml:space="preserve">Установка </w:t>
      </w:r>
      <w:r>
        <w:t xml:space="preserve">Fedora</w:t>
      </w:r>
      <w:r>
        <w:t xml:space="preserve"> </w:t>
      </w:r>
      <w:r>
        <w:t xml:space="preserve">Workstation</w:t>
      </w:r>
      <w:bookmarkEnd w:id="10"/>
      <w:r/>
      <w:r/>
    </w:p>
    <w:p>
      <w:pPr>
        <w:pStyle w:val="902"/>
      </w:pPr>
      <w:r/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Начинаем установку ОС. Выбираем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 w:eastAsia="ru-RU"/>
        </w:rPr>
        <w:t xml:space="preserve">start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Смотреть рисунок 1.10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2432" cy="663847"/>
                <wp:effectExtent l="0" t="0" r="0" b="3175"/>
                <wp:docPr id="1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13897" r="0" b="70113"/>
                        <a:stretch/>
                      </pic:blipFill>
                      <pic:spPr bwMode="auto">
                        <a:xfrm>
                          <a:off x="0" y="0"/>
                          <a:ext cx="5222813" cy="666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09.6pt;height:52.3pt;mso-wrap-distance-left:0.0pt;mso-wrap-distance-top:0.0pt;mso-wrap-distance-right:0.0pt;mso-wrap-distance-bottom:0.0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10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старт установки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r>
      <w:r/>
    </w:p>
    <w:p>
      <w:pPr>
        <w:pStyle w:val="904"/>
        <w:rPr>
          <w:shd w:val="clear" w:color="auto" w:fill="ffffff"/>
        </w:rPr>
        <w:outlineLvl w:val="2"/>
      </w:pPr>
      <w:r/>
      <w:bookmarkStart w:id="11" w:name="_Toc135262328"/>
      <w:r>
        <w:rPr>
          <w:shd w:val="clear" w:color="auto" w:fill="ffffff"/>
        </w:rPr>
        <w:t xml:space="preserve">2.</w:t>
      </w:r>
      <w:r>
        <w:rPr>
          <w:shd w:val="clear" w:color="auto" w:fill="ffffff"/>
        </w:rPr>
        <w:t xml:space="preserve">3.1</w:t>
      </w:r>
      <w:r>
        <w:rPr>
          <w:shd w:val="clear" w:color="auto" w:fill="ffffff"/>
          <w:lang w:val="en-GB"/>
        </w:rPr>
        <w:t xml:space="preserve"> </w:t>
      </w:r>
      <w:r>
        <w:rPr>
          <w:shd w:val="clear" w:color="auto" w:fill="ffffff"/>
        </w:rPr>
        <w:t xml:space="preserve">Выбор языка и региона</w:t>
      </w:r>
      <w:bookmarkEnd w:id="11"/>
      <w:r/>
      <w:r/>
    </w:p>
    <w:p>
      <w:pPr>
        <w:pStyle w:val="902"/>
      </w:pPr>
      <w:r/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Выбор языка и региона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 на рисунке 1.11</w:t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8161" cy="4176048"/>
                <wp:effectExtent l="0" t="0" r="0" b="0"/>
                <wp:docPr id="1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885833" cy="4182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4.1pt;height:328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11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Выбор языка и региона</w:t>
      </w:r>
      <w:r/>
    </w:p>
    <w:p>
      <w:pPr>
        <w:pStyle w:val="904"/>
        <w:rPr>
          <w:shd w:val="clear" w:color="auto" w:fill="ffffff"/>
        </w:rPr>
        <w:outlineLvl w:val="2"/>
      </w:pPr>
      <w:r/>
      <w:bookmarkStart w:id="12" w:name="_Toc135262329"/>
      <w:r>
        <w:rPr>
          <w:shd w:val="clear" w:color="auto" w:fill="ffffff"/>
        </w:rPr>
        <w:t xml:space="preserve">2.</w:t>
      </w:r>
      <w:r>
        <w:rPr>
          <w:shd w:val="clear" w:color="auto" w:fill="ffffff"/>
        </w:rPr>
        <w:t xml:space="preserve">3.2</w:t>
      </w:r>
      <w:r>
        <w:rPr>
          <w:shd w:val="clear" w:color="auto" w:fill="ffffff"/>
          <w:lang w:val="en-GB"/>
        </w:rPr>
        <w:t xml:space="preserve"> </w:t>
      </w:r>
      <w:r>
        <w:rPr>
          <w:shd w:val="clear" w:color="auto" w:fill="ffffff"/>
        </w:rPr>
        <w:t xml:space="preserve">Разметка диска</w:t>
      </w:r>
      <w:bookmarkEnd w:id="12"/>
      <w:r/>
      <w:r/>
    </w:p>
    <w:p>
      <w:pPr>
        <w:pStyle w:val="902"/>
      </w:pPr>
      <w:r/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Выбираем наш диск. Конфигурацию: по-своему. Нажимаем готово.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Действия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представлен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на рисунке 1.1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2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552722</wp:posOffset>
                </wp:positionH>
                <wp:positionV relativeFrom="paragraph">
                  <wp:posOffset>779871</wp:posOffset>
                </wp:positionV>
                <wp:extent cx="500743" cy="250371"/>
                <wp:effectExtent l="0" t="0" r="13970" b="16510"/>
                <wp:wrapNone/>
                <wp:docPr id="15" name="Прямоугольник: скругленные угл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00743" cy="25037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2" type="#_x0000_t2" style="position:absolute;z-index:251664384;o:allowoverlap:true;o:allowincell:true;mso-position-horizontal-relative:text;margin-left:43.5pt;mso-position-horizontal:absolute;mso-position-vertical-relative:text;margin-top:61.4pt;mso-position-vertical:absolute;width:39.4pt;height:19.7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1848122</wp:posOffset>
                </wp:positionH>
                <wp:positionV relativeFrom="paragraph">
                  <wp:posOffset>3729899</wp:posOffset>
                </wp:positionV>
                <wp:extent cx="1349829" cy="228600"/>
                <wp:effectExtent l="0" t="0" r="22225" b="19050"/>
                <wp:wrapNone/>
                <wp:docPr id="16" name="Прямоугольник: скругленные углы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49829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" type="#_x0000_t2" style="position:absolute;z-index:251663360;o:allowoverlap:true;o:allowincell:true;mso-position-horizontal-relative:text;margin-left:145.5pt;mso-position-horizontal:absolute;mso-position-vertical-relative:text;margin-top:293.7pt;mso-position-vertical:absolute;width:106.3pt;height:18.0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563608</wp:posOffset>
                </wp:positionH>
                <wp:positionV relativeFrom="paragraph">
                  <wp:posOffset>1705156</wp:posOffset>
                </wp:positionV>
                <wp:extent cx="1219200" cy="1023258"/>
                <wp:effectExtent l="0" t="0" r="19050" b="24765"/>
                <wp:wrapNone/>
                <wp:docPr id="17" name="Прямоугольник: скругленные угл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19200" cy="102325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2" type="#_x0000_t2" style="position:absolute;z-index:251662336;o:allowoverlap:true;o:allowincell:true;mso-position-horizontal-relative:text;margin-left:44.4pt;mso-position-horizontal:absolute;mso-position-vertical-relative:text;margin-top:134.3pt;mso-position-vertical:absolute;width:96.0pt;height:80.6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2961" cy="4436978"/>
                <wp:effectExtent l="0" t="0" r="0" b="1905"/>
                <wp:docPr id="1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193732" cy="44461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8.1pt;height:349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Рисунок 1.12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Раздел </w:t>
      </w:r>
      <w:r>
        <w:rPr>
          <w:shd w:val="clear" w:color="auto" w:fill="ffffff"/>
          <w:lang w:eastAsia="ru-RU"/>
        </w:rPr>
        <w:t xml:space="preserve">/</w:t>
      </w:r>
      <w:r>
        <w:rPr>
          <w:shd w:val="clear" w:color="auto" w:fill="ffffff"/>
          <w:lang w:eastAsia="ru-RU"/>
        </w:rPr>
        <w:t xml:space="preserve"> (корневая директория)</w:t>
      </w:r>
      <w:r>
        <w:rPr>
          <w:shd w:val="clear" w:color="auto" w:fill="ffffff"/>
          <w:lang w:eastAsia="ru-RU"/>
        </w:rPr>
        <w:t xml:space="preserve">: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выделяем 15 ГБ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файловая система – </w:t>
      </w:r>
      <w:r>
        <w:rPr>
          <w:shd w:val="clear" w:color="auto" w:fill="ffffff"/>
          <w:lang w:val="en-GB" w:eastAsia="ru-RU"/>
        </w:rPr>
        <w:t xml:space="preserve">ext</w:t>
      </w:r>
      <w:r>
        <w:rPr>
          <w:shd w:val="clear" w:color="auto" w:fill="ffffff"/>
          <w:lang w:eastAsia="ru-RU"/>
        </w:rPr>
        <w:t xml:space="preserve">4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Раздел </w:t>
      </w:r>
      <w:r>
        <w:rPr>
          <w:shd w:val="clear" w:color="auto" w:fill="ffffff"/>
          <w:lang w:eastAsia="ru-RU"/>
        </w:rPr>
        <w:t xml:space="preserve">/</w:t>
      </w:r>
      <w:r>
        <w:rPr>
          <w:shd w:val="clear" w:color="auto" w:fill="ffffff"/>
          <w:lang w:val="en-GB" w:eastAsia="ru-RU"/>
        </w:rPr>
        <w:t xml:space="preserve">boot</w:t>
      </w:r>
      <w:r>
        <w:rPr>
          <w:shd w:val="clear" w:color="auto" w:fill="ffffff"/>
          <w:lang w:eastAsia="ru-RU"/>
        </w:rPr>
        <w:t xml:space="preserve">: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выделяем </w:t>
      </w:r>
      <w:r>
        <w:rPr>
          <w:shd w:val="clear" w:color="auto" w:fill="ffffff"/>
          <w:lang w:eastAsia="ru-RU"/>
        </w:rPr>
        <w:t xml:space="preserve">1024 </w:t>
      </w:r>
      <w:r>
        <w:rPr>
          <w:shd w:val="clear" w:color="auto" w:fill="ffffff"/>
          <w:lang w:eastAsia="ru-RU"/>
        </w:rPr>
        <w:t xml:space="preserve">МБ (столько же, сколько и оперативной </w:t>
      </w:r>
      <w:r>
        <w:rPr>
          <w:shd w:val="clear" w:color="auto" w:fill="ffffff"/>
          <w:lang w:eastAsia="ru-RU"/>
        </w:rPr>
        <w:t xml:space="preserve">памяти )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файловая система – </w:t>
      </w:r>
      <w:r>
        <w:rPr>
          <w:shd w:val="clear" w:color="auto" w:fill="ffffff"/>
          <w:lang w:val="en-GB" w:eastAsia="ru-RU"/>
        </w:rPr>
        <w:t xml:space="preserve">ext</w:t>
      </w:r>
      <w:r>
        <w:rPr>
          <w:shd w:val="clear" w:color="auto" w:fill="ffffff"/>
          <w:lang w:eastAsia="ru-RU"/>
        </w:rPr>
        <w:t xml:space="preserve">2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Раздел </w:t>
      </w:r>
      <w:r>
        <w:rPr>
          <w:shd w:val="clear" w:color="auto" w:fill="ffffff"/>
          <w:lang w:eastAsia="ru-RU"/>
        </w:rPr>
        <w:t xml:space="preserve">/</w:t>
      </w:r>
      <w:r>
        <w:rPr>
          <w:shd w:val="clear" w:color="auto" w:fill="ffffff"/>
          <w:lang w:val="en-GB" w:eastAsia="ru-RU"/>
        </w:rPr>
        <w:t xml:space="preserve">boot</w:t>
      </w:r>
      <w:r>
        <w:rPr>
          <w:shd w:val="clear" w:color="auto" w:fill="ffffff"/>
          <w:lang w:eastAsia="ru-RU"/>
        </w:rPr>
        <w:t xml:space="preserve">/</w:t>
      </w:r>
      <w:r>
        <w:rPr>
          <w:shd w:val="clear" w:color="auto" w:fill="ffffff"/>
          <w:lang w:val="en-GB" w:eastAsia="ru-RU"/>
        </w:rPr>
        <w:t xml:space="preserve">efi</w:t>
      </w:r>
      <w:r>
        <w:rPr>
          <w:shd w:val="clear" w:color="auto" w:fill="ffffff"/>
          <w:lang w:eastAsia="ru-RU"/>
        </w:rPr>
        <w:t xml:space="preserve">: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выделяем </w:t>
      </w:r>
      <w:r>
        <w:rPr>
          <w:shd w:val="clear" w:color="auto" w:fill="ffffff"/>
          <w:lang w:eastAsia="ru-RU"/>
        </w:rPr>
        <w:t xml:space="preserve">600</w:t>
      </w:r>
      <w:r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М</w:t>
      </w:r>
      <w:r>
        <w:rPr>
          <w:shd w:val="clear" w:color="auto" w:fill="ffffff"/>
          <w:lang w:eastAsia="ru-RU"/>
        </w:rPr>
        <w:t xml:space="preserve">Б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файловая система – </w:t>
      </w:r>
      <w:r>
        <w:rPr>
          <w:shd w:val="clear" w:color="auto" w:fill="ffffff"/>
          <w:lang w:val="en-GB" w:eastAsia="ru-RU"/>
        </w:rPr>
        <w:t xml:space="preserve">ext</w:t>
      </w:r>
      <w:r>
        <w:rPr>
          <w:shd w:val="clear" w:color="auto" w:fill="ffffff"/>
          <w:lang w:eastAsia="ru-RU"/>
        </w:rPr>
        <w:t xml:space="preserve">2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Раздел </w:t>
      </w:r>
      <w:r>
        <w:rPr>
          <w:shd w:val="clear" w:color="auto" w:fill="ffffff"/>
          <w:lang w:eastAsia="ru-RU"/>
        </w:rPr>
        <w:t xml:space="preserve">/</w:t>
      </w:r>
      <w:r>
        <w:rPr>
          <w:shd w:val="clear" w:color="auto" w:fill="ffffff"/>
          <w:lang w:val="en-GB" w:eastAsia="ru-RU"/>
        </w:rPr>
        <w:t xml:space="preserve">home</w:t>
      </w:r>
      <w:r>
        <w:rPr>
          <w:shd w:val="clear" w:color="auto" w:fill="ffffff"/>
          <w:lang w:eastAsia="ru-RU"/>
        </w:rPr>
        <w:t xml:space="preserve">: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выделяем 1</w:t>
      </w:r>
      <w:r>
        <w:rPr>
          <w:shd w:val="clear" w:color="auto" w:fill="ffffff"/>
          <w:lang w:eastAsia="ru-RU"/>
        </w:rPr>
        <w:t xml:space="preserve">4 </w:t>
      </w:r>
      <w:r>
        <w:rPr>
          <w:shd w:val="clear" w:color="auto" w:fill="ffffff"/>
          <w:lang w:eastAsia="ru-RU"/>
        </w:rPr>
        <w:t xml:space="preserve">ГБ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- файловая система – </w:t>
      </w:r>
      <w:r>
        <w:rPr>
          <w:shd w:val="clear" w:color="auto" w:fill="ffffff"/>
          <w:lang w:val="en-GB" w:eastAsia="ru-RU"/>
        </w:rPr>
        <w:t xml:space="preserve">ext</w:t>
      </w:r>
      <w:r>
        <w:rPr>
          <w:shd w:val="clear" w:color="auto" w:fill="ffffff"/>
          <w:lang w:eastAsia="ru-RU"/>
        </w:rPr>
        <w:t xml:space="preserve">4</w:t>
      </w:r>
      <w:r/>
    </w:p>
    <w:p>
      <w:pPr>
        <w:pStyle w:val="902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Разметка диска представлена на рисунке 1.13</w:t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014" cy="4865914"/>
                <wp:effectExtent l="0" t="0" r="0" b="0"/>
                <wp:docPr id="19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691275" cy="48721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47.6pt;height:383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1.13</w:t>
      </w:r>
      <w:r/>
    </w:p>
    <w:p>
      <w:pPr>
        <w:pStyle w:val="904"/>
        <w:jc w:val="left"/>
        <w:rPr>
          <w:shd w:val="clear" w:color="auto" w:fill="ffffff"/>
        </w:rPr>
        <w:outlineLvl w:val="2"/>
      </w:pPr>
      <w:r/>
      <w:bookmarkStart w:id="13" w:name="_Toc135262330"/>
      <w:r>
        <w:rPr>
          <w:shd w:val="clear" w:color="auto" w:fill="ffffff"/>
        </w:rPr>
        <w:t xml:space="preserve">2.</w:t>
      </w:r>
      <w:r>
        <w:rPr>
          <w:shd w:val="clear" w:color="auto" w:fill="ffffff"/>
        </w:rPr>
        <w:t xml:space="preserve">3.3</w:t>
      </w:r>
      <w:r>
        <w:rPr>
          <w:shd w:val="clear" w:color="auto" w:fill="ffffff"/>
          <w:lang w:val="en-GB"/>
        </w:rPr>
        <w:t xml:space="preserve"> </w:t>
      </w:r>
      <w:r>
        <w:rPr>
          <w:shd w:val="clear" w:color="auto" w:fill="ffffff"/>
        </w:rPr>
        <w:t xml:space="preserve">Выбор времени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даты</w:t>
      </w:r>
      <w:bookmarkEnd w:id="13"/>
      <w:r/>
      <w:r/>
    </w:p>
    <w:p>
      <w:pPr>
        <w:pStyle w:val="902"/>
      </w:pPr>
      <w:r/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Выбор даты и времени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представлен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на рисунке   1.1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4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0645" cy="3940628"/>
                <wp:effectExtent l="0" t="0" r="1905" b="3175"/>
                <wp:docPr id="20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0801"/>
                        <a:stretch/>
                      </pic:blipFill>
                      <pic:spPr bwMode="auto">
                        <a:xfrm>
                          <a:off x="0" y="0"/>
                          <a:ext cx="5170865" cy="3948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06.3pt;height:310.3pt;mso-wrap-distance-left:0.0pt;mso-wrap-distance-top:0.0pt;mso-wrap-distance-right:0.0pt;mso-wrap-distance-bottom:0.0pt;" stroked="f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4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Выбор даты и времени</w:t>
      </w:r>
      <w:r/>
    </w:p>
    <w:p>
      <w:pPr>
        <w:pStyle w:val="902"/>
        <w:rPr>
          <w:shd w:val="clear" w:color="auto" w:fill="ffffff"/>
        </w:rPr>
      </w:pPr>
      <w:r>
        <w:rPr>
          <w:shd w:val="clear" w:color="auto" w:fill="ffffff"/>
        </w:rPr>
        <w:t xml:space="preserve">Дальше начнется установка ОС.</w:t>
      </w:r>
      <w:r/>
    </w:p>
    <w:p>
      <w:pPr>
        <w:pStyle w:val="902"/>
      </w:pPr>
      <w:r>
        <w:t xml:space="preserve">Начало установки представлено на рисунке 1.15</w:t>
      </w:r>
      <w:r/>
    </w:p>
    <w:p>
      <w:pPr>
        <w:pStyle w:val="902"/>
      </w:pPr>
      <w:r/>
      <w:r/>
    </w:p>
    <w:p>
      <w:pPr>
        <w:pStyle w:val="902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8734" cy="4408714"/>
                <wp:effectExtent l="0" t="0" r="635" b="0"/>
                <wp:docPr id="21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0" r="0" b="2938"/>
                        <a:stretch/>
                      </pic:blipFill>
                      <pic:spPr bwMode="auto">
                        <a:xfrm>
                          <a:off x="0" y="0"/>
                          <a:ext cx="5253883" cy="4421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12.5pt;height:347.1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1.15 - </w:t>
      </w:r>
      <w:r>
        <w:rPr>
          <w:rFonts w:ascii="Times New Roman" w:hAnsi="Times New Roman" w:cs="Times New Roman"/>
          <w:sz w:val="28"/>
          <w:szCs w:val="28"/>
        </w:rPr>
        <w:t xml:space="preserve">Начало установки</w:t>
      </w:r>
      <w:r>
        <w:rPr>
          <w:rFonts w:ascii="Times New Roman" w:hAnsi="Times New Roman" w:cs="Times New Roman"/>
          <w:sz w:val="28"/>
          <w:szCs w:val="28"/>
        </w:rPr>
        <w:t xml:space="preserve"> ОС</w:t>
      </w:r>
      <w:r/>
    </w:p>
    <w:p>
      <w:r/>
      <w:r/>
    </w:p>
    <w:p>
      <w:pPr>
        <w:pStyle w:val="904"/>
        <w:rPr>
          <w:shd w:val="clear" w:color="auto" w:fill="ffffff"/>
        </w:rPr>
        <w:outlineLvl w:val="1"/>
      </w:pPr>
      <w:r/>
      <w:bookmarkStart w:id="14" w:name="_Toc135262331"/>
      <w:r>
        <w:rPr>
          <w:shd w:val="clear" w:color="auto" w:fill="ffffff"/>
        </w:rPr>
        <w:t xml:space="preserve">2.</w:t>
      </w:r>
      <w:r>
        <w:rPr>
          <w:shd w:val="clear" w:color="auto" w:fill="ffffff"/>
        </w:rPr>
        <w:t xml:space="preserve">3.</w:t>
      </w:r>
      <w:r>
        <w:rPr>
          <w:shd w:val="clear" w:color="auto" w:fill="ffffff"/>
        </w:rPr>
        <w:t xml:space="preserve">4</w:t>
      </w:r>
      <w:r>
        <w:rPr>
          <w:shd w:val="clear" w:color="auto" w:fill="ffffff"/>
          <w:lang w:val="en-GB"/>
        </w:rPr>
        <w:t xml:space="preserve"> </w:t>
      </w:r>
      <w:r>
        <w:rPr>
          <w:shd w:val="clear" w:color="auto" w:fill="ffffff"/>
        </w:rPr>
        <w:t xml:space="preserve">Перезагрузка системы</w:t>
      </w:r>
      <w:bookmarkEnd w:id="14"/>
      <w:r/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pStyle w:val="902"/>
        <w:rPr>
          <w:shd w:val="clear" w:color="auto" w:fill="ffffff"/>
        </w:rPr>
      </w:pPr>
      <w:r>
        <w:rPr>
          <w:shd w:val="clear" w:color="auto" w:fill="ffffff"/>
        </w:rPr>
        <w:t xml:space="preserve">После установки нужно перезагрузить систему</w:t>
      </w:r>
      <w:r/>
    </w:p>
    <w:p>
      <w:pPr>
        <w:pStyle w:val="902"/>
      </w:pPr>
      <w:r>
        <w:t xml:space="preserve">Перезагрузка системы представлена на рисунке 1.17</w:t>
      </w:r>
      <w:r/>
    </w:p>
    <w:p>
      <w:r/>
      <w:r/>
    </w:p>
    <w:p>
      <w:r/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4556" cy="3265351"/>
                <wp:effectExtent l="0" t="0" r="0" b="0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17452" t="2188" r="19376" b="32171"/>
                        <a:stretch/>
                      </pic:blipFill>
                      <pic:spPr bwMode="auto">
                        <a:xfrm>
                          <a:off x="0" y="0"/>
                          <a:ext cx="3629542" cy="3269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85.4pt;height:257.1pt;mso-wrap-distance-left:0.0pt;mso-wrap-distance-top:0.0pt;mso-wrap-distance-right:0.0pt;mso-wrap-distance-bottom:0.0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1.17 – Перезагрузка системы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04"/>
        <w:outlineLvl w:val="1"/>
      </w:pPr>
      <w:r/>
      <w:bookmarkStart w:id="15" w:name="_Toc135262332"/>
      <w:r>
        <w:t xml:space="preserve">2.</w:t>
      </w:r>
      <w:r>
        <w:t xml:space="preserve">4</w:t>
      </w:r>
      <w:r>
        <w:rPr>
          <w:lang w:val="en-GB"/>
        </w:rPr>
        <w:t xml:space="preserve"> </w:t>
      </w:r>
      <w:r>
        <w:t xml:space="preserve">Начальная настройка </w:t>
      </w:r>
      <w:r>
        <w:rPr>
          <w:lang w:val="en-GB"/>
        </w:rPr>
        <w:t xml:space="preserve">Fedora</w:t>
      </w:r>
      <w:r>
        <w:t xml:space="preserve"> </w:t>
      </w:r>
      <w:r>
        <w:rPr>
          <w:lang w:val="en-GB"/>
        </w:rPr>
        <w:t xml:space="preserve">Workstation</w:t>
      </w:r>
      <w:r>
        <w:t xml:space="preserve"> 37</w:t>
      </w:r>
      <w:bookmarkEnd w:id="15"/>
      <w:r/>
      <w:r/>
    </w:p>
    <w:p>
      <w:pPr>
        <w:pStyle w:val="902"/>
        <w:rPr>
          <w:shd w:val="clear" w:color="auto" w:fill="ffffff"/>
        </w:rPr>
      </w:pPr>
      <w:r>
        <w:rPr>
          <w:shd w:val="clear" w:color="auto" w:fill="ffffff"/>
        </w:rPr>
      </w:r>
      <w:r/>
    </w:p>
    <w:p>
      <w:pPr>
        <w:pStyle w:val="902"/>
      </w:pPr>
      <w:r>
        <w:t xml:space="preserve">После перезагрузки вновь запускаем машины и видим приветственное окно. Нажимаем – начать настройку.</w:t>
      </w:r>
      <w:r/>
    </w:p>
    <w:p>
      <w:pPr>
        <w:pStyle w:val="902"/>
      </w:pPr>
      <w:r>
        <w:t xml:space="preserve">Приветственное окно представлено на рисунке 1.18</w:t>
      </w:r>
      <w:r/>
    </w:p>
    <w:p>
      <w:pPr>
        <w:pStyle w:val="902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8173" cy="4082143"/>
                <wp:effectExtent l="0" t="0" r="0" b="0"/>
                <wp:docPr id="23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764883" cy="41313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70.7pt;height:321.4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1.18 - </w:t>
      </w:r>
      <w:r>
        <w:rPr>
          <w:sz w:val="28"/>
          <w:szCs w:val="28"/>
        </w:rPr>
        <w:t xml:space="preserve">Приветственное окно</w:t>
      </w:r>
      <w:r/>
    </w:p>
    <w:p>
      <w:pPr>
        <w:pStyle w:val="902"/>
      </w:pPr>
      <w:r/>
      <w:r/>
    </w:p>
    <w:p>
      <w:pPr>
        <w:pStyle w:val="904"/>
        <w:outlineLvl w:val="2"/>
      </w:pPr>
      <w:r/>
      <w:bookmarkStart w:id="16" w:name="_Toc135262333"/>
      <w:r>
        <w:t xml:space="preserve">2.4.1</w:t>
      </w:r>
      <w:r>
        <w:rPr>
          <w:lang w:val="en-GB"/>
        </w:rPr>
        <w:t xml:space="preserve"> </w:t>
      </w:r>
      <w:r>
        <w:t xml:space="preserve">Настройка конфиденциальности</w:t>
      </w:r>
      <w:bookmarkEnd w:id="16"/>
      <w:r/>
      <w:r/>
    </w:p>
    <w:p>
      <w:pPr>
        <w:pStyle w:val="902"/>
      </w:pPr>
      <w:r/>
      <w:r/>
    </w:p>
    <w:p>
      <w:pPr>
        <w:pStyle w:val="902"/>
      </w:pPr>
      <w:r>
        <w:t xml:space="preserve">Выбор настроек конфиденциальности представлен на рисунке 1.19</w:t>
      </w:r>
      <w:r/>
    </w:p>
    <w:p>
      <w:pPr>
        <w:pStyle w:val="902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0045" cy="2634343"/>
                <wp:effectExtent l="0" t="0" r="8255" b="0"/>
                <wp:docPr id="24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0" t="0" r="0" b="28342"/>
                        <a:stretch/>
                      </pic:blipFill>
                      <pic:spPr bwMode="auto">
                        <a:xfrm>
                          <a:off x="0" y="0"/>
                          <a:ext cx="4263019" cy="2648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3.9pt;height:207.4pt;mso-wrap-distance-left:0.0pt;mso-wrap-distance-top:0.0pt;mso-wrap-distance-right:0.0pt;mso-wrap-distance-bottom:0.0pt;" stroked="f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/>
    </w:p>
    <w:p>
      <w:pPr>
        <w:pStyle w:val="904"/>
        <w:outlineLvl w:val="2"/>
      </w:pPr>
      <w:r/>
      <w:bookmarkStart w:id="17" w:name="_Toc135262334"/>
      <w:r>
        <w:t xml:space="preserve">2.4.2</w:t>
      </w:r>
      <w:r>
        <w:rPr>
          <w:lang w:val="en-GB"/>
        </w:rPr>
        <w:t xml:space="preserve"> </w:t>
      </w:r>
      <w:r>
        <w:t xml:space="preserve">Создание учетной записи</w:t>
      </w:r>
      <w:bookmarkEnd w:id="17"/>
      <w:r/>
      <w:r/>
    </w:p>
    <w:p>
      <w:pPr>
        <w:pStyle w:val="902"/>
      </w:pPr>
      <w:r/>
      <w:r/>
    </w:p>
    <w:p>
      <w:pPr>
        <w:pStyle w:val="902"/>
      </w:pPr>
      <w:r>
        <w:t xml:space="preserve">Выбор имени пользователя представлен на рисунке 1.20</w:t>
      </w:r>
      <w:r/>
    </w:p>
    <w:p>
      <w:pPr>
        <w:pStyle w:val="902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4065" cy="4598799"/>
                <wp:effectExtent l="0" t="0" r="0" b="0"/>
                <wp:docPr id="25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313147" cy="46066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17.6pt;height:362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1.20 - </w:t>
      </w:r>
      <w:r>
        <w:rPr>
          <w:rFonts w:ascii="Times New Roman" w:hAnsi="Times New Roman" w:cs="Times New Roman"/>
          <w:sz w:val="28"/>
          <w:szCs w:val="28"/>
        </w:rPr>
        <w:t xml:space="preserve">Выбор имени пользователя</w:t>
      </w:r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/>
      <w:r/>
    </w:p>
    <w:p>
      <w:pPr>
        <w:pStyle w:val="902"/>
      </w:pPr>
      <w:r>
        <w:t xml:space="preserve">Установка пароля представлена на рисунке 1.21</w:t>
      </w:r>
      <w:r/>
    </w:p>
    <w:p>
      <w:pPr>
        <w:pStyle w:val="902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1120" cy="2906486"/>
                <wp:effectExtent l="0" t="0" r="3810" b="5715"/>
                <wp:docPr id="26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0" r="0" b="34922"/>
                        <a:stretch/>
                      </pic:blipFill>
                      <pic:spPr bwMode="auto">
                        <a:xfrm>
                          <a:off x="0" y="0"/>
                          <a:ext cx="5151120" cy="2906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05.6pt;height:228.9pt;mso-wrap-distance-left:0.0pt;mso-wrap-distance-top:0.0pt;mso-wrap-distance-right:0.0pt;mso-wrap-distance-bottom:0.0pt;" stroked="f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1.21 – Установка пароля</w: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Можно начинать работу с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Fedora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Workstation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 37</w:t>
      </w:r>
      <w:r/>
    </w:p>
    <w:p>
      <w:pPr>
        <w:ind w:firstLine="709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339" cy="3804834"/>
                <wp:effectExtent l="0" t="0" r="0" b="5715"/>
                <wp:docPr id="27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402366" cy="38169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45.5pt;height:299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1.22</w:t>
      </w:r>
      <w:r/>
    </w:p>
    <w:p>
      <w:pPr>
        <w:pStyle w:val="903"/>
        <w:jc w:val="center"/>
        <w:rPr>
          <w:bCs/>
        </w:rPr>
        <w:outlineLvl w:val="0"/>
      </w:pPr>
      <w:r/>
      <w:bookmarkStart w:id="18" w:name="_Toc135256032"/>
      <w:r/>
      <w:bookmarkStart w:id="19" w:name="_Toc135262335"/>
      <w:r>
        <w:rPr>
          <w:bCs/>
        </w:rPr>
        <w:t xml:space="preserve">ЗАКЛЮЧЕНИЕ</w:t>
      </w:r>
      <w:bookmarkEnd w:id="18"/>
      <w:r/>
      <w:bookmarkEnd w:id="19"/>
      <w:r/>
      <w:r/>
    </w:p>
    <w:p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</w:t>
      </w:r>
      <w:r>
        <w:rPr>
          <w:rFonts w:ascii="Times New Roman" w:hAnsi="Times New Roman" w:cs="Times New Roman"/>
          <w:sz w:val="28"/>
          <w:szCs w:val="28"/>
        </w:rPr>
        <w:t xml:space="preserve">становка операционной системы Fedora Workstation 37 является довольно простым процессом, который</w:t>
      </w:r>
      <w:r>
        <w:rPr>
          <w:rFonts w:ascii="Times New Roman" w:hAnsi="Times New Roman" w:cs="Times New Roman"/>
          <w:sz w:val="28"/>
          <w:szCs w:val="28"/>
        </w:rPr>
        <w:t xml:space="preserve"> не требует от пользователя особых знаний или навыков. Однако, при правильной настройке и использовании Fedora Workstation 37 может стать мощным инструментом для разработки программного обеспечения, работы с графическими приложениями и общения в Интернете.</w:t>
      </w:r>
      <w:r/>
    </w:p>
    <w:sectPr>
      <w:footerReference w:type="default" r:id="rId9"/>
      <w:footerReference w:type="even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793983103"/>
      <w:docPartObj>
        <w:docPartGallery w:val="Page Numbers (Bottom of Page)"/>
        <w:docPartUnique w:val="true"/>
      </w:docPartObj>
      <w:rPr/>
    </w:sdtPr>
    <w:sdtContent>
      <w:p>
        <w:pPr>
          <w:pStyle w:val="881"/>
          <w:jc w:val="center"/>
          <w:rPr>
            <w:rStyle w:val="885"/>
          </w:rPr>
          <w:framePr w:wrap="none" w:vAnchor="text" w:hAnchor="margin" w:xAlign="center" w:y="1"/>
        </w:pPr>
        <w:r>
          <w:rPr>
            <w:rStyle w:val="885"/>
          </w:rPr>
          <w:fldChar w:fldCharType="begin"/>
        </w:r>
        <w:r>
          <w:rPr>
            <w:rStyle w:val="885"/>
          </w:rPr>
          <w:instrText xml:space="preserve"> PAGE </w:instrText>
        </w:r>
        <w:r>
          <w:rPr>
            <w:rStyle w:val="885"/>
          </w:rPr>
          <w:fldChar w:fldCharType="separate"/>
        </w:r>
        <w:r>
          <w:rPr>
            <w:rStyle w:val="885"/>
          </w:rPr>
          <w:t xml:space="preserve">2</w:t>
        </w:r>
        <w:r>
          <w:rPr>
            <w:rStyle w:val="885"/>
          </w:rPr>
          <w:fldChar w:fldCharType="end"/>
        </w:r>
        <w:r/>
      </w:p>
    </w:sdtContent>
  </w:sdt>
  <w:p>
    <w:pPr>
      <w:pStyle w:val="88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88730506"/>
      <w:docPartObj>
        <w:docPartGallery w:val="Page Numbers (Bottom of Page)"/>
        <w:docPartUnique w:val="true"/>
      </w:docPartObj>
      <w:rPr/>
    </w:sdtPr>
    <w:sdtContent>
      <w:p>
        <w:pPr>
          <w:pStyle w:val="881"/>
          <w:rPr>
            <w:rStyle w:val="885"/>
          </w:rPr>
          <w:framePr w:wrap="none" w:vAnchor="text" w:hAnchor="margin" w:xAlign="center" w:y="1"/>
        </w:pPr>
        <w:r>
          <w:rPr>
            <w:rStyle w:val="885"/>
          </w:rPr>
          <w:fldChar w:fldCharType="begin"/>
        </w:r>
        <w:r>
          <w:rPr>
            <w:rStyle w:val="885"/>
          </w:rPr>
          <w:instrText xml:space="preserve"> PAGE </w:instrText>
        </w:r>
        <w:r>
          <w:rPr>
            <w:rStyle w:val="885"/>
          </w:rPr>
          <w:fldChar w:fldCharType="end"/>
        </w:r>
        <w:r/>
      </w:p>
    </w:sdtContent>
  </w:sdt>
  <w:p>
    <w:pPr>
      <w:pStyle w:val="88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5">
    <w:multiLevelType w:val="hybridMultilevel"/>
    <w:lvl w:ilvl="0">
      <w:start w:val="2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544" w:hanging="288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6" w:default="1">
    <w:name w:val="Normal"/>
    <w:qFormat/>
  </w:style>
  <w:style w:type="paragraph" w:styleId="697">
    <w:name w:val="Heading 1"/>
    <w:basedOn w:val="696"/>
    <w:next w:val="696"/>
    <w:link w:val="72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698">
    <w:name w:val="Heading 2"/>
    <w:basedOn w:val="696"/>
    <w:next w:val="696"/>
    <w:link w:val="7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99">
    <w:name w:val="Heading 3"/>
    <w:basedOn w:val="696"/>
    <w:next w:val="696"/>
    <w:link w:val="72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700">
    <w:name w:val="Heading 4"/>
    <w:basedOn w:val="696"/>
    <w:next w:val="696"/>
    <w:link w:val="72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01">
    <w:name w:val="Heading 5"/>
    <w:basedOn w:val="696"/>
    <w:next w:val="696"/>
    <w:link w:val="72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02">
    <w:name w:val="Heading 6"/>
    <w:basedOn w:val="696"/>
    <w:next w:val="696"/>
    <w:link w:val="72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703">
    <w:name w:val="Heading 7"/>
    <w:basedOn w:val="696"/>
    <w:next w:val="696"/>
    <w:link w:val="73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704">
    <w:name w:val="Heading 8"/>
    <w:basedOn w:val="696"/>
    <w:next w:val="696"/>
    <w:link w:val="7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705">
    <w:name w:val="Heading 9"/>
    <w:basedOn w:val="696"/>
    <w:next w:val="696"/>
    <w:link w:val="73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 w:default="1">
    <w:name w:val="Default Paragraph Font"/>
    <w:uiPriority w:val="1"/>
    <w:semiHidden/>
    <w:unhideWhenUsed/>
  </w:style>
  <w:style w:type="table" w:styleId="7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8" w:default="1">
    <w:name w:val="No List"/>
    <w:uiPriority w:val="99"/>
    <w:semiHidden/>
    <w:unhideWhenUsed/>
  </w:style>
  <w:style w:type="character" w:styleId="709" w:customStyle="1">
    <w:name w:val="Heading 1 Char"/>
    <w:basedOn w:val="706"/>
    <w:uiPriority w:val="9"/>
    <w:rPr>
      <w:rFonts w:ascii="Arial" w:hAnsi="Arial" w:eastAsia="Arial" w:cs="Arial"/>
      <w:sz w:val="40"/>
      <w:szCs w:val="40"/>
    </w:rPr>
  </w:style>
  <w:style w:type="character" w:styleId="710" w:customStyle="1">
    <w:name w:val="Heading 2 Char"/>
    <w:basedOn w:val="706"/>
    <w:uiPriority w:val="9"/>
    <w:rPr>
      <w:rFonts w:ascii="Arial" w:hAnsi="Arial" w:eastAsia="Arial" w:cs="Arial"/>
      <w:sz w:val="34"/>
    </w:rPr>
  </w:style>
  <w:style w:type="character" w:styleId="711" w:customStyle="1">
    <w:name w:val="Heading 3 Char"/>
    <w:basedOn w:val="706"/>
    <w:uiPriority w:val="9"/>
    <w:rPr>
      <w:rFonts w:ascii="Arial" w:hAnsi="Arial" w:eastAsia="Arial" w:cs="Arial"/>
      <w:sz w:val="30"/>
      <w:szCs w:val="30"/>
    </w:rPr>
  </w:style>
  <w:style w:type="character" w:styleId="712" w:customStyle="1">
    <w:name w:val="Heading 4 Char"/>
    <w:basedOn w:val="706"/>
    <w:uiPriority w:val="9"/>
    <w:rPr>
      <w:rFonts w:ascii="Arial" w:hAnsi="Arial" w:eastAsia="Arial" w:cs="Arial"/>
      <w:b/>
      <w:bCs/>
      <w:sz w:val="26"/>
      <w:szCs w:val="26"/>
    </w:rPr>
  </w:style>
  <w:style w:type="character" w:styleId="713" w:customStyle="1">
    <w:name w:val="Heading 5 Char"/>
    <w:basedOn w:val="706"/>
    <w:uiPriority w:val="9"/>
    <w:rPr>
      <w:rFonts w:ascii="Arial" w:hAnsi="Arial" w:eastAsia="Arial" w:cs="Arial"/>
      <w:b/>
      <w:bCs/>
      <w:sz w:val="24"/>
      <w:szCs w:val="24"/>
    </w:rPr>
  </w:style>
  <w:style w:type="character" w:styleId="714" w:customStyle="1">
    <w:name w:val="Heading 6 Char"/>
    <w:basedOn w:val="706"/>
    <w:uiPriority w:val="9"/>
    <w:rPr>
      <w:rFonts w:ascii="Arial" w:hAnsi="Arial" w:eastAsia="Arial" w:cs="Arial"/>
      <w:b/>
      <w:bCs/>
      <w:sz w:val="22"/>
      <w:szCs w:val="22"/>
    </w:rPr>
  </w:style>
  <w:style w:type="character" w:styleId="715" w:customStyle="1">
    <w:name w:val="Heading 7 Char"/>
    <w:basedOn w:val="70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16" w:customStyle="1">
    <w:name w:val="Heading 8 Char"/>
    <w:basedOn w:val="706"/>
    <w:uiPriority w:val="9"/>
    <w:rPr>
      <w:rFonts w:ascii="Arial" w:hAnsi="Arial" w:eastAsia="Arial" w:cs="Arial"/>
      <w:i/>
      <w:iCs/>
      <w:sz w:val="22"/>
      <w:szCs w:val="22"/>
    </w:rPr>
  </w:style>
  <w:style w:type="character" w:styleId="717" w:customStyle="1">
    <w:name w:val="Heading 9 Char"/>
    <w:basedOn w:val="706"/>
    <w:uiPriority w:val="9"/>
    <w:rPr>
      <w:rFonts w:ascii="Arial" w:hAnsi="Arial" w:eastAsia="Arial" w:cs="Arial"/>
      <w:i/>
      <w:iCs/>
      <w:sz w:val="21"/>
      <w:szCs w:val="21"/>
    </w:rPr>
  </w:style>
  <w:style w:type="character" w:styleId="718" w:customStyle="1">
    <w:name w:val="Title Char"/>
    <w:basedOn w:val="706"/>
    <w:uiPriority w:val="10"/>
    <w:rPr>
      <w:sz w:val="48"/>
      <w:szCs w:val="48"/>
    </w:rPr>
  </w:style>
  <w:style w:type="character" w:styleId="719" w:customStyle="1">
    <w:name w:val="Subtitle Char"/>
    <w:basedOn w:val="706"/>
    <w:uiPriority w:val="11"/>
    <w:rPr>
      <w:sz w:val="24"/>
      <w:szCs w:val="24"/>
    </w:rPr>
  </w:style>
  <w:style w:type="character" w:styleId="720" w:customStyle="1">
    <w:name w:val="Quote Char"/>
    <w:uiPriority w:val="29"/>
    <w:rPr>
      <w:i/>
    </w:rPr>
  </w:style>
  <w:style w:type="character" w:styleId="721" w:customStyle="1">
    <w:name w:val="Intense Quote Char"/>
    <w:uiPriority w:val="30"/>
    <w:rPr>
      <w:i/>
    </w:rPr>
  </w:style>
  <w:style w:type="character" w:styleId="722" w:customStyle="1">
    <w:name w:val="Footnote Text Char"/>
    <w:uiPriority w:val="99"/>
    <w:rPr>
      <w:sz w:val="18"/>
    </w:rPr>
  </w:style>
  <w:style w:type="character" w:styleId="723" w:customStyle="1">
    <w:name w:val="Endnote Text Char"/>
    <w:uiPriority w:val="99"/>
    <w:rPr>
      <w:sz w:val="20"/>
    </w:rPr>
  </w:style>
  <w:style w:type="character" w:styleId="724" w:customStyle="1">
    <w:name w:val="Заголовок 1 Знак1"/>
    <w:basedOn w:val="706"/>
    <w:link w:val="697"/>
    <w:uiPriority w:val="9"/>
    <w:rPr>
      <w:rFonts w:ascii="Arial" w:hAnsi="Arial" w:eastAsia="Arial" w:cs="Arial"/>
      <w:sz w:val="40"/>
      <w:szCs w:val="40"/>
    </w:rPr>
  </w:style>
  <w:style w:type="character" w:styleId="725" w:customStyle="1">
    <w:name w:val="Заголовок 2 Знак"/>
    <w:basedOn w:val="706"/>
    <w:link w:val="698"/>
    <w:uiPriority w:val="9"/>
    <w:rPr>
      <w:rFonts w:ascii="Arial" w:hAnsi="Arial" w:eastAsia="Arial" w:cs="Arial"/>
      <w:sz w:val="34"/>
    </w:rPr>
  </w:style>
  <w:style w:type="character" w:styleId="726" w:customStyle="1">
    <w:name w:val="Заголовок 3 Знак1"/>
    <w:basedOn w:val="706"/>
    <w:link w:val="699"/>
    <w:uiPriority w:val="9"/>
    <w:rPr>
      <w:rFonts w:ascii="Arial" w:hAnsi="Arial" w:eastAsia="Arial" w:cs="Arial"/>
      <w:sz w:val="30"/>
      <w:szCs w:val="30"/>
    </w:rPr>
  </w:style>
  <w:style w:type="character" w:styleId="727" w:customStyle="1">
    <w:name w:val="Заголовок 4 Знак"/>
    <w:basedOn w:val="706"/>
    <w:link w:val="700"/>
    <w:uiPriority w:val="9"/>
    <w:rPr>
      <w:rFonts w:ascii="Arial" w:hAnsi="Arial" w:eastAsia="Arial" w:cs="Arial"/>
      <w:b/>
      <w:bCs/>
      <w:sz w:val="26"/>
      <w:szCs w:val="26"/>
    </w:rPr>
  </w:style>
  <w:style w:type="character" w:styleId="728" w:customStyle="1">
    <w:name w:val="Заголовок 5 Знак"/>
    <w:basedOn w:val="706"/>
    <w:link w:val="701"/>
    <w:uiPriority w:val="9"/>
    <w:rPr>
      <w:rFonts w:ascii="Arial" w:hAnsi="Arial" w:eastAsia="Arial" w:cs="Arial"/>
      <w:b/>
      <w:bCs/>
      <w:sz w:val="24"/>
      <w:szCs w:val="24"/>
    </w:rPr>
  </w:style>
  <w:style w:type="character" w:styleId="729" w:customStyle="1">
    <w:name w:val="Заголовок 6 Знак"/>
    <w:basedOn w:val="706"/>
    <w:link w:val="702"/>
    <w:uiPriority w:val="9"/>
    <w:rPr>
      <w:rFonts w:ascii="Arial" w:hAnsi="Arial" w:eastAsia="Arial" w:cs="Arial"/>
      <w:b/>
      <w:bCs/>
      <w:sz w:val="22"/>
      <w:szCs w:val="22"/>
    </w:rPr>
  </w:style>
  <w:style w:type="character" w:styleId="730" w:customStyle="1">
    <w:name w:val="Заголовок 7 Знак"/>
    <w:basedOn w:val="706"/>
    <w:link w:val="7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31" w:customStyle="1">
    <w:name w:val="Заголовок 8 Знак"/>
    <w:basedOn w:val="706"/>
    <w:link w:val="704"/>
    <w:uiPriority w:val="9"/>
    <w:rPr>
      <w:rFonts w:ascii="Arial" w:hAnsi="Arial" w:eastAsia="Arial" w:cs="Arial"/>
      <w:i/>
      <w:iCs/>
      <w:sz w:val="22"/>
      <w:szCs w:val="22"/>
    </w:rPr>
  </w:style>
  <w:style w:type="character" w:styleId="732" w:customStyle="1">
    <w:name w:val="Заголовок 9 Знак"/>
    <w:basedOn w:val="706"/>
    <w:link w:val="705"/>
    <w:uiPriority w:val="9"/>
    <w:rPr>
      <w:rFonts w:ascii="Arial" w:hAnsi="Arial" w:eastAsia="Arial" w:cs="Arial"/>
      <w:i/>
      <w:iCs/>
      <w:sz w:val="21"/>
      <w:szCs w:val="21"/>
    </w:rPr>
  </w:style>
  <w:style w:type="paragraph" w:styleId="733">
    <w:name w:val="No Spacing"/>
    <w:basedOn w:val="696"/>
    <w:uiPriority w:val="1"/>
    <w:pPr>
      <w:spacing w:after="0" w:line="240" w:lineRule="auto"/>
    </w:pPr>
  </w:style>
  <w:style w:type="paragraph" w:styleId="734">
    <w:name w:val="Title"/>
    <w:basedOn w:val="696"/>
    <w:next w:val="696"/>
    <w:link w:val="7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5" w:customStyle="1">
    <w:name w:val="Заголовок Знак"/>
    <w:basedOn w:val="706"/>
    <w:link w:val="734"/>
    <w:uiPriority w:val="10"/>
    <w:rPr>
      <w:sz w:val="48"/>
      <w:szCs w:val="48"/>
    </w:rPr>
  </w:style>
  <w:style w:type="paragraph" w:styleId="736">
    <w:name w:val="Subtitle"/>
    <w:basedOn w:val="696"/>
    <w:next w:val="696"/>
    <w:link w:val="737"/>
    <w:uiPriority w:val="11"/>
    <w:qFormat/>
    <w:pPr>
      <w:spacing w:before="200" w:after="200"/>
    </w:pPr>
    <w:rPr>
      <w:sz w:val="24"/>
      <w:szCs w:val="24"/>
    </w:rPr>
  </w:style>
  <w:style w:type="character" w:styleId="737" w:customStyle="1">
    <w:name w:val="Подзаголовок Знак"/>
    <w:basedOn w:val="706"/>
    <w:link w:val="736"/>
    <w:uiPriority w:val="11"/>
    <w:rPr>
      <w:sz w:val="24"/>
      <w:szCs w:val="24"/>
    </w:rPr>
  </w:style>
  <w:style w:type="paragraph" w:styleId="738">
    <w:name w:val="Quote"/>
    <w:basedOn w:val="696"/>
    <w:next w:val="696"/>
    <w:link w:val="739"/>
    <w:uiPriority w:val="29"/>
    <w:qFormat/>
    <w:pPr>
      <w:ind w:left="720" w:right="720"/>
    </w:pPr>
    <w:rPr>
      <w:i/>
    </w:rPr>
  </w:style>
  <w:style w:type="character" w:styleId="739" w:customStyle="1">
    <w:name w:val="Цитата 2 Знак"/>
    <w:link w:val="738"/>
    <w:uiPriority w:val="29"/>
    <w:rPr>
      <w:i/>
    </w:rPr>
  </w:style>
  <w:style w:type="paragraph" w:styleId="740">
    <w:name w:val="Intense Quote"/>
    <w:basedOn w:val="696"/>
    <w:next w:val="696"/>
    <w:link w:val="741"/>
    <w:uiPriority w:val="30"/>
    <w:qFormat/>
    <w:pPr>
      <w:ind w:left="720" w:right="720"/>
      <w:shd w:val="clear" w:color="auto" w:fill="f2f2f2"/>
      <w:pBdr>
        <w:top w:val="single" w:color="FFFFFF" w:sz="4" w:space="3"/>
        <w:left w:val="single" w:color="FFFFFF" w:sz="4" w:space="9"/>
        <w:bottom w:val="single" w:color="FFFFFF" w:sz="4" w:space="3"/>
        <w:right w:val="single" w:color="FFFFFF" w:sz="4" w:space="9"/>
      </w:pBdr>
    </w:pPr>
    <w:rPr>
      <w:i/>
    </w:rPr>
  </w:style>
  <w:style w:type="character" w:styleId="741" w:customStyle="1">
    <w:name w:val="Выделенная цитата Знак"/>
    <w:link w:val="740"/>
    <w:uiPriority w:val="30"/>
    <w:rPr>
      <w:i/>
    </w:rPr>
  </w:style>
  <w:style w:type="character" w:styleId="742" w:customStyle="1">
    <w:name w:val="Header Char"/>
    <w:basedOn w:val="706"/>
    <w:uiPriority w:val="99"/>
  </w:style>
  <w:style w:type="character" w:styleId="743" w:customStyle="1">
    <w:name w:val="Footer Char"/>
    <w:basedOn w:val="706"/>
    <w:uiPriority w:val="99"/>
  </w:style>
  <w:style w:type="paragraph" w:styleId="744">
    <w:name w:val="Caption"/>
    <w:basedOn w:val="696"/>
    <w:next w:val="69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745" w:customStyle="1">
    <w:name w:val="Caption Char"/>
    <w:uiPriority w:val="99"/>
  </w:style>
  <w:style w:type="table" w:styleId="746">
    <w:name w:val="Table Grid"/>
    <w:basedOn w:val="707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47" w:customStyle="1">
    <w:name w:val="Table Grid Light"/>
    <w:basedOn w:val="70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48">
    <w:name w:val="Plain Table 1"/>
    <w:basedOn w:val="70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9">
    <w:name w:val="Plain Table 2"/>
    <w:basedOn w:val="70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0">
    <w:name w:val="Plain Table 3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1">
    <w:name w:val="Plain Table 4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Plain Table 5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3">
    <w:name w:val="Grid Table 1 Light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 w:customStyle="1">
    <w:name w:val="Grid Table 1 Light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 w:customStyle="1">
    <w:name w:val="Grid Table 1 Light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 w:customStyle="1">
    <w:name w:val="Grid Table 1 Light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 w:customStyle="1">
    <w:name w:val="Grid Table 1 Light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 w:customStyle="1">
    <w:name w:val="Grid Table 1 Light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 w:customStyle="1">
    <w:name w:val="Grid Table 1 Light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 w:customStyle="1">
    <w:name w:val="Grid Table 2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 w:customStyle="1">
    <w:name w:val="Grid Table 2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 w:customStyle="1">
    <w:name w:val="Grid Table 2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 w:customStyle="1">
    <w:name w:val="Grid Table 2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 w:customStyle="1">
    <w:name w:val="Grid Table 2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Grid Table 2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Grid Table 3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Grid Table 3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Grid Table 3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Grid Table 3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Grid Table 3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Grid Table 3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4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5" w:customStyle="1">
    <w:name w:val="Grid Table 4 - Accent 1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776" w:customStyle="1">
    <w:name w:val="Grid Table 4 - Accent 2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77" w:customStyle="1">
    <w:name w:val="Grid Table 4 - Accent 3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78" w:customStyle="1">
    <w:name w:val="Grid Table 4 - Accent 4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79" w:customStyle="1">
    <w:name w:val="Grid Table 4 - Accent 5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780" w:customStyle="1">
    <w:name w:val="Grid Table 4 - Accent 6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81">
    <w:name w:val="Grid Table 5 Dark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82" w:customStyle="1">
    <w:name w:val="Grid Table 5 Dark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783" w:customStyle="1">
    <w:name w:val="Grid Table 5 Dark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84" w:customStyle="1">
    <w:name w:val="Grid Table 5 Dark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85" w:customStyle="1">
    <w:name w:val="Grid Table 5 Dark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86" w:customStyle="1">
    <w:name w:val="Grid Table 5 Dark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787" w:customStyle="1">
    <w:name w:val="Grid Table 5 Dark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88">
    <w:name w:val="Grid Table 6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89" w:customStyle="1">
    <w:name w:val="Grid Table 6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790" w:customStyle="1">
    <w:name w:val="Grid Table 6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91" w:customStyle="1">
    <w:name w:val="Grid Table 6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92" w:customStyle="1">
    <w:name w:val="Grid Table 6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93" w:customStyle="1">
    <w:name w:val="Grid Table 6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794" w:customStyle="1">
    <w:name w:val="Grid Table 6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795">
    <w:name w:val="Grid Table 7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7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7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7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7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7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7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List Table 1 Light - Accent 1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List Table 1 Light - Accent 2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List Table 1 Light - Accent 3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List Table 1 Light - Accent 4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List Table 1 Light - Accent 5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List Table 1 Light - Accent 6"/>
    <w:basedOn w:val="70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10" w:customStyle="1">
    <w:name w:val="List Table 2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811" w:customStyle="1">
    <w:name w:val="List Table 2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12" w:customStyle="1">
    <w:name w:val="List Table 2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13" w:customStyle="1">
    <w:name w:val="List Table 2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14" w:customStyle="1">
    <w:name w:val="List Table 2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815" w:customStyle="1">
    <w:name w:val="List Table 2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16">
    <w:name w:val="List Table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3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List Table 3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3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List Table 3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 w:customStyle="1">
    <w:name w:val="List Table 3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List Table 3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 w:customStyle="1">
    <w:name w:val="List Table 4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 w:customStyle="1">
    <w:name w:val="List Table 4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 w:customStyle="1">
    <w:name w:val="List Table 4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 w:customStyle="1">
    <w:name w:val="List Table 4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 w:customStyle="1">
    <w:name w:val="List Table 4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 w:customStyle="1">
    <w:name w:val="List Table 4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5 Dark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1" w:customStyle="1">
    <w:name w:val="List Table 5 Dark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2" w:customStyle="1">
    <w:name w:val="List Table 5 Dark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3" w:customStyle="1">
    <w:name w:val="List Table 5 Dark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4" w:customStyle="1">
    <w:name w:val="List Table 5 Dark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5" w:customStyle="1">
    <w:name w:val="List Table 5 Dark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6" w:customStyle="1">
    <w:name w:val="List Table 5 Dark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7">
    <w:name w:val="List Table 6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38" w:customStyle="1">
    <w:name w:val="List Table 6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839" w:customStyle="1">
    <w:name w:val="List Table 6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40" w:customStyle="1">
    <w:name w:val="List Table 6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41" w:customStyle="1">
    <w:name w:val="List Table 6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42" w:customStyle="1">
    <w:name w:val="List Table 6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843" w:customStyle="1">
    <w:name w:val="List Table 6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44">
    <w:name w:val="List Table 7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List Table 7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List Table 7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List Table 7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List Table 7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List Table 7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List Table 7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Lined - Accent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52" w:customStyle="1">
    <w:name w:val="Lined - Accent 1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853" w:customStyle="1">
    <w:name w:val="Lined - Accent 2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54" w:customStyle="1">
    <w:name w:val="Lined - Accent 3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55" w:customStyle="1">
    <w:name w:val="Lined - Accent 4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56" w:customStyle="1">
    <w:name w:val="Lined - Accent 5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857" w:customStyle="1">
    <w:name w:val="Lined - Accent 6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58" w:customStyle="1">
    <w:name w:val="Bordered &amp; Lined - Accent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59" w:customStyle="1">
    <w:name w:val="Bordered &amp; Lined - Accent 1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860" w:customStyle="1">
    <w:name w:val="Bordered &amp; Lined - Accent 2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61" w:customStyle="1">
    <w:name w:val="Bordered &amp; Lined - Accent 3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62" w:customStyle="1">
    <w:name w:val="Bordered &amp; Lined - Accent 4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63" w:customStyle="1">
    <w:name w:val="Bordered &amp; Lined - Accent 5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864" w:customStyle="1">
    <w:name w:val="Bordered &amp; Lined - Accent 6"/>
    <w:basedOn w:val="70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65" w:customStyle="1">
    <w:name w:val="Bordered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66" w:customStyle="1">
    <w:name w:val="Bordered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867" w:customStyle="1">
    <w:name w:val="Bordered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68" w:customStyle="1">
    <w:name w:val="Bordered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69" w:customStyle="1">
    <w:name w:val="Bordered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70" w:customStyle="1">
    <w:name w:val="Bordered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871" w:customStyle="1">
    <w:name w:val="Bordered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72">
    <w:name w:val="footnote text"/>
    <w:basedOn w:val="696"/>
    <w:link w:val="873"/>
    <w:uiPriority w:val="99"/>
    <w:semiHidden/>
    <w:unhideWhenUsed/>
    <w:pPr>
      <w:spacing w:after="40" w:line="240" w:lineRule="auto"/>
    </w:pPr>
    <w:rPr>
      <w:sz w:val="18"/>
    </w:rPr>
  </w:style>
  <w:style w:type="character" w:styleId="873" w:customStyle="1">
    <w:name w:val="Текст сноски Знак"/>
    <w:link w:val="872"/>
    <w:uiPriority w:val="99"/>
    <w:rPr>
      <w:sz w:val="18"/>
    </w:rPr>
  </w:style>
  <w:style w:type="character" w:styleId="874">
    <w:name w:val="footnote reference"/>
    <w:basedOn w:val="706"/>
    <w:uiPriority w:val="99"/>
    <w:unhideWhenUsed/>
    <w:rPr>
      <w:vertAlign w:val="superscript"/>
    </w:rPr>
  </w:style>
  <w:style w:type="paragraph" w:styleId="875">
    <w:name w:val="endnote text"/>
    <w:basedOn w:val="696"/>
    <w:link w:val="876"/>
    <w:uiPriority w:val="99"/>
    <w:semiHidden/>
    <w:unhideWhenUsed/>
    <w:pPr>
      <w:spacing w:after="0" w:line="240" w:lineRule="auto"/>
    </w:pPr>
    <w:rPr>
      <w:sz w:val="20"/>
    </w:rPr>
  </w:style>
  <w:style w:type="character" w:styleId="876" w:customStyle="1">
    <w:name w:val="Текст концевой сноски Знак"/>
    <w:link w:val="875"/>
    <w:uiPriority w:val="99"/>
    <w:rPr>
      <w:sz w:val="20"/>
    </w:rPr>
  </w:style>
  <w:style w:type="character" w:styleId="877">
    <w:name w:val="endnote reference"/>
    <w:basedOn w:val="706"/>
    <w:uiPriority w:val="99"/>
    <w:semiHidden/>
    <w:unhideWhenUsed/>
    <w:rPr>
      <w:vertAlign w:val="superscript"/>
    </w:rPr>
  </w:style>
  <w:style w:type="paragraph" w:styleId="878">
    <w:name w:val="table of figures"/>
    <w:basedOn w:val="696"/>
    <w:next w:val="696"/>
    <w:uiPriority w:val="99"/>
    <w:unhideWhenUsed/>
    <w:pPr>
      <w:spacing w:after="0"/>
    </w:pPr>
  </w:style>
  <w:style w:type="paragraph" w:styleId="879">
    <w:name w:val="Header"/>
    <w:basedOn w:val="696"/>
    <w:link w:val="880"/>
    <w:uiPriority w:val="99"/>
    <w:unhideWhenUsed/>
    <w:pPr>
      <w:jc w:val="both"/>
      <w:spacing w:after="0" w:line="240" w:lineRule="auto"/>
      <w:tabs>
        <w:tab w:val="center" w:pos="4677" w:leader="none"/>
        <w:tab w:val="right" w:pos="9355" w:leader="none"/>
      </w:tabs>
    </w:pPr>
    <w:rPr>
      <w:rFonts w:ascii="Times New Roman" w:hAnsi="Times New Roman"/>
      <w:sz w:val="28"/>
    </w:rPr>
  </w:style>
  <w:style w:type="character" w:styleId="880" w:customStyle="1">
    <w:name w:val="Верхний колонтитул Знак"/>
    <w:basedOn w:val="706"/>
    <w:link w:val="879"/>
    <w:uiPriority w:val="99"/>
    <w:rPr>
      <w:rFonts w:ascii="Times New Roman" w:hAnsi="Times New Roman"/>
      <w:sz w:val="28"/>
    </w:rPr>
  </w:style>
  <w:style w:type="paragraph" w:styleId="881">
    <w:name w:val="Footer"/>
    <w:basedOn w:val="696"/>
    <w:link w:val="882"/>
    <w:uiPriority w:val="99"/>
    <w:unhideWhenUsed/>
    <w:pPr>
      <w:jc w:val="both"/>
      <w:spacing w:after="0" w:line="240" w:lineRule="auto"/>
      <w:tabs>
        <w:tab w:val="center" w:pos="4677" w:leader="none"/>
        <w:tab w:val="right" w:pos="9355" w:leader="none"/>
      </w:tabs>
    </w:pPr>
    <w:rPr>
      <w:rFonts w:ascii="Times New Roman" w:hAnsi="Times New Roman"/>
      <w:sz w:val="28"/>
    </w:rPr>
  </w:style>
  <w:style w:type="character" w:styleId="882" w:customStyle="1">
    <w:name w:val="Нижний колонтитул Знак"/>
    <w:basedOn w:val="706"/>
    <w:link w:val="881"/>
    <w:uiPriority w:val="99"/>
    <w:rPr>
      <w:rFonts w:ascii="Times New Roman" w:hAnsi="Times New Roman"/>
      <w:sz w:val="28"/>
    </w:rPr>
  </w:style>
  <w:style w:type="character" w:styleId="883" w:customStyle="1">
    <w:name w:val="Заголовок 3 Знак"/>
    <w:basedOn w:val="706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884">
    <w:name w:val="Hyperlink"/>
    <w:basedOn w:val="706"/>
    <w:uiPriority w:val="99"/>
    <w:unhideWhenUsed/>
    <w:rPr>
      <w:color w:val="0000ff"/>
      <w:u w:val="single"/>
    </w:rPr>
  </w:style>
  <w:style w:type="character" w:styleId="885">
    <w:name w:val="page number"/>
    <w:basedOn w:val="706"/>
    <w:uiPriority w:val="99"/>
    <w:semiHidden/>
    <w:unhideWhenUsed/>
  </w:style>
  <w:style w:type="paragraph" w:styleId="886">
    <w:name w:val="List Paragraph"/>
    <w:basedOn w:val="696"/>
    <w:uiPriority w:val="34"/>
    <w:qFormat/>
    <w:pPr>
      <w:contextualSpacing/>
      <w:ind w:left="720"/>
      <w:spacing w:after="0" w:line="240" w:lineRule="auto"/>
    </w:pPr>
    <w:rPr>
      <w:rFonts w:ascii="Times New Roman" w:hAnsi="Times New Roman" w:eastAsia="Calibri" w:cs="Times New Roman"/>
      <w:sz w:val="24"/>
      <w:szCs w:val="24"/>
      <w:lang w:eastAsia="ru-RU"/>
    </w:rPr>
  </w:style>
  <w:style w:type="character" w:styleId="887" w:customStyle="1">
    <w:name w:val="Заголовок 1 Знак"/>
    <w:basedOn w:val="706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88">
    <w:name w:val="TOC Heading"/>
    <w:basedOn w:val="697"/>
    <w:next w:val="696"/>
    <w:uiPriority w:val="39"/>
    <w:unhideWhenUsed/>
    <w:qFormat/>
    <w:pPr>
      <w:spacing w:line="276" w:lineRule="auto"/>
      <w:outlineLvl w:val="9"/>
    </w:pPr>
    <w:rPr>
      <w:b/>
      <w:bCs/>
      <w:sz w:val="28"/>
      <w:szCs w:val="28"/>
      <w:lang w:eastAsia="ru-RU"/>
    </w:rPr>
  </w:style>
  <w:style w:type="paragraph" w:styleId="889">
    <w:name w:val="toc 1"/>
    <w:basedOn w:val="696"/>
    <w:next w:val="696"/>
    <w:uiPriority w:val="39"/>
    <w:unhideWhenUsed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890">
    <w:name w:val="toc 2"/>
    <w:basedOn w:val="696"/>
    <w:next w:val="696"/>
    <w:uiPriority w:val="39"/>
    <w:unhideWhenUsed/>
    <w:pPr>
      <w:ind w:left="220"/>
      <w:spacing w:after="0"/>
    </w:pPr>
    <w:rPr>
      <w:rFonts w:cstheme="minorHAnsi"/>
      <w:smallCaps/>
      <w:sz w:val="20"/>
      <w:szCs w:val="20"/>
    </w:rPr>
  </w:style>
  <w:style w:type="paragraph" w:styleId="891">
    <w:name w:val="toc 3"/>
    <w:basedOn w:val="696"/>
    <w:next w:val="696"/>
    <w:uiPriority w:val="39"/>
    <w:unhideWhenUsed/>
    <w:pPr>
      <w:ind w:left="440"/>
      <w:spacing w:after="0"/>
    </w:pPr>
    <w:rPr>
      <w:rFonts w:cstheme="minorHAnsi"/>
      <w:i/>
      <w:iCs/>
      <w:sz w:val="20"/>
      <w:szCs w:val="20"/>
    </w:rPr>
  </w:style>
  <w:style w:type="paragraph" w:styleId="892">
    <w:name w:val="toc 4"/>
    <w:basedOn w:val="696"/>
    <w:next w:val="696"/>
    <w:uiPriority w:val="39"/>
    <w:semiHidden/>
    <w:unhideWhenUsed/>
    <w:pPr>
      <w:ind w:left="660"/>
      <w:spacing w:after="0"/>
    </w:pPr>
    <w:rPr>
      <w:rFonts w:cstheme="minorHAnsi"/>
      <w:sz w:val="18"/>
      <w:szCs w:val="18"/>
    </w:rPr>
  </w:style>
  <w:style w:type="paragraph" w:styleId="893">
    <w:name w:val="toc 5"/>
    <w:basedOn w:val="696"/>
    <w:next w:val="696"/>
    <w:uiPriority w:val="39"/>
    <w:semiHidden/>
    <w:unhideWhenUsed/>
    <w:pPr>
      <w:ind w:left="880"/>
      <w:spacing w:after="0"/>
    </w:pPr>
    <w:rPr>
      <w:rFonts w:cstheme="minorHAnsi"/>
      <w:sz w:val="18"/>
      <w:szCs w:val="18"/>
    </w:rPr>
  </w:style>
  <w:style w:type="paragraph" w:styleId="894">
    <w:name w:val="toc 6"/>
    <w:basedOn w:val="696"/>
    <w:next w:val="696"/>
    <w:uiPriority w:val="39"/>
    <w:semiHidden/>
    <w:unhideWhenUsed/>
    <w:pPr>
      <w:ind w:left="1100"/>
      <w:spacing w:after="0"/>
    </w:pPr>
    <w:rPr>
      <w:rFonts w:cstheme="minorHAnsi"/>
      <w:sz w:val="18"/>
      <w:szCs w:val="18"/>
    </w:rPr>
  </w:style>
  <w:style w:type="paragraph" w:styleId="895">
    <w:name w:val="toc 7"/>
    <w:basedOn w:val="696"/>
    <w:next w:val="696"/>
    <w:uiPriority w:val="39"/>
    <w:semiHidden/>
    <w:unhideWhenUsed/>
    <w:pPr>
      <w:ind w:left="1320"/>
      <w:spacing w:after="0"/>
    </w:pPr>
    <w:rPr>
      <w:rFonts w:cstheme="minorHAnsi"/>
      <w:sz w:val="18"/>
      <w:szCs w:val="18"/>
    </w:rPr>
  </w:style>
  <w:style w:type="paragraph" w:styleId="896">
    <w:name w:val="toc 8"/>
    <w:basedOn w:val="696"/>
    <w:next w:val="696"/>
    <w:uiPriority w:val="39"/>
    <w:semiHidden/>
    <w:unhideWhenUsed/>
    <w:pPr>
      <w:ind w:left="1540"/>
      <w:spacing w:after="0"/>
    </w:pPr>
    <w:rPr>
      <w:rFonts w:cstheme="minorHAnsi"/>
      <w:sz w:val="18"/>
      <w:szCs w:val="18"/>
    </w:rPr>
  </w:style>
  <w:style w:type="paragraph" w:styleId="897">
    <w:name w:val="toc 9"/>
    <w:basedOn w:val="696"/>
    <w:next w:val="696"/>
    <w:uiPriority w:val="39"/>
    <w:semiHidden/>
    <w:unhideWhenUsed/>
    <w:pPr>
      <w:ind w:left="1760"/>
      <w:spacing w:after="0"/>
    </w:pPr>
    <w:rPr>
      <w:rFonts w:cstheme="minorHAnsi"/>
      <w:sz w:val="18"/>
      <w:szCs w:val="18"/>
    </w:rPr>
  </w:style>
  <w:style w:type="character" w:styleId="898" w:customStyle="1">
    <w:name w:val="apple-converted-space"/>
    <w:basedOn w:val="706"/>
  </w:style>
  <w:style w:type="character" w:styleId="899">
    <w:name w:val="Unresolved Mention"/>
    <w:basedOn w:val="706"/>
    <w:uiPriority w:val="99"/>
    <w:semiHidden/>
    <w:unhideWhenUsed/>
    <w:rPr>
      <w:color w:val="605e5c"/>
      <w:shd w:val="clear" w:color="auto" w:fill="e1dfdd"/>
    </w:rPr>
  </w:style>
  <w:style w:type="character" w:styleId="900">
    <w:name w:val="Strong"/>
    <w:basedOn w:val="706"/>
    <w:uiPriority w:val="22"/>
    <w:qFormat/>
    <w:rPr>
      <w:b/>
      <w:bCs/>
    </w:rPr>
  </w:style>
  <w:style w:type="paragraph" w:styleId="901" w:customStyle="1">
    <w:name w:val="Стиль1"/>
    <w:next w:val="696"/>
    <w:pPr>
      <w:ind w:firstLine="709"/>
      <w:jc w:val="both"/>
      <w:spacing w:after="0" w:line="360" w:lineRule="auto"/>
    </w:pPr>
    <w:rPr>
      <w:rFonts w:ascii="Times New Roman" w:hAnsi="Times New Roman" w:eastAsia="Times New Roman" w:cs="Times New Roman"/>
      <w:sz w:val="28"/>
      <w:szCs w:val="28"/>
    </w:rPr>
  </w:style>
  <w:style w:type="paragraph" w:styleId="902" w:customStyle="1">
    <w:name w:val="отчет_обычный текст"/>
    <w:next w:val="696"/>
    <w:qFormat/>
    <w:pPr>
      <w:ind w:firstLine="709"/>
      <w:jc w:val="both"/>
      <w:spacing w:line="360" w:lineRule="auto"/>
    </w:pPr>
    <w:rPr>
      <w:rFonts w:ascii="Times New Roman" w:hAnsi="Times New Roman" w:cs="Times New Roman"/>
      <w:bCs/>
      <w:sz w:val="28"/>
      <w:szCs w:val="28"/>
    </w:rPr>
  </w:style>
  <w:style w:type="paragraph" w:styleId="903" w:customStyle="1">
    <w:name w:val="отчет_заголовок1ур"/>
    <w:next w:val="696"/>
    <w:qFormat/>
    <w:pPr>
      <w:ind w:firstLine="709"/>
      <w:jc w:val="both"/>
      <w:spacing w:after="0" w:line="360" w:lineRule="auto"/>
    </w:pPr>
    <w:rPr>
      <w:rFonts w:ascii="Times New Roman" w:hAnsi="Times New Roman" w:eastAsia="Arial" w:cs="Times New Roman"/>
      <w:b/>
      <w:sz w:val="28"/>
      <w:szCs w:val="28"/>
      <w:shd w:val="clear" w:color="auto" w:fill="ffffff"/>
      <w:lang w:eastAsia="ru-RU"/>
    </w:rPr>
  </w:style>
  <w:style w:type="paragraph" w:styleId="904" w:customStyle="1">
    <w:name w:val="отчет_загловок2ур"/>
    <w:next w:val="902"/>
    <w:qFormat/>
    <w:pPr>
      <w:ind w:firstLine="709"/>
      <w:jc w:val="both"/>
      <w:spacing w:after="0" w:line="360" w:lineRule="auto"/>
    </w:pPr>
    <w:rPr>
      <w:rFonts w:ascii="Times New Roman" w:hAnsi="Times New Roman" w:eastAsia="Arial" w:cs="Times New Roman"/>
      <w:b/>
      <w:bCs/>
      <w:spacing w:val="60"/>
      <w:sz w:val="28"/>
      <w:szCs w:val="28"/>
    </w:rPr>
  </w:style>
  <w:style w:type="character" w:styleId="905">
    <w:name w:val="annotation reference"/>
    <w:basedOn w:val="706"/>
    <w:uiPriority w:val="99"/>
    <w:semiHidden/>
    <w:unhideWhenUsed/>
    <w:rPr>
      <w:sz w:val="16"/>
      <w:szCs w:val="16"/>
    </w:rPr>
  </w:style>
  <w:style w:type="paragraph" w:styleId="906">
    <w:name w:val="annotation text"/>
    <w:basedOn w:val="696"/>
    <w:link w:val="907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907" w:customStyle="1">
    <w:name w:val="Текст примечания Знак"/>
    <w:basedOn w:val="706"/>
    <w:link w:val="906"/>
    <w:uiPriority w:val="99"/>
    <w:semiHidden/>
    <w:rPr>
      <w:sz w:val="20"/>
      <w:szCs w:val="20"/>
    </w:rPr>
  </w:style>
  <w:style w:type="paragraph" w:styleId="908">
    <w:name w:val="annotation subject"/>
    <w:basedOn w:val="906"/>
    <w:next w:val="906"/>
    <w:link w:val="909"/>
    <w:uiPriority w:val="99"/>
    <w:semiHidden/>
    <w:unhideWhenUsed/>
    <w:rPr>
      <w:b/>
      <w:bCs/>
    </w:rPr>
  </w:style>
  <w:style w:type="character" w:styleId="909" w:customStyle="1">
    <w:name w:val="Тема примечания Знак"/>
    <w:basedOn w:val="907"/>
    <w:link w:val="908"/>
    <w:uiPriority w:val="99"/>
    <w:semiHidden/>
    <w:rPr>
      <w:b/>
      <w:bCs/>
      <w:sz w:val="20"/>
      <w:szCs w:val="20"/>
    </w:rPr>
  </w:style>
  <w:style w:type="character" w:styleId="910" w:customStyle="1">
    <w:name w:val="ур3_character"/>
    <w:link w:val="911"/>
  </w:style>
  <w:style w:type="paragraph" w:styleId="911" w:customStyle="1">
    <w:name w:val="ур3"/>
    <w:basedOn w:val="904"/>
    <w:next w:val="699"/>
    <w:link w:val="910"/>
    <w:qFormat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E405E-CB2F-498C-A38D-EED3F77D2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>SPecialiST RePack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Валерия Лазькова</cp:lastModifiedBy>
  <cp:revision>4</cp:revision>
  <dcterms:created xsi:type="dcterms:W3CDTF">2023-05-17T21:26:00Z</dcterms:created>
  <dcterms:modified xsi:type="dcterms:W3CDTF">2023-05-18T08:15:21Z</dcterms:modified>
</cp:coreProperties>
</file>