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Problem Statements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June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color w:val="222222"/>
                <w:sz w:val="22"/>
                <w:szCs w:val="22"/>
                <w:highlight w:val="white"/>
                <w:rtl w:val="0"/>
              </w:rPr>
              <w:t xml:space="preserve">LTVIP2025TMID30187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highlight w:val="white"/>
                <w:rtl w:val="0"/>
              </w:rPr>
              <w:t xml:space="preserve">Optimizing User, Group, and Role Management with Access Control and Workflows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Mentor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Shaik Salma Begum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rtl w:val="0"/>
        </w:rPr>
        <w:t xml:space="preserve">Customer Problem Statement: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customer?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primary customers are small project management teams that need a clear, structured, and automated way to manage roles, access permissions, and task workflows efficiently. In this context, a typical team includes a Project Manager and one or more Team Members.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problem?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Small teams often face the following issues: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Undefined roles and responsibilities leading to confusion in task ownership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clear access control, resulting in unauthorized or mistaken task edits.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Lack of workflow structure, making task progress tracking difficult.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Absence of accountability mechanisms and activity visibility.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this problem important to solve?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proper user-role management and workflows, teams experience: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productivity and increased project delays.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Poor communication and unclear accountability.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Errors in task assignments and project tracking.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Difficulty scaling or onboarding new team members effectively.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the customer currently address this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small teams rely on ad-hoc solutions like email, spreadsheets, or generic task boards. These tools lack built-in access control, structured workflows, or visibility into task ownership and accountability.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desired outcome?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 centralized, automated, and role-based task management system that:</w:t>
        <w:br w:type="textWrapping"/>
        <w:br w:type="textWrapping"/>
        <w:t xml:space="preserve">- Defines and enforces roles and responsibilities (e.g., Project Manager vs. Team Member).</w:t>
        <w:br w:type="textWrapping"/>
        <w:t xml:space="preserve">- Implements access controls for secure task assignment and editing.</w:t>
        <w:br w:type="textWrapping"/>
        <w:t xml:space="preserve">- Provides a defined task workflow with status tracking and approvals.</w:t>
        <w:br w:type="textWrapping"/>
        <w:t xml:space="preserve">- Supports activity logging and real-time notifications for accountability.</w:t>
        <w:br w:type="textWrapping"/>
        <w:t xml:space="preserve">- Enables scalability and onboarding with minimal confusion.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Allows families to record, categorize, and link expenses easily.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Provides real-time insights into spending patterns.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Generates automated identifiers and reports for better tracking.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/>
      </w:pPr>
      <w:bookmarkStart w:colFirst="0" w:colLast="0" w:name="_2yg1aeml91d0" w:id="0"/>
      <w:bookmarkEnd w:id="0"/>
      <w:r w:rsidDel="00000000" w:rsidR="00000000" w:rsidRPr="00000000">
        <w:rPr>
          <w:sz w:val="24"/>
          <w:szCs w:val="24"/>
          <w:rtl w:val="0"/>
        </w:rPr>
        <w:t xml:space="preserve">Issues alerts when budgets are exceeded to prevent overspending.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Simplifies the financial management process with a user-friendly interface.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Empathy and Customer Viewpoint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focusing on these needs, the solution aims to empower families with tools that not only simplify expense tracking but also promote financial discipline, better planning, and peace of mind.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2657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55.6681315104197"/>
        <w:tblW w:w="991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1701"/>
        <w:gridCol w:w="1559"/>
        <w:gridCol w:w="1843"/>
        <w:gridCol w:w="1701"/>
        <w:gridCol w:w="1843"/>
        <w:tblGridChange w:id="0">
          <w:tblGrid>
            <w:gridCol w:w="1271"/>
            <w:gridCol w:w="1701"/>
            <w:gridCol w:w="1559"/>
            <w:gridCol w:w="1843"/>
            <w:gridCol w:w="1701"/>
            <w:gridCol w:w="1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93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0.0" w:type="dxa"/>
              <w:jc w:val="left"/>
              <w:tblLayout w:type="fixed"/>
              <w:tblLook w:val="00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403.0" w:type="dxa"/>
              <w:jc w:val="left"/>
              <w:tblLayout w:type="fixed"/>
              <w:tblLook w:val="0000"/>
            </w:tblPr>
            <w:tblGrid>
              <w:gridCol w:w="2403"/>
              <w:tblGridChange w:id="0">
                <w:tblGrid>
                  <w:gridCol w:w="24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Family member /</w:t>
                  </w:r>
                </w:p>
                <w:p w:rsidR="00000000" w:rsidDel="00000000" w:rsidP="00000000" w:rsidRDefault="00000000" w:rsidRPr="00000000" w14:paraId="0000003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parent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Record and track daily expenses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923.0" w:type="dxa"/>
              <w:jc w:val="left"/>
              <w:tblLayout w:type="fixed"/>
              <w:tblLook w:val="0000"/>
            </w:tblPr>
            <w:tblGrid>
              <w:gridCol w:w="1923"/>
              <w:tblGridChange w:id="0">
                <w:tblGrid>
                  <w:gridCol w:w="19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 often miss entries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10.0" w:type="dxa"/>
              <w:jc w:val="left"/>
              <w:tblLayout w:type="fixed"/>
              <w:tblLook w:val="00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There’s no centralized system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Disorganized and uncertain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Family head / budget owner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Stay within a monthly household budget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 don’t get alerts on overspend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10.0" w:type="dxa"/>
              <w:jc w:val="left"/>
              <w:tblLayout w:type="fixed"/>
              <w:tblLook w:val="00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003.0" w:type="dxa"/>
              <w:jc w:val="left"/>
              <w:tblLayout w:type="fixed"/>
              <w:tblLook w:val="0000"/>
            </w:tblPr>
            <w:tblGrid>
              <w:gridCol w:w="3003"/>
              <w:tblGridChange w:id="0">
                <w:tblGrid>
                  <w:gridCol w:w="30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automated </w:t>
                  </w:r>
                </w:p>
                <w:p w:rsidR="00000000" w:rsidDel="00000000" w:rsidP="00000000" w:rsidRDefault="00000000" w:rsidRPr="00000000" w14:paraId="0000005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budget tracking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Worried and reactive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PS-3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Family member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10.0" w:type="dxa"/>
              <w:jc w:val="left"/>
              <w:tblLayout w:type="fixed"/>
              <w:tblLook w:val="00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230.0" w:type="dxa"/>
              <w:jc w:val="left"/>
              <w:tblLayout w:type="fixed"/>
              <w:tblLook w:val="0000"/>
            </w:tblPr>
            <w:tblGrid>
              <w:gridCol w:w="4230"/>
              <w:tblGridChange w:id="0">
                <w:tblGrid>
                  <w:gridCol w:w="42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Link daily </w:t>
                  </w:r>
                </w:p>
                <w:p w:rsidR="00000000" w:rsidDel="00000000" w:rsidP="00000000" w:rsidRDefault="00000000" w:rsidRPr="00000000" w14:paraId="0000005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expenses </w:t>
                  </w:r>
                </w:p>
                <w:p w:rsidR="00000000" w:rsidDel="00000000" w:rsidP="00000000" w:rsidRDefault="00000000" w:rsidRPr="00000000" w14:paraId="0000005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 household</w:t>
                  </w:r>
                </w:p>
                <w:p w:rsidR="00000000" w:rsidDel="00000000" w:rsidP="00000000" w:rsidRDefault="00000000" w:rsidRPr="00000000" w14:paraId="0000005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spending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It’s difficult to consolidate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Records are stored separately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Confused and overwhelmed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PS-4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10.0" w:type="dxa"/>
              <w:jc w:val="left"/>
              <w:tblLayout w:type="fixed"/>
              <w:tblLook w:val="00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949.0" w:type="dxa"/>
              <w:jc w:val="left"/>
              <w:tblLayout w:type="fixed"/>
              <w:tblLook w:val="0000"/>
            </w:tblPr>
            <w:tblGrid>
              <w:gridCol w:w="2949"/>
              <w:tblGridChange w:id="0">
                <w:tblGrid>
                  <w:gridCol w:w="294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Financial </w:t>
                  </w:r>
                </w:p>
                <w:p w:rsidR="00000000" w:rsidDel="00000000" w:rsidP="00000000" w:rsidRDefault="00000000" w:rsidRPr="00000000" w14:paraId="0000006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planner </w:t>
                  </w:r>
                </w:p>
                <w:p w:rsidR="00000000" w:rsidDel="00000000" w:rsidP="00000000" w:rsidRDefault="00000000" w:rsidRPr="00000000" w14:paraId="0000006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(for family)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Analyze spending patterns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10.0" w:type="dxa"/>
              <w:jc w:val="left"/>
              <w:tblLayout w:type="fixed"/>
              <w:tblLook w:val="00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522.0" w:type="dxa"/>
              <w:jc w:val="left"/>
              <w:tblLayout w:type="fixed"/>
              <w:tblLook w:val="0000"/>
            </w:tblPr>
            <w:tblGrid>
              <w:gridCol w:w="2522"/>
              <w:tblGridChange w:id="0">
                <w:tblGrid>
                  <w:gridCol w:w="25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 lack categorized </w:t>
                  </w:r>
                </w:p>
                <w:p w:rsidR="00000000" w:rsidDel="00000000" w:rsidP="00000000" w:rsidRDefault="00000000" w:rsidRPr="00000000" w14:paraId="0000006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reports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110.0" w:type="dxa"/>
              <w:jc w:val="left"/>
              <w:tblLayout w:type="fixed"/>
              <w:tblLook w:val="00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610.0" w:type="dxa"/>
              <w:jc w:val="left"/>
              <w:tblLayout w:type="fixed"/>
              <w:tblLook w:val="0000"/>
            </w:tblPr>
            <w:tblGrid>
              <w:gridCol w:w="2610"/>
              <w:tblGridChange w:id="0">
                <w:tblGrid>
                  <w:gridCol w:w="26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reporting</w:t>
                  </w:r>
                </w:p>
                <w:p w:rsidR="00000000" w:rsidDel="00000000" w:rsidP="00000000" w:rsidRDefault="00000000" w:rsidRPr="00000000" w14:paraId="0000007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functionality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Uninformed and unsupported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PS-5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110.0" w:type="dxa"/>
              <w:jc w:val="left"/>
              <w:tblLayout w:type="fixed"/>
              <w:tblLook w:val="00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743.0" w:type="dxa"/>
              <w:jc w:val="left"/>
              <w:tblLayout w:type="fixed"/>
              <w:tblLook w:val="0000"/>
            </w:tblPr>
            <w:tblGrid>
              <w:gridCol w:w="2743"/>
              <w:tblGridChange w:id="0">
                <w:tblGrid>
                  <w:gridCol w:w="27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Tech-savvy</w:t>
                  </w:r>
                </w:p>
                <w:p w:rsidR="00000000" w:rsidDel="00000000" w:rsidP="00000000" w:rsidRDefault="00000000" w:rsidRPr="00000000" w14:paraId="0000007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family member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Manage expense records efficiently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110.0" w:type="dxa"/>
              <w:jc w:val="left"/>
              <w:tblLayout w:type="fixed"/>
              <w:tblLook w:val="0000"/>
            </w:tblPr>
            <w:tblGrid>
              <w:gridCol w:w="110"/>
              <w:tblGridChange w:id="0">
                <w:tblGrid>
                  <w:gridCol w:w="1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3003.0" w:type="dxa"/>
              <w:jc w:val="left"/>
              <w:tblLayout w:type="fixed"/>
              <w:tblLook w:val="0000"/>
            </w:tblPr>
            <w:tblGrid>
              <w:gridCol w:w="3003"/>
              <w:tblGridChange w:id="0">
                <w:tblGrid>
                  <w:gridCol w:w="30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entry is slow </w:t>
                  </w:r>
                </w:p>
                <w:p w:rsidR="00000000" w:rsidDel="00000000" w:rsidP="00000000" w:rsidRDefault="00000000" w:rsidRPr="00000000" w14:paraId="0000008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manual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No custom forms or automation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Frustrated and inefficient</w:t>
            </w:r>
          </w:p>
        </w:tc>
      </w:tr>
    </w:tbl>
    <w:p w:rsidR="00000000" w:rsidDel="00000000" w:rsidP="00000000" w:rsidRDefault="00000000" w:rsidRPr="00000000" w14:paraId="0000008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margin" w:horzAnchor="margin" w:tblpX="90" w:tblpY="693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860"/>
        <w:tblGridChange w:id="0">
          <w:tblGrid>
            <w:gridCol w:w="1860"/>
            <w:gridCol w:w="186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Which makes me feel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 (Alice)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 and monitor project tasks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members edit or ignore assignments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There is no role-based access control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Frustrated and powerless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(Bob)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and update only my assigned tasks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can see or edit tasks not meant for me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proper user permissions defined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Confused and overwhelmed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 (Alice)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Track progress through task workflow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Tasks skip steps or lack accountability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structured or enforced workflow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Uncertain and stressed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(Bob)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Understand my responsibilities clearly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receive unclear or overlapping tasks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role definition or assignment rules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Lost and disengaged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 (Alice)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Approve completed tasks reliably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Some tasks are marked done without review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Missing approval steps in the workflow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Concerned and reactive</w:t>
            </w:r>
          </w:p>
        </w:tc>
      </w:tr>
    </w:tbl>
    <w:p w:rsidR="00000000" w:rsidDel="00000000" w:rsidP="00000000" w:rsidRDefault="00000000" w:rsidRPr="00000000" w14:paraId="000000A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Times New Roman"/>
  <w:font w:name="SimSu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A0C962D5824A4377A2FA53A9948B2E27_12</vt:lpwstr>
  </property>
</Properties>
</file>