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830947" w:displacedByCustomXml="next"/>
    <w:bookmarkEnd w:id="0" w:displacedByCustomXml="next"/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bookmarkStart w:id="1" w:name="_GoBack" w:displacedByCustomXml="prev"/>
        <w:bookmarkEnd w:id="1" w:displacedByCustomXml="prev"/>
        <w:p w14:paraId="64BFA47C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noProof/>
              <w:lang w:val="fr-FR" w:eastAsia="fr-FR"/>
            </w:rPr>
            <w:drawing>
              <wp:anchor distT="0" distB="0" distL="114300" distR="114300" simplePos="0" relativeHeight="251660288" behindDoc="1" locked="0" layoutInCell="1" allowOverlap="0" wp14:anchorId="55FDF995" wp14:editId="0B5CA418">
                <wp:simplePos x="0" y="0"/>
                <wp:positionH relativeFrom="page">
                  <wp:posOffset>685800</wp:posOffset>
                </wp:positionH>
                <wp:positionV relativeFrom="page">
                  <wp:posOffset>1170432</wp:posOffset>
                </wp:positionV>
                <wp:extent cx="6400800" cy="48006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480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7160F1A" w14:textId="77777777" w:rsidR="00BC0C25" w:rsidRPr="00967F10" w:rsidRDefault="00BC0C25">
          <w:pPr>
            <w:rPr>
              <w:noProof/>
              <w:lang w:val="fr-FR"/>
            </w:rPr>
          </w:pPr>
        </w:p>
        <w:p w14:paraId="144E1B0F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7C0FF3D3" wp14:editId="0B09CDF5">
                    <wp:simplePos x="0" y="0"/>
                    <wp:positionH relativeFrom="page">
                      <wp:posOffset>683895</wp:posOffset>
                    </wp:positionH>
                    <wp:positionV relativeFrom="page">
                      <wp:posOffset>6637020</wp:posOffset>
                    </wp:positionV>
                    <wp:extent cx="6400800" cy="2724150"/>
                    <wp:effectExtent l="0" t="0" r="7620" b="762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4AAF2F" w14:textId="19C7B03E" w:rsidR="0066428F" w:rsidRPr="008D1AB7" w:rsidRDefault="00F248F4" w:rsidP="0066428F">
                                <w:pPr>
                                  <w:pStyle w:val="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1790474242"/>
                                    <w:placeholder>
                                      <w:docPart w:val="CF0FB5BA542F456D954E1BAC16BC870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5723D">
                                      <w:rPr>
                                        <w:noProof/>
                                        <w:lang w:val="fr-FR"/>
                                      </w:rPr>
                                      <w:t>Intelligence artificielle</w:t>
                                    </w:r>
                                  </w:sdtContent>
                                </w:sdt>
                              </w:p>
                              <w:p w14:paraId="2E2F8627" w14:textId="29088D52" w:rsidR="0066428F" w:rsidRPr="008D1AB7" w:rsidRDefault="0075723D" w:rsidP="0066428F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IA</w:t>
                                </w:r>
                              </w:p>
                              <w:p w14:paraId="7452F975" w14:textId="03561760" w:rsidR="0075723D" w:rsidRPr="008D1AB7" w:rsidRDefault="00F248F4" w:rsidP="0075723D">
                                <w:pPr>
                                  <w:ind w:left="45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mmaire"/>
                                    <w:tag w:val="Sommaire"/>
                                    <w:id w:val="1812897548"/>
                                    <w:placeholder>
                                      <w:docPart w:val="486BE1EE75BA4D6A96A489946200A50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723D">
                                      <w:rPr>
                                        <w:noProof/>
                                        <w:lang w:val="fr-FR"/>
                                      </w:rPr>
                                      <w:t>Dans ce document, nous allons voir quel le but de l’IA, ains</w:t>
                                    </w:r>
                                    <w:r w:rsidR="007370E3">
                                      <w:rPr>
                                        <w:noProof/>
                                        <w:lang w:val="fr-FR"/>
                                      </w:rPr>
                                      <w:t>i que son fonctionnement</w:t>
                                    </w:r>
                                  </w:sdtContent>
                                </w:sdt>
                                <w:r w:rsidR="0075723D">
                                  <w:rPr>
                                    <w:noProof/>
                                    <w:lang w:val="fr-F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w14:anchorId="7C0FF3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53.85pt;margin-top:522.6pt;width:7in;height:214.5pt;z-index:251662336;visibility:visible;mso-wrap-style:square;mso-width-percent:825;mso-height-percent:272;mso-wrap-distance-left:9pt;mso-wrap-distance-top:0;mso-wrap-distance-right:9pt;mso-wrap-distance-bottom:0;mso-position-horizontal:absolute;mso-position-horizontal-relative:page;mso-position-vertical:absolute;mso-position-vertical-relative:page;mso-width-percent:825;mso-height-percent:27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" o:allowoverlap="f" filled="f" stroked="f" strokeweight=".5pt">
                    <v:textbox inset="0,0,0,0">
                      <w:txbxContent>
                        <w:p w14:paraId="4A4AAF2F" w14:textId="19C7B03E" w:rsidR="0066428F" w:rsidRPr="008D1AB7" w:rsidRDefault="00F248F4" w:rsidP="0066428F">
                          <w:pPr>
                            <w:pStyle w:val="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1790474242"/>
                              <w:placeholder>
                                <w:docPart w:val="CF0FB5BA542F456D954E1BAC16BC870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5723D">
                                <w:rPr>
                                  <w:noProof/>
                                  <w:lang w:val="fr-FR"/>
                                </w:rPr>
                                <w:t>Intelligence artificielle</w:t>
                              </w:r>
                            </w:sdtContent>
                          </w:sdt>
                        </w:p>
                        <w:p w14:paraId="2E2F8627" w14:textId="29088D52" w:rsidR="0066428F" w:rsidRPr="008D1AB7" w:rsidRDefault="0075723D" w:rsidP="0066428F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IA</w:t>
                          </w:r>
                        </w:p>
                        <w:p w14:paraId="7452F975" w14:textId="03561760" w:rsidR="0075723D" w:rsidRPr="008D1AB7" w:rsidRDefault="00F248F4" w:rsidP="0075723D">
                          <w:pPr>
                            <w:ind w:left="45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mmaire"/>
                              <w:tag w:val="Sommaire"/>
                              <w:id w:val="1812897548"/>
                              <w:placeholder>
                                <w:docPart w:val="486BE1EE75BA4D6A96A489946200A50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5723D">
                                <w:rPr>
                                  <w:noProof/>
                                  <w:lang w:val="fr-FR"/>
                                </w:rPr>
                                <w:t>Dans ce document, nous allons voir quel le but de l’IA, ains</w:t>
                              </w:r>
                              <w:r w:rsidR="007370E3">
                                <w:rPr>
                                  <w:noProof/>
                                  <w:lang w:val="fr-FR"/>
                                </w:rPr>
                                <w:t>i que son fonctionnement</w:t>
                              </w:r>
                            </w:sdtContent>
                          </w:sdt>
                          <w:r w:rsidR="0075723D">
                            <w:rPr>
                              <w:noProof/>
                              <w:lang w:val="fr-FR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73E8" w:rsidRPr="00967F10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0D449" w14:textId="77777777" w:rsidR="00BC0C25" w:rsidRPr="00967F10" w:rsidRDefault="00C173E8">
          <w:pPr>
            <w:pStyle w:val="En-ttedetabledesmatires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6A8CB315" w14:textId="1846A618" w:rsidR="00AF23E9" w:rsidRPr="00967F10" w:rsidRDefault="00C173E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75723D">
              <w:rPr>
                <w:rStyle w:val="Lienhypertexte"/>
                <w:rFonts w:ascii="Cambria" w:hAnsi="Cambria"/>
                <w:lang w:val="fr-FR"/>
              </w:rPr>
              <w:t>Introduction</w:t>
            </w:r>
            <w:r w:rsidR="00AF23E9" w:rsidRPr="00967F10">
              <w:rPr>
                <w:webHidden/>
                <w:lang w:val="fr-FR"/>
              </w:rPr>
              <w:tab/>
            </w:r>
            <w:r w:rsidR="00433A2C">
              <w:rPr>
                <w:webHidden/>
                <w:lang w:val="fr-FR"/>
              </w:rPr>
              <w:t>3</w:t>
            </w:r>
          </w:hyperlink>
        </w:p>
        <w:p w14:paraId="32BF202B" w14:textId="03168207" w:rsidR="00AF23E9" w:rsidRPr="00967F10" w:rsidRDefault="00F248F4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75723D">
              <w:rPr>
                <w:rStyle w:val="Lienhypertexte"/>
                <w:rFonts w:ascii="Cambria" w:hAnsi="Cambria"/>
                <w:lang w:val="fr-FR"/>
              </w:rPr>
              <w:t>Fonctionnement</w:t>
            </w:r>
            <w:r w:rsidR="00AF23E9" w:rsidRPr="00967F10">
              <w:rPr>
                <w:webHidden/>
                <w:lang w:val="fr-FR"/>
              </w:rPr>
              <w:tab/>
            </w:r>
            <w:r w:rsidR="00433A2C">
              <w:rPr>
                <w:webHidden/>
                <w:lang w:val="fr-FR"/>
              </w:rPr>
              <w:t>4</w:t>
            </w:r>
          </w:hyperlink>
        </w:p>
        <w:p w14:paraId="6941EEE8" w14:textId="17583834" w:rsidR="00AF23E9" w:rsidRPr="00967F10" w:rsidRDefault="00F248F4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75723D">
              <w:rPr>
                <w:rStyle w:val="Lienhypertexte"/>
                <w:rFonts w:ascii="Cambria" w:hAnsi="Cambria"/>
                <w:lang w:val="fr-FR"/>
              </w:rPr>
              <w:t>Améliorations possibles</w:t>
            </w:r>
            <w:r w:rsidR="00AF23E9" w:rsidRPr="00967F10">
              <w:rPr>
                <w:webHidden/>
                <w:lang w:val="fr-FR"/>
              </w:rPr>
              <w:tab/>
            </w:r>
            <w:r w:rsidR="00433A2C">
              <w:rPr>
                <w:webHidden/>
                <w:lang w:val="fr-FR"/>
              </w:rPr>
              <w:t>5</w:t>
            </w:r>
          </w:hyperlink>
        </w:p>
        <w:p w14:paraId="7F88B727" w14:textId="29B04BEA" w:rsidR="00AF23E9" w:rsidRPr="00967F10" w:rsidRDefault="00AF23E9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</w:p>
        <w:p w14:paraId="3AE75EAF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92841CE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4"/>
          <w:headerReference w:type="first" r:id="rId15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14:paraId="3577185B" w14:textId="77777777" w:rsidR="000C6CF4" w:rsidRDefault="000C6CF4">
      <w:pPr>
        <w:pStyle w:val="Titre2"/>
        <w:rPr>
          <w:rFonts w:ascii="Cambria" w:eastAsiaTheme="minorHAnsi" w:hAnsi="Cambria" w:cstheme="minorBidi"/>
          <w:caps w:val="0"/>
          <w:noProof/>
          <w:color w:val="595959"/>
          <w:sz w:val="36"/>
          <w:lang w:val="fr-FR"/>
          <w14:ligatures w14:val="none"/>
        </w:rPr>
      </w:pPr>
      <w:r w:rsidRPr="000C6CF4">
        <w:rPr>
          <w:rFonts w:ascii="Cambria" w:eastAsiaTheme="minorHAnsi" w:hAnsi="Cambria" w:cstheme="minorBidi"/>
          <w:caps w:val="0"/>
          <w:noProof/>
          <w:color w:val="595959"/>
          <w:sz w:val="36"/>
          <w:lang w:val="fr-FR"/>
          <w14:ligatures w14:val="none"/>
        </w:rPr>
        <w:lastRenderedPageBreak/>
        <w:t xml:space="preserve">Introduction </w:t>
      </w:r>
    </w:p>
    <w:p w14:paraId="2FB136DB" w14:textId="2192C7BD" w:rsidR="00BC0C25" w:rsidRPr="00967F10" w:rsidRDefault="007332D6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Qu’est-ce qu’une ia</w:t>
      </w:r>
    </w:p>
    <w:p w14:paraId="41B271A4" w14:textId="5AA8E065" w:rsidR="0091305C" w:rsidRDefault="0091305C" w:rsidP="007332D6">
      <w:pPr>
        <w:rPr>
          <w:noProof/>
          <w:lang w:val="fr-FR"/>
        </w:rPr>
      </w:pPr>
      <w:r>
        <w:rPr>
          <w:noProof/>
          <w:lang w:val="fr-FR"/>
        </w:rPr>
        <w:t>Résoudre un problème de façon réfléchie, c’est le but de l’IA.</w:t>
      </w:r>
    </w:p>
    <w:p w14:paraId="1BB55976" w14:textId="36112104" w:rsidR="0091305C" w:rsidRPr="00967F10" w:rsidRDefault="0091305C" w:rsidP="007332D6">
      <w:pPr>
        <w:rPr>
          <w:noProof/>
          <w:lang w:val="fr-FR"/>
        </w:rPr>
      </w:pPr>
      <w:r>
        <w:rPr>
          <w:noProof/>
          <w:lang w:val="fr-FR"/>
        </w:rPr>
        <w:t xml:space="preserve">Une IA est </w:t>
      </w:r>
      <w:r w:rsidR="0060253F">
        <w:rPr>
          <w:noProof/>
          <w:lang w:val="fr-FR"/>
        </w:rPr>
        <w:t>donc un</w:t>
      </w:r>
      <w:r>
        <w:rPr>
          <w:noProof/>
          <w:lang w:val="fr-FR"/>
        </w:rPr>
        <w:t xml:space="preserve"> programme qui analyse</w:t>
      </w:r>
      <w:r w:rsidR="0060253F">
        <w:rPr>
          <w:noProof/>
          <w:lang w:val="fr-FR"/>
        </w:rPr>
        <w:t>ra</w:t>
      </w:r>
      <w:r>
        <w:rPr>
          <w:noProof/>
          <w:lang w:val="fr-FR"/>
        </w:rPr>
        <w:t xml:space="preserve"> des paramètres et qui </w:t>
      </w:r>
      <w:r w:rsidR="0060253F">
        <w:rPr>
          <w:noProof/>
          <w:lang w:val="fr-FR"/>
        </w:rPr>
        <w:t>devra par la suite</w:t>
      </w:r>
      <w:r>
        <w:rPr>
          <w:noProof/>
          <w:lang w:val="fr-FR"/>
        </w:rPr>
        <w:t xml:space="preserve"> </w:t>
      </w:r>
      <w:r w:rsidR="0060253F">
        <w:rPr>
          <w:noProof/>
          <w:lang w:val="fr-FR"/>
        </w:rPr>
        <w:t>choisir</w:t>
      </w:r>
      <w:r w:rsidR="002E50C0">
        <w:rPr>
          <w:noProof/>
          <w:lang w:val="fr-FR"/>
        </w:rPr>
        <w:t xml:space="preserve"> en fonction de ceux-c</w:t>
      </w:r>
      <w:r>
        <w:rPr>
          <w:noProof/>
          <w:lang w:val="fr-FR"/>
        </w:rPr>
        <w:t xml:space="preserve">i ce qu’il </w:t>
      </w:r>
      <w:r w:rsidR="0060253F" w:rsidRPr="0060253F">
        <w:rPr>
          <w:noProof/>
          <w:lang w:val="fr-FR"/>
        </w:rPr>
        <w:t>renverra</w:t>
      </w:r>
      <w:r>
        <w:rPr>
          <w:noProof/>
          <w:lang w:val="fr-FR"/>
        </w:rPr>
        <w:t>.</w:t>
      </w:r>
    </w:p>
    <w:p w14:paraId="37D9251A" w14:textId="33148FCB" w:rsidR="00BC0C25" w:rsidRPr="00967F10" w:rsidRDefault="0060253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Les Types</w:t>
      </w:r>
      <w:r w:rsidR="0091305C">
        <w:rPr>
          <w:rFonts w:ascii="Calibri" w:hAnsi="Calibri"/>
          <w:noProof/>
          <w:color w:val="577188"/>
          <w:lang w:val="fr-FR"/>
        </w:rPr>
        <w:t xml:space="preserve"> d’ia</w:t>
      </w:r>
    </w:p>
    <w:p w14:paraId="2DB2DC18" w14:textId="3F846DFA" w:rsidR="00BC0C25" w:rsidRDefault="0060253F" w:rsidP="0060253F">
      <w:pPr>
        <w:rPr>
          <w:noProof/>
          <w:lang w:val="fr-FR"/>
        </w:rPr>
      </w:pPr>
      <w:r>
        <w:rPr>
          <w:noProof/>
          <w:lang w:val="fr-FR"/>
        </w:rPr>
        <w:t>Il existe à vrai dire 2 type d’IA qui sont assez différentes mais qui ont des similitudes :</w:t>
      </w:r>
    </w:p>
    <w:p w14:paraId="7938B9DC" w14:textId="3455542F" w:rsidR="0060253F" w:rsidRDefault="0060253F" w:rsidP="0060253F">
      <w:pPr>
        <w:rPr>
          <w:noProof/>
          <w:lang w:val="fr-FR"/>
        </w:rPr>
      </w:pPr>
      <w:r>
        <w:rPr>
          <w:noProof/>
          <w:lang w:val="fr-FR"/>
        </w:rPr>
        <w:t>La première est une IA « simple » qui analysera des paramètres pour ensuite choisir la meilleur option possible comme par exemple une IA qui aurait pour but de jouer aux dames.</w:t>
      </w:r>
    </w:p>
    <w:p w14:paraId="67061869" w14:textId="77777777" w:rsidR="0060253F" w:rsidRDefault="0060253F" w:rsidP="0060253F">
      <w:pPr>
        <w:rPr>
          <w:noProof/>
          <w:lang w:val="fr-FR"/>
        </w:rPr>
      </w:pPr>
      <w:r>
        <w:rPr>
          <w:noProof/>
          <w:lang w:val="fr-FR"/>
        </w:rPr>
        <w:t>La seconde sera une IA qui « apprendra de ses erreurs », en effet grâce au deep learning (manière de faire apprendre à des choses à des programmes ), il est maintenant possible de créer une IA qui s’améliorerait en jouant.</w:t>
      </w:r>
    </w:p>
    <w:p w14:paraId="488B5B6D" w14:textId="01557CC3" w:rsidR="0060253F" w:rsidRDefault="0060253F" w:rsidP="0060253F">
      <w:pPr>
        <w:rPr>
          <w:noProof/>
          <w:lang w:val="fr-FR"/>
        </w:rPr>
      </w:pPr>
      <w:r>
        <w:rPr>
          <w:noProof/>
          <w:lang w:val="fr-FR"/>
        </w:rPr>
        <w:t>Celle</w:t>
      </w:r>
      <w:r w:rsidR="00936759">
        <w:rPr>
          <w:noProof/>
          <w:lang w:val="fr-FR"/>
        </w:rPr>
        <w:t>-c</w:t>
      </w:r>
      <w:r>
        <w:rPr>
          <w:noProof/>
          <w:lang w:val="fr-FR"/>
        </w:rPr>
        <w:t>i analysera toutes les parties effectués afin d’améliorer son propre fonctionnement</w:t>
      </w:r>
      <w:r w:rsidR="009D1EA8">
        <w:rPr>
          <w:noProof/>
          <w:lang w:val="fr-FR"/>
        </w:rPr>
        <w:t>, la programmation d’une telle IA demande donc des compétences conséquentes en mathématiques.</w:t>
      </w:r>
    </w:p>
    <w:p w14:paraId="579DBCD8" w14:textId="72C76499" w:rsidR="000C6CF4" w:rsidRDefault="000C6CF4">
      <w:pPr>
        <w:rPr>
          <w:rFonts w:ascii="Cambria" w:hAnsi="Cambria"/>
          <w:noProof/>
          <w:color w:val="595959"/>
          <w:sz w:val="36"/>
          <w:lang w:val="fr-FR"/>
        </w:rPr>
      </w:pPr>
    </w:p>
    <w:p w14:paraId="5796A8B3" w14:textId="2EB59BC5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08258E44" w14:textId="3894CBED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3F601C90" w14:textId="32FBBB46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7E4C49C9" w14:textId="7FADFE19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50F9F240" w14:textId="0904F0A0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1D8FCF5E" w14:textId="6E5FD8C5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6E0BFEF7" w14:textId="09F114AE" w:rsidR="0060253F" w:rsidRDefault="0060253F">
      <w:pPr>
        <w:rPr>
          <w:rFonts w:ascii="Cambria" w:hAnsi="Cambria"/>
          <w:noProof/>
          <w:color w:val="595959"/>
          <w:sz w:val="36"/>
          <w:lang w:val="fr-FR"/>
        </w:rPr>
      </w:pPr>
    </w:p>
    <w:p w14:paraId="205BC9C3" w14:textId="3736EBB5" w:rsidR="000C6CF4" w:rsidRDefault="000C6CF4">
      <w:pPr>
        <w:rPr>
          <w:rFonts w:ascii="Cambria" w:hAnsi="Cambria"/>
          <w:noProof/>
          <w:color w:val="595959"/>
          <w:sz w:val="36"/>
          <w:lang w:val="fr-FR"/>
        </w:rPr>
      </w:pPr>
    </w:p>
    <w:p w14:paraId="11D7A55E" w14:textId="73690E70" w:rsidR="000C6CF4" w:rsidRDefault="000C6CF4">
      <w:pPr>
        <w:rPr>
          <w:rFonts w:ascii="Cambria" w:hAnsi="Cambria"/>
          <w:noProof/>
          <w:color w:val="595959"/>
          <w:sz w:val="36"/>
          <w:lang w:val="fr-FR"/>
        </w:rPr>
      </w:pPr>
      <w:r w:rsidRPr="000C6CF4">
        <w:rPr>
          <w:rFonts w:ascii="Cambria" w:hAnsi="Cambria"/>
          <w:noProof/>
          <w:color w:val="595959"/>
          <w:sz w:val="36"/>
          <w:lang w:val="fr-FR"/>
        </w:rPr>
        <w:t xml:space="preserve">Fonctionnement </w:t>
      </w:r>
    </w:p>
    <w:p w14:paraId="66E72DD0" w14:textId="6C62AF61" w:rsidR="00BC0C25" w:rsidRDefault="007370E3" w:rsidP="007370E3">
      <w:pPr>
        <w:rPr>
          <w:noProof/>
          <w:lang w:val="fr-FR"/>
        </w:rPr>
      </w:pPr>
      <w:r>
        <w:rPr>
          <w:noProof/>
          <w:lang w:val="fr-FR"/>
        </w:rPr>
        <w:t>Le principe de mon mon IA est de se rapprocher d’un yam’s le plus facilement possible.</w:t>
      </w:r>
    </w:p>
    <w:p w14:paraId="20EF0EBB" w14:textId="5E87DCE9" w:rsidR="007370E3" w:rsidRDefault="007370E3" w:rsidP="007370E3">
      <w:pPr>
        <w:rPr>
          <w:noProof/>
          <w:lang w:val="fr-FR"/>
        </w:rPr>
      </w:pPr>
      <w:r>
        <w:rPr>
          <w:noProof/>
          <w:lang w:val="fr-FR"/>
        </w:rPr>
        <w:t>Sauf si :</w:t>
      </w:r>
    </w:p>
    <w:p w14:paraId="1D32C0D2" w14:textId="54DF34F9" w:rsidR="00B023A1" w:rsidRDefault="00B023A1" w:rsidP="007370E3">
      <w:pPr>
        <w:rPr>
          <w:noProof/>
          <w:lang w:val="fr-FR"/>
        </w:rPr>
      </w:pPr>
      <w:r>
        <w:rPr>
          <w:noProof/>
          <w:lang w:val="fr-FR"/>
        </w:rPr>
        <w:t>-On a 2 paires de dés dans ce cas on tentera un full.</w:t>
      </w:r>
    </w:p>
    <w:p w14:paraId="2301B675" w14:textId="7FF40018" w:rsidR="007370E3" w:rsidRDefault="007370E3" w:rsidP="007370E3">
      <w:pPr>
        <w:rPr>
          <w:noProof/>
          <w:lang w:val="fr-FR"/>
        </w:rPr>
      </w:pPr>
      <w:r>
        <w:rPr>
          <w:noProof/>
          <w:lang w:val="fr-FR"/>
        </w:rPr>
        <w:t>-Le yam’s a déjà été fait, dans ce cas on tentera un brelan ou un full</w:t>
      </w:r>
      <w:r w:rsidR="003E5FDD">
        <w:rPr>
          <w:noProof/>
          <w:lang w:val="fr-FR"/>
        </w:rPr>
        <w:t xml:space="preserve"> </w:t>
      </w:r>
      <w:r w:rsidR="003E5FDD">
        <w:rPr>
          <w:noProof/>
          <w:lang w:val="fr-FR"/>
        </w:rPr>
        <w:t>(s</w:t>
      </w:r>
      <w:r w:rsidR="003E5FDD">
        <w:rPr>
          <w:noProof/>
          <w:lang w:val="fr-FR"/>
        </w:rPr>
        <w:t>i ils</w:t>
      </w:r>
      <w:r w:rsidR="003E5FDD">
        <w:rPr>
          <w:noProof/>
          <w:lang w:val="fr-FR"/>
        </w:rPr>
        <w:t xml:space="preserve"> sont disponibles</w:t>
      </w:r>
      <w:r w:rsidR="003E5FDD">
        <w:rPr>
          <w:noProof/>
          <w:lang w:val="fr-FR"/>
        </w:rPr>
        <w:t xml:space="preserve"> ou que le yam’s ne l’est plus</w:t>
      </w:r>
      <w:r w:rsidR="003E5FDD">
        <w:rPr>
          <w:noProof/>
          <w:lang w:val="fr-FR"/>
        </w:rPr>
        <w:t>)</w:t>
      </w:r>
    </w:p>
    <w:p w14:paraId="1464CA2B" w14:textId="7DC57F76" w:rsidR="000C6CF4" w:rsidRDefault="007370E3" w:rsidP="007370E3">
      <w:pPr>
        <w:rPr>
          <w:noProof/>
          <w:lang w:val="fr-FR"/>
        </w:rPr>
      </w:pPr>
      <w:r>
        <w:rPr>
          <w:noProof/>
          <w:lang w:val="fr-FR"/>
        </w:rPr>
        <w:t>-3 dés sont différents, dans ce cas on tentera une petite suite ou une grande suite</w:t>
      </w:r>
      <w:r w:rsidR="003E5FDD">
        <w:rPr>
          <w:noProof/>
          <w:lang w:val="fr-FR"/>
        </w:rPr>
        <w:t xml:space="preserve">(s’il elles sont disponibles </w:t>
      </w:r>
      <w:r w:rsidR="003E5FDD">
        <w:rPr>
          <w:noProof/>
          <w:lang w:val="fr-FR"/>
        </w:rPr>
        <w:t>ou que le yam’s ne l’est plus</w:t>
      </w:r>
      <w:r w:rsidR="003E5FDD">
        <w:rPr>
          <w:noProof/>
          <w:lang w:val="fr-FR"/>
        </w:rPr>
        <w:t>)</w:t>
      </w:r>
    </w:p>
    <w:p w14:paraId="5A0A601D" w14:textId="61F3C77F" w:rsidR="007370E3" w:rsidRDefault="006612B5" w:rsidP="007370E3">
      <w:pPr>
        <w:rPr>
          <w:noProof/>
          <w:lang w:val="fr-FR"/>
        </w:rPr>
      </w:pPr>
      <w:r>
        <w:rPr>
          <w:noProof/>
          <w:lang w:val="fr-FR"/>
        </w:rPr>
        <w:t>L’IA</w:t>
      </w:r>
      <w:r w:rsidR="007370E3">
        <w:rPr>
          <w:noProof/>
          <w:lang w:val="fr-FR"/>
        </w:rPr>
        <w:t xml:space="preserve"> </w:t>
      </w:r>
      <w:r>
        <w:rPr>
          <w:noProof/>
          <w:lang w:val="fr-FR"/>
        </w:rPr>
        <w:t xml:space="preserve">ne </w:t>
      </w:r>
      <w:r w:rsidR="007370E3">
        <w:rPr>
          <w:noProof/>
          <w:lang w:val="fr-FR"/>
        </w:rPr>
        <w:t xml:space="preserve">s’occupera </w:t>
      </w:r>
      <w:r>
        <w:rPr>
          <w:noProof/>
          <w:lang w:val="fr-FR"/>
        </w:rPr>
        <w:t xml:space="preserve">pas </w:t>
      </w:r>
      <w:r w:rsidR="007370E3">
        <w:rPr>
          <w:noProof/>
          <w:lang w:val="fr-FR"/>
        </w:rPr>
        <w:t>de faire les Total 1,2… lorsque les combinaisons spéciales autres que la Chance</w:t>
      </w:r>
      <w:r>
        <w:rPr>
          <w:noProof/>
          <w:lang w:val="fr-FR"/>
        </w:rPr>
        <w:t xml:space="preserve"> seront toujours disponibles</w:t>
      </w:r>
      <w:r w:rsidR="00005F27">
        <w:rPr>
          <w:noProof/>
          <w:lang w:val="fr-FR"/>
        </w:rPr>
        <w:t xml:space="preserve">, elle devra s’en occupera </w:t>
      </w:r>
      <w:r>
        <w:rPr>
          <w:noProof/>
          <w:lang w:val="fr-FR"/>
        </w:rPr>
        <w:t>en fin de partie.</w:t>
      </w:r>
    </w:p>
    <w:p w14:paraId="60393178" w14:textId="357199E6" w:rsidR="00C24486" w:rsidRDefault="00C24486" w:rsidP="007370E3">
      <w:pPr>
        <w:rPr>
          <w:noProof/>
          <w:lang w:val="fr-FR"/>
        </w:rPr>
      </w:pPr>
      <w:r>
        <w:rPr>
          <w:noProof/>
          <w:lang w:val="fr-FR"/>
        </w:rPr>
        <w:t>Voici mon arbre</w:t>
      </w:r>
      <w:r w:rsidR="002A56E4">
        <w:rPr>
          <w:noProof/>
          <w:lang w:val="fr-FR"/>
        </w:rPr>
        <w:t xml:space="preserve"> de fonctionnement :</w:t>
      </w:r>
    </w:p>
    <w:p w14:paraId="0B9BE47C" w14:textId="0B5DB273" w:rsidR="006612B5" w:rsidRDefault="00C24486" w:rsidP="007370E3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438CC1B" wp14:editId="2A5A9137">
            <wp:extent cx="5852160" cy="914003"/>
            <wp:effectExtent l="0" t="0" r="0" b="635"/>
            <wp:docPr id="2" name="Image 2" descr="C:\Users\valentin.magnan\AppData\Local\Microsoft\Windows\INetCache\Content.Word\de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.magnan\AppData\Local\Microsoft\Windows\INetCache\Content.Word\deb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9EBA" w14:textId="5D8194F7" w:rsidR="006679A0" w:rsidRDefault="006679A0" w:rsidP="007370E3">
      <w:pPr>
        <w:rPr>
          <w:noProof/>
          <w:lang w:val="fr-FR"/>
        </w:rPr>
      </w:pPr>
      <w:r>
        <w:rPr>
          <w:noProof/>
          <w:lang w:val="fr-FR"/>
        </w:rPr>
        <w:t>Les dévelopement des fonctions de l’arbre sont sur les pages qui suivent.</w:t>
      </w:r>
    </w:p>
    <w:p w14:paraId="4F3CB221" w14:textId="4A83005E" w:rsidR="00AE1994" w:rsidRDefault="00AE1994" w:rsidP="007370E3">
      <w:pPr>
        <w:rPr>
          <w:noProof/>
          <w:lang w:val="fr-FR"/>
        </w:rPr>
      </w:pPr>
    </w:p>
    <w:p w14:paraId="1EB1E9EC" w14:textId="52B96884" w:rsidR="00AE1994" w:rsidRDefault="00AE1994" w:rsidP="007370E3">
      <w:pPr>
        <w:rPr>
          <w:noProof/>
          <w:lang w:val="fr-FR"/>
        </w:rPr>
      </w:pPr>
    </w:p>
    <w:p w14:paraId="2DEB727C" w14:textId="23220485" w:rsidR="00AE1994" w:rsidRDefault="00AE1994" w:rsidP="007370E3">
      <w:pPr>
        <w:rPr>
          <w:noProof/>
          <w:lang w:val="fr-FR"/>
        </w:rPr>
      </w:pPr>
    </w:p>
    <w:p w14:paraId="6B1433E9" w14:textId="32D7BAF1" w:rsidR="00AE1994" w:rsidRDefault="00AE1994" w:rsidP="007370E3">
      <w:pPr>
        <w:rPr>
          <w:noProof/>
          <w:lang w:val="fr-FR"/>
        </w:rPr>
      </w:pPr>
    </w:p>
    <w:p w14:paraId="192B7C0E" w14:textId="0D7FDD96" w:rsidR="00AE1994" w:rsidRDefault="00AE1994" w:rsidP="007370E3">
      <w:pPr>
        <w:rPr>
          <w:noProof/>
          <w:lang w:val="fr-FR"/>
        </w:rPr>
      </w:pPr>
    </w:p>
    <w:p w14:paraId="7D64874D" w14:textId="539BFF8A" w:rsidR="00AE1994" w:rsidRDefault="00AE1994" w:rsidP="007370E3">
      <w:pPr>
        <w:rPr>
          <w:noProof/>
          <w:lang w:val="fr-FR"/>
        </w:rPr>
      </w:pPr>
    </w:p>
    <w:p w14:paraId="22A723B5" w14:textId="3EE4B988" w:rsidR="00AE1994" w:rsidRDefault="00AE1994" w:rsidP="007370E3">
      <w:pPr>
        <w:rPr>
          <w:noProof/>
          <w:lang w:val="fr-FR"/>
        </w:rPr>
      </w:pPr>
    </w:p>
    <w:p w14:paraId="67AE66BA" w14:textId="526A779A" w:rsidR="00AE1994" w:rsidRDefault="00AE1994" w:rsidP="007370E3">
      <w:pPr>
        <w:rPr>
          <w:noProof/>
          <w:lang w:val="fr-FR"/>
        </w:rPr>
      </w:pPr>
    </w:p>
    <w:p w14:paraId="597B2CFB" w14:textId="77777777" w:rsidR="00AE1994" w:rsidRDefault="00AE1994" w:rsidP="007370E3">
      <w:pPr>
        <w:rPr>
          <w:noProof/>
          <w:lang w:val="fr-FR"/>
        </w:rPr>
      </w:pPr>
    </w:p>
    <w:p w14:paraId="0718314C" w14:textId="6938BE6F" w:rsidR="00AE1994" w:rsidRDefault="002A56E4" w:rsidP="007370E3">
      <w:pPr>
        <w:rPr>
          <w:noProof/>
          <w:lang w:val="fr-FR"/>
        </w:rPr>
      </w:pPr>
      <w:r>
        <w:rPr>
          <w:noProof/>
          <w:lang w:val="fr-FR"/>
        </w:rPr>
        <w:lastRenderedPageBreak/>
        <w:t>Dans le cas de 2 dés similaires</w:t>
      </w:r>
      <w:r w:rsidR="009423D0">
        <w:rPr>
          <w:noProof/>
          <w:lang w:val="fr-FR"/>
        </w:rPr>
        <w:t>, on tente un yam’s</w:t>
      </w:r>
      <w:r w:rsidR="00E621B5">
        <w:rPr>
          <w:noProof/>
          <w:lang w:val="fr-FR"/>
        </w:rPr>
        <w:t> :</w:t>
      </w:r>
    </w:p>
    <w:p w14:paraId="65B83CA4" w14:textId="77777777" w:rsidR="00E621B5" w:rsidRDefault="00E621B5" w:rsidP="007370E3">
      <w:pPr>
        <w:rPr>
          <w:noProof/>
          <w:lang w:val="fr-FR"/>
        </w:rPr>
      </w:pPr>
    </w:p>
    <w:p w14:paraId="3E5744BD" w14:textId="17502964" w:rsidR="002A56E4" w:rsidRDefault="001F547C" w:rsidP="007370E3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E766BF" wp14:editId="2BA68367">
            <wp:extent cx="6548874" cy="4278701"/>
            <wp:effectExtent l="0" t="0" r="4445" b="7620"/>
            <wp:docPr id="8" name="Image 8" descr="C:\Users\valentin.magnan\AppData\Local\Microsoft\Windows\INetCache\Content.Word\parssury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in.magnan\AppData\Local\Microsoft\Windows\INetCache\Content.Word\parssurya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149" cy="430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6E4">
        <w:rPr>
          <w:noProof/>
          <w:lang w:val="fr-FR"/>
        </w:rPr>
        <w:t> </w:t>
      </w:r>
    </w:p>
    <w:p w14:paraId="79509900" w14:textId="5986380B" w:rsidR="00E621B5" w:rsidRDefault="00E621B5" w:rsidP="007370E3">
      <w:pPr>
        <w:rPr>
          <w:noProof/>
          <w:lang w:val="fr-FR"/>
        </w:rPr>
      </w:pPr>
    </w:p>
    <w:p w14:paraId="0D20F4C3" w14:textId="2DD4247D" w:rsidR="00E621B5" w:rsidRDefault="00E621B5" w:rsidP="007370E3">
      <w:pPr>
        <w:rPr>
          <w:noProof/>
          <w:lang w:val="fr-FR"/>
        </w:rPr>
      </w:pPr>
    </w:p>
    <w:p w14:paraId="3E88A9C6" w14:textId="4C1DAA94" w:rsidR="00E621B5" w:rsidRDefault="00E621B5" w:rsidP="007370E3">
      <w:pPr>
        <w:rPr>
          <w:noProof/>
          <w:lang w:val="fr-FR"/>
        </w:rPr>
      </w:pPr>
    </w:p>
    <w:p w14:paraId="2925DBF7" w14:textId="35652343" w:rsidR="00E621B5" w:rsidRDefault="00E621B5" w:rsidP="007370E3">
      <w:pPr>
        <w:rPr>
          <w:noProof/>
          <w:lang w:val="fr-FR"/>
        </w:rPr>
      </w:pPr>
    </w:p>
    <w:p w14:paraId="040688E6" w14:textId="726D4E85" w:rsidR="00E621B5" w:rsidRDefault="00E621B5" w:rsidP="007370E3">
      <w:pPr>
        <w:rPr>
          <w:noProof/>
          <w:lang w:val="fr-FR"/>
        </w:rPr>
      </w:pPr>
    </w:p>
    <w:p w14:paraId="666A3276" w14:textId="6D60A82F" w:rsidR="00E621B5" w:rsidRDefault="00E621B5" w:rsidP="007370E3">
      <w:pPr>
        <w:rPr>
          <w:noProof/>
          <w:lang w:val="fr-FR"/>
        </w:rPr>
      </w:pPr>
    </w:p>
    <w:p w14:paraId="3021136D" w14:textId="7FB5F1EB" w:rsidR="00E621B5" w:rsidRDefault="00E621B5" w:rsidP="007370E3">
      <w:pPr>
        <w:rPr>
          <w:noProof/>
          <w:lang w:val="fr-FR"/>
        </w:rPr>
      </w:pPr>
    </w:p>
    <w:p w14:paraId="020EC028" w14:textId="77777777" w:rsidR="00E621B5" w:rsidRDefault="00E621B5" w:rsidP="007370E3">
      <w:pPr>
        <w:rPr>
          <w:noProof/>
          <w:lang w:val="fr-FR"/>
        </w:rPr>
      </w:pPr>
    </w:p>
    <w:p w14:paraId="5AD9C1D5" w14:textId="3E986B83" w:rsidR="00E621B5" w:rsidRDefault="002A56E4" w:rsidP="002A56E4">
      <w:pPr>
        <w:rPr>
          <w:noProof/>
          <w:lang w:val="fr-FR" w:eastAsia="fr-FR"/>
        </w:rPr>
      </w:pPr>
      <w:r>
        <w:rPr>
          <w:noProof/>
          <w:lang w:val="fr-FR"/>
        </w:rPr>
        <w:lastRenderedPageBreak/>
        <w:t xml:space="preserve">Dans le cas où l’IA est proche d’une suite </w:t>
      </w:r>
      <w:r>
        <w:rPr>
          <w:noProof/>
          <w:lang w:val="fr-FR"/>
        </w:rPr>
        <w:t>:</w:t>
      </w:r>
      <w:r w:rsidR="009423D0" w:rsidRPr="009423D0">
        <w:rPr>
          <w:noProof/>
          <w:lang w:val="fr-FR" w:eastAsia="fr-FR"/>
        </w:rPr>
        <w:t xml:space="preserve"> </w:t>
      </w:r>
    </w:p>
    <w:p w14:paraId="78615449" w14:textId="77777777" w:rsidR="00E621B5" w:rsidRDefault="00E621B5" w:rsidP="002A56E4">
      <w:pPr>
        <w:rPr>
          <w:noProof/>
          <w:lang w:val="fr-FR" w:eastAsia="fr-FR"/>
        </w:rPr>
      </w:pPr>
    </w:p>
    <w:p w14:paraId="269F873F" w14:textId="00919DCA" w:rsidR="002A56E4" w:rsidRDefault="009423D0" w:rsidP="002A56E4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D331958" wp14:editId="1C6012E6">
            <wp:extent cx="4405630" cy="4393565"/>
            <wp:effectExtent l="0" t="0" r="0" b="6985"/>
            <wp:docPr id="4" name="Image 4" descr="C:\Users\valentin.magnan\AppData\Local\Microsoft\Windows\INetCache\Content.Word\parssur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.magnan\AppData\Local\Microsoft\Windows\INetCache\Content.Word\parssursui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FC29" w14:textId="6E7CC75B" w:rsidR="00E621B5" w:rsidRDefault="00E621B5" w:rsidP="002A56E4">
      <w:pPr>
        <w:rPr>
          <w:noProof/>
          <w:lang w:val="fr-FR"/>
        </w:rPr>
      </w:pPr>
    </w:p>
    <w:p w14:paraId="43F8DBE7" w14:textId="1C9768CC" w:rsidR="00E621B5" w:rsidRDefault="00E621B5" w:rsidP="002A56E4">
      <w:pPr>
        <w:rPr>
          <w:noProof/>
          <w:lang w:val="fr-FR"/>
        </w:rPr>
      </w:pPr>
    </w:p>
    <w:p w14:paraId="779C1C45" w14:textId="0559B06B" w:rsidR="00E621B5" w:rsidRDefault="00E621B5" w:rsidP="002A56E4">
      <w:pPr>
        <w:rPr>
          <w:noProof/>
          <w:lang w:val="fr-FR"/>
        </w:rPr>
      </w:pPr>
    </w:p>
    <w:p w14:paraId="5CD1A022" w14:textId="2E65F2D0" w:rsidR="00E621B5" w:rsidRDefault="00E621B5" w:rsidP="002A56E4">
      <w:pPr>
        <w:rPr>
          <w:noProof/>
          <w:lang w:val="fr-FR"/>
        </w:rPr>
      </w:pPr>
    </w:p>
    <w:p w14:paraId="1820F374" w14:textId="385BB2D5" w:rsidR="00E621B5" w:rsidRDefault="00E621B5" w:rsidP="002A56E4">
      <w:pPr>
        <w:rPr>
          <w:noProof/>
          <w:lang w:val="fr-FR"/>
        </w:rPr>
      </w:pPr>
    </w:p>
    <w:p w14:paraId="30E8645B" w14:textId="219325E7" w:rsidR="00E621B5" w:rsidRDefault="00E621B5" w:rsidP="002A56E4">
      <w:pPr>
        <w:rPr>
          <w:noProof/>
          <w:lang w:val="fr-FR"/>
        </w:rPr>
      </w:pPr>
    </w:p>
    <w:p w14:paraId="2521C4F1" w14:textId="666FFE01" w:rsidR="00E621B5" w:rsidRDefault="00E621B5" w:rsidP="002A56E4">
      <w:pPr>
        <w:rPr>
          <w:noProof/>
          <w:lang w:val="fr-FR"/>
        </w:rPr>
      </w:pPr>
    </w:p>
    <w:p w14:paraId="7170631F" w14:textId="77777777" w:rsidR="00E621B5" w:rsidRPr="007370E3" w:rsidRDefault="00E621B5" w:rsidP="002A56E4">
      <w:pPr>
        <w:rPr>
          <w:noProof/>
          <w:lang w:val="fr-FR"/>
        </w:rPr>
      </w:pPr>
    </w:p>
    <w:p w14:paraId="4A2D4403" w14:textId="41A624ED" w:rsidR="00E621B5" w:rsidRDefault="002A56E4" w:rsidP="002A56E4">
      <w:pPr>
        <w:rPr>
          <w:noProof/>
          <w:lang w:val="fr-FR"/>
        </w:rPr>
      </w:pPr>
      <w:r>
        <w:rPr>
          <w:noProof/>
          <w:lang w:val="fr-FR"/>
        </w:rPr>
        <w:lastRenderedPageBreak/>
        <w:t>Dans le cas où l’IA est proche d’un</w:t>
      </w:r>
      <w:r>
        <w:rPr>
          <w:noProof/>
          <w:lang w:val="fr-FR"/>
        </w:rPr>
        <w:t xml:space="preserve"> full</w:t>
      </w:r>
      <w:r>
        <w:rPr>
          <w:noProof/>
          <w:lang w:val="fr-FR"/>
        </w:rPr>
        <w:t xml:space="preserve"> :</w:t>
      </w:r>
    </w:p>
    <w:p w14:paraId="1DE3753C" w14:textId="77777777" w:rsidR="00E621B5" w:rsidRDefault="00E621B5" w:rsidP="002A56E4">
      <w:pPr>
        <w:rPr>
          <w:noProof/>
          <w:lang w:val="fr-FR"/>
        </w:rPr>
      </w:pPr>
    </w:p>
    <w:p w14:paraId="7F8FC664" w14:textId="40B4176A" w:rsidR="009423D0" w:rsidRPr="007370E3" w:rsidRDefault="009423D0" w:rsidP="002A56E4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8C5284" wp14:editId="1F465C6F">
            <wp:extent cx="5153660" cy="3111500"/>
            <wp:effectExtent l="0" t="0" r="8890" b="0"/>
            <wp:docPr id="7" name="Image 7" descr="C:\Users\valentin.magnan\AppData\Local\Microsoft\Windows\INetCache\Content.Word\parssur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.magnan\AppData\Local\Microsoft\Windows\INetCache\Content.Word\parssurful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3AB0" w14:textId="28F497CC" w:rsidR="002A56E4" w:rsidRPr="007370E3" w:rsidRDefault="002A56E4" w:rsidP="007370E3">
      <w:pPr>
        <w:rPr>
          <w:noProof/>
          <w:lang w:val="fr-FR"/>
        </w:rPr>
      </w:pPr>
    </w:p>
    <w:p w14:paraId="4E2A303B" w14:textId="27E831BF" w:rsidR="000C6CF4" w:rsidRDefault="000C6CF4" w:rsidP="000C6CF4">
      <w:pPr>
        <w:rPr>
          <w:lang w:val="fr-FR"/>
        </w:rPr>
      </w:pPr>
    </w:p>
    <w:p w14:paraId="6A917B10" w14:textId="2C9B02A9" w:rsidR="000C6CF4" w:rsidRDefault="000C6CF4" w:rsidP="000C6CF4">
      <w:pPr>
        <w:rPr>
          <w:lang w:val="fr-FR"/>
        </w:rPr>
      </w:pPr>
    </w:p>
    <w:p w14:paraId="51C1E61C" w14:textId="5C5656A6" w:rsidR="000C6CF4" w:rsidRDefault="000C6CF4" w:rsidP="000C6CF4">
      <w:pPr>
        <w:rPr>
          <w:lang w:val="fr-FR"/>
        </w:rPr>
      </w:pPr>
    </w:p>
    <w:p w14:paraId="7746F538" w14:textId="29810043" w:rsidR="000C6CF4" w:rsidRDefault="000C6CF4" w:rsidP="000C6CF4">
      <w:pPr>
        <w:rPr>
          <w:lang w:val="fr-FR"/>
        </w:rPr>
      </w:pPr>
    </w:p>
    <w:p w14:paraId="54F3D485" w14:textId="3BC02229" w:rsidR="000C6CF4" w:rsidRDefault="000C6CF4" w:rsidP="000C6CF4">
      <w:pPr>
        <w:rPr>
          <w:lang w:val="fr-FR"/>
        </w:rPr>
      </w:pPr>
    </w:p>
    <w:p w14:paraId="54EB42EE" w14:textId="57844DA4" w:rsidR="000C6CF4" w:rsidRDefault="000C6CF4" w:rsidP="000C6CF4">
      <w:pPr>
        <w:rPr>
          <w:lang w:val="fr-FR"/>
        </w:rPr>
      </w:pPr>
    </w:p>
    <w:p w14:paraId="09A362D3" w14:textId="1014DE29" w:rsidR="000C6CF4" w:rsidRDefault="000C6CF4" w:rsidP="000C6CF4">
      <w:pPr>
        <w:rPr>
          <w:lang w:val="fr-FR"/>
        </w:rPr>
      </w:pPr>
    </w:p>
    <w:p w14:paraId="0B9B7D7A" w14:textId="6A4D2622" w:rsidR="007370E3" w:rsidRDefault="007370E3" w:rsidP="000C6CF4">
      <w:pPr>
        <w:rPr>
          <w:lang w:val="fr-FR"/>
        </w:rPr>
      </w:pPr>
    </w:p>
    <w:p w14:paraId="2CBCD40C" w14:textId="3F1FA8FF" w:rsidR="007370E3" w:rsidRDefault="007370E3" w:rsidP="000C6CF4">
      <w:pPr>
        <w:rPr>
          <w:lang w:val="fr-FR"/>
        </w:rPr>
      </w:pPr>
    </w:p>
    <w:p w14:paraId="3CA30DE9" w14:textId="6C7818EE" w:rsidR="007370E3" w:rsidRDefault="007370E3" w:rsidP="000C6CF4">
      <w:pPr>
        <w:rPr>
          <w:lang w:val="fr-FR"/>
        </w:rPr>
      </w:pPr>
    </w:p>
    <w:p w14:paraId="56614A16" w14:textId="54972721" w:rsidR="007370E3" w:rsidRDefault="007370E3" w:rsidP="000C6CF4">
      <w:pPr>
        <w:rPr>
          <w:lang w:val="fr-FR"/>
        </w:rPr>
      </w:pPr>
    </w:p>
    <w:p w14:paraId="11CC3677" w14:textId="2651002F" w:rsidR="00BC0C25" w:rsidRDefault="000C6CF4">
      <w:pPr>
        <w:pStyle w:val="Titre2"/>
        <w:rPr>
          <w:rFonts w:ascii="Cambria" w:eastAsiaTheme="minorHAnsi" w:hAnsi="Cambria" w:cstheme="minorBidi"/>
          <w:caps w:val="0"/>
          <w:noProof/>
          <w:color w:val="595959"/>
          <w:sz w:val="36"/>
          <w:lang w:val="fr-FR"/>
          <w14:ligatures w14:val="none"/>
        </w:rPr>
      </w:pPr>
      <w:r w:rsidRPr="000C6CF4">
        <w:rPr>
          <w:rFonts w:ascii="Cambria" w:eastAsiaTheme="minorHAnsi" w:hAnsi="Cambria" w:cstheme="minorBidi"/>
          <w:caps w:val="0"/>
          <w:noProof/>
          <w:color w:val="595959"/>
          <w:sz w:val="36"/>
          <w:lang w:val="fr-FR"/>
          <w14:ligatures w14:val="none"/>
        </w:rPr>
        <w:lastRenderedPageBreak/>
        <w:t xml:space="preserve">Améliorations possibles </w:t>
      </w:r>
    </w:p>
    <w:p w14:paraId="0493354D" w14:textId="0416F88C" w:rsidR="007370E3" w:rsidRDefault="007370E3" w:rsidP="007370E3">
      <w:pPr>
        <w:rPr>
          <w:lang w:val="fr-FR"/>
        </w:rPr>
      </w:pPr>
    </w:p>
    <w:p w14:paraId="0049B4F5" w14:textId="1D3EE855" w:rsidR="007370E3" w:rsidRDefault="007370E3" w:rsidP="007370E3">
      <w:pPr>
        <w:rPr>
          <w:lang w:val="fr-FR"/>
        </w:rPr>
      </w:pPr>
      <w:r>
        <w:rPr>
          <w:lang w:val="fr-FR"/>
        </w:rPr>
        <w:t>-Utilisation de probabilités pour faire le meilleur choix possible.</w:t>
      </w:r>
    </w:p>
    <w:p w14:paraId="1163BD9A" w14:textId="2758BF96" w:rsidR="007370E3" w:rsidRDefault="007370E3" w:rsidP="007370E3">
      <w:pPr>
        <w:rPr>
          <w:lang w:val="fr-FR"/>
        </w:rPr>
      </w:pPr>
      <w:r>
        <w:rPr>
          <w:lang w:val="fr-FR"/>
        </w:rPr>
        <w:t>-Ajouter une fonctionnalité permettant au joueur de lui proposer des dés à relancer (ceux que l’IA choisirait).</w:t>
      </w:r>
    </w:p>
    <w:p w14:paraId="2F96BC14" w14:textId="4D1002BF" w:rsidR="007370E3" w:rsidRDefault="007370E3" w:rsidP="007370E3">
      <w:pPr>
        <w:rPr>
          <w:lang w:val="fr-FR"/>
        </w:rPr>
      </w:pPr>
      <w:r>
        <w:rPr>
          <w:lang w:val="fr-FR"/>
        </w:rPr>
        <w:t xml:space="preserve">-Prévoir sur 2 coup des choix difficiles </w:t>
      </w:r>
      <w:r w:rsidRPr="007370E3">
        <w:rPr>
          <w:lang w:val="fr-FR"/>
        </w:rPr>
        <w:sym w:font="Wingdings" w:char="F0E0"/>
      </w:r>
      <w:r>
        <w:rPr>
          <w:lang w:val="fr-FR"/>
        </w:rPr>
        <w:t xml:space="preserve"> Ajouter des probabilités calculées auparavant.</w:t>
      </w:r>
    </w:p>
    <w:p w14:paraId="7A3089CD" w14:textId="257EAE3C" w:rsidR="007370E3" w:rsidRPr="00967F10" w:rsidRDefault="007370E3" w:rsidP="007370E3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Mode difficile</w:t>
      </w:r>
    </w:p>
    <w:p w14:paraId="7A464A00" w14:textId="173700A3" w:rsidR="007370E3" w:rsidRDefault="007370E3" w:rsidP="007370E3">
      <w:pPr>
        <w:rPr>
          <w:lang w:val="fr-FR"/>
        </w:rPr>
      </w:pPr>
    </w:p>
    <w:p w14:paraId="342021BE" w14:textId="44ADADAC" w:rsidR="007370E3" w:rsidRPr="007370E3" w:rsidRDefault="007370E3" w:rsidP="007370E3">
      <w:pPr>
        <w:rPr>
          <w:lang w:val="fr-FR"/>
        </w:rPr>
      </w:pPr>
      <w:r>
        <w:rPr>
          <w:lang w:val="fr-FR"/>
        </w:rPr>
        <w:t xml:space="preserve">-IA qui apprendrait à jouer selon le joueur </w:t>
      </w:r>
      <w:r w:rsidRPr="007370E3">
        <w:rPr>
          <w:lang w:val="fr-FR"/>
        </w:rPr>
        <w:sym w:font="Wingdings" w:char="F0E0"/>
      </w:r>
      <w:r>
        <w:rPr>
          <w:lang w:val="fr-FR"/>
        </w:rPr>
        <w:t xml:space="preserve"> Ex : </w:t>
      </w:r>
      <w:r w:rsidR="00AE1994">
        <w:rPr>
          <w:lang w:val="fr-FR"/>
        </w:rPr>
        <w:t>Aura comme but de gagner</w:t>
      </w:r>
      <w:r>
        <w:rPr>
          <w:lang w:val="fr-FR"/>
        </w:rPr>
        <w:t xml:space="preserve"> beaucoup de points dès le début pour déstabiliser le joueur.</w:t>
      </w:r>
    </w:p>
    <w:sectPr w:rsidR="007370E3" w:rsidRPr="007370E3">
      <w:headerReference w:type="default" r:id="rId20"/>
      <w:footerReference w:type="default" r:id="rId21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27D55" w14:textId="77777777" w:rsidR="004234AC" w:rsidRDefault="004234AC">
      <w:pPr>
        <w:spacing w:after="0" w:line="240" w:lineRule="auto"/>
      </w:pPr>
      <w:r>
        <w:separator/>
      </w:r>
    </w:p>
  </w:endnote>
  <w:endnote w:type="continuationSeparator" w:id="0">
    <w:p w14:paraId="564D370D" w14:textId="77777777" w:rsidR="004234AC" w:rsidRDefault="0042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5309C" w14:textId="12B2B9F6" w:rsidR="00BC0C25" w:rsidRPr="002C465D" w:rsidRDefault="00C173E8">
    <w:pPr>
      <w:pStyle w:val="Pieddepage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F248F4">
      <w:rPr>
        <w:noProof/>
        <w:lang w:val="fr-FR"/>
      </w:rPr>
      <w:t>6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083F3" w14:textId="77777777" w:rsidR="004234AC" w:rsidRDefault="004234AC">
      <w:pPr>
        <w:spacing w:after="0" w:line="240" w:lineRule="auto"/>
      </w:pPr>
      <w:r>
        <w:separator/>
      </w:r>
    </w:p>
  </w:footnote>
  <w:footnote w:type="continuationSeparator" w:id="0">
    <w:p w14:paraId="03A252D9" w14:textId="77777777" w:rsidR="004234AC" w:rsidRDefault="0042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19BE1" w14:textId="77777777" w:rsidR="00BC0C25" w:rsidRDefault="00C173E8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85357" w14:textId="490BDD55" w:rsidR="00024D88" w:rsidRDefault="00024D88">
    <w:pPr>
      <w:pStyle w:val="En-tte"/>
    </w:pPr>
    <w:r>
      <w:t>Valentin Magnan</w:t>
    </w:r>
  </w:p>
  <w:p w14:paraId="6736E436" w14:textId="77777777" w:rsidR="00024D88" w:rsidRDefault="00024D8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27B52" w14:textId="1B2F1BBA" w:rsidR="00BC0C25" w:rsidRPr="00967F10" w:rsidRDefault="000C6CF4" w:rsidP="00967F10">
    <w:pPr>
      <w:pStyle w:val="En-tteombr"/>
      <w:tabs>
        <w:tab w:val="left" w:pos="525"/>
        <w:tab w:val="left" w:pos="960"/>
        <w:tab w:val="left" w:pos="3855"/>
      </w:tabs>
      <w:rPr>
        <w:noProof/>
        <w:lang w:val="fr-FR"/>
      </w:rPr>
    </w:pPr>
    <w:r>
      <w:rPr>
        <w:noProof/>
        <w:lang w:val="fr-FR"/>
      </w:rPr>
      <w:t>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64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8"/>
    <w:rsid w:val="00005F27"/>
    <w:rsid w:val="00024D88"/>
    <w:rsid w:val="00054E17"/>
    <w:rsid w:val="000C6CF4"/>
    <w:rsid w:val="000F058B"/>
    <w:rsid w:val="00193AA8"/>
    <w:rsid w:val="001D5D54"/>
    <w:rsid w:val="001F547C"/>
    <w:rsid w:val="00206839"/>
    <w:rsid w:val="0022040F"/>
    <w:rsid w:val="00234603"/>
    <w:rsid w:val="002A1895"/>
    <w:rsid w:val="002A56E4"/>
    <w:rsid w:val="002C26EC"/>
    <w:rsid w:val="002C465D"/>
    <w:rsid w:val="002E50C0"/>
    <w:rsid w:val="002F6DFD"/>
    <w:rsid w:val="003E5FDD"/>
    <w:rsid w:val="00404E2B"/>
    <w:rsid w:val="004234AC"/>
    <w:rsid w:val="004260E9"/>
    <w:rsid w:val="00433A2C"/>
    <w:rsid w:val="004517B6"/>
    <w:rsid w:val="00482DF7"/>
    <w:rsid w:val="004C37DD"/>
    <w:rsid w:val="004D24BC"/>
    <w:rsid w:val="005258C9"/>
    <w:rsid w:val="0060253F"/>
    <w:rsid w:val="006612B5"/>
    <w:rsid w:val="0066428F"/>
    <w:rsid w:val="006679A0"/>
    <w:rsid w:val="00675A81"/>
    <w:rsid w:val="006C0B85"/>
    <w:rsid w:val="006E61FC"/>
    <w:rsid w:val="006F3D4B"/>
    <w:rsid w:val="007332D6"/>
    <w:rsid w:val="007370E3"/>
    <w:rsid w:val="007378C7"/>
    <w:rsid w:val="00743AB3"/>
    <w:rsid w:val="0075723D"/>
    <w:rsid w:val="00762B20"/>
    <w:rsid w:val="00812C68"/>
    <w:rsid w:val="0082238F"/>
    <w:rsid w:val="008A673C"/>
    <w:rsid w:val="008D1AB7"/>
    <w:rsid w:val="0091305C"/>
    <w:rsid w:val="009248D0"/>
    <w:rsid w:val="00936759"/>
    <w:rsid w:val="009423D0"/>
    <w:rsid w:val="00967F10"/>
    <w:rsid w:val="00975C9D"/>
    <w:rsid w:val="009803FB"/>
    <w:rsid w:val="009D1EA8"/>
    <w:rsid w:val="00A452C0"/>
    <w:rsid w:val="00AA26AE"/>
    <w:rsid w:val="00AE1994"/>
    <w:rsid w:val="00AF23E9"/>
    <w:rsid w:val="00B023A1"/>
    <w:rsid w:val="00B8487C"/>
    <w:rsid w:val="00BC0C25"/>
    <w:rsid w:val="00BF5905"/>
    <w:rsid w:val="00C024F5"/>
    <w:rsid w:val="00C173E8"/>
    <w:rsid w:val="00C24486"/>
    <w:rsid w:val="00C62F60"/>
    <w:rsid w:val="00CA4387"/>
    <w:rsid w:val="00CF1FBB"/>
    <w:rsid w:val="00DB5660"/>
    <w:rsid w:val="00E25ADA"/>
    <w:rsid w:val="00E621B5"/>
    <w:rsid w:val="00E84711"/>
    <w:rsid w:val="00E96C32"/>
    <w:rsid w:val="00EA7C87"/>
    <w:rsid w:val="00F248F4"/>
    <w:rsid w:val="00F2697E"/>
    <w:rsid w:val="00F5134F"/>
    <w:rsid w:val="00F56F55"/>
    <w:rsid w:val="00F63F5B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95E2C1"/>
  <w15:docId w15:val="{2C42EA0F-DA95-462C-9C11-21DB05F7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40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ou\Downloads\tf028965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0FB5BA542F456D954E1BAC16BC8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9BE1F2-277C-42B7-A23A-D8BF402F09F8}"/>
      </w:docPartPr>
      <w:docPartBody>
        <w:p w:rsidR="00E64815" w:rsidRDefault="005269CF">
          <w:pPr>
            <w:pStyle w:val="CF0FB5BA542F456D954E1BAC16BC8702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486BE1EE75BA4D6A96A489946200A5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266826-44FC-4B5C-B72F-AAC01E013415}"/>
      </w:docPartPr>
      <w:docPartBody>
        <w:p w:rsidR="00E64815" w:rsidRDefault="005269CF">
          <w:pPr>
            <w:pStyle w:val="486BE1EE75BA4D6A96A489946200A50E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15"/>
    <w:rsid w:val="005269CF"/>
    <w:rsid w:val="00E6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E854D7959E48D5827DB8DB402B2567">
    <w:name w:val="10E854D7959E48D5827DB8DB402B2567"/>
  </w:style>
  <w:style w:type="paragraph" w:customStyle="1" w:styleId="B5E6A0B2618F4B62BAE878AB5BAA57C4">
    <w:name w:val="B5E6A0B2618F4B62BAE878AB5BAA57C4"/>
  </w:style>
  <w:style w:type="paragraph" w:customStyle="1" w:styleId="F00A8BD598D541C2B1658D0B04C6F48B">
    <w:name w:val="F00A8BD598D541C2B1658D0B04C6F48B"/>
  </w:style>
  <w:style w:type="paragraph" w:customStyle="1" w:styleId="14B2CB45841E41DB9A3F8F1387DC3ED1">
    <w:name w:val="14B2CB45841E41DB9A3F8F1387DC3ED1"/>
  </w:style>
  <w:style w:type="paragraph" w:customStyle="1" w:styleId="89DCDCED2DD24826BA74336754590634">
    <w:name w:val="89DCDCED2DD24826BA74336754590634"/>
  </w:style>
  <w:style w:type="paragraph" w:customStyle="1" w:styleId="09B46FC64045474B87668060F84FBF89">
    <w:name w:val="09B46FC64045474B87668060F84FBF89"/>
  </w:style>
  <w:style w:type="paragraph" w:customStyle="1" w:styleId="9A279D43FCA144B4B6D52D633BB5DE98">
    <w:name w:val="9A279D43FCA144B4B6D52D633BB5DE9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4E5CBDC0327A42A38A48C911F2ED1DBB">
    <w:name w:val="4E5CBDC0327A42A38A48C911F2ED1DBB"/>
  </w:style>
  <w:style w:type="paragraph" w:customStyle="1" w:styleId="AA8E4DFAB3A945FD87113E872EB35AE3">
    <w:name w:val="AA8E4DFAB3A945FD87113E872EB35AE3"/>
  </w:style>
  <w:style w:type="paragraph" w:customStyle="1" w:styleId="7306305D54494474A42B39BE302016E2">
    <w:name w:val="7306305D54494474A42B39BE302016E2"/>
  </w:style>
  <w:style w:type="paragraph" w:customStyle="1" w:styleId="1E68C2D97813414C946E93D7032F4ABB">
    <w:name w:val="1E68C2D97813414C946E93D7032F4ABB"/>
  </w:style>
  <w:style w:type="paragraph" w:customStyle="1" w:styleId="75F936715BE542059F0A7E8E75CDCBD1">
    <w:name w:val="75F936715BE542059F0A7E8E75CDCBD1"/>
  </w:style>
  <w:style w:type="paragraph" w:customStyle="1" w:styleId="45A6522FE6A1451F99A86913E519C4D6">
    <w:name w:val="45A6522FE6A1451F99A86913E519C4D6"/>
  </w:style>
  <w:style w:type="paragraph" w:customStyle="1" w:styleId="49413F37DA1C46648FFCB7B02BD402E0">
    <w:name w:val="49413F37DA1C46648FFCB7B02BD402E0"/>
  </w:style>
  <w:style w:type="paragraph" w:customStyle="1" w:styleId="9DFC9600A8C84A728B32789D32FFC930">
    <w:name w:val="9DFC9600A8C84A728B32789D32FFC930"/>
  </w:style>
  <w:style w:type="paragraph" w:customStyle="1" w:styleId="CE2F179F1B754326AE7A2490AACE6E87">
    <w:name w:val="CE2F179F1B754326AE7A2490AACE6E87"/>
  </w:style>
  <w:style w:type="paragraph" w:customStyle="1" w:styleId="0ADE0BBAF57942AE8AB592FD7A8C6C05">
    <w:name w:val="0ADE0BBAF57942AE8AB592FD7A8C6C05"/>
  </w:style>
  <w:style w:type="paragraph" w:customStyle="1" w:styleId="C33EC2DA561749BF85FBB3EBE3AC2CD8">
    <w:name w:val="C33EC2DA561749BF85FBB3EBE3AC2CD8"/>
  </w:style>
  <w:style w:type="paragraph" w:customStyle="1" w:styleId="1EF121A708F1491FBE95EC1B7B8B0810">
    <w:name w:val="1EF121A708F1491FBE95EC1B7B8B0810"/>
  </w:style>
  <w:style w:type="paragraph" w:customStyle="1" w:styleId="839F19BCA7EE49ACBE16FE6DF1FC226F">
    <w:name w:val="839F19BCA7EE49ACBE16FE6DF1FC226F"/>
  </w:style>
  <w:style w:type="paragraph" w:customStyle="1" w:styleId="6380F45BDCFE4980815F43AD71FAE264">
    <w:name w:val="6380F45BDCFE4980815F43AD71FAE264"/>
  </w:style>
  <w:style w:type="paragraph" w:customStyle="1" w:styleId="20FC503CDD4041E19DC0627E834CB186">
    <w:name w:val="20FC503CDD4041E19DC0627E834CB186"/>
  </w:style>
  <w:style w:type="paragraph" w:customStyle="1" w:styleId="FFCFD8A9AC7B411C9CE4C0AF1AC6C75D">
    <w:name w:val="FFCFD8A9AC7B411C9CE4C0AF1AC6C75D"/>
  </w:style>
  <w:style w:type="paragraph" w:customStyle="1" w:styleId="B8A44325A55D40EA8E61C99F73F683FD">
    <w:name w:val="B8A44325A55D40EA8E61C99F73F683FD"/>
  </w:style>
  <w:style w:type="paragraph" w:customStyle="1" w:styleId="393B54206D9C4188BDB7C2955F6FC381">
    <w:name w:val="393B54206D9C4188BDB7C2955F6FC381"/>
  </w:style>
  <w:style w:type="paragraph" w:customStyle="1" w:styleId="0D569987975541B890C7CB5FCFC4B1B5">
    <w:name w:val="0D569987975541B890C7CB5FCFC4B1B5"/>
  </w:style>
  <w:style w:type="paragraph" w:customStyle="1" w:styleId="979CB680A50843AAA0AE3BAF314C485B">
    <w:name w:val="979CB680A50843AAA0AE3BAF314C485B"/>
  </w:style>
  <w:style w:type="paragraph" w:customStyle="1" w:styleId="9D005386CD8546738C512621DC32C115">
    <w:name w:val="9D005386CD8546738C512621DC32C115"/>
  </w:style>
  <w:style w:type="paragraph" w:customStyle="1" w:styleId="CF0FB5BA542F456D954E1BAC16BC8702">
    <w:name w:val="CF0FB5BA542F456D954E1BAC16BC8702"/>
  </w:style>
  <w:style w:type="paragraph" w:customStyle="1" w:styleId="E7A4D10E610D482B95E8C207BC294291">
    <w:name w:val="E7A4D10E610D482B95E8C207BC294291"/>
  </w:style>
  <w:style w:type="paragraph" w:customStyle="1" w:styleId="486BE1EE75BA4D6A96A489946200A50E">
    <w:name w:val="486BE1EE75BA4D6A96A489946200A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Dans ce document, nous allons voir quel le but de l’IA, ainsi que son fonctionnement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BlockPublish xmlns="6d93d202-47fc-4405-873a-cab67cc5f1b2">false</BlockPublish>
    <NumericId xmlns="6d93d202-47fc-4405-873a-cab67cc5f1b2" xsi:nil="true"/>
    <LocRecommendedHandoff xmlns="6d93d202-47fc-4405-873a-cab67cc5f1b2" xsi:nil="true"/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ublishStatusLookup xmlns="6d93d202-47fc-4405-873a-cab67cc5f1b2">
      <Value>476696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arentAssetId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TPInstallLocation xmlns="6d93d202-47fc-4405-873a-cab67cc5f1b2" xsi:nil="true"/>
    <APDescrip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AssetStart xmlns="6d93d202-47fc-4405-873a-cab67cc5f1b2">2012-05-14T22:15:00+00:00</AssetStart>
    <AcquiredFrom xmlns="6d93d202-47fc-4405-873a-cab67cc5f1b2">Internal MS</AcquiredFrom>
    <FriendlyTitle xmlns="6d93d202-47fc-4405-873a-cab67cc5f1b2" xsi:nil="true"/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EditorialTags xmlns="6d93d202-47fc-4405-873a-cab67cc5f1b2" xsi:nil="true"/>
    <SubmitterId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TP102896592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835759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REDMOND\v-sa</DisplayName>
        <AccountId>2467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5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D57FA-1249-4F13-B673-1CB63633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1AE7D-77B5-46BB-9115-F8ADDE52E9BE}">
  <ds:schemaRefs>
    <ds:schemaRef ds:uri="http://purl.org/dc/terms/"/>
    <ds:schemaRef ds:uri="http://schemas.openxmlformats.org/package/2006/metadata/core-properties"/>
    <ds:schemaRef ds:uri="http://purl.org/dc/dcmitype/"/>
    <ds:schemaRef ds:uri="6d93d202-47fc-4405-873a-cab67cc5f1b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4acb2c5-0a2b-4bda-bd34-58e36cbb80d2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6.xml><?xml version="1.0" encoding="utf-8"?>
<ds:datastoreItem xmlns:ds="http://schemas.openxmlformats.org/officeDocument/2006/customXml" ds:itemID="{7D5A415A-99CA-4D89-9E1D-9FE674AD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tf02896593.dotx</Template>
  <TotalTime>136</TotalTime>
  <Pages>8</Pages>
  <Words>384</Words>
  <Characters>2113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Intelligence artificielle</vt:lpstr>
      <vt:lpstr>Rapport
annuel</vt:lpstr>
      <vt:lpstr>Rapport 
annuel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creator>Valentin Magnan</dc:creator>
  <cp:keywords/>
  <cp:lastModifiedBy>Valentin MAGNAN</cp:lastModifiedBy>
  <cp:revision>21</cp:revision>
  <cp:lastPrinted>2011-08-05T20:35:00Z</cp:lastPrinted>
  <dcterms:created xsi:type="dcterms:W3CDTF">2017-04-13T17:02:00Z</dcterms:created>
  <dcterms:modified xsi:type="dcterms:W3CDTF">2017-04-24T19:18:00Z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