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79D" w:rsidRPr="006072B6" w:rsidRDefault="00E95916" w:rsidP="00AF2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Реализация прототипа простого графического редактора.</w:t>
      </w:r>
    </w:p>
    <w:p w:rsidR="00E95916" w:rsidRPr="006072B6" w:rsidRDefault="00E95916" w:rsidP="00AF2FF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95916" w:rsidRPr="006072B6" w:rsidRDefault="00E95916" w:rsidP="00AF2FFF">
      <w:p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Цель работы:</w:t>
      </w:r>
    </w:p>
    <w:p w:rsidR="00E95916" w:rsidRPr="006072B6" w:rsidRDefault="00E95916" w:rsidP="00AF2FF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 xml:space="preserve">Познакомиться с функциями </w:t>
      </w:r>
      <w:proofErr w:type="spellStart"/>
      <w:r w:rsidRPr="006072B6">
        <w:rPr>
          <w:rFonts w:ascii="Times New Roman" w:hAnsi="Times New Roman" w:cs="Times New Roman"/>
          <w:sz w:val="24"/>
          <w:szCs w:val="24"/>
          <w:lang w:val="en-US"/>
        </w:rPr>
        <w:t>winapi</w:t>
      </w:r>
      <w:proofErr w:type="spellEnd"/>
      <w:r w:rsidRPr="006072B6">
        <w:rPr>
          <w:rFonts w:ascii="Times New Roman" w:hAnsi="Times New Roman" w:cs="Times New Roman"/>
          <w:sz w:val="24"/>
          <w:szCs w:val="24"/>
        </w:rPr>
        <w:t xml:space="preserve"> для работы с графикой</w:t>
      </w:r>
    </w:p>
    <w:p w:rsidR="00E95916" w:rsidRPr="006072B6" w:rsidRDefault="00E95916" w:rsidP="00AF2FF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 xml:space="preserve">Познакомиться с понятием контекста в </w:t>
      </w:r>
      <w:r w:rsidRPr="006072B6">
        <w:rPr>
          <w:rFonts w:ascii="Times New Roman" w:hAnsi="Times New Roman" w:cs="Times New Roman"/>
          <w:sz w:val="24"/>
          <w:szCs w:val="24"/>
          <w:lang w:val="en-US"/>
        </w:rPr>
        <w:t>Windows</w:t>
      </w:r>
    </w:p>
    <w:p w:rsidR="00E95916" w:rsidRPr="006072B6" w:rsidRDefault="00E95916" w:rsidP="00AF2FF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Изучить принципы постр</w:t>
      </w:r>
      <w:r w:rsidR="00400482">
        <w:rPr>
          <w:rFonts w:ascii="Times New Roman" w:hAnsi="Times New Roman" w:cs="Times New Roman"/>
          <w:sz w:val="24"/>
          <w:szCs w:val="24"/>
        </w:rPr>
        <w:t>о</w:t>
      </w:r>
      <w:r w:rsidRPr="006072B6">
        <w:rPr>
          <w:rFonts w:ascii="Times New Roman" w:hAnsi="Times New Roman" w:cs="Times New Roman"/>
          <w:sz w:val="24"/>
          <w:szCs w:val="24"/>
        </w:rPr>
        <w:t>ения графических курсоров</w:t>
      </w:r>
    </w:p>
    <w:p w:rsidR="00E95916" w:rsidRPr="006072B6" w:rsidRDefault="00E95916" w:rsidP="00AF2FF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И</w:t>
      </w:r>
      <w:r w:rsidRPr="006072B6">
        <w:rPr>
          <w:rFonts w:ascii="Times New Roman" w:hAnsi="Times New Roman" w:cs="Times New Roman"/>
          <w:sz w:val="24"/>
          <w:szCs w:val="24"/>
        </w:rPr>
        <w:t>зучить принципы</w:t>
      </w:r>
      <w:r w:rsidRPr="006072B6">
        <w:rPr>
          <w:rFonts w:ascii="Times New Roman" w:hAnsi="Times New Roman" w:cs="Times New Roman"/>
          <w:sz w:val="24"/>
          <w:szCs w:val="24"/>
        </w:rPr>
        <w:t xml:space="preserve"> преобразования координатных систем</w:t>
      </w:r>
    </w:p>
    <w:p w:rsidR="00E95916" w:rsidRPr="006072B6" w:rsidRDefault="00E95916" w:rsidP="00AF2FF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Изучить  прин</w:t>
      </w:r>
      <w:r w:rsidR="00400482">
        <w:rPr>
          <w:rFonts w:ascii="Times New Roman" w:hAnsi="Times New Roman" w:cs="Times New Roman"/>
          <w:sz w:val="24"/>
          <w:szCs w:val="24"/>
        </w:rPr>
        <w:t>ц</w:t>
      </w:r>
      <w:r w:rsidRPr="006072B6">
        <w:rPr>
          <w:rFonts w:ascii="Times New Roman" w:hAnsi="Times New Roman" w:cs="Times New Roman"/>
          <w:sz w:val="24"/>
          <w:szCs w:val="24"/>
        </w:rPr>
        <w:t>ипы масштабирования и пан</w:t>
      </w:r>
      <w:r w:rsidR="00400482">
        <w:rPr>
          <w:rFonts w:ascii="Times New Roman" w:hAnsi="Times New Roman" w:cs="Times New Roman"/>
          <w:sz w:val="24"/>
          <w:szCs w:val="24"/>
        </w:rPr>
        <w:t>о</w:t>
      </w:r>
      <w:r w:rsidRPr="006072B6">
        <w:rPr>
          <w:rFonts w:ascii="Times New Roman" w:hAnsi="Times New Roman" w:cs="Times New Roman"/>
          <w:sz w:val="24"/>
          <w:szCs w:val="24"/>
        </w:rPr>
        <w:t>рамирования изображений в графических системах</w:t>
      </w:r>
    </w:p>
    <w:p w:rsidR="00E95916" w:rsidRPr="006072B6" w:rsidRDefault="00E95916" w:rsidP="00AF2FFF">
      <w:p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Задание на лабораторную работу: Реализовать прототип графического редактора постр</w:t>
      </w:r>
      <w:r w:rsidR="00400482">
        <w:rPr>
          <w:rFonts w:ascii="Times New Roman" w:hAnsi="Times New Roman" w:cs="Times New Roman"/>
          <w:sz w:val="24"/>
          <w:szCs w:val="24"/>
        </w:rPr>
        <w:t>о</w:t>
      </w:r>
      <w:r w:rsidRPr="006072B6">
        <w:rPr>
          <w:rFonts w:ascii="Times New Roman" w:hAnsi="Times New Roman" w:cs="Times New Roman"/>
          <w:sz w:val="24"/>
          <w:szCs w:val="24"/>
        </w:rPr>
        <w:t xml:space="preserve">енного на методе «грубой силы». </w:t>
      </w:r>
      <w:proofErr w:type="gramStart"/>
      <w:r w:rsidRPr="006072B6">
        <w:rPr>
          <w:rFonts w:ascii="Times New Roman" w:hAnsi="Times New Roman" w:cs="Times New Roman"/>
          <w:sz w:val="24"/>
          <w:szCs w:val="24"/>
        </w:rPr>
        <w:t>Способный  создавать примитивы</w:t>
      </w:r>
      <w:r w:rsidR="00400482">
        <w:rPr>
          <w:rFonts w:ascii="Times New Roman" w:hAnsi="Times New Roman" w:cs="Times New Roman"/>
          <w:sz w:val="24"/>
          <w:szCs w:val="24"/>
        </w:rPr>
        <w:t>,</w:t>
      </w:r>
      <w:r w:rsidRPr="006072B6">
        <w:rPr>
          <w:rFonts w:ascii="Times New Roman" w:hAnsi="Times New Roman" w:cs="Times New Roman"/>
          <w:sz w:val="24"/>
          <w:szCs w:val="24"/>
        </w:rPr>
        <w:t xml:space="preserve"> характеризующиеся двумя точками (отрезки, прямоугольники, эл</w:t>
      </w:r>
      <w:r w:rsidR="006072B6">
        <w:rPr>
          <w:rFonts w:ascii="Times New Roman" w:hAnsi="Times New Roman" w:cs="Times New Roman"/>
          <w:sz w:val="24"/>
          <w:szCs w:val="24"/>
        </w:rPr>
        <w:t>л</w:t>
      </w:r>
      <w:r w:rsidRPr="006072B6">
        <w:rPr>
          <w:rFonts w:ascii="Times New Roman" w:hAnsi="Times New Roman" w:cs="Times New Roman"/>
          <w:sz w:val="24"/>
          <w:szCs w:val="24"/>
        </w:rPr>
        <w:t>ипсы), использующий «резиновые» курсоры при создании, реализующий функции масштабирования (</w:t>
      </w:r>
      <w:r w:rsidRPr="006072B6">
        <w:rPr>
          <w:rFonts w:ascii="Times New Roman" w:hAnsi="Times New Roman" w:cs="Times New Roman"/>
          <w:sz w:val="24"/>
          <w:szCs w:val="24"/>
          <w:lang w:val="en-US"/>
        </w:rPr>
        <w:t>Zoom</w:t>
      </w:r>
      <w:r w:rsidRPr="006072B6">
        <w:rPr>
          <w:rFonts w:ascii="Times New Roman" w:hAnsi="Times New Roman" w:cs="Times New Roman"/>
          <w:sz w:val="24"/>
          <w:szCs w:val="24"/>
        </w:rPr>
        <w:t>)  и пан</w:t>
      </w:r>
      <w:r w:rsidR="00400482">
        <w:rPr>
          <w:rFonts w:ascii="Times New Roman" w:hAnsi="Times New Roman" w:cs="Times New Roman"/>
          <w:sz w:val="24"/>
          <w:szCs w:val="24"/>
        </w:rPr>
        <w:t>о</w:t>
      </w:r>
      <w:r w:rsidRPr="006072B6">
        <w:rPr>
          <w:rFonts w:ascii="Times New Roman" w:hAnsi="Times New Roman" w:cs="Times New Roman"/>
          <w:sz w:val="24"/>
          <w:szCs w:val="24"/>
        </w:rPr>
        <w:t>рамир</w:t>
      </w:r>
      <w:r w:rsidR="00400482">
        <w:rPr>
          <w:rFonts w:ascii="Times New Roman" w:hAnsi="Times New Roman" w:cs="Times New Roman"/>
          <w:sz w:val="24"/>
          <w:szCs w:val="24"/>
        </w:rPr>
        <w:t>о</w:t>
      </w:r>
      <w:r w:rsidRPr="006072B6">
        <w:rPr>
          <w:rFonts w:ascii="Times New Roman" w:hAnsi="Times New Roman" w:cs="Times New Roman"/>
          <w:sz w:val="24"/>
          <w:szCs w:val="24"/>
        </w:rPr>
        <w:t>вания.</w:t>
      </w:r>
      <w:proofErr w:type="gramEnd"/>
    </w:p>
    <w:p w:rsidR="00E95916" w:rsidRPr="006072B6" w:rsidRDefault="00E95916" w:rsidP="00AF2FF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95916" w:rsidRPr="006072B6" w:rsidRDefault="00E95916" w:rsidP="00AF2FFF">
      <w:p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Для реализации редактора необходимо выполнить следующие дейс</w:t>
      </w:r>
      <w:r w:rsidR="006072B6">
        <w:rPr>
          <w:rFonts w:ascii="Times New Roman" w:hAnsi="Times New Roman" w:cs="Times New Roman"/>
          <w:sz w:val="24"/>
          <w:szCs w:val="24"/>
        </w:rPr>
        <w:t>т</w:t>
      </w:r>
      <w:r w:rsidRPr="006072B6">
        <w:rPr>
          <w:rFonts w:ascii="Times New Roman" w:hAnsi="Times New Roman" w:cs="Times New Roman"/>
          <w:sz w:val="24"/>
          <w:szCs w:val="24"/>
        </w:rPr>
        <w:t>вия:</w:t>
      </w:r>
    </w:p>
    <w:p w:rsidR="00E95916" w:rsidRPr="006072B6" w:rsidRDefault="00E95916" w:rsidP="00AF2FF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>Создать структуру данных для хранения</w:t>
      </w:r>
      <w:r w:rsidR="006072B6" w:rsidRPr="006072B6">
        <w:rPr>
          <w:rFonts w:ascii="Times New Roman" w:hAnsi="Times New Roman" w:cs="Times New Roman"/>
          <w:sz w:val="24"/>
          <w:szCs w:val="24"/>
        </w:rPr>
        <w:t xml:space="preserve"> модели (множества</w:t>
      </w:r>
      <w:r w:rsidRPr="006072B6">
        <w:rPr>
          <w:rFonts w:ascii="Times New Roman" w:hAnsi="Times New Roman" w:cs="Times New Roman"/>
          <w:sz w:val="24"/>
          <w:szCs w:val="24"/>
        </w:rPr>
        <w:t xml:space="preserve"> примитивов</w:t>
      </w:r>
      <w:r w:rsidR="006072B6" w:rsidRPr="006072B6">
        <w:rPr>
          <w:rFonts w:ascii="Times New Roman" w:hAnsi="Times New Roman" w:cs="Times New Roman"/>
          <w:sz w:val="24"/>
          <w:szCs w:val="24"/>
        </w:rPr>
        <w:t>)</w:t>
      </w:r>
      <w:r w:rsidRPr="006072B6">
        <w:rPr>
          <w:rFonts w:ascii="Times New Roman" w:hAnsi="Times New Roman" w:cs="Times New Roman"/>
          <w:sz w:val="24"/>
          <w:szCs w:val="24"/>
        </w:rPr>
        <w:t>. Каждый примитив характеризуется следующими атрибутами {идентификатор, точка</w:t>
      </w:r>
      <w:proofErr w:type="gramStart"/>
      <w:r w:rsidRPr="006072B6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6072B6">
        <w:rPr>
          <w:rFonts w:ascii="Times New Roman" w:hAnsi="Times New Roman" w:cs="Times New Roman"/>
          <w:sz w:val="24"/>
          <w:szCs w:val="24"/>
        </w:rPr>
        <w:t>, точка2, тип примитива} по желанию можно добавить цвет, тип линии, толщину линии и др. Предусмотреть функции добавление примитивов в хранилище и последовательного доступа к примитивам</w:t>
      </w:r>
      <w:r w:rsidR="006072B6" w:rsidRPr="006072B6">
        <w:rPr>
          <w:rFonts w:ascii="Times New Roman" w:hAnsi="Times New Roman" w:cs="Times New Roman"/>
          <w:sz w:val="24"/>
          <w:szCs w:val="24"/>
        </w:rPr>
        <w:t xml:space="preserve">.  Примитивы в модели должны </w:t>
      </w:r>
      <w:proofErr w:type="gramStart"/>
      <w:r w:rsidR="006072B6" w:rsidRPr="006072B6">
        <w:rPr>
          <w:rFonts w:ascii="Times New Roman" w:hAnsi="Times New Roman" w:cs="Times New Roman"/>
          <w:sz w:val="24"/>
          <w:szCs w:val="24"/>
        </w:rPr>
        <w:t>хранится</w:t>
      </w:r>
      <w:proofErr w:type="gramEnd"/>
      <w:r w:rsidR="006072B6" w:rsidRPr="006072B6">
        <w:rPr>
          <w:rFonts w:ascii="Times New Roman" w:hAnsi="Times New Roman" w:cs="Times New Roman"/>
          <w:sz w:val="24"/>
          <w:szCs w:val="24"/>
        </w:rPr>
        <w:t xml:space="preserve"> в нормализованных коо</w:t>
      </w:r>
      <w:r w:rsidR="006072B6">
        <w:rPr>
          <w:rFonts w:ascii="Times New Roman" w:hAnsi="Times New Roman" w:cs="Times New Roman"/>
          <w:sz w:val="24"/>
          <w:szCs w:val="24"/>
        </w:rPr>
        <w:t>р</w:t>
      </w:r>
      <w:r w:rsidR="006072B6" w:rsidRPr="006072B6">
        <w:rPr>
          <w:rFonts w:ascii="Times New Roman" w:hAnsi="Times New Roman" w:cs="Times New Roman"/>
          <w:sz w:val="24"/>
          <w:szCs w:val="24"/>
        </w:rPr>
        <w:t>динатах (приведенных к диапазону [0 1]).</w:t>
      </w:r>
    </w:p>
    <w:p w:rsidR="00AF2FFF" w:rsidRPr="006072B6" w:rsidRDefault="00E95916" w:rsidP="00AF2FF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72B6">
        <w:rPr>
          <w:rFonts w:ascii="Times New Roman" w:hAnsi="Times New Roman" w:cs="Times New Roman"/>
          <w:sz w:val="24"/>
          <w:szCs w:val="24"/>
        </w:rPr>
        <w:t xml:space="preserve">Реализовать функции преобразования координат (лекция 3). Задать глобальные переменные определяющие </w:t>
      </w:r>
      <w:proofErr w:type="spellStart"/>
      <w:r w:rsidRPr="006072B6"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Pr="006072B6">
        <w:rPr>
          <w:rFonts w:ascii="Times New Roman" w:hAnsi="Times New Roman" w:cs="Times New Roman"/>
          <w:sz w:val="24"/>
          <w:szCs w:val="24"/>
        </w:rPr>
        <w:t xml:space="preserve"> и </w:t>
      </w:r>
      <w:r w:rsidRPr="006072B6"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Pr="006072B6">
        <w:rPr>
          <w:rFonts w:ascii="Times New Roman" w:hAnsi="Times New Roman" w:cs="Times New Roman"/>
          <w:sz w:val="24"/>
          <w:szCs w:val="24"/>
        </w:rPr>
        <w:t>.</w:t>
      </w:r>
      <w:r w:rsidR="00400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482" w:rsidRPr="006072B6"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="00400482" w:rsidRPr="006072B6">
        <w:rPr>
          <w:rFonts w:ascii="Times New Roman" w:hAnsi="Times New Roman" w:cs="Times New Roman"/>
          <w:sz w:val="24"/>
          <w:szCs w:val="24"/>
        </w:rPr>
        <w:t xml:space="preserve"> и </w:t>
      </w:r>
      <w:r w:rsidR="00400482" w:rsidRPr="006072B6"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="00400482">
        <w:rPr>
          <w:rFonts w:ascii="Times New Roman" w:hAnsi="Times New Roman" w:cs="Times New Roman"/>
          <w:sz w:val="24"/>
          <w:szCs w:val="24"/>
        </w:rPr>
        <w:t xml:space="preserve"> могут быть прямоугольниками, но лучше сделать их квадратными (что бы не думать об их подобии). Начальные значения </w:t>
      </w:r>
      <w:r w:rsidR="00400482" w:rsidRPr="006072B6"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="00400482">
        <w:rPr>
          <w:rFonts w:ascii="Times New Roman" w:hAnsi="Times New Roman" w:cs="Times New Roman"/>
          <w:sz w:val="24"/>
          <w:szCs w:val="24"/>
        </w:rPr>
        <w:t xml:space="preserve"> – (0,0),(1,1)</w:t>
      </w:r>
      <w:r w:rsidR="003B2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2920" w:rsidRPr="006072B6"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="003B2920">
        <w:rPr>
          <w:rFonts w:ascii="Times New Roman" w:hAnsi="Times New Roman" w:cs="Times New Roman"/>
          <w:sz w:val="24"/>
          <w:szCs w:val="24"/>
        </w:rPr>
        <w:t xml:space="preserve"> задается в экранных  координатах исходя из разрешения устройства.</w:t>
      </w:r>
      <w:r w:rsidR="00400482">
        <w:rPr>
          <w:rFonts w:ascii="Times New Roman" w:hAnsi="Times New Roman" w:cs="Times New Roman"/>
          <w:sz w:val="24"/>
          <w:szCs w:val="24"/>
        </w:rPr>
        <w:t xml:space="preserve"> </w:t>
      </w:r>
      <w:r w:rsidR="00AF2FFF" w:rsidRPr="006072B6">
        <w:rPr>
          <w:rFonts w:ascii="Times New Roman" w:hAnsi="Times New Roman" w:cs="Times New Roman"/>
          <w:sz w:val="24"/>
          <w:szCs w:val="24"/>
        </w:rPr>
        <w:t xml:space="preserve"> Необход</w:t>
      </w:r>
      <w:r w:rsidR="00400482">
        <w:rPr>
          <w:rFonts w:ascii="Times New Roman" w:hAnsi="Times New Roman" w:cs="Times New Roman"/>
          <w:sz w:val="24"/>
          <w:szCs w:val="24"/>
        </w:rPr>
        <w:t>и</w:t>
      </w:r>
      <w:r w:rsidR="00AF2FFF" w:rsidRPr="006072B6">
        <w:rPr>
          <w:rFonts w:ascii="Times New Roman" w:hAnsi="Times New Roman" w:cs="Times New Roman"/>
          <w:sz w:val="24"/>
          <w:szCs w:val="24"/>
        </w:rPr>
        <w:t>мо реализовать как прямые функции (преобразован</w:t>
      </w:r>
      <w:r w:rsidR="006072B6">
        <w:rPr>
          <w:rFonts w:ascii="Times New Roman" w:hAnsi="Times New Roman" w:cs="Times New Roman"/>
          <w:sz w:val="24"/>
          <w:szCs w:val="24"/>
        </w:rPr>
        <w:t>и</w:t>
      </w:r>
      <w:r w:rsidR="00AF2FFF" w:rsidRPr="006072B6">
        <w:rPr>
          <w:rFonts w:ascii="Times New Roman" w:hAnsi="Times New Roman" w:cs="Times New Roman"/>
          <w:sz w:val="24"/>
          <w:szCs w:val="24"/>
        </w:rPr>
        <w:t xml:space="preserve">е из </w:t>
      </w:r>
      <w:r w:rsidR="00AF2FFF" w:rsidRPr="006072B6"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="00AF2FFF" w:rsidRPr="006072B6">
        <w:rPr>
          <w:rFonts w:ascii="Times New Roman" w:hAnsi="Times New Roman" w:cs="Times New Roman"/>
          <w:sz w:val="24"/>
          <w:szCs w:val="24"/>
        </w:rPr>
        <w:t xml:space="preserve"> во </w:t>
      </w:r>
      <w:proofErr w:type="spellStart"/>
      <w:r w:rsidR="00AF2FFF" w:rsidRPr="006072B6"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="00AF2FFF" w:rsidRPr="006072B6">
        <w:rPr>
          <w:rFonts w:ascii="Times New Roman" w:hAnsi="Times New Roman" w:cs="Times New Roman"/>
          <w:sz w:val="24"/>
          <w:szCs w:val="24"/>
        </w:rPr>
        <w:t xml:space="preserve">), так и обратные (из </w:t>
      </w:r>
      <w:proofErr w:type="spellStart"/>
      <w:r w:rsidR="00AF2FFF" w:rsidRPr="006072B6"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="00AF2FFF" w:rsidRPr="006072B6">
        <w:rPr>
          <w:rFonts w:ascii="Times New Roman" w:hAnsi="Times New Roman" w:cs="Times New Roman"/>
          <w:sz w:val="24"/>
          <w:szCs w:val="24"/>
        </w:rPr>
        <w:t xml:space="preserve"> </w:t>
      </w:r>
      <w:r w:rsidR="00AF2FFF" w:rsidRPr="006072B6">
        <w:rPr>
          <w:rFonts w:ascii="Times New Roman" w:hAnsi="Times New Roman" w:cs="Times New Roman"/>
          <w:sz w:val="24"/>
          <w:szCs w:val="24"/>
        </w:rPr>
        <w:t>в</w:t>
      </w:r>
      <w:r w:rsidR="00AF2FFF" w:rsidRPr="006072B6">
        <w:rPr>
          <w:rFonts w:ascii="Times New Roman" w:hAnsi="Times New Roman" w:cs="Times New Roman"/>
          <w:sz w:val="24"/>
          <w:szCs w:val="24"/>
        </w:rPr>
        <w:t xml:space="preserve"> </w:t>
      </w:r>
      <w:r w:rsidR="00AF2FFF" w:rsidRPr="006072B6"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="002A6A79">
        <w:rPr>
          <w:rFonts w:ascii="Times New Roman" w:hAnsi="Times New Roman" w:cs="Times New Roman"/>
          <w:sz w:val="24"/>
          <w:szCs w:val="24"/>
        </w:rPr>
        <w:t xml:space="preserve"> формулы надо вывести самостоятельно на основе </w:t>
      </w:r>
      <w:proofErr w:type="gramStart"/>
      <w:r w:rsidR="002A6A79">
        <w:rPr>
          <w:rFonts w:ascii="Times New Roman" w:hAnsi="Times New Roman" w:cs="Times New Roman"/>
          <w:sz w:val="24"/>
          <w:szCs w:val="24"/>
        </w:rPr>
        <w:t>данных</w:t>
      </w:r>
      <w:proofErr w:type="gramEnd"/>
      <w:r w:rsidR="002A6A79">
        <w:rPr>
          <w:rFonts w:ascii="Times New Roman" w:hAnsi="Times New Roman" w:cs="Times New Roman"/>
          <w:sz w:val="24"/>
          <w:szCs w:val="24"/>
        </w:rPr>
        <w:t xml:space="preserve"> на лекции</w:t>
      </w:r>
      <w:r w:rsidR="00AF2FFF" w:rsidRPr="006072B6">
        <w:rPr>
          <w:rFonts w:ascii="Times New Roman" w:hAnsi="Times New Roman" w:cs="Times New Roman"/>
          <w:sz w:val="24"/>
          <w:szCs w:val="24"/>
        </w:rPr>
        <w:t xml:space="preserve">). Удобнее сделать отдельные  преобразования по координатам </w:t>
      </w:r>
      <w:r w:rsidR="00AF2FFF" w:rsidRPr="006072B6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Start"/>
      <w:r w:rsidR="00AF2FFF" w:rsidRPr="006072B6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AF2FFF" w:rsidRPr="006072B6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AF2FFF" w:rsidRPr="006072B6">
        <w:rPr>
          <w:rFonts w:ascii="Times New Roman" w:hAnsi="Times New Roman" w:cs="Times New Roman"/>
          <w:sz w:val="24"/>
          <w:szCs w:val="24"/>
        </w:rPr>
        <w:t>, а потом на и</w:t>
      </w:r>
      <w:r w:rsidR="001E6F85">
        <w:rPr>
          <w:rFonts w:ascii="Times New Roman" w:hAnsi="Times New Roman" w:cs="Times New Roman"/>
          <w:sz w:val="24"/>
          <w:szCs w:val="24"/>
        </w:rPr>
        <w:t>х</w:t>
      </w:r>
      <w:r w:rsidR="00AF2FFF" w:rsidRPr="006072B6">
        <w:rPr>
          <w:rFonts w:ascii="Times New Roman" w:hAnsi="Times New Roman" w:cs="Times New Roman"/>
          <w:sz w:val="24"/>
          <w:szCs w:val="24"/>
        </w:rPr>
        <w:t xml:space="preserve"> основе функцию для преобразования координат точки</w:t>
      </w:r>
      <w:r w:rsidR="001E6F85">
        <w:rPr>
          <w:rFonts w:ascii="Times New Roman" w:hAnsi="Times New Roman" w:cs="Times New Roman"/>
          <w:sz w:val="24"/>
          <w:szCs w:val="24"/>
        </w:rPr>
        <w:t>.</w:t>
      </w:r>
    </w:p>
    <w:p w:rsidR="006072B6" w:rsidRDefault="006072B6" w:rsidP="00AF2FF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функцию рисование примитива во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Pr="006072B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Рисование происходит в экранных координатах. На вход функция получает примитив и в зависимости от типа рисует его по двум точкам в соответствии с другими атрибутами (цвет, тип линии). Рисование выполняется в режиме </w:t>
      </w:r>
      <w:proofErr w:type="gramStart"/>
      <w:r w:rsidRPr="00AE7889">
        <w:rPr>
          <w:rFonts w:ascii="Times New Roman" w:hAnsi="Times New Roman" w:cs="Times New Roman"/>
          <w:sz w:val="24"/>
          <w:szCs w:val="24"/>
        </w:rPr>
        <w:t>COPYPEN</w:t>
      </w:r>
      <w:proofErr w:type="gramEnd"/>
      <w:r w:rsidRPr="006072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что бы цвет рисуемого примитива точно соответствовал заданному </w:t>
      </w:r>
    </w:p>
    <w:p w:rsidR="006072B6" w:rsidRDefault="006072B6" w:rsidP="00AF2FF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6F85">
        <w:rPr>
          <w:rFonts w:ascii="Times New Roman" w:hAnsi="Times New Roman" w:cs="Times New Roman"/>
          <w:sz w:val="24"/>
          <w:szCs w:val="24"/>
        </w:rPr>
        <w:t>Реализовать функцию перерисовки модели (всего хранилища).</w:t>
      </w:r>
      <w:r w:rsidR="00400482" w:rsidRPr="001E6F85">
        <w:rPr>
          <w:rFonts w:ascii="Times New Roman" w:hAnsi="Times New Roman" w:cs="Times New Roman"/>
          <w:sz w:val="24"/>
          <w:szCs w:val="24"/>
        </w:rPr>
        <w:t xml:space="preserve"> Очищаем </w:t>
      </w:r>
      <w:proofErr w:type="spellStart"/>
      <w:r w:rsidR="00400482" w:rsidRPr="001E6F85">
        <w:rPr>
          <w:rFonts w:ascii="Times New Roman" w:hAnsi="Times New Roman" w:cs="Times New Roman"/>
          <w:sz w:val="24"/>
          <w:szCs w:val="24"/>
          <w:lang w:val="en-US"/>
        </w:rPr>
        <w:t>ViewPort</w:t>
      </w:r>
      <w:proofErr w:type="spellEnd"/>
      <w:r w:rsidR="00400482" w:rsidRPr="001E6F85">
        <w:rPr>
          <w:rFonts w:ascii="Times New Roman" w:hAnsi="Times New Roman" w:cs="Times New Roman"/>
          <w:sz w:val="24"/>
          <w:szCs w:val="24"/>
        </w:rPr>
        <w:t xml:space="preserve"> (можно нарисовать белый прямоугольник)</w:t>
      </w:r>
      <w:r w:rsidR="003B2920" w:rsidRPr="001E6F85">
        <w:rPr>
          <w:rFonts w:ascii="Times New Roman" w:hAnsi="Times New Roman" w:cs="Times New Roman"/>
          <w:sz w:val="24"/>
          <w:szCs w:val="24"/>
        </w:rPr>
        <w:t>.</w:t>
      </w:r>
      <w:r w:rsidR="009A3FBB">
        <w:rPr>
          <w:rFonts w:ascii="Times New Roman" w:hAnsi="Times New Roman" w:cs="Times New Roman"/>
          <w:sz w:val="24"/>
          <w:szCs w:val="24"/>
        </w:rPr>
        <w:t xml:space="preserve"> Включаем отсечение примитивов вне заданного прямоугольника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CreateRectRgn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VpMin.x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VpMin.y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VpMax.x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VpMax.y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9A3FBB" w:rsidRPr="009A3F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SelectClipRgn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9A3FBB">
        <w:rPr>
          <w:rFonts w:ascii="Cascadia Mono" w:hAnsi="Cascadia Mono" w:cs="Cascadia Mono"/>
          <w:color w:val="808080"/>
          <w:sz w:val="19"/>
          <w:szCs w:val="19"/>
        </w:rPr>
        <w:t>hdc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clip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3B2920" w:rsidRPr="001E6F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B2920" w:rsidRPr="001E6F85">
        <w:rPr>
          <w:rFonts w:ascii="Times New Roman" w:hAnsi="Times New Roman" w:cs="Times New Roman"/>
          <w:sz w:val="24"/>
          <w:szCs w:val="24"/>
        </w:rPr>
        <w:t>Перебираем последовательно все примитивы хранилища</w:t>
      </w:r>
      <w:r w:rsidR="001E6F85" w:rsidRPr="001E6F85">
        <w:rPr>
          <w:rFonts w:ascii="Times New Roman" w:hAnsi="Times New Roman" w:cs="Times New Roman"/>
          <w:sz w:val="24"/>
          <w:szCs w:val="24"/>
        </w:rPr>
        <w:t xml:space="preserve"> преобразовываем</w:t>
      </w:r>
      <w:proofErr w:type="gramEnd"/>
      <w:r w:rsidR="001E6F85" w:rsidRPr="001E6F85">
        <w:rPr>
          <w:rFonts w:ascii="Times New Roman" w:hAnsi="Times New Roman" w:cs="Times New Roman"/>
          <w:sz w:val="24"/>
          <w:szCs w:val="24"/>
        </w:rPr>
        <w:t xml:space="preserve"> координаты точек и передаем для прорисовки в </w:t>
      </w:r>
      <w:r w:rsidR="001E6F85" w:rsidRPr="001E6F85">
        <w:rPr>
          <w:rFonts w:ascii="Times New Roman" w:hAnsi="Times New Roman" w:cs="Times New Roman"/>
          <w:sz w:val="24"/>
          <w:szCs w:val="24"/>
        </w:rPr>
        <w:lastRenderedPageBreak/>
        <w:t xml:space="preserve">функцию из п.3. </w:t>
      </w:r>
      <w:r w:rsidR="009A3FBB">
        <w:rPr>
          <w:rFonts w:ascii="Times New Roman" w:hAnsi="Times New Roman" w:cs="Times New Roman"/>
          <w:sz w:val="24"/>
          <w:szCs w:val="24"/>
        </w:rPr>
        <w:t xml:space="preserve">По окончании прорисовки не забудьте отключить зону отсечения </w:t>
      </w:r>
      <w:proofErr w:type="spellStart"/>
      <w:r w:rsidR="009A3FBB">
        <w:rPr>
          <w:rFonts w:ascii="Cascadia Mono" w:hAnsi="Cascadia Mono" w:cs="Cascadia Mono"/>
          <w:color w:val="000000"/>
          <w:sz w:val="19"/>
          <w:szCs w:val="19"/>
        </w:rPr>
        <w:t>SelectClipRgn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9A3FBB">
        <w:rPr>
          <w:rFonts w:ascii="Cascadia Mono" w:hAnsi="Cascadia Mono" w:cs="Cascadia Mono"/>
          <w:color w:val="808080"/>
          <w:sz w:val="19"/>
          <w:szCs w:val="19"/>
        </w:rPr>
        <w:t>hdc</w:t>
      </w:r>
      <w:proofErr w:type="spellEnd"/>
      <w:r w:rsidR="009A3FB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9A3FBB">
        <w:rPr>
          <w:rFonts w:ascii="Cascadia Mono" w:hAnsi="Cascadia Mono" w:cs="Cascadia Mono"/>
          <w:color w:val="6F008A"/>
          <w:sz w:val="19"/>
          <w:szCs w:val="19"/>
        </w:rPr>
        <w:t>NULL</w:t>
      </w:r>
      <w:r w:rsidR="009A3FBB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9A3FB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bookmarkStart w:id="0" w:name="_GoBack"/>
      <w:bookmarkEnd w:id="0"/>
      <w:r w:rsidR="001E6F85" w:rsidRPr="001E6F85">
        <w:rPr>
          <w:rFonts w:ascii="Times New Roman" w:hAnsi="Times New Roman" w:cs="Times New Roman"/>
          <w:sz w:val="24"/>
          <w:szCs w:val="24"/>
        </w:rPr>
        <w:t xml:space="preserve">Для отладки удобно внести </w:t>
      </w:r>
      <w:r w:rsidR="001E6F85">
        <w:rPr>
          <w:rFonts w:ascii="Times New Roman" w:hAnsi="Times New Roman" w:cs="Times New Roman"/>
          <w:sz w:val="24"/>
          <w:szCs w:val="24"/>
        </w:rPr>
        <w:t>«руками» несколько примитивов протестировать созданные функции.</w:t>
      </w:r>
      <w:r w:rsidR="009A3F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2DA2" w:rsidRDefault="00692DA2" w:rsidP="00692DA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Начинаем разрабатывать функции ввода. Создаем курсор «резиновая нить». Обрабатываем три события: нажатие кнопки мыши, перемещение мыши, освобождение кнопки мыши. Пока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удерживается кнопка мыши линия должна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тянуться. После отпускания линии на экране остаться не должно. </w:t>
      </w:r>
    </w:p>
    <w:p w:rsidR="00692DA2" w:rsidRPr="00B15BA1" w:rsidRDefault="00692DA2" w:rsidP="00692DA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событию «Нажатие» переходим в режим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NotXOR</w:t>
      </w:r>
      <w:proofErr w:type="spellEnd"/>
      <w:r w:rsidRPr="00B15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прорисовываем линию в начальном положении. Линия определяется двумя точками: Точка начала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точка окончания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 момент начала работы курсора эти точки совпадают и равны точке, в которой была нажата кнопка мыши-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. По сути, мы нарисуем точку.</w:t>
      </w:r>
    </w:p>
    <w:p w:rsidR="00692DA2" w:rsidRDefault="00692DA2" w:rsidP="00692DA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событию «Перемещение»: Мы должны стереть резиновую нить в текущем положении и прорисовать в новом. В режиме </w:t>
      </w:r>
      <w:r>
        <w:rPr>
          <w:rFonts w:ascii="Times New Roman" w:hAnsi="Times New Roman" w:cs="Times New Roman"/>
          <w:sz w:val="24"/>
          <w:szCs w:val="24"/>
          <w:lang w:val="en-US"/>
        </w:rPr>
        <w:t>XOR</w:t>
      </w:r>
      <w:r w:rsidRPr="00546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стирание производится повторным рисованием. То есть мы просто рисуем линию из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Pb</w:t>
      </w:r>
      <w:proofErr w:type="spellEnd"/>
      <w:r w:rsidRPr="008F7F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F7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Теперь учитываем новое положение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</w:t>
      </w:r>
      <w:proofErr w:type="spellEnd"/>
      <w:r w:rsidRPr="008F7F49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 xml:space="preserve"> и опять рисуем линию.</w:t>
      </w:r>
    </w:p>
    <w:p w:rsidR="00692DA2" w:rsidRDefault="00692DA2" w:rsidP="00692DA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событию «Освобождение»: Мы должны стереть резиновую нить и вернуться в режим </w:t>
      </w:r>
      <w:r w:rsidRPr="00AE7889">
        <w:rPr>
          <w:rFonts w:ascii="Times New Roman" w:hAnsi="Times New Roman" w:cs="Times New Roman"/>
          <w:sz w:val="24"/>
          <w:szCs w:val="24"/>
        </w:rPr>
        <w:t>COPYPEN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Собственно работ курсора на этом заканчивается. В результате его работы мы получили  координаты двух точек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Pb</w:t>
      </w:r>
      <w:proofErr w:type="spellEnd"/>
      <w:r w:rsidRPr="008F7F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F7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Мы можем их использовать для создания примитива.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этого переводим их координаты из экранных в нормализованные с помощью функции обратного преобразования   (п.2), добавляем в хранилище, учитывая выбранный в меню тип примитива, и перечерчиваем модель.</w:t>
      </w:r>
      <w:proofErr w:type="gramEnd"/>
    </w:p>
    <w:p w:rsidR="00692DA2" w:rsidRDefault="00692DA2" w:rsidP="00AF2FF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функции «</w:t>
      </w:r>
      <w:r>
        <w:rPr>
          <w:rFonts w:ascii="Times New Roman" w:hAnsi="Times New Roman" w:cs="Times New Roman"/>
          <w:sz w:val="24"/>
          <w:szCs w:val="24"/>
          <w:lang w:val="en-US"/>
        </w:rPr>
        <w:t>Zoom</w:t>
      </w:r>
      <w:r>
        <w:rPr>
          <w:rFonts w:ascii="Times New Roman" w:hAnsi="Times New Roman" w:cs="Times New Roman"/>
          <w:sz w:val="24"/>
          <w:szCs w:val="24"/>
        </w:rPr>
        <w:t xml:space="preserve">». Сначала, по аналогии с «резиновой нитью» надо сделать «резиновый квадрат». Он будет показывать фрагмент </w:t>
      </w:r>
      <w:proofErr w:type="gramStart"/>
      <w:r>
        <w:rPr>
          <w:rFonts w:ascii="Times New Roman" w:hAnsi="Times New Roman" w:cs="Times New Roman"/>
          <w:sz w:val="24"/>
          <w:szCs w:val="24"/>
        </w:rPr>
        <w:t>изображения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подлежащий увеличению. </w:t>
      </w:r>
    </w:p>
    <w:p w:rsidR="002A6A79" w:rsidRPr="002A6A79" w:rsidRDefault="002A6A79" w:rsidP="002A6A79">
      <w:pPr>
        <w:pStyle w:val="a3"/>
        <w:jc w:val="both"/>
      </w:pPr>
    </w:p>
    <w:sectPr w:rsidR="002A6A79" w:rsidRPr="002A6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2D30B6"/>
    <w:multiLevelType w:val="hybridMultilevel"/>
    <w:tmpl w:val="45F8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926925"/>
    <w:multiLevelType w:val="hybridMultilevel"/>
    <w:tmpl w:val="4DB69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916"/>
    <w:rsid w:val="001E6F85"/>
    <w:rsid w:val="002A6A79"/>
    <w:rsid w:val="003B2920"/>
    <w:rsid w:val="00400482"/>
    <w:rsid w:val="00546995"/>
    <w:rsid w:val="005E0675"/>
    <w:rsid w:val="006072B6"/>
    <w:rsid w:val="00692DA2"/>
    <w:rsid w:val="006F28EC"/>
    <w:rsid w:val="008F27A3"/>
    <w:rsid w:val="008F7F49"/>
    <w:rsid w:val="009A3FBB"/>
    <w:rsid w:val="009F0E65"/>
    <w:rsid w:val="00AF2FFF"/>
    <w:rsid w:val="00B15BA1"/>
    <w:rsid w:val="00BE1BC7"/>
    <w:rsid w:val="00E9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9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5</cp:revision>
  <dcterms:created xsi:type="dcterms:W3CDTF">2026-02-27T06:14:00Z</dcterms:created>
  <dcterms:modified xsi:type="dcterms:W3CDTF">2026-02-27T08:58:00Z</dcterms:modified>
</cp:coreProperties>
</file>