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917"/>
      </w:tblGrid>
      <w:tr>
        <w:tc>
          <w:tcPr>
            <w:tcW w:type="dxa" w:w="3685"/>
            <w:shd w:val="clear" w:color="auto" w:fill="2C5F7A"/>
          </w:tcPr>
          <w:p>
            <w:pPr>
              <w:spacing w:before="240"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[ Prénom NOM ]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/>
                <w:b w:val="0"/>
                <w:i/>
                <w:color w:val="E8F1F5"/>
                <w:sz w:val="18"/>
              </w:rPr>
              <w:t>Agente polyvalente — restauration &amp; entretien</w:t>
            </w:r>
          </w:p>
          <w:p>
            <w:pPr>
              <w:spacing w:before="200" w:after="6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22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ADRESSE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Adresse postale complète ]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TÉLÉPHONE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Numéro de téléphone ]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E-MAIL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Adresse e-mail ]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DATE DE NAISSANCE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JJ / MM / AAAA ]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SITUATION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Ex. : mariée, 2 enfants ]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E8F1F5"/>
                <w:sz w:val="16"/>
              </w:rPr>
              <w:t>N° SÉCURITÉ SOCIALE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[ ..................... ]</w:t>
            </w:r>
          </w:p>
          <w:p>
            <w:pPr>
              <w:spacing w:before="200" w:after="6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22"/>
              </w:rPr>
              <w:t>COMPÉTENCES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Restauration collective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Préparation des repas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Service en salle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Plonge &amp; mise en place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Entretien professionnel des locaux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Respect des règles d'hygiène (HACCP)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Aide à domicile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Réception des marchandises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Accompagnement des personnes âgées</w:t>
            </w:r>
          </w:p>
          <w:p>
            <w:pPr>
              <w:spacing w:before="200" w:after="6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22"/>
              </w:rPr>
              <w:t>QUALITÉS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Sérieuse et ponctuelle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Bienveillante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Rigoureuse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Polyvalente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Esprit d'équipe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› Grande résilience</w:t>
            </w:r>
          </w:p>
        </w:tc>
        <w:tc>
          <w:tcPr>
            <w:tcW w:type="dxa" w:w="6917"/>
          </w:tcPr>
          <w:p>
            <w:pPr>
              <w:spacing w:before="24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44"/>
              </w:rPr>
              <w:t>[ Prénom NOM ]</w:t>
            </w:r>
          </w:p>
          <w:p>
            <w:pPr>
              <w:spacing w:before="0" w:after="200" w:line="276" w:lineRule="auto"/>
            </w:pPr>
            <w:r>
              <w:rPr>
                <w:rFonts w:ascii="Calibri" w:hAnsi="Calibri"/>
                <w:b w:val="0"/>
                <w:i w:val="0"/>
                <w:color w:val="E67E22"/>
                <w:sz w:val="22"/>
              </w:rPr>
              <w:t>Agente polyvalente — restauration &amp; entretien</w:t>
            </w:r>
          </w:p>
          <w:p>
            <w:pPr>
              <w:spacing w:before="160" w:after="80" w:line="276" w:lineRule="auto"/>
            </w:pPr>
            <w:r>
              <w:rPr>
                <w:rFonts w:ascii="Calibri" w:hAnsi="Calibri"/>
                <w:b/>
                <w:i w:val="0"/>
                <w:color w:val="2C5F7A"/>
                <w:sz w:val="26"/>
              </w:rPr>
              <w:t>Profil professionnel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"/>
              </w:rPr>
            </w:r>
            <w:r>
              <w:rPr>
                <w:color w:val="E67E22"/>
                <w:sz w:val="8"/>
              </w:rPr>
              <w:t>____________________________________________________________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Plus de 40 années d'expérience professionnelle continue dans les secteurs de la restauration collective, de l'entretien de locaux, du service en maison de retraite et de l'aide à domicile. Parcours marqué par un engagement constant, une polyvalence reconnue et un sens du service développé au contact des personnes âgées et des équipes de restauration.</w:t>
            </w:r>
          </w:p>
          <w:p>
            <w:pPr>
              <w:spacing w:before="160" w:after="80" w:line="276" w:lineRule="auto"/>
            </w:pPr>
            <w:r>
              <w:rPr>
                <w:rFonts w:ascii="Calibri" w:hAnsi="Calibri"/>
                <w:b/>
                <w:i w:val="0"/>
                <w:color w:val="2C5F7A"/>
                <w:sz w:val="26"/>
              </w:rPr>
              <w:t>Expérience professionnelle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"/>
              </w:rPr>
            </w:r>
            <w:r>
              <w:rPr>
                <w:color w:val="E67E22"/>
                <w:sz w:val="8"/>
              </w:rPr>
              <w:t>____________________________________________________________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2004 – 2026  •  21 ans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de service polyvalente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Maison de Retraite Sainte Famille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Service en salle auprès des résidents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Nettoyage et entretien des locaux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Réception et gestion des marchandises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Plonge et remise en état de la cuisine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Préparation des repas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2002 – 2004  •  2 ans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Employée de restauration rapide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Société FLUNCH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Préparation des repas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Plonge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Juil. 2002 – Août 2002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de restauration collective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Maison de Retraite Étienne Pierre Morlanne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Plonge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Mise en place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1999 – 2002  •  3 ans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Aide à domicile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Emploi chez particulier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du domicile (ménage)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Préparation des repas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Sept. 1995 – Déc. 1995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d'entretien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Restaurant L'Austrasie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Avril 1993 – Août 1993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d'entretien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SD Service SA — Société de nettoyage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Déc. 1991 – Fév. 1992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d'entretien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SAS ISS Abilis — Société de nettoyage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Octobre 1991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d'étiquetage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Vedior Intérim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Étiquetage industriel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Avril 1991 – Août 1991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d'entretien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ONET Propreté — Société de nettoyage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Fév. 1991 – Avril 1991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Agente d'entretien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ONEPI — Société de nettoyage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des locaux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Oct. 1990 – Mars 1991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Aide à domicile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Emploi chez particulier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Entretien du domicile (ménage)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Préparation des repas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/>
                <w:b/>
                <w:i w:val="0"/>
                <w:color w:val="E67E22"/>
                <w:sz w:val="18"/>
              </w:rPr>
              <w:t>Juil. 1984 – Août 1984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2C3E50"/>
                <w:sz w:val="22"/>
              </w:rPr>
              <w:t>Formation en cuisine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i/>
                <w:color w:val="2C5F7A"/>
                <w:sz w:val="20"/>
              </w:rPr>
              <w:t>Restaurant Roc au Chien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• Formation aux techniques de cuisine</w:t>
            </w:r>
          </w:p>
          <w:p>
            <w:pPr>
              <w:spacing w:before="160" w:after="80" w:line="276" w:lineRule="auto"/>
            </w:pPr>
            <w:r>
              <w:rPr>
                <w:rFonts w:ascii="Calibri" w:hAnsi="Calibri"/>
                <w:b/>
                <w:i w:val="0"/>
                <w:color w:val="2C5F7A"/>
                <w:sz w:val="26"/>
              </w:rPr>
              <w:t>Situation actuelle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"/>
              </w:rPr>
            </w:r>
            <w:r>
              <w:rPr>
                <w:color w:val="E67E22"/>
                <w:sz w:val="8"/>
              </w:rPr>
              <w:t>____________________________________________________________</w:t>
            </w:r>
          </w:p>
          <w:p>
            <w:pPr>
              <w:spacing w:before="0" w:after="16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Fin d'activité professionnelle en date du [ JJ / MM / AAAA ] pour cause de maladie professionnelle reconnue. Dossier en cours auprès des organismes sociaux compétents (Sécurité Sociale, CPAM). Document établi dans le cadre d'une demande d'aides et de reconnaissance des droits.</w:t>
            </w:r>
          </w:p>
          <w:p>
            <w:pPr>
              <w:spacing w:before="200" w:after="0" w:line="276" w:lineRule="auto"/>
            </w:pPr>
            <w:r>
              <w:rPr>
                <w:rFonts w:ascii="Calibri" w:hAnsi="Calibri"/>
                <w:b w:val="0"/>
                <w:i/>
                <w:color w:val="7F8C8D"/>
                <w:sz w:val="18"/>
              </w:rPr>
              <w:t>Fait à [ Ville ], le [ JJ / MM / AAAA ]</w:t>
            </w:r>
          </w:p>
        </w:tc>
      </w:tr>
    </w:tbl>
    <w:sectPr w:rsidR="00FC693F" w:rsidRPr="0006063C" w:rsidSect="00034616">
      <w:pgSz w:w="12240" w:h="15840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