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sz w:val="16"/>
          <w:szCs w:val="16"/>
        </w:rPr>
      </w:pPr>
      <w:r w:rsidDel="00000000" w:rsidR="00000000" w:rsidRPr="00000000">
        <w:rPr>
          <w:rFonts w:ascii="Calibri" w:cs="Calibri" w:eastAsia="Calibri" w:hAnsi="Calibri"/>
          <w:sz w:val="40"/>
          <w:szCs w:val="40"/>
          <w:rtl w:val="0"/>
        </w:rPr>
        <w:t xml:space="preserve">Informe de Avance</w:t>
      </w:r>
      <w:r w:rsidDel="00000000" w:rsidR="00000000" w:rsidRPr="00000000">
        <w:rPr>
          <w:rtl w:val="0"/>
        </w:rPr>
      </w:r>
    </w:p>
    <w:p w:rsidR="00000000" w:rsidDel="00000000" w:rsidP="00000000" w:rsidRDefault="00000000" w:rsidRPr="00000000" w14:paraId="00000002">
      <w:pPr>
        <w:pStyle w:val="Title"/>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3">
      <w:pPr>
        <w:pStyle w:val="Title"/>
        <w:jc w:val="left"/>
        <w:rPr>
          <w:rFonts w:ascii="Tahoma" w:cs="Tahoma" w:eastAsia="Tahoma" w:hAnsi="Tahoma"/>
          <w:sz w:val="16"/>
          <w:szCs w:val="16"/>
        </w:rPr>
      </w:pPr>
      <w:r w:rsidDel="00000000" w:rsidR="00000000" w:rsidRPr="00000000">
        <w:rPr>
          <w:rFonts w:ascii="Tahoma" w:cs="Tahoma" w:eastAsia="Tahoma" w:hAnsi="Tahoma"/>
          <w:sz w:val="16"/>
          <w:szCs w:val="16"/>
          <w:rtl w:val="0"/>
        </w:rPr>
        <w:t xml:space="preserve">Boletín</w:t>
        <w:tab/>
        <w:tab/>
        <w:tab/>
        <w:tab/>
        <w:t xml:space="preserve">3</w:t>
        <w:tab/>
        <w:tab/>
        <w:tab/>
        <w:tab/>
        <w:tab/>
        <w:tab/>
        <w:t xml:space="preserve">27/09/22</w:t>
      </w:r>
    </w:p>
    <w:p w:rsidR="00000000" w:rsidDel="00000000" w:rsidP="00000000" w:rsidRDefault="00000000" w:rsidRPr="00000000" w14:paraId="00000004">
      <w:pPr>
        <w:rPr/>
      </w:pPr>
      <w:r w:rsidDel="00000000" w:rsidR="00000000" w:rsidRPr="00000000">
        <w:rPr>
          <w:rtl w:val="0"/>
        </w:rPr>
      </w:r>
    </w:p>
    <w:tbl>
      <w:tblPr>
        <w:tblStyle w:val="Table1"/>
        <w:tblW w:w="8647.0" w:type="dxa"/>
        <w:jc w:val="left"/>
        <w:tblInd w:w="-3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9"/>
        <w:gridCol w:w="6378"/>
        <w:tblGridChange w:id="0">
          <w:tblGrid>
            <w:gridCol w:w="2269"/>
            <w:gridCol w:w="6378"/>
          </w:tblGrid>
        </w:tblGridChange>
      </w:tblGrid>
      <w:tr>
        <w:trPr>
          <w:cantSplit w:val="0"/>
          <w:tblHeader w:val="0"/>
        </w:trPr>
        <w:tc>
          <w:tcPr>
            <w:shd w:fill="548dd4" w:val="clear"/>
          </w:tcPr>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Integrantes</w:t>
            </w:r>
          </w:p>
        </w:tc>
        <w:tc>
          <w:tcPr>
            <w:shd w:fill="auto" w:val="clear"/>
          </w:tcPr>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808080"/>
                <w:rtl w:val="0"/>
              </w:rPr>
              <w:t xml:space="preserve">Moyano Ignacio, Rages Daniela, Marcos Ernesto Cardozo, Luque Materazzi Lautaro, Alexis Valentin Richter, Mansilla Marcos Sebastian, Elgani Sauer Emanuel Esteban</w:t>
            </w:r>
            <w:r w:rsidDel="00000000" w:rsidR="00000000" w:rsidRPr="00000000">
              <w:rPr>
                <w:rtl w:val="0"/>
              </w:rPr>
            </w:r>
          </w:p>
        </w:tc>
      </w:tr>
      <w:tr>
        <w:trPr>
          <w:cantSplit w:val="0"/>
          <w:tblHeader w:val="0"/>
        </w:trPr>
        <w:tc>
          <w:tcPr>
            <w:shd w:fill="548dd4" w:val="clear"/>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Número de Entrega</w:t>
            </w:r>
          </w:p>
        </w:tc>
        <w:tc>
          <w:tcPr>
            <w:shd w:fill="auto" w:val="clear"/>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808080"/>
                <w:rtl w:val="0"/>
              </w:rPr>
              <w:t xml:space="preserve">Primera</w:t>
            </w:r>
            <w:r w:rsidDel="00000000" w:rsidR="00000000" w:rsidRPr="00000000">
              <w:rPr>
                <w:rtl w:val="0"/>
              </w:rPr>
            </w:r>
          </w:p>
        </w:tc>
      </w:tr>
      <w:tr>
        <w:trPr>
          <w:cantSplit w:val="0"/>
          <w:tblHeader w:val="0"/>
        </w:trPr>
        <w:tc>
          <w:tcPr>
            <w:shd w:fill="548dd4" w:val="clear"/>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Porcentaje de avance:</w:t>
            </w:r>
          </w:p>
        </w:tc>
        <w:tc>
          <w:tcPr>
            <w:shd w:fill="auto" w:val="clear"/>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20"/>
                <w:szCs w:val="20"/>
                <w:u w:val="none"/>
                <w:shd w:fill="auto" w:val="clear"/>
                <w:vertAlign w:val="baseline"/>
                <w:rtl w:val="0"/>
              </w:rPr>
              <w:t xml:space="preserve">Haga clic aquí para escribir texto.</w:t>
            </w:r>
            <w:r w:rsidDel="00000000" w:rsidR="00000000" w:rsidRPr="00000000">
              <w:rPr>
                <w:rtl w:val="0"/>
              </w:rPr>
            </w:r>
          </w:p>
        </w:tc>
      </w:tr>
    </w:tbl>
    <w:p w:rsidR="00000000" w:rsidDel="00000000" w:rsidP="00000000" w:rsidRDefault="00000000" w:rsidRPr="00000000" w14:paraId="0000000B">
      <w:pPr>
        <w:pStyle w:val="Title"/>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pStyle w:val="Title"/>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Funcionalidad Comprometida</w:t>
      </w:r>
    </w:p>
    <w:p w:rsidR="00000000" w:rsidDel="00000000" w:rsidP="00000000" w:rsidRDefault="00000000" w:rsidRPr="00000000" w14:paraId="0000000D">
      <w:pPr>
        <w:rPr>
          <w:rFonts w:ascii="Calibri" w:cs="Calibri" w:eastAsia="Calibri" w:hAnsi="Calibri"/>
        </w:rPr>
      </w:pPr>
      <w:r w:rsidDel="00000000" w:rsidR="00000000" w:rsidRPr="00000000">
        <w:rPr>
          <w:rtl w:val="0"/>
        </w:rPr>
      </w:r>
    </w:p>
    <w:tbl>
      <w:tblPr>
        <w:tblStyle w:val="Table2"/>
        <w:tblW w:w="8707.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5"/>
        <w:gridCol w:w="1110"/>
        <w:gridCol w:w="4065"/>
        <w:gridCol w:w="1267"/>
        <w:tblGridChange w:id="0">
          <w:tblGrid>
            <w:gridCol w:w="2265"/>
            <w:gridCol w:w="1110"/>
            <w:gridCol w:w="4065"/>
            <w:gridCol w:w="1267"/>
          </w:tblGrid>
        </w:tblGridChange>
      </w:tblGrid>
      <w:tr>
        <w:trPr>
          <w:cantSplit w:val="0"/>
          <w:trHeight w:val="20" w:hRule="atLeast"/>
          <w:tblHeader w:val="0"/>
        </w:trPr>
        <w:tc>
          <w:tcPr>
            <w:shd w:fill="548dd4" w:val="clear"/>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36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Requerimientos prometidos</w:t>
            </w:r>
          </w:p>
        </w:tc>
        <w:tc>
          <w:tcPr>
            <w:tcBorders>
              <w:right w:color="000000" w:space="0" w:sz="4" w:val="single"/>
            </w:tcBorders>
            <w:shd w:fill="548dd4" w:val="clear"/>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Completo</w:t>
            </w:r>
          </w:p>
        </w:tc>
        <w:tc>
          <w:tcPr>
            <w:tcBorders>
              <w:left w:color="000000" w:space="0" w:sz="4" w:val="single"/>
            </w:tcBorders>
            <w:shd w:fill="548dd4" w:val="clear"/>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Comentarios</w:t>
            </w:r>
          </w:p>
        </w:tc>
        <w:tc>
          <w:tcPr>
            <w:tcBorders>
              <w:left w:color="000000" w:space="0" w:sz="4" w:val="single"/>
            </w:tcBorders>
            <w:shd w:fill="548dd4" w:val="clear"/>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Responsable</w:t>
            </w:r>
          </w:p>
        </w:tc>
      </w:tr>
      <w:tr>
        <w:trPr>
          <w:cantSplit w:val="1"/>
          <w:trHeight w:val="237" w:hRule="atLeast"/>
          <w:tblHeader w:val="0"/>
        </w:trPr>
        <w:tc>
          <w:tcPr>
            <w:tcBorders>
              <w:bottom w:color="000000" w:space="0" w:sz="4" w:val="single"/>
            </w:tcBorders>
          </w:tcPr>
          <w:p w:rsidR="00000000" w:rsidDel="00000000" w:rsidP="00000000" w:rsidRDefault="00000000" w:rsidRPr="00000000" w14:paraId="00000012">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Calibri" w:cs="Calibri" w:eastAsia="Calibri" w:hAnsi="Calibri"/>
                <w:b w:val="0"/>
                <w:sz w:val="20"/>
                <w:szCs w:val="20"/>
              </w:rPr>
            </w:pPr>
            <w:bookmarkStart w:colFirst="0" w:colLast="0" w:name="_heading=h.7pnyyd231ut6" w:id="0"/>
            <w:bookmarkEnd w:id="0"/>
            <w:r w:rsidDel="00000000" w:rsidR="00000000" w:rsidRPr="00000000">
              <w:rPr>
                <w:rFonts w:ascii="Calibri" w:cs="Calibri" w:eastAsia="Calibri" w:hAnsi="Calibri"/>
                <w:b w:val="0"/>
                <w:sz w:val="20"/>
                <w:szCs w:val="20"/>
                <w:rtl w:val="0"/>
              </w:rPr>
              <w:t xml:space="preserve">Se debe realizar el diagrama de work breakdown structure para una correcta administracion del proyecto.</w:t>
            </w:r>
          </w:p>
          <w:p w:rsidR="00000000" w:rsidDel="00000000" w:rsidP="00000000" w:rsidRDefault="00000000" w:rsidRPr="00000000" w14:paraId="00000013">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Calibri" w:cs="Calibri" w:eastAsia="Calibri" w:hAnsi="Calibri"/>
                <w:b w:val="0"/>
                <w:sz w:val="20"/>
                <w:szCs w:val="20"/>
              </w:rPr>
            </w:pPr>
            <w:bookmarkStart w:colFirst="0" w:colLast="0" w:name="_heading=h.lne0h9dbaymi" w:id="1"/>
            <w:bookmarkEnd w:id="1"/>
            <w:r w:rsidDel="00000000" w:rsidR="00000000" w:rsidRPr="00000000">
              <w:rPr>
                <w:rtl w:val="0"/>
              </w:rPr>
            </w:r>
          </w:p>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rPr>
            </w:pP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808080"/>
                <w:rtl w:val="0"/>
              </w:rPr>
              <w:t xml:space="preserve">100</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Se realizó el diagrama wbs</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64" w:hRule="atLeast"/>
          <w:tblHeader w:val="0"/>
        </w:trPr>
        <w:tc>
          <w:tcPr>
            <w:tcBorders>
              <w:top w:color="000000" w:space="0" w:sz="4" w:val="single"/>
              <w:bottom w:color="000000" w:space="0" w:sz="4" w:val="single"/>
            </w:tcBorders>
          </w:tcPr>
          <w:p w:rsidR="00000000" w:rsidDel="00000000" w:rsidP="00000000" w:rsidRDefault="00000000" w:rsidRPr="00000000" w14:paraId="00000018">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Calibri" w:cs="Calibri" w:eastAsia="Calibri" w:hAnsi="Calibri"/>
                <w:b w:val="0"/>
                <w:sz w:val="20"/>
                <w:szCs w:val="20"/>
              </w:rPr>
            </w:pPr>
            <w:bookmarkStart w:colFirst="0" w:colLast="0" w:name="_heading=h.p6tyw1ju6d8m" w:id="2"/>
            <w:bookmarkEnd w:id="2"/>
            <w:r w:rsidDel="00000000" w:rsidR="00000000" w:rsidRPr="00000000">
              <w:rPr>
                <w:rFonts w:ascii="Calibri" w:cs="Calibri" w:eastAsia="Calibri" w:hAnsi="Calibri"/>
                <w:b w:val="0"/>
                <w:sz w:val="20"/>
                <w:szCs w:val="20"/>
                <w:rtl w:val="0"/>
              </w:rPr>
              <w:t xml:space="preserve">Se debe estimar cada modulo de tarea propuesto en la work breakdown structure mediante planning poker.</w:t>
            </w:r>
          </w:p>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rPr>
            </w:pPr>
            <w:r w:rsidDel="00000000" w:rsidR="00000000" w:rsidRPr="00000000">
              <w:rPr>
                <w:rtl w:val="0"/>
              </w:rPr>
            </w:r>
          </w:p>
        </w:tc>
        <w:tc>
          <w:tcPr>
            <w:tcBorders>
              <w:top w:color="000000" w:space="0" w:sz="4" w:val="single"/>
              <w:bottom w:color="000000" w:space="0" w:sz="6" w:val="single"/>
              <w:right w:color="000000" w:space="0" w:sz="4" w:val="single"/>
            </w:tcBorders>
            <w:shd w:fill="auto" w:val="clear"/>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100</w:t>
            </w:r>
            <w:r w:rsidDel="00000000" w:rsidR="00000000" w:rsidRPr="00000000">
              <w:rPr>
                <w:rtl w:val="0"/>
              </w:rPr>
            </w:r>
          </w:p>
        </w:tc>
        <w:tc>
          <w:tcPr>
            <w:tcBorders>
              <w:top w:color="000000" w:space="0" w:sz="4" w:val="single"/>
              <w:left w:color="000000" w:space="0" w:sz="4" w:val="single"/>
              <w:bottom w:color="000000" w:space="0" w:sz="6" w:val="single"/>
            </w:tcBorders>
            <w:shd w:fill="auto" w:val="clear"/>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Se estimó con todo el equipo reunido con un aproximados de 600hs</w:t>
            </w:r>
            <w:r w:rsidDel="00000000" w:rsidR="00000000" w:rsidRPr="00000000">
              <w:rPr>
                <w:rtl w:val="0"/>
              </w:rPr>
            </w:r>
          </w:p>
        </w:tc>
        <w:tc>
          <w:tcPr>
            <w:tcBorders>
              <w:top w:color="000000" w:space="0" w:sz="4" w:val="single"/>
              <w:left w:color="000000" w:space="0" w:sz="4" w:val="single"/>
              <w:bottom w:color="000000" w:space="0" w:sz="6" w:val="single"/>
            </w:tcBorders>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284" w:hRule="atLeast"/>
          <w:tblHeader w:val="0"/>
        </w:trPr>
        <w:tc>
          <w:tcPr>
            <w:tcBorders>
              <w:bottom w:color="000000" w:space="0" w:sz="4" w:val="single"/>
            </w:tcBorders>
          </w:tcPr>
          <w:p w:rsidR="00000000" w:rsidDel="00000000" w:rsidP="00000000" w:rsidRDefault="00000000" w:rsidRPr="00000000" w14:paraId="0000001D">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Calibri" w:cs="Calibri" w:eastAsia="Calibri" w:hAnsi="Calibri"/>
                <w:b w:val="0"/>
                <w:sz w:val="20"/>
                <w:szCs w:val="20"/>
              </w:rPr>
            </w:pPr>
            <w:bookmarkStart w:colFirst="0" w:colLast="0" w:name="_heading=h.f5dik2a1ob09" w:id="3"/>
            <w:bookmarkEnd w:id="3"/>
            <w:r w:rsidDel="00000000" w:rsidR="00000000" w:rsidRPr="00000000">
              <w:rPr>
                <w:rFonts w:ascii="Calibri" w:cs="Calibri" w:eastAsia="Calibri" w:hAnsi="Calibri"/>
                <w:b w:val="0"/>
                <w:sz w:val="20"/>
                <w:szCs w:val="20"/>
                <w:rtl w:val="0"/>
              </w:rPr>
              <w:t xml:space="preserve">Se debe calendarizar y documentar el total del proyecto junto con cada unidad de tarea de la work breakdown structure.</w:t>
            </w:r>
          </w:p>
          <w:p w:rsidR="00000000" w:rsidDel="00000000" w:rsidP="00000000" w:rsidRDefault="00000000" w:rsidRPr="00000000" w14:paraId="0000001E">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Calibri" w:cs="Calibri" w:eastAsia="Calibri" w:hAnsi="Calibri"/>
                <w:b w:val="0"/>
                <w:sz w:val="20"/>
                <w:szCs w:val="20"/>
              </w:rPr>
            </w:pPr>
            <w:bookmarkStart w:colFirst="0" w:colLast="0" w:name="_heading=h.cb1d3np1ma40" w:id="4"/>
            <w:bookmarkEnd w:id="4"/>
            <w:r w:rsidDel="00000000" w:rsidR="00000000" w:rsidRPr="00000000">
              <w:rPr>
                <w:rtl w:val="0"/>
              </w:rPr>
            </w:r>
          </w:p>
          <w:p w:rsidR="00000000" w:rsidDel="00000000" w:rsidP="00000000" w:rsidRDefault="00000000" w:rsidRPr="00000000" w14:paraId="0000001F">
            <w:pPr>
              <w:keepLines w:val="1"/>
              <w:spacing w:after="120" w:lineRule="auto"/>
              <w:jc w:val="both"/>
              <w:rPr>
                <w:rFonts w:ascii="Calibri" w:cs="Calibri" w:eastAsia="Calibri" w:hAnsi="Calibri"/>
              </w:rPr>
            </w:pPr>
            <w:r w:rsidDel="00000000" w:rsidR="00000000" w:rsidRPr="00000000">
              <w:rPr>
                <w:rtl w:val="0"/>
              </w:rPr>
            </w:r>
          </w:p>
        </w:tc>
        <w:tc>
          <w:tcPr>
            <w:tcBorders>
              <w:right w:color="000000" w:space="0" w:sz="4" w:val="single"/>
            </w:tcBorders>
            <w:shd w:fill="auto" w:val="clear"/>
          </w:tcPr>
          <w:p w:rsidR="00000000" w:rsidDel="00000000" w:rsidP="00000000" w:rsidRDefault="00000000" w:rsidRPr="00000000" w14:paraId="00000020">
            <w:pPr>
              <w:jc w:val="center"/>
              <w:rPr>
                <w:rFonts w:ascii="Calibri" w:cs="Calibri" w:eastAsia="Calibri" w:hAnsi="Calibri"/>
              </w:rPr>
            </w:pPr>
            <w:r w:rsidDel="00000000" w:rsidR="00000000" w:rsidRPr="00000000">
              <w:rPr>
                <w:rFonts w:ascii="Calibri" w:cs="Calibri" w:eastAsia="Calibri" w:hAnsi="Calibri"/>
                <w:rtl w:val="0"/>
              </w:rPr>
              <w:t xml:space="preserve">100</w:t>
            </w: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Se calendarizó a partir de la WBS</w:t>
            </w:r>
          </w:p>
        </w:tc>
        <w:tc>
          <w:tcPr>
            <w:tcBorders>
              <w:left w:color="000000" w:space="0" w:sz="4" w:val="single"/>
            </w:tcBorders>
          </w:tcPr>
          <w:p w:rsidR="00000000" w:rsidDel="00000000" w:rsidP="00000000" w:rsidRDefault="00000000" w:rsidRPr="00000000" w14:paraId="00000022">
            <w:pPr>
              <w:rPr>
                <w:rFonts w:ascii="Calibri" w:cs="Calibri" w:eastAsia="Calibri" w:hAnsi="Calibri"/>
              </w:rPr>
            </w:pPr>
            <w:r w:rsidDel="00000000" w:rsidR="00000000" w:rsidRPr="00000000">
              <w:rPr>
                <w:rtl w:val="0"/>
              </w:rPr>
            </w:r>
          </w:p>
        </w:tc>
      </w:tr>
      <w:tr>
        <w:trPr>
          <w:cantSplit w:val="1"/>
          <w:trHeight w:val="244" w:hRule="atLeast"/>
          <w:tblHeader w:val="0"/>
        </w:trPr>
        <w:tc>
          <w:tcPr>
            <w:tcBorders>
              <w:top w:color="000000" w:space="0" w:sz="4" w:val="single"/>
              <w:bottom w:color="000000" w:space="0" w:sz="4" w:val="single"/>
            </w:tcBorders>
          </w:tcPr>
          <w:p w:rsidR="00000000" w:rsidDel="00000000" w:rsidP="00000000" w:rsidRDefault="00000000" w:rsidRPr="00000000" w14:paraId="00000023">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Roboto" w:cs="Roboto" w:eastAsia="Roboto" w:hAnsi="Roboto"/>
                <w:b w:val="0"/>
                <w:color w:val="172b4d"/>
                <w:sz w:val="36"/>
                <w:szCs w:val="36"/>
              </w:rPr>
            </w:pPr>
            <w:bookmarkStart w:colFirst="0" w:colLast="0" w:name="_heading=h.yfrer5ecue8d" w:id="5"/>
            <w:bookmarkEnd w:id="5"/>
            <w:r w:rsidDel="00000000" w:rsidR="00000000" w:rsidRPr="00000000">
              <w:rPr>
                <w:rFonts w:ascii="Calibri" w:cs="Calibri" w:eastAsia="Calibri" w:hAnsi="Calibri"/>
                <w:b w:val="0"/>
                <w:sz w:val="20"/>
                <w:szCs w:val="20"/>
                <w:rtl w:val="0"/>
              </w:rPr>
              <w:t xml:space="preserve">Se debe documentar los riesgos conocidos y no conocidos que puede sufrir el proyecto.</w:t>
            </w:r>
            <w:r w:rsidDel="00000000" w:rsidR="00000000" w:rsidRPr="00000000">
              <w:rPr>
                <w:rtl w:val="0"/>
              </w:rPr>
            </w:r>
          </w:p>
          <w:p w:rsidR="00000000" w:rsidDel="00000000" w:rsidP="00000000" w:rsidRDefault="00000000" w:rsidRPr="00000000" w14:paraId="00000024">
            <w:pPr>
              <w:keepLines w:val="1"/>
              <w:spacing w:after="120" w:lineRule="auto"/>
              <w:jc w:val="both"/>
              <w:rPr>
                <w:rFonts w:ascii="Calibri" w:cs="Calibri" w:eastAsia="Calibri" w:hAnsi="Calibri"/>
              </w:rPr>
            </w:pP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25">
            <w:pPr>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100</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Se documentó riesgos posibles copn todo el equipo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64" w:hRule="atLeast"/>
          <w:tblHeader w:val="0"/>
        </w:trPr>
        <w:tc>
          <w:tcPr>
            <w:tcBorders>
              <w:bottom w:color="000000" w:space="0" w:sz="4" w:val="single"/>
            </w:tcBorders>
          </w:tcPr>
          <w:p w:rsidR="00000000" w:rsidDel="00000000" w:rsidP="00000000" w:rsidRDefault="00000000" w:rsidRPr="00000000" w14:paraId="00000028">
            <w:pPr>
              <w:pStyle w:val="Heading1"/>
              <w:keepNext w:val="0"/>
              <w:pBdr>
                <w:top w:color="auto" w:space="0" w:sz="0" w:val="none"/>
                <w:left w:color="auto" w:space="0" w:sz="0" w:val="none"/>
                <w:bottom w:color="auto" w:space="0" w:sz="0" w:val="none"/>
                <w:right w:color="auto" w:space="0" w:sz="0" w:val="none"/>
                <w:between w:color="auto" w:space="0" w:sz="0" w:val="none"/>
              </w:pBdr>
              <w:spacing w:after="0" w:before="0" w:line="280" w:lineRule="auto"/>
              <w:jc w:val="both"/>
              <w:rPr>
                <w:rFonts w:ascii="Roboto" w:cs="Roboto" w:eastAsia="Roboto" w:hAnsi="Roboto"/>
                <w:b w:val="0"/>
                <w:color w:val="172b4d"/>
                <w:sz w:val="20"/>
                <w:szCs w:val="20"/>
              </w:rPr>
            </w:pPr>
            <w:bookmarkStart w:colFirst="0" w:colLast="0" w:name="_heading=h.5aefa7ay2zfd" w:id="6"/>
            <w:bookmarkEnd w:id="6"/>
            <w:r w:rsidDel="00000000" w:rsidR="00000000" w:rsidRPr="00000000">
              <w:rPr>
                <w:rFonts w:ascii="Calibri" w:cs="Calibri" w:eastAsia="Calibri" w:hAnsi="Calibri"/>
                <w:b w:val="0"/>
                <w:sz w:val="20"/>
                <w:szCs w:val="20"/>
                <w:rtl w:val="0"/>
              </w:rPr>
              <w:t xml:space="preserve">Se debe documentar los requisitos funcionales y no funcionales para el desarrollo del proyecto.</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29">
            <w:pPr>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Se refinaron los requisitos funcionales y no funcionales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64" w:hRule="atLeast"/>
          <w:tblHeader w:val="0"/>
        </w:trPr>
        <w:tc>
          <w:tcPr>
            <w:tcBorders>
              <w:top w:color="000000" w:space="0" w:sz="4" w:val="single"/>
              <w:bottom w:color="000000" w:space="0" w:sz="4" w:val="single"/>
            </w:tcBorders>
          </w:tcPr>
          <w:p w:rsidR="00000000" w:rsidDel="00000000" w:rsidP="00000000" w:rsidRDefault="00000000" w:rsidRPr="00000000" w14:paraId="0000002C">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jc w:val="both"/>
              <w:rPr>
                <w:rFonts w:ascii="Roboto" w:cs="Roboto" w:eastAsia="Roboto" w:hAnsi="Roboto"/>
                <w:b w:val="0"/>
                <w:color w:val="172b4d"/>
                <w:sz w:val="36"/>
                <w:szCs w:val="36"/>
              </w:rPr>
            </w:pPr>
            <w:bookmarkStart w:colFirst="0" w:colLast="0" w:name="_heading=h.h11bymrq80ig" w:id="7"/>
            <w:bookmarkEnd w:id="7"/>
            <w:r w:rsidDel="00000000" w:rsidR="00000000" w:rsidRPr="00000000">
              <w:rPr>
                <w:rFonts w:ascii="Calibri" w:cs="Calibri" w:eastAsia="Calibri" w:hAnsi="Calibri"/>
                <w:b w:val="0"/>
                <w:sz w:val="20"/>
                <w:szCs w:val="20"/>
                <w:rtl w:val="0"/>
              </w:rPr>
              <w:t xml:space="preserve">Se debe armar los diferentes sprints para cumplir con los hitos.</w:t>
            </w:r>
            <w:r w:rsidDel="00000000" w:rsidR="00000000" w:rsidRPr="00000000">
              <w:rPr>
                <w:rtl w:val="0"/>
              </w:rPr>
            </w:r>
          </w:p>
          <w:p w:rsidR="00000000" w:rsidDel="00000000" w:rsidP="00000000" w:rsidRDefault="00000000" w:rsidRPr="00000000" w14:paraId="0000002D">
            <w:pPr>
              <w:keepLines w:val="1"/>
              <w:spacing w:after="120" w:lineRule="auto"/>
              <w:jc w:val="both"/>
              <w:rPr>
                <w:rFonts w:ascii="Calibri" w:cs="Calibri" w:eastAsia="Calibri" w:hAnsi="Calibri"/>
              </w:rPr>
            </w:pP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2E">
            <w:pPr>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Se armaron 5 sprints.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270" w:hRule="atLeast"/>
          <w:tblHeader w:val="0"/>
        </w:trPr>
        <w:tc>
          <w:tcPr>
            <w:tcBorders>
              <w:top w:color="000000" w:space="0" w:sz="4" w:val="single"/>
              <w:bottom w:color="000000" w:space="0" w:sz="4" w:val="single"/>
            </w:tcBorders>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60" w:hRule="atLeast"/>
          <w:tblHeader w:val="0"/>
        </w:trPr>
        <w:tc>
          <w:tcPr>
            <w:tcBorders>
              <w:top w:color="000000" w:space="0" w:sz="4" w:val="single"/>
              <w:bottom w:color="000000" w:space="0" w:sz="4" w:val="single"/>
            </w:tcBorders>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90" w:hRule="atLeast"/>
          <w:tblHeader w:val="0"/>
        </w:trPr>
        <w:tc>
          <w:tcPr>
            <w:tcBorders>
              <w:top w:color="000000" w:space="0" w:sz="4" w:val="single"/>
              <w:bottom w:color="000000" w:space="0" w:sz="4" w:val="single"/>
            </w:tcBorders>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D">
      <w:pPr>
        <w:pStyle w:val="Title"/>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bookmarkStart w:colFirst="0" w:colLast="0" w:name="_heading=h.gjdgxs" w:id="8"/>
      <w:bookmarkEnd w:id="8"/>
      <w:r w:rsidDel="00000000" w:rsidR="00000000" w:rsidRPr="00000000">
        <w:rPr>
          <w:rtl w:val="0"/>
        </w:rPr>
      </w:r>
    </w:p>
    <w:p w:rsidR="00000000" w:rsidDel="00000000" w:rsidP="00000000" w:rsidRDefault="00000000" w:rsidRPr="00000000" w14:paraId="0000003F">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Avance según Funcionalidad completa</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Pr>
        <w:drawing>
          <wp:inline distB="0" distT="0" distL="0" distR="0">
            <wp:extent cx="5342858" cy="204761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42858" cy="20476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1"/>
        <w:spacing w:after="200" w:line="276"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Actividades realizadas</w:t>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Durante el primer ciclo se realizó todo lo relacionado a la planificación del proyecto, la toma de requisitos funcionales y no funcionales para cumplir con los objetivos y, su documentación, se realizó además el diagrama work breakdown structure para una correcta administración de los recursos, las estimaciones de cada tarea, se documentaron los riesgos que pueden surgir durante el desarrollo del proyecto, se propuso un calendario para el inicio y finalización de cada tarea y quien es el responsable de ejecutarla, esto ultimo ademas se ve reflejado en el backlog del software de gestión Jira. </w:t>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Problemas o inconvenientes detectados</w:t>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Poca experiencia en el desarrollo del plan de proyecto, lo cual puede llevar a estimaciones inexactas.</w:t>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Calidad del sistema</w:t>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En esta primera instancia no tenemos ningún desarrollo del sistema, con lo cual no se encuentran ningún tipo de bugs ni código para ser testeado.</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Cambios y Riesgos</w:t>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[cambios pendientes al momento, top 5 riesgos detectados e indicador nivel de riesgo]</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tbl>
      <w:tblPr>
        <w:tblStyle w:val="Table3"/>
        <w:tblW w:w="9720.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005"/>
        <w:gridCol w:w="840"/>
        <w:gridCol w:w="885"/>
        <w:gridCol w:w="2715"/>
        <w:gridCol w:w="1530"/>
        <w:gridCol w:w="1140"/>
        <w:tblGridChange w:id="0">
          <w:tblGrid>
            <w:gridCol w:w="1605"/>
            <w:gridCol w:w="1005"/>
            <w:gridCol w:w="840"/>
            <w:gridCol w:w="885"/>
            <w:gridCol w:w="2715"/>
            <w:gridCol w:w="153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PROBABILIDAD DE OCURRENCIA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EXPOSICIÓN AL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ACCIONES PARA MITIGARLO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RESPONSABLE</w:t>
            </w:r>
          </w:p>
        </w:tc>
      </w:tr>
      <w:tr>
        <w:trPr>
          <w:cantSplit w:val="0"/>
          <w:trHeight w:val="1891.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Arial" w:cs="Arial" w:eastAsia="Arial" w:hAnsi="Arial"/>
              </w:rPr>
            </w:pPr>
            <w:r w:rsidDel="00000000" w:rsidR="00000000" w:rsidRPr="00000000">
              <w:rPr>
                <w:rFonts w:ascii="Arial" w:cs="Arial" w:eastAsia="Arial" w:hAnsi="Arial"/>
                <w:color w:val="404040"/>
                <w:rtl w:val="0"/>
              </w:rPr>
              <w:t xml:space="preserve">Desarrolladores en tecnología nueva.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center"/>
              <w:rPr>
                <w:rFonts w:ascii="Arial" w:cs="Arial" w:eastAsia="Arial" w:hAnsi="Arial"/>
              </w:rPr>
            </w:pPr>
            <w:r w:rsidDel="00000000" w:rsidR="00000000" w:rsidRPr="00000000">
              <w:rPr>
                <w:rFonts w:ascii="Arial" w:cs="Arial" w:eastAsia="Arial" w:hAnsi="Arial"/>
                <w:color w:val="404040"/>
                <w:rtl w:val="0"/>
              </w:rPr>
              <w:t xml:space="preserve">Ir avanzando con desarrollo de funcionalidad priorizada que involucre tecnología conocida.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center"/>
              <w:rPr>
                <w:rFonts w:ascii="Arial" w:cs="Arial" w:eastAsia="Arial" w:hAnsi="Arial"/>
              </w:rPr>
            </w:pPr>
            <w:r w:rsidDel="00000000" w:rsidR="00000000" w:rsidRPr="00000000">
              <w:rPr>
                <w:rFonts w:ascii="Arial" w:cs="Arial" w:eastAsia="Arial" w:hAnsi="Arial"/>
                <w:color w:val="404040"/>
                <w:rtl w:val="0"/>
              </w:rPr>
              <w:t xml:space="preserve">El equipo de desarrollo deberá invertir tiempo en investigar cómo implementar las tecnologías que son necesarias para el desarrollo.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jc w:val="center"/>
              <w:rPr>
                <w:rFonts w:ascii="Arial" w:cs="Arial" w:eastAsia="Arial" w:hAnsi="Arial"/>
              </w:rPr>
            </w:pPr>
            <w:r w:rsidDel="00000000" w:rsidR="00000000" w:rsidRPr="00000000">
              <w:rPr>
                <w:rFonts w:ascii="Arial" w:cs="Arial" w:eastAsia="Arial" w:hAnsi="Arial"/>
                <w:color w:val="404040"/>
                <w:rtl w:val="0"/>
              </w:rPr>
              <w:t xml:space="preserve">Ignacio Moyano.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Arial" w:cs="Arial" w:eastAsia="Arial" w:hAnsi="Arial"/>
              </w:rPr>
            </w:pPr>
            <w:r w:rsidDel="00000000" w:rsidR="00000000" w:rsidRPr="00000000">
              <w:rPr>
                <w:rFonts w:ascii="Arial" w:cs="Arial" w:eastAsia="Arial" w:hAnsi="Arial"/>
                <w:color w:val="404040"/>
                <w:rtl w:val="0"/>
              </w:rPr>
              <w:t xml:space="preserve">Fallas en la integración con el código anterior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Lectura detallada del código y del 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center"/>
              <w:rPr>
                <w:rFonts w:ascii="Arial" w:cs="Arial" w:eastAsia="Arial" w:hAnsi="Arial"/>
              </w:rPr>
            </w:pPr>
            <w:r w:rsidDel="00000000" w:rsidR="00000000" w:rsidRPr="00000000">
              <w:rPr>
                <w:rFonts w:ascii="Arial" w:cs="Arial" w:eastAsia="Arial" w:hAnsi="Arial"/>
                <w:color w:val="404040"/>
                <w:rtl w:val="0"/>
              </w:rPr>
              <w:t xml:space="preserve">Testear el código anterior, proponer la integración más adecuada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jc w:val="center"/>
              <w:rPr>
                <w:rFonts w:ascii="Arial" w:cs="Arial" w:eastAsia="Arial" w:hAnsi="Arial"/>
              </w:rPr>
            </w:pPr>
            <w:r w:rsidDel="00000000" w:rsidR="00000000" w:rsidRPr="00000000">
              <w:rPr>
                <w:rFonts w:ascii="Arial" w:cs="Arial" w:eastAsia="Arial" w:hAnsi="Arial"/>
                <w:color w:val="404040"/>
                <w:rtl w:val="0"/>
              </w:rPr>
              <w:t xml:space="preserve">Ignacio Moyano.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Comunicación y conocimiento del equipo de</w:t>
            </w:r>
          </w:p>
          <w:p w:rsidR="00000000" w:rsidDel="00000000" w:rsidP="00000000" w:rsidRDefault="00000000" w:rsidRPr="00000000" w14:paraId="00000067">
            <w:pPr>
              <w:spacing w:line="240" w:lineRule="auto"/>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trabajo pues el grupo fue recientemente</w:t>
            </w:r>
          </w:p>
          <w:p w:rsidR="00000000" w:rsidDel="00000000" w:rsidP="00000000" w:rsidRDefault="00000000" w:rsidRPr="00000000" w14:paraId="00000068">
            <w:pPr>
              <w:spacing w:line="240" w:lineRule="auto"/>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formado.</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Jornada de conocimiento donde se</w:t>
            </w:r>
          </w:p>
          <w:p w:rsidR="00000000" w:rsidDel="00000000" w:rsidP="00000000" w:rsidRDefault="00000000" w:rsidRPr="00000000" w14:paraId="0000006E">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detalle pautas de comunicación.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Los integrantes que no son</w:t>
            </w:r>
          </w:p>
          <w:p w:rsidR="00000000" w:rsidDel="00000000" w:rsidP="00000000" w:rsidRDefault="00000000" w:rsidRPr="00000000" w14:paraId="00000070">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parte del malentendido pongan</w:t>
            </w:r>
          </w:p>
          <w:p w:rsidR="00000000" w:rsidDel="00000000" w:rsidP="00000000" w:rsidRDefault="00000000" w:rsidRPr="00000000" w14:paraId="00000071">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énfasis en la solución y no en</w:t>
            </w:r>
          </w:p>
          <w:p w:rsidR="00000000" w:rsidDel="00000000" w:rsidP="00000000" w:rsidRDefault="00000000" w:rsidRPr="00000000" w14:paraId="00000072">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el responsable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Daniela Rages.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Estimaciones inexactas por falta de</w:t>
            </w:r>
          </w:p>
          <w:p w:rsidR="00000000" w:rsidDel="00000000" w:rsidP="00000000" w:rsidRDefault="00000000" w:rsidRPr="00000000" w14:paraId="00000075">
            <w:pPr>
              <w:spacing w:line="240" w:lineRule="auto"/>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experiencia conducen a una errónea</w:t>
            </w:r>
          </w:p>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planificación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Emplear varias metodologías para</w:t>
            </w:r>
          </w:p>
          <w:p w:rsidR="00000000" w:rsidDel="00000000" w:rsidP="00000000" w:rsidRDefault="00000000" w:rsidRPr="00000000" w14:paraId="0000007B">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poder comparar sus resultados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Estimar tiempo</w:t>
            </w:r>
          </w:p>
          <w:p w:rsidR="00000000" w:rsidDel="00000000" w:rsidP="00000000" w:rsidRDefault="00000000" w:rsidRPr="00000000" w14:paraId="0000007D">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de acuerdo a tareas similares ya realizadas.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Daniela Rages.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Exámenes pendientes en otras materias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Priorizar asignación de tareas con menor carga y adelantar fechas de entregables de acuerdo  a su 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Que un integrante con ese rol</w:t>
            </w:r>
          </w:p>
          <w:p w:rsidR="00000000" w:rsidDel="00000000" w:rsidP="00000000" w:rsidRDefault="00000000" w:rsidRPr="00000000" w14:paraId="00000085">
            <w:pPr>
              <w:spacing w:line="240" w:lineRule="auto"/>
              <w:jc w:val="center"/>
              <w:rPr>
                <w:rFonts w:ascii="Proxima Nova" w:cs="Proxima Nova" w:eastAsia="Proxima Nova" w:hAnsi="Proxima Nova"/>
                <w:color w:val="404040"/>
                <w:sz w:val="22"/>
                <w:szCs w:val="22"/>
              </w:rPr>
            </w:pPr>
            <w:r w:rsidDel="00000000" w:rsidR="00000000" w:rsidRPr="00000000">
              <w:rPr>
                <w:rFonts w:ascii="Proxima Nova" w:cs="Proxima Nova" w:eastAsia="Proxima Nova" w:hAnsi="Proxima Nova"/>
                <w:color w:val="404040"/>
                <w:sz w:val="22"/>
                <w:szCs w:val="22"/>
                <w:rtl w:val="0"/>
              </w:rPr>
              <w:t xml:space="preserve">secundario absorba algunas</w:t>
            </w:r>
          </w:p>
          <w:p w:rsidR="00000000" w:rsidDel="00000000" w:rsidP="00000000" w:rsidRDefault="00000000" w:rsidRPr="00000000" w14:paraId="00000086">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tareas.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jc w:val="center"/>
              <w:rPr>
                <w:rFonts w:ascii="Calibri" w:cs="Calibri" w:eastAsia="Calibri" w:hAnsi="Calibri"/>
              </w:rPr>
            </w:pPr>
            <w:r w:rsidDel="00000000" w:rsidR="00000000" w:rsidRPr="00000000">
              <w:rPr>
                <w:rFonts w:ascii="Proxima Nova" w:cs="Proxima Nova" w:eastAsia="Proxima Nova" w:hAnsi="Proxima Nova"/>
                <w:color w:val="404040"/>
                <w:sz w:val="22"/>
                <w:szCs w:val="22"/>
                <w:rtl w:val="0"/>
              </w:rPr>
              <w:t xml:space="preserve">Daniela Rages</w:t>
            </w:r>
            <w:r w:rsidDel="00000000" w:rsidR="00000000" w:rsidRPr="00000000">
              <w:rPr>
                <w:rtl w:val="0"/>
              </w:rPr>
            </w:r>
          </w:p>
        </w:tc>
      </w:tr>
    </w:tbl>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Propuesta próximo ciclo</w:t>
      </w:r>
    </w:p>
    <w:p w:rsidR="00000000" w:rsidDel="00000000" w:rsidP="00000000" w:rsidRDefault="00000000" w:rsidRPr="00000000" w14:paraId="0000008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-Se tendrá en cuenta los cambios propuestos por el cliente, se los documentara y analizará.</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-Se documentará y analizará qué datos son necesarios para la elaboración del boletín digital provenientes de los módulos de analitica.</w:t>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-Se implementará un servidor que nos brinde la funcionalidad de pedir, guardar y enviar datos.</w:t>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-Se hará la comunicación vía API el módulo de analitica para traer los datos necesarios.</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-Se elaborará un boletín de prueba con las notas de los alumnos.</w:t>
      </w:r>
    </w:p>
    <w:p w:rsidR="00000000" w:rsidDel="00000000" w:rsidP="00000000" w:rsidRDefault="00000000" w:rsidRPr="00000000" w14:paraId="0000009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4">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9A">
      <w:pPr>
        <w:jc w:val="center"/>
        <w:rPr>
          <w:rFonts w:ascii="Calibri" w:cs="Calibri" w:eastAsia="Calibri" w:hAnsi="Calibri"/>
        </w:rPr>
      </w:pPr>
      <w:r w:rsidDel="00000000" w:rsidR="00000000" w:rsidRPr="00000000">
        <w:rPr>
          <w:rtl w:val="0"/>
        </w:rPr>
      </w:r>
    </w:p>
    <w:sectPr>
      <w:headerReference r:id="rId8" w:type="default"/>
      <w:pgSz w:h="16840" w:w="11907" w:orient="portrait"/>
      <w:pgMar w:bottom="1417" w:top="1417" w:left="1701" w:right="1701" w:header="737" w:footer="73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 w:val="center" w:pos="5103"/>
        <w:tab w:val="right" w:pos="8505"/>
        <w:tab w:val="right" w:pos="10206"/>
      </w:tabs>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Laboratorio de </w:t>
      <w:tab/>
    </w:r>
    <w:r w:rsidDel="00000000" w:rsidR="00000000" w:rsidRPr="00000000">
      <w:rPr>
        <w:rFonts w:ascii="Tahoma" w:cs="Tahoma" w:eastAsia="Tahoma" w:hAnsi="Tahoma"/>
        <w:b w:val="0"/>
        <w:i w:val="0"/>
        <w:smallCaps w:val="0"/>
        <w:strike w:val="0"/>
        <w:color w:val="000000"/>
        <w:sz w:val="16"/>
        <w:szCs w:val="16"/>
        <w:u w:val="none"/>
        <w:shd w:fill="auto" w:val="clear"/>
        <w:vertAlign w:val="baseline"/>
      </w:rPr>
      <w:drawing>
        <wp:inline distB="0" distT="0" distL="0" distR="0">
          <wp:extent cx="1304925" cy="304800"/>
          <wp:effectExtent b="0" l="0" r="0" t="0"/>
          <wp:docPr descr="Logo" id="4" name="image2.jpg"/>
          <a:graphic>
            <a:graphicData uri="http://schemas.openxmlformats.org/drawingml/2006/picture">
              <pic:pic>
                <pic:nvPicPr>
                  <pic:cNvPr descr="Logo" id="0" name="image2.jpg"/>
                  <pic:cNvPicPr preferRelativeResize="0"/>
                </pic:nvPicPr>
                <pic:blipFill>
                  <a:blip r:embed="rId1"/>
                  <a:srcRect b="0" l="0" r="0" t="0"/>
                  <a:stretch>
                    <a:fillRect/>
                  </a:stretch>
                </pic:blipFill>
                <pic:spPr>
                  <a:xfrm>
                    <a:off x="0" y="0"/>
                    <a:ext cx="1304925" cy="3048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ab/>
      <w:t xml:space="preserve">Informe de Avance</w:t>
    </w:r>
  </w:p>
  <w:p w:rsidR="00000000" w:rsidDel="00000000" w:rsidP="00000000" w:rsidRDefault="00000000" w:rsidRPr="00000000" w14:paraId="0000009C">
    <w:pPr>
      <w:keepNext w:val="0"/>
      <w:keepLines w:val="0"/>
      <w:pageBreakBefore w:val="0"/>
      <w:widowControl w:val="0"/>
      <w:pBdr>
        <w:top w:space="0" w:sz="0" w:val="nil"/>
        <w:left w:space="0" w:sz="0" w:val="nil"/>
        <w:bottom w:color="000000" w:space="1" w:sz="4" w:val="single"/>
        <w:right w:space="0" w:sz="0" w:val="nil"/>
        <w:between w:space="0" w:sz="0" w:val="nil"/>
      </w:pBdr>
      <w:shd w:fill="auto" w:val="clear"/>
      <w:tabs>
        <w:tab w:val="center" w:pos="4320"/>
        <w:tab w:val="right" w:pos="8640"/>
        <w:tab w:val="center" w:pos="5103"/>
        <w:tab w:val="right" w:pos="8505"/>
        <w:tab w:val="right" w:pos="10206"/>
      </w:tabs>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Construcción de Software</w:t>
      <w:tab/>
      <w:tab/>
      <w:tab/>
      <w:t xml:space="preserve">v1.0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rsid w:val="00B02F7C"/>
    <w:pPr>
      <w:widowControl w:val="0"/>
      <w:spacing w:after="0" w:line="240" w:lineRule="atLeast"/>
    </w:pPr>
    <w:rPr>
      <w:rFonts w:ascii="Times New Roman" w:cs="Times New Roman" w:eastAsia="Times New Roman" w:hAnsi="Times New Roman"/>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link w:val="PuestoCar"/>
    <w:qFormat w:val="1"/>
    <w:rsid w:val="00B02F7C"/>
    <w:pPr>
      <w:spacing w:line="240" w:lineRule="auto"/>
      <w:jc w:val="center"/>
    </w:pPr>
    <w:rPr>
      <w:rFonts w:ascii="Arial" w:hAnsi="Arial"/>
      <w:b w:val="1"/>
      <w:sz w:val="36"/>
    </w:rPr>
  </w:style>
  <w:style w:type="character" w:styleId="PuestoCar" w:customStyle="1">
    <w:name w:val="Puesto Car"/>
    <w:basedOn w:val="Fuentedeprrafopredeter"/>
    <w:link w:val="Puesto"/>
    <w:rsid w:val="00B02F7C"/>
    <w:rPr>
      <w:rFonts w:ascii="Arial" w:cs="Times New Roman" w:eastAsia="Times New Roman" w:hAnsi="Arial"/>
      <w:b w:val="1"/>
      <w:sz w:val="36"/>
      <w:szCs w:val="20"/>
    </w:rPr>
  </w:style>
  <w:style w:type="paragraph" w:styleId="Encabezado">
    <w:name w:val="header"/>
    <w:basedOn w:val="Normal"/>
    <w:link w:val="EncabezadoCar"/>
    <w:rsid w:val="00B02F7C"/>
    <w:pPr>
      <w:tabs>
        <w:tab w:val="center" w:pos="4320"/>
        <w:tab w:val="right" w:pos="8640"/>
      </w:tabs>
    </w:pPr>
  </w:style>
  <w:style w:type="character" w:styleId="EncabezadoCar" w:customStyle="1">
    <w:name w:val="Encabezado Car"/>
    <w:basedOn w:val="Fuentedeprrafopredeter"/>
    <w:link w:val="Encabezado"/>
    <w:rsid w:val="00B02F7C"/>
    <w:rPr>
      <w:rFonts w:ascii="Times New Roman" w:cs="Times New Roman" w:eastAsia="Times New Roman" w:hAnsi="Times New Roman"/>
      <w:sz w:val="20"/>
      <w:szCs w:val="20"/>
    </w:rPr>
  </w:style>
  <w:style w:type="paragraph" w:styleId="Tabletext" w:customStyle="1">
    <w:name w:val="Tabletext"/>
    <w:basedOn w:val="Normal"/>
    <w:rsid w:val="00B02F7C"/>
    <w:pPr>
      <w:keepLines w:val="1"/>
      <w:spacing w:after="120"/>
    </w:pPr>
  </w:style>
  <w:style w:type="character" w:styleId="Hipervnculo">
    <w:name w:val="Hyperlink"/>
    <w:basedOn w:val="Fuentedeprrafopredeter"/>
    <w:rsid w:val="00B02F7C"/>
    <w:rPr>
      <w:color w:val="0000ff"/>
      <w:u w:val="single"/>
    </w:rPr>
  </w:style>
  <w:style w:type="paragraph" w:styleId="EncabezadoTitulos" w:customStyle="1">
    <w:name w:val="EncabezadoTitulos"/>
    <w:basedOn w:val="Encabezado"/>
    <w:rsid w:val="00B02F7C"/>
    <w:pPr>
      <w:widowControl w:val="1"/>
      <w:tabs>
        <w:tab w:val="clear" w:pos="4320"/>
        <w:tab w:val="clear" w:pos="8640"/>
        <w:tab w:val="center" w:pos="4419"/>
        <w:tab w:val="right" w:pos="8838"/>
      </w:tabs>
      <w:spacing w:before="60" w:line="240" w:lineRule="auto"/>
    </w:pPr>
    <w:rPr>
      <w:rFonts w:ascii="Arial" w:hAnsi="Arial"/>
      <w:i w:val="1"/>
    </w:rPr>
  </w:style>
  <w:style w:type="paragraph" w:styleId="Textodeglobo">
    <w:name w:val="Balloon Text"/>
    <w:basedOn w:val="Normal"/>
    <w:link w:val="TextodegloboCar"/>
    <w:uiPriority w:val="99"/>
    <w:semiHidden w:val="1"/>
    <w:unhideWhenUsed w:val="1"/>
    <w:rsid w:val="00B02F7C"/>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02F7C"/>
    <w:rPr>
      <w:rFonts w:ascii="Tahoma" w:cs="Tahoma" w:eastAsia="Times New Roman" w:hAnsi="Tahoma"/>
      <w:sz w:val="16"/>
      <w:szCs w:val="16"/>
    </w:rPr>
  </w:style>
  <w:style w:type="paragraph" w:styleId="Piedepgina">
    <w:name w:val="footer"/>
    <w:basedOn w:val="Normal"/>
    <w:link w:val="PiedepginaCar"/>
    <w:uiPriority w:val="99"/>
    <w:unhideWhenUsed w:val="1"/>
    <w:rsid w:val="00B02F7C"/>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B02F7C"/>
    <w:rPr>
      <w:rFonts w:ascii="Times New Roman" w:cs="Times New Roman" w:eastAsia="Times New Roman" w:hAnsi="Times New Roman"/>
      <w:sz w:val="20"/>
      <w:szCs w:val="20"/>
    </w:rPr>
  </w:style>
  <w:style w:type="character" w:styleId="Textodelmarcadordeposicin">
    <w:name w:val="Placeholder Text"/>
    <w:basedOn w:val="Fuentedeprrafopredeter"/>
    <w:uiPriority w:val="99"/>
    <w:semiHidden w:val="1"/>
    <w:rsid w:val="002E1E38"/>
    <w:rPr>
      <w:color w:val="808080"/>
    </w:rPr>
  </w:style>
  <w:style w:type="character" w:styleId="Estilo1" w:customStyle="1">
    <w:name w:val="Estilo1"/>
    <w:basedOn w:val="Fuentedeprrafopredeter"/>
    <w:uiPriority w:val="1"/>
    <w:rsid w:val="002E1E38"/>
    <w:rPr>
      <w:rFonts w:ascii="Calibri" w:hAnsi="Calibri"/>
      <w:sz w:val="22"/>
    </w:rPr>
  </w:style>
  <w:style w:type="character" w:styleId="Estilo2" w:customStyle="1">
    <w:name w:val="Estilo2"/>
    <w:basedOn w:val="Fuentedeprrafopredeter"/>
    <w:uiPriority w:val="1"/>
    <w:rsid w:val="00C11612"/>
    <w:rPr>
      <w:rFonts w:ascii="Calibri" w:hAnsi="Calibri"/>
      <w:sz w:val="22"/>
    </w:rPr>
  </w:style>
  <w:style w:type="character" w:styleId="Estilo3" w:customStyle="1">
    <w:name w:val="Estilo3"/>
    <w:basedOn w:val="Fuentedeprrafopredeter"/>
    <w:uiPriority w:val="1"/>
    <w:rsid w:val="00C11612"/>
    <w:rPr>
      <w:rFonts w:ascii="Calibri" w:hAnsi="Calibri"/>
      <w:sz w:val="22"/>
    </w:rPr>
  </w:style>
  <w:style w:type="character" w:styleId="Estilo4" w:customStyle="1">
    <w:name w:val="Estilo4"/>
    <w:basedOn w:val="Fuentedeprrafopredeter"/>
    <w:uiPriority w:val="1"/>
    <w:rsid w:val="00C11612"/>
    <w:rPr>
      <w:rFonts w:ascii="Calibri" w:hAnsi="Calibri"/>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HKQ6h1WGjYMw7+4wacQ0RrnkOQ==">AMUW2mX0bL8AXmun0MmieLF/g+oZHc+GfiBMTrneQ8VI/JEpN4i4klZBudIhjQn22GoljZCDIoGtabK7SE49lWsfLTkKPktSeU7QFuIgJehAS6t2SmB0F6eon1b8pBxKLtNLq/X3kV6AxhkZFL8+7lwYwhPldMIK76JkWNHH3+xIQQ4GZo8FXTIkHpoEO1bPdMoPXMO32v7gPqEhQMRVq1zd/LfmlM5obeq8VQbfEMYNMKFkQZzjYdKZAlWldWsxBsJHayvqOiwqrXmwI0/8LHtV5dhP0yXU83q1jc9BcT/NUb3CdQXuY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2018-09-18T20:52:00Z</dcterms:created>
  <dc:creator>usuario</dc:creator>
</cp:coreProperties>
</file>