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66638" w14:textId="1C9A90BB" w:rsidR="005020CB" w:rsidRDefault="005020CB">
      <w:pPr>
        <w:pStyle w:val="Sinespaciado"/>
      </w:pPr>
    </w:p>
    <w:sdt>
      <w:sdtPr>
        <w:id w:val="57131345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lang w:val="es-ES" w:eastAsia="en-US"/>
        </w:rPr>
      </w:sdtEndPr>
      <w:sdtContent>
        <w:p w14:paraId="126C6CF1" w14:textId="2E686E26" w:rsidR="001E026B" w:rsidRDefault="001E026B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9C1C03" wp14:editId="53EB7D5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1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87623A2" w14:textId="5B01EACA" w:rsidR="001E026B" w:rsidRDefault="001E026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15-11-2022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49C1C0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1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87623A2" w14:textId="5B01EACA" w:rsidR="001E026B" w:rsidRDefault="001E026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15-11-2022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34AC82" wp14:editId="5BCA9D4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7C495C" w14:textId="0898A383" w:rsidR="001E026B" w:rsidRDefault="001E026B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ANAYA GARCIA, ANA MARIA</w:t>
                                    </w:r>
                                    <w:r w:rsidR="0010582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; </w:t>
                                    </w:r>
                                    <w:r w:rsidR="00AD000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RAMIREZ LOPEZ, VALERIA GUADALUPE</w:t>
                                    </w:r>
                                    <w:r w:rsidR="0010582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;</w:t>
                                    </w:r>
                                    <w:r w:rsidR="00AD000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TOWFIGHIAN ORTIZ NAIM</w:t>
                                    </w:r>
                                  </w:sdtContent>
                                </w:sdt>
                              </w:p>
                              <w:p w14:paraId="771744E1" w14:textId="3B82050F" w:rsidR="001E026B" w:rsidRDefault="001E026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D000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5TO SEMESTRE ING. EN SISTEMAS COMPUTACIONALES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34AC8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C7C495C" w14:textId="0898A383" w:rsidR="001E026B" w:rsidRDefault="001E026B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ANAYA GARCIA, ANA MARIA</w:t>
                              </w:r>
                              <w:r w:rsidR="0010582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; </w:t>
                              </w:r>
                              <w:r w:rsidR="00AD000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RAMIREZ LOPEZ, VALERIA GUADALUPE</w:t>
                              </w:r>
                              <w:r w:rsidR="0010582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;</w:t>
                              </w:r>
                              <w:r w:rsidR="00AD000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TOWFIGHIAN ORTIZ NAIM</w:t>
                              </w:r>
                            </w:sdtContent>
                          </w:sdt>
                        </w:p>
                        <w:p w14:paraId="771744E1" w14:textId="3B82050F" w:rsidR="001E026B" w:rsidRDefault="001E026B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D000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5TO SEMESTRE ING. EN SISTEMAS COMPUTACIONALES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010437" wp14:editId="4D0B6DC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CE82A8" w14:textId="37C660C5" w:rsidR="001E026B" w:rsidRPr="00114BD6" w:rsidRDefault="001E026B">
                                <w:pPr>
                                  <w:pStyle w:val="Sinespaciado"/>
                                  <w:rPr>
                                    <w:rFonts w:ascii="Amasis MT Pro Medium" w:eastAsiaTheme="majorEastAsia" w:hAnsi="Amasis MT Pro Medium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masis MT Pro Medium" w:eastAsiaTheme="majorEastAsia" w:hAnsi="Amasis MT Pro Medium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E3B9A" w:rsidRPr="00114BD6">
                                      <w:rPr>
                                        <w:rFonts w:ascii="Amasis MT Pro Medium" w:eastAsiaTheme="majorEastAsia" w:hAnsi="Amasis MT Pro Medium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Proyecto Final</w:t>
                                    </w:r>
                                  </w:sdtContent>
                                </w:sdt>
                              </w:p>
                              <w:p w14:paraId="6E775420" w14:textId="5416F3BE" w:rsidR="001E026B" w:rsidRPr="00114BD6" w:rsidRDefault="00AD0009">
                                <w:pPr>
                                  <w:spacing w:before="120"/>
                                  <w:rPr>
                                    <w:rFonts w:ascii="Amasis MT Pro Light" w:hAnsi="Amasis MT Pro Light" w:cs="Courier New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masis MT Pro Light" w:hAnsi="Amasis MT Pro Light" w:cs="Courier New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114BD6">
                                      <w:rPr>
                                        <w:rFonts w:ascii="Amasis MT Pro Light" w:hAnsi="Amasis MT Pro Light" w:cs="Courier New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Primera Entrega: Alcance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010437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5CE82A8" w14:textId="37C660C5" w:rsidR="001E026B" w:rsidRPr="00114BD6" w:rsidRDefault="001E026B">
                          <w:pPr>
                            <w:pStyle w:val="Sinespaciado"/>
                            <w:rPr>
                              <w:rFonts w:ascii="Amasis MT Pro Medium" w:eastAsiaTheme="majorEastAsia" w:hAnsi="Amasis MT Pro Medium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masis MT Pro Medium" w:eastAsiaTheme="majorEastAsia" w:hAnsi="Amasis MT Pro Medium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E3B9A" w:rsidRPr="00114BD6">
                                <w:rPr>
                                  <w:rFonts w:ascii="Amasis MT Pro Medium" w:eastAsiaTheme="majorEastAsia" w:hAnsi="Amasis MT Pro Medium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Proyecto Final</w:t>
                              </w:r>
                            </w:sdtContent>
                          </w:sdt>
                        </w:p>
                        <w:p w14:paraId="6E775420" w14:textId="5416F3BE" w:rsidR="001E026B" w:rsidRPr="00114BD6" w:rsidRDefault="00AD0009">
                          <w:pPr>
                            <w:spacing w:before="120"/>
                            <w:rPr>
                              <w:rFonts w:ascii="Amasis MT Pro Light" w:hAnsi="Amasis MT Pro Light" w:cs="Courier New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masis MT Pro Light" w:hAnsi="Amasis MT Pro Light" w:cs="Courier New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114BD6">
                                <w:rPr>
                                  <w:rFonts w:ascii="Amasis MT Pro Light" w:hAnsi="Amasis MT Pro Light" w:cs="Courier New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Primera Entrega: Alcance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CC99B51" w14:textId="77777777" w:rsidR="00EA5A28" w:rsidRDefault="0004102C">
          <w:pPr>
            <w:rPr>
              <w:lang w:val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D2CB595" wp14:editId="064A6BAA">
                    <wp:simplePos x="0" y="0"/>
                    <wp:positionH relativeFrom="page">
                      <wp:posOffset>3260090</wp:posOffset>
                    </wp:positionH>
                    <wp:positionV relativeFrom="page">
                      <wp:posOffset>7138035</wp:posOffset>
                    </wp:positionV>
                    <wp:extent cx="3657600" cy="365760"/>
                    <wp:effectExtent l="0" t="0" r="0" b="0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E9A110" w14:textId="7660FA8F" w:rsidR="005020CB" w:rsidRPr="0004102C" w:rsidRDefault="00114BD6" w:rsidP="0004102C">
                                <w:pPr>
                                  <w:pStyle w:val="Sinespaciado"/>
                                  <w:rPr>
                                    <w:rFonts w:ascii="Amasis MT Pro Light" w:hAnsi="Amasis MT Pro Light"/>
                                    <w:sz w:val="44"/>
                                    <w:szCs w:val="44"/>
                                    <w:lang w:val="es-ES"/>
                                  </w:rPr>
                                </w:pPr>
                                <w:r w:rsidRPr="0004102C">
                                  <w:rPr>
                                    <w:rFonts w:ascii="Amasis MT Pro Light" w:hAnsi="Amasis MT Pro Light"/>
                                    <w:sz w:val="44"/>
                                    <w:szCs w:val="44"/>
                                    <w:lang w:val="es-ES"/>
                                  </w:rPr>
                                  <w:t>ESI3124A</w:t>
                                </w:r>
                              </w:p>
                              <w:p w14:paraId="4B828306" w14:textId="58A64684" w:rsidR="00E9291B" w:rsidRPr="0004102C" w:rsidRDefault="0004102C" w:rsidP="0004102C">
                                <w:pPr>
                                  <w:pStyle w:val="Sinespaciado"/>
                                  <w:rPr>
                                    <w:rFonts w:ascii="Amasis MT Pro Medium" w:hAnsi="Amasis MT Pro Medium"/>
                                    <w:sz w:val="40"/>
                                    <w:szCs w:val="40"/>
                                  </w:rPr>
                                </w:pPr>
                                <w:r w:rsidRPr="0004102C">
                                  <w:rPr>
                                    <w:rFonts w:ascii="Amasis MT Pro Medium" w:hAnsi="Amasis MT Pro Medium"/>
                                    <w:sz w:val="40"/>
                                    <w:szCs w:val="40"/>
                                  </w:rPr>
                                  <w:t>Desarrollo De Aplicaciones Y Servicios Web</w:t>
                                </w:r>
                              </w:p>
                              <w:p w14:paraId="300E399F" w14:textId="39F4AAC0" w:rsidR="00E9291B" w:rsidRPr="0004102C" w:rsidRDefault="00E9291B" w:rsidP="0004102C">
                                <w:pPr>
                                  <w:pStyle w:val="Sinespaciado"/>
                                  <w:rPr>
                                    <w:rFonts w:ascii="Amasis MT Pro Light" w:hAnsi="Amasis MT Pro Light"/>
                                    <w:sz w:val="36"/>
                                    <w:szCs w:val="36"/>
                                  </w:rPr>
                                </w:pPr>
                                <w:r w:rsidRPr="0004102C">
                                  <w:rPr>
                                    <w:rFonts w:ascii="Amasis MT Pro Light" w:hAnsi="Amasis MT Pro Light"/>
                                    <w:sz w:val="36"/>
                                    <w:szCs w:val="36"/>
                                  </w:rPr>
                                  <w:t>Mtro. Ulises Tejeda Chávez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2CB595" id="Cuadro de texto 33" o:spid="_x0000_s1057" type="#_x0000_t202" style="position:absolute;margin-left:256.7pt;margin-top:562.05pt;width:4in;height:28.8pt;z-index:251664384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" filled="f" stroked="f" strokeweight=".5pt">
                    <v:textbox style="mso-fit-shape-to-text:t" inset="0,0,0,0">
                      <w:txbxContent>
                        <w:p w14:paraId="79E9A110" w14:textId="7660FA8F" w:rsidR="005020CB" w:rsidRPr="0004102C" w:rsidRDefault="00114BD6" w:rsidP="0004102C">
                          <w:pPr>
                            <w:pStyle w:val="Sinespaciado"/>
                            <w:rPr>
                              <w:rFonts w:ascii="Amasis MT Pro Light" w:hAnsi="Amasis MT Pro Light"/>
                              <w:sz w:val="44"/>
                              <w:szCs w:val="44"/>
                              <w:lang w:val="es-ES"/>
                            </w:rPr>
                          </w:pPr>
                          <w:r w:rsidRPr="0004102C">
                            <w:rPr>
                              <w:rFonts w:ascii="Amasis MT Pro Light" w:hAnsi="Amasis MT Pro Light"/>
                              <w:sz w:val="44"/>
                              <w:szCs w:val="44"/>
                              <w:lang w:val="es-ES"/>
                            </w:rPr>
                            <w:t>ESI3124A</w:t>
                          </w:r>
                        </w:p>
                        <w:p w14:paraId="4B828306" w14:textId="58A64684" w:rsidR="00E9291B" w:rsidRPr="0004102C" w:rsidRDefault="0004102C" w:rsidP="0004102C">
                          <w:pPr>
                            <w:pStyle w:val="Sinespaciado"/>
                            <w:rPr>
                              <w:rFonts w:ascii="Amasis MT Pro Medium" w:hAnsi="Amasis MT Pro Medium"/>
                              <w:sz w:val="40"/>
                              <w:szCs w:val="40"/>
                            </w:rPr>
                          </w:pPr>
                          <w:r w:rsidRPr="0004102C">
                            <w:rPr>
                              <w:rFonts w:ascii="Amasis MT Pro Medium" w:hAnsi="Amasis MT Pro Medium"/>
                              <w:sz w:val="40"/>
                              <w:szCs w:val="40"/>
                            </w:rPr>
                            <w:t>Desarrollo De Aplicaciones Y Servicios Web</w:t>
                          </w:r>
                        </w:p>
                        <w:p w14:paraId="300E399F" w14:textId="39F4AAC0" w:rsidR="00E9291B" w:rsidRPr="0004102C" w:rsidRDefault="00E9291B" w:rsidP="0004102C">
                          <w:pPr>
                            <w:pStyle w:val="Sinespaciado"/>
                            <w:rPr>
                              <w:rFonts w:ascii="Amasis MT Pro Light" w:hAnsi="Amasis MT Pro Light"/>
                              <w:sz w:val="36"/>
                              <w:szCs w:val="36"/>
                            </w:rPr>
                          </w:pPr>
                          <w:r w:rsidRPr="0004102C">
                            <w:rPr>
                              <w:rFonts w:ascii="Amasis MT Pro Light" w:hAnsi="Amasis MT Pro Light"/>
                              <w:sz w:val="36"/>
                              <w:szCs w:val="36"/>
                            </w:rPr>
                            <w:t>Mtro. Ulises Tejeda Chávez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s-ES"/>
            </w:rPr>
            <w:drawing>
              <wp:anchor distT="0" distB="0" distL="114300" distR="114300" simplePos="0" relativeHeight="251662336" behindDoc="0" locked="0" layoutInCell="1" allowOverlap="1" wp14:anchorId="102AFB64" wp14:editId="641C3D32">
                <wp:simplePos x="0" y="0"/>
                <wp:positionH relativeFrom="column">
                  <wp:posOffset>2191151</wp:posOffset>
                </wp:positionH>
                <wp:positionV relativeFrom="paragraph">
                  <wp:posOffset>1711225</wp:posOffset>
                </wp:positionV>
                <wp:extent cx="2187575" cy="3796665"/>
                <wp:effectExtent l="0" t="0" r="3175" b="0"/>
                <wp:wrapSquare wrapText="bothSides"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1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7575" cy="3796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E026B">
            <w:rPr>
              <w:lang w:val="es-ES"/>
            </w:rPr>
            <w:br w:type="page"/>
          </w:r>
        </w:p>
        <w:p w14:paraId="03F90A43" w14:textId="112FAA7D" w:rsidR="00EA5A28" w:rsidRPr="00435111" w:rsidRDefault="00EA5A28" w:rsidP="00435111">
          <w:pPr>
            <w:jc w:val="both"/>
            <w:rPr>
              <w:rFonts w:ascii="Arial" w:hAnsi="Arial" w:cs="Arial"/>
              <w:b/>
              <w:bCs/>
              <w:sz w:val="24"/>
              <w:szCs w:val="24"/>
              <w:lang w:val="es-ES"/>
            </w:rPr>
          </w:pPr>
          <w:r w:rsidRPr="00435111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lastRenderedPageBreak/>
            <w:t>Proyecto Final</w:t>
          </w:r>
        </w:p>
        <w:p w14:paraId="2657B511" w14:textId="1A4FC54A" w:rsidR="00EA5A28" w:rsidRPr="00435111" w:rsidRDefault="00EA5A28" w:rsidP="00435111">
          <w:pPr>
            <w:jc w:val="both"/>
            <w:rPr>
              <w:rFonts w:ascii="Arial" w:hAnsi="Arial" w:cs="Arial"/>
              <w:lang w:val="es-ES"/>
            </w:rPr>
          </w:pPr>
          <w:r w:rsidRPr="00435111">
            <w:rPr>
              <w:rFonts w:ascii="Arial" w:hAnsi="Arial" w:cs="Arial"/>
              <w:lang w:val="es-ES"/>
            </w:rPr>
            <w:t xml:space="preserve">Aplicación web, que ayude en la gestión de </w:t>
          </w:r>
          <w:r w:rsidR="008E0F52" w:rsidRPr="00435111">
            <w:rPr>
              <w:rFonts w:ascii="Arial" w:hAnsi="Arial" w:cs="Arial"/>
              <w:lang w:val="es-ES"/>
            </w:rPr>
            <w:t xml:space="preserve">tareas. </w:t>
          </w:r>
          <w:r w:rsidR="00B82F10" w:rsidRPr="00435111">
            <w:rPr>
              <w:rFonts w:ascii="Arial" w:hAnsi="Arial" w:cs="Arial"/>
              <w:lang w:val="es-ES"/>
            </w:rPr>
            <w:t xml:space="preserve">Donde los </w:t>
          </w:r>
          <w:r w:rsidR="008E0F52" w:rsidRPr="00435111">
            <w:rPr>
              <w:rFonts w:ascii="Arial" w:hAnsi="Arial" w:cs="Arial"/>
              <w:lang w:val="es-ES"/>
            </w:rPr>
            <w:t>usuarios</w:t>
          </w:r>
          <w:r w:rsidR="00B82F10" w:rsidRPr="00435111">
            <w:rPr>
              <w:rFonts w:ascii="Arial" w:hAnsi="Arial" w:cs="Arial"/>
              <w:lang w:val="es-ES"/>
            </w:rPr>
            <w:t xml:space="preserve"> puedan acceder y ver sus </w:t>
          </w:r>
          <w:r w:rsidR="008E0F52" w:rsidRPr="00435111">
            <w:rPr>
              <w:rFonts w:ascii="Arial" w:hAnsi="Arial" w:cs="Arial"/>
              <w:lang w:val="es-ES"/>
            </w:rPr>
            <w:t xml:space="preserve">tareas </w:t>
          </w:r>
          <w:r w:rsidR="00C73055" w:rsidRPr="00435111">
            <w:rPr>
              <w:rFonts w:ascii="Arial" w:hAnsi="Arial" w:cs="Arial"/>
              <w:lang w:val="es-ES"/>
            </w:rPr>
            <w:t>pendientes,</w:t>
          </w:r>
          <w:r w:rsidR="008E0F52" w:rsidRPr="00435111">
            <w:rPr>
              <w:rFonts w:ascii="Arial" w:hAnsi="Arial" w:cs="Arial"/>
              <w:lang w:val="es-ES"/>
            </w:rPr>
            <w:t xml:space="preserve"> así como descripción de esta</w:t>
          </w:r>
          <w:r w:rsidR="00DC1670" w:rsidRPr="00435111">
            <w:rPr>
              <w:rFonts w:ascii="Arial" w:hAnsi="Arial" w:cs="Arial"/>
              <w:lang w:val="es-ES"/>
            </w:rPr>
            <w:t xml:space="preserve">s. Se puede editar, eliminar, crear y marcar como completadas las tareas. </w:t>
          </w:r>
          <w:r w:rsidR="00C73055" w:rsidRPr="00435111">
            <w:rPr>
              <w:rFonts w:ascii="Arial" w:hAnsi="Arial" w:cs="Arial"/>
              <w:lang w:val="es-ES"/>
            </w:rPr>
            <w:t xml:space="preserve">Se podrá filtrar las tareas por fecha, </w:t>
          </w:r>
          <w:r w:rsidR="00D9089D" w:rsidRPr="00435111">
            <w:rPr>
              <w:rFonts w:ascii="Arial" w:hAnsi="Arial" w:cs="Arial"/>
              <w:lang w:val="es-ES"/>
            </w:rPr>
            <w:t xml:space="preserve">importancia, tema, etc. </w:t>
          </w:r>
          <w:r w:rsidR="00CE73C4" w:rsidRPr="00435111">
            <w:rPr>
              <w:rFonts w:ascii="Arial" w:hAnsi="Arial" w:cs="Arial"/>
              <w:lang w:val="es-ES"/>
            </w:rPr>
            <w:t xml:space="preserve">También tendrá una herramienta de calendario para poder añadir las tareas dependiendo la fecha. </w:t>
          </w:r>
          <w:r w:rsidR="00147FFE" w:rsidRPr="00435111">
            <w:rPr>
              <w:rFonts w:ascii="Arial" w:hAnsi="Arial" w:cs="Arial"/>
              <w:lang w:val="es-ES"/>
            </w:rPr>
            <w:t>Las tareas pueden ser compartidas entre varios usuarios</w:t>
          </w:r>
          <w:r w:rsidR="009377BA" w:rsidRPr="00435111">
            <w:rPr>
              <w:rFonts w:ascii="Arial" w:hAnsi="Arial" w:cs="Arial"/>
              <w:lang w:val="es-ES"/>
            </w:rPr>
            <w:t xml:space="preserve">. </w:t>
          </w:r>
        </w:p>
        <w:p w14:paraId="42BF873A" w14:textId="3D586A76" w:rsidR="00EA5A28" w:rsidRPr="00435111" w:rsidRDefault="00A217D5" w:rsidP="00435111">
          <w:pPr>
            <w:jc w:val="both"/>
            <w:rPr>
              <w:rFonts w:ascii="Arial" w:hAnsi="Arial" w:cs="Arial"/>
              <w:lang w:val="es-ES"/>
            </w:rPr>
          </w:pPr>
          <w:r w:rsidRPr="00435111">
            <w:rPr>
              <w:rFonts w:ascii="Arial" w:hAnsi="Arial" w:cs="Arial"/>
              <w:lang w:val="es-ES"/>
            </w:rPr>
            <w:t xml:space="preserve">Página de inicio </w:t>
          </w:r>
          <w:r w:rsidR="00CF2874" w:rsidRPr="00435111">
            <w:rPr>
              <w:rFonts w:ascii="Arial" w:hAnsi="Arial" w:cs="Arial"/>
              <w:lang w:val="es-ES"/>
            </w:rPr>
            <w:t>–</w:t>
          </w:r>
          <w:r w:rsidRPr="00435111">
            <w:rPr>
              <w:rFonts w:ascii="Arial" w:hAnsi="Arial" w:cs="Arial"/>
              <w:lang w:val="es-ES"/>
            </w:rPr>
            <w:t xml:space="preserve"> </w:t>
          </w:r>
          <w:r w:rsidR="00CF2874" w:rsidRPr="00435111">
            <w:rPr>
              <w:rFonts w:ascii="Arial" w:hAnsi="Arial" w:cs="Arial"/>
              <w:lang w:val="es-ES"/>
            </w:rPr>
            <w:t>debe iniciar sesión antes de entrar</w:t>
          </w:r>
        </w:p>
        <w:p w14:paraId="45E654A1" w14:textId="7A96AF01" w:rsidR="00336638" w:rsidRPr="00435111" w:rsidRDefault="00EA5A28" w:rsidP="00435111">
          <w:pPr>
            <w:jc w:val="both"/>
            <w:rPr>
              <w:rFonts w:ascii="Arial" w:hAnsi="Arial" w:cs="Arial"/>
              <w:lang w:val="es-ES"/>
            </w:rPr>
          </w:pPr>
          <w:r w:rsidRPr="00435111">
            <w:rPr>
              <w:rFonts w:ascii="Arial" w:hAnsi="Arial" w:cs="Arial"/>
              <w:lang w:val="es-ES"/>
            </w:rPr>
            <w:t>Se hará la autenticación de usuario y contraseña, guardando el token para poder acceder a las otras partes de la página.</w:t>
          </w:r>
          <w:r w:rsidR="00337B24" w:rsidRPr="00435111">
            <w:rPr>
              <w:rFonts w:ascii="Arial" w:hAnsi="Arial" w:cs="Arial"/>
              <w:lang w:val="es-ES"/>
            </w:rPr>
            <w:t xml:space="preserve"> </w:t>
          </w:r>
          <w:r w:rsidR="00517318" w:rsidRPr="00435111">
            <w:rPr>
              <w:rFonts w:ascii="Arial" w:hAnsi="Arial" w:cs="Arial"/>
              <w:lang w:val="es-ES"/>
            </w:rPr>
            <w:t xml:space="preserve">Si escoge </w:t>
          </w:r>
          <w:proofErr w:type="spellStart"/>
          <w:r w:rsidR="00517318" w:rsidRPr="00435111">
            <w:rPr>
              <w:rFonts w:ascii="Arial" w:hAnsi="Arial" w:cs="Arial"/>
              <w:lang w:val="es-ES"/>
            </w:rPr>
            <w:t>sign</w:t>
          </w:r>
          <w:proofErr w:type="spellEnd"/>
          <w:r w:rsidR="00517318" w:rsidRPr="00435111">
            <w:rPr>
              <w:rFonts w:ascii="Arial" w:hAnsi="Arial" w:cs="Arial"/>
              <w:lang w:val="es-ES"/>
            </w:rPr>
            <w:t xml:space="preserve"> up lo manda a un modal para registrarse.</w:t>
          </w:r>
        </w:p>
      </w:sdtContent>
    </w:sdt>
    <w:p w14:paraId="587C1A24" w14:textId="2E1A572D" w:rsidR="00A217D5" w:rsidRDefault="00337B24">
      <w:pPr>
        <w:rPr>
          <w:lang w:val="es-ES"/>
        </w:rPr>
      </w:pPr>
      <w:r>
        <w:rPr>
          <w:noProof/>
        </w:rPr>
        <w:drawing>
          <wp:inline distT="0" distB="0" distL="0" distR="0" wp14:anchorId="438F325D" wp14:editId="1AEC27E7">
            <wp:extent cx="5612130" cy="3741420"/>
            <wp:effectExtent l="0" t="0" r="7620" b="0"/>
            <wp:docPr id="37" name="Imagen 3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4B49" w14:textId="77777777" w:rsidR="00F82937" w:rsidRDefault="00F82937">
      <w:pPr>
        <w:rPr>
          <w:lang w:val="es-ES"/>
        </w:rPr>
      </w:pPr>
    </w:p>
    <w:p w14:paraId="7EB37224" w14:textId="77777777" w:rsidR="00F82937" w:rsidRDefault="00F82937">
      <w:pPr>
        <w:rPr>
          <w:lang w:val="es-ES"/>
        </w:rPr>
      </w:pPr>
    </w:p>
    <w:p w14:paraId="2D4C0C14" w14:textId="77777777" w:rsidR="00F82937" w:rsidRDefault="00F82937">
      <w:pPr>
        <w:rPr>
          <w:lang w:val="es-ES"/>
        </w:rPr>
      </w:pPr>
    </w:p>
    <w:p w14:paraId="70D9DE2A" w14:textId="77777777" w:rsidR="00F82937" w:rsidRDefault="00F82937">
      <w:pPr>
        <w:rPr>
          <w:lang w:val="es-ES"/>
        </w:rPr>
      </w:pPr>
    </w:p>
    <w:p w14:paraId="603B9B73" w14:textId="77777777" w:rsidR="00F82937" w:rsidRDefault="00F82937">
      <w:pPr>
        <w:rPr>
          <w:lang w:val="es-ES"/>
        </w:rPr>
      </w:pPr>
    </w:p>
    <w:p w14:paraId="2223CACC" w14:textId="77777777" w:rsidR="00F82937" w:rsidRDefault="00F82937">
      <w:pPr>
        <w:rPr>
          <w:lang w:val="es-ES"/>
        </w:rPr>
      </w:pPr>
    </w:p>
    <w:p w14:paraId="56FBAFA9" w14:textId="77777777" w:rsidR="00F82937" w:rsidRDefault="00F82937">
      <w:pPr>
        <w:rPr>
          <w:lang w:val="es-ES"/>
        </w:rPr>
      </w:pPr>
    </w:p>
    <w:p w14:paraId="53CCDD4A" w14:textId="77777777" w:rsidR="00F82937" w:rsidRDefault="00F82937">
      <w:pPr>
        <w:rPr>
          <w:lang w:val="es-ES"/>
        </w:rPr>
      </w:pPr>
    </w:p>
    <w:p w14:paraId="1E79C9E6" w14:textId="657DCEDA" w:rsidR="00CF2874" w:rsidRPr="00435111" w:rsidRDefault="00CF2874" w:rsidP="00435111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435111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Home page </w:t>
      </w:r>
    </w:p>
    <w:p w14:paraId="46BE3A6A" w14:textId="5FFF2DEF" w:rsidR="00945F79" w:rsidRPr="00435111" w:rsidRDefault="00714331" w:rsidP="0043511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435111">
        <w:rPr>
          <w:rFonts w:ascii="Arial" w:hAnsi="Arial" w:cs="Arial"/>
          <w:sz w:val="24"/>
          <w:szCs w:val="24"/>
          <w:lang w:val="es-ES"/>
        </w:rPr>
        <w:t>Modal para editar tarea, para confirmación de eliminar tarea</w:t>
      </w:r>
      <w:r w:rsidR="00945F79" w:rsidRPr="00435111">
        <w:rPr>
          <w:rFonts w:ascii="Arial" w:hAnsi="Arial" w:cs="Arial"/>
          <w:sz w:val="24"/>
          <w:szCs w:val="24"/>
          <w:lang w:val="es-ES"/>
        </w:rPr>
        <w:t>, ver detalles de tarea</w:t>
      </w:r>
      <w:r w:rsidRPr="00435111">
        <w:rPr>
          <w:rFonts w:ascii="Arial" w:hAnsi="Arial" w:cs="Arial"/>
          <w:sz w:val="24"/>
          <w:szCs w:val="24"/>
          <w:lang w:val="es-ES"/>
        </w:rPr>
        <w:t xml:space="preserve"> y para crear una nueva tarea</w:t>
      </w:r>
      <w:r w:rsidR="00945F79" w:rsidRPr="00435111">
        <w:rPr>
          <w:rFonts w:ascii="Arial" w:hAnsi="Arial" w:cs="Arial"/>
          <w:sz w:val="24"/>
          <w:szCs w:val="24"/>
          <w:lang w:val="es-ES"/>
        </w:rPr>
        <w:t>.</w:t>
      </w:r>
    </w:p>
    <w:p w14:paraId="23909FC3" w14:textId="6F8A4EB7" w:rsidR="00475FB8" w:rsidRPr="00435111" w:rsidRDefault="00535DE8" w:rsidP="0043511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435111">
        <w:rPr>
          <w:rFonts w:ascii="Arial" w:hAnsi="Arial" w:cs="Arial"/>
          <w:sz w:val="24"/>
          <w:szCs w:val="24"/>
          <w:lang w:val="es-ES"/>
        </w:rPr>
        <w:t xml:space="preserve">Alerta de tarea completada. </w:t>
      </w:r>
    </w:p>
    <w:p w14:paraId="06A4B4BC" w14:textId="1288D96C" w:rsidR="001911EB" w:rsidRPr="00435111" w:rsidRDefault="001911EB" w:rsidP="0043511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435111">
        <w:rPr>
          <w:rFonts w:ascii="Arial" w:hAnsi="Arial" w:cs="Arial"/>
          <w:sz w:val="24"/>
          <w:szCs w:val="24"/>
          <w:lang w:val="es-ES"/>
        </w:rPr>
        <w:t>Etiquetas para cada tarea, que el usuario pueda definir.</w:t>
      </w:r>
    </w:p>
    <w:p w14:paraId="3EAAE6D2" w14:textId="0BA27671" w:rsidR="001911EB" w:rsidRPr="00435111" w:rsidRDefault="003E71CF" w:rsidP="0043511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435111">
        <w:rPr>
          <w:rFonts w:ascii="Arial" w:hAnsi="Arial" w:cs="Arial"/>
          <w:sz w:val="24"/>
          <w:szCs w:val="24"/>
          <w:lang w:val="es-ES"/>
        </w:rPr>
        <w:t>Gráfica de p</w:t>
      </w:r>
      <w:r w:rsidR="00DF4834" w:rsidRPr="00435111">
        <w:rPr>
          <w:rFonts w:ascii="Arial" w:hAnsi="Arial" w:cs="Arial"/>
          <w:sz w:val="24"/>
          <w:szCs w:val="24"/>
          <w:lang w:val="es-ES"/>
        </w:rPr>
        <w:t>a</w:t>
      </w:r>
      <w:r w:rsidR="00E0567E" w:rsidRPr="00435111">
        <w:rPr>
          <w:rFonts w:ascii="Arial" w:hAnsi="Arial" w:cs="Arial"/>
          <w:sz w:val="24"/>
          <w:szCs w:val="24"/>
          <w:lang w:val="es-ES"/>
        </w:rPr>
        <w:t>stel</w:t>
      </w:r>
      <w:r w:rsidRPr="00435111">
        <w:rPr>
          <w:rFonts w:ascii="Arial" w:hAnsi="Arial" w:cs="Arial"/>
          <w:sz w:val="24"/>
          <w:szCs w:val="24"/>
          <w:lang w:val="es-ES"/>
        </w:rPr>
        <w:t>, con tareas completadas, pendientes y urgentes</w:t>
      </w:r>
      <w:r w:rsidR="00DF4834" w:rsidRPr="00435111">
        <w:rPr>
          <w:rFonts w:ascii="Arial" w:hAnsi="Arial" w:cs="Arial"/>
          <w:sz w:val="24"/>
          <w:szCs w:val="24"/>
          <w:lang w:val="es-ES"/>
        </w:rPr>
        <w:t xml:space="preserve"> por semana. </w:t>
      </w:r>
    </w:p>
    <w:p w14:paraId="4ECCC783" w14:textId="32403FD7" w:rsidR="00F33567" w:rsidRPr="00435111" w:rsidRDefault="000D2158" w:rsidP="0043511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435111">
        <w:rPr>
          <w:rFonts w:ascii="Arial" w:hAnsi="Arial" w:cs="Arial"/>
          <w:sz w:val="24"/>
          <w:szCs w:val="24"/>
          <w:lang w:val="es-ES"/>
        </w:rPr>
        <w:t>Se podrán filtrar</w:t>
      </w:r>
      <w:r w:rsidR="00F33567" w:rsidRPr="00435111">
        <w:rPr>
          <w:rFonts w:ascii="Arial" w:hAnsi="Arial" w:cs="Arial"/>
          <w:sz w:val="24"/>
          <w:szCs w:val="24"/>
          <w:lang w:val="es-ES"/>
        </w:rPr>
        <w:t xml:space="preserve"> las tareas por etiquetas, fecha y búsqueda </w:t>
      </w:r>
      <w:r w:rsidR="00AA1364" w:rsidRPr="00435111">
        <w:rPr>
          <w:rFonts w:ascii="Arial" w:hAnsi="Arial" w:cs="Arial"/>
          <w:sz w:val="24"/>
          <w:szCs w:val="24"/>
          <w:lang w:val="es-ES"/>
        </w:rPr>
        <w:t xml:space="preserve">por nombre. </w:t>
      </w:r>
    </w:p>
    <w:p w14:paraId="6359969D" w14:textId="4BC56F83" w:rsidR="00F82937" w:rsidRDefault="00F279AA">
      <w:pPr>
        <w:rPr>
          <w:noProof/>
        </w:rPr>
      </w:pPr>
      <w:r>
        <w:rPr>
          <w:noProof/>
        </w:rPr>
        <w:drawing>
          <wp:inline distT="0" distB="0" distL="0" distR="0" wp14:anchorId="7053D46C" wp14:editId="505E39CE">
            <wp:extent cx="5612130" cy="3261995"/>
            <wp:effectExtent l="0" t="0" r="7620" b="0"/>
            <wp:docPr id="39" name="Imagen 3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A7C4" w14:textId="16BD55A9" w:rsidR="003414FE" w:rsidRDefault="003414FE">
      <w:pPr>
        <w:rPr>
          <w:noProof/>
        </w:rPr>
      </w:pPr>
      <w:r>
        <w:rPr>
          <w:noProof/>
        </w:rPr>
        <w:br w:type="page"/>
      </w:r>
    </w:p>
    <w:p w14:paraId="788BFE1F" w14:textId="28782292" w:rsidR="003E4EF9" w:rsidRPr="00435111" w:rsidRDefault="003414FE">
      <w:pPr>
        <w:rPr>
          <w:rFonts w:ascii="Arial" w:hAnsi="Arial" w:cs="Arial"/>
          <w:b/>
          <w:bCs/>
          <w:noProof/>
          <w:sz w:val="24"/>
          <w:szCs w:val="24"/>
        </w:rPr>
      </w:pPr>
      <w:r w:rsidRPr="00435111">
        <w:rPr>
          <w:rFonts w:ascii="Arial" w:hAnsi="Arial" w:cs="Arial"/>
          <w:b/>
          <w:bCs/>
          <w:noProof/>
          <w:sz w:val="24"/>
          <w:szCs w:val="24"/>
        </w:rPr>
        <w:lastRenderedPageBreak/>
        <w:t>Página de perfil de usuario</w:t>
      </w:r>
    </w:p>
    <w:p w14:paraId="7CDD075F" w14:textId="60B258E1" w:rsidR="000A6073" w:rsidRPr="00435111" w:rsidRDefault="000A6073">
      <w:pPr>
        <w:rPr>
          <w:rFonts w:ascii="Arial" w:hAnsi="Arial" w:cs="Arial"/>
          <w:noProof/>
          <w:sz w:val="24"/>
          <w:szCs w:val="24"/>
        </w:rPr>
      </w:pPr>
      <w:r w:rsidRPr="00435111">
        <w:rPr>
          <w:rFonts w:ascii="Arial" w:hAnsi="Arial" w:cs="Arial"/>
          <w:noProof/>
          <w:sz w:val="24"/>
          <w:szCs w:val="24"/>
        </w:rPr>
        <w:t>Se podrá editar los datos del usuario y cambiar la imagen de perfil</w:t>
      </w:r>
      <w:r w:rsidR="00055442" w:rsidRPr="00435111">
        <w:rPr>
          <w:rFonts w:ascii="Arial" w:hAnsi="Arial" w:cs="Arial"/>
          <w:noProof/>
          <w:sz w:val="24"/>
          <w:szCs w:val="24"/>
        </w:rPr>
        <w:t xml:space="preserve">, eliminar la cuenta y cerrar sesión. </w:t>
      </w:r>
    </w:p>
    <w:p w14:paraId="6D82FE64" w14:textId="3BE27436" w:rsidR="003414FE" w:rsidRPr="00AA1364" w:rsidRDefault="002A465C">
      <w:pPr>
        <w:rPr>
          <w:noProof/>
        </w:rPr>
      </w:pPr>
      <w:r>
        <w:rPr>
          <w:noProof/>
        </w:rPr>
        <w:drawing>
          <wp:inline distT="0" distB="0" distL="0" distR="0" wp14:anchorId="07C02EFF" wp14:editId="18EFA039">
            <wp:extent cx="5612130" cy="4766945"/>
            <wp:effectExtent l="0" t="0" r="7620" b="0"/>
            <wp:docPr id="41" name="Imagen 4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4FE" w:rsidRPr="00AA1364" w:rsidSect="001E026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E3"/>
    <w:rsid w:val="0004102C"/>
    <w:rsid w:val="00055442"/>
    <w:rsid w:val="000A6073"/>
    <w:rsid w:val="000D2158"/>
    <w:rsid w:val="000D740B"/>
    <w:rsid w:val="00105826"/>
    <w:rsid w:val="00114BD6"/>
    <w:rsid w:val="00147FFE"/>
    <w:rsid w:val="001911EB"/>
    <w:rsid w:val="001E026B"/>
    <w:rsid w:val="002A465C"/>
    <w:rsid w:val="00336638"/>
    <w:rsid w:val="00337B24"/>
    <w:rsid w:val="003414FE"/>
    <w:rsid w:val="003E4EF9"/>
    <w:rsid w:val="003E71CF"/>
    <w:rsid w:val="00435111"/>
    <w:rsid w:val="00475FB8"/>
    <w:rsid w:val="005020CB"/>
    <w:rsid w:val="00517318"/>
    <w:rsid w:val="00535DE8"/>
    <w:rsid w:val="00544FFD"/>
    <w:rsid w:val="005E3B9A"/>
    <w:rsid w:val="00662F52"/>
    <w:rsid w:val="00714331"/>
    <w:rsid w:val="008502E3"/>
    <w:rsid w:val="008E0F52"/>
    <w:rsid w:val="009377BA"/>
    <w:rsid w:val="00945F79"/>
    <w:rsid w:val="00A217D5"/>
    <w:rsid w:val="00AA1364"/>
    <w:rsid w:val="00AD0009"/>
    <w:rsid w:val="00B82F10"/>
    <w:rsid w:val="00C73055"/>
    <w:rsid w:val="00CE73C4"/>
    <w:rsid w:val="00CF2874"/>
    <w:rsid w:val="00D03DE5"/>
    <w:rsid w:val="00D9089D"/>
    <w:rsid w:val="00DC1670"/>
    <w:rsid w:val="00DF4834"/>
    <w:rsid w:val="00E0567E"/>
    <w:rsid w:val="00E9291B"/>
    <w:rsid w:val="00EA5A28"/>
    <w:rsid w:val="00EC4B96"/>
    <w:rsid w:val="00F279AA"/>
    <w:rsid w:val="00F33567"/>
    <w:rsid w:val="00F8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3548"/>
  <w15:chartTrackingRefBased/>
  <w15:docId w15:val="{0A157B54-158A-4825-8E70-CA52468B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E026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E026B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8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185</Words>
  <Characters>1019</Characters>
  <Application>Microsoft Office Word</Application>
  <DocSecurity>0</DocSecurity>
  <Lines>8</Lines>
  <Paragraphs>2</Paragraphs>
  <ScaleCrop>false</ScaleCrop>
  <Company>5TO SEMESTRE ING. EN SISTEMAS COMPUTACIONALES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>Primera Entrega: Alcance</dc:subject>
  <dc:creator>ANAYA GARCIA, ANA MARIA; RAMIREZ LOPEZ, VALERIA GUADALUPE; TOWFIGHIAN ORTIZ NAIM</dc:creator>
  <cp:keywords/>
  <dc:description/>
  <cp:lastModifiedBy>ANAYA GARCIA, ANA MARIA</cp:lastModifiedBy>
  <cp:revision>44</cp:revision>
  <cp:lastPrinted>2022-11-16T00:00:00Z</cp:lastPrinted>
  <dcterms:created xsi:type="dcterms:W3CDTF">2022-11-15T18:10:00Z</dcterms:created>
  <dcterms:modified xsi:type="dcterms:W3CDTF">2022-11-16T00:01:00Z</dcterms:modified>
</cp:coreProperties>
</file>