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4ACB14" w14:textId="52A3104C" w:rsidR="0017222B" w:rsidRDefault="00143F04" w:rsidP="00350AE4">
      <w:bookmarkStart w:id="0" w:name="_Hlk70184641"/>
      <w:r>
        <w:t xml:space="preserve">Student: Valery Taustsiakou </w:t>
      </w:r>
      <w:r w:rsidR="00735DA4">
        <w:t xml:space="preserve">   </w:t>
      </w:r>
      <w:r>
        <w:t>Student Number: G00296946</w:t>
      </w:r>
      <w:r w:rsidR="00735DA4">
        <w:t xml:space="preserve">       </w:t>
      </w:r>
      <w:r>
        <w:t xml:space="preserve">Project: </w:t>
      </w:r>
      <w:r w:rsidRPr="00143F04">
        <w:rPr>
          <w:b/>
          <w:bCs/>
        </w:rPr>
        <w:t xml:space="preserve">Dental Practise, Database Design &amp; Development </w:t>
      </w:r>
    </w:p>
    <w:bookmarkEnd w:id="0"/>
    <w:p w14:paraId="10C5DB28" w14:textId="77777777" w:rsidR="00393100" w:rsidRDefault="00393100" w:rsidP="00D15DF5">
      <w:pPr>
        <w:spacing w:after="20" w:line="276" w:lineRule="auto"/>
      </w:pPr>
    </w:p>
    <w:p w14:paraId="7F954C13" w14:textId="40D9A1D5" w:rsidR="00A35BE6" w:rsidRPr="007C3328" w:rsidRDefault="00A35BE6" w:rsidP="00A35BE6">
      <w:pPr>
        <w:spacing w:after="20" w:line="276" w:lineRule="auto"/>
        <w:rPr>
          <w:u w:val="single"/>
        </w:rPr>
      </w:pPr>
      <w:r w:rsidRPr="00A35BE6">
        <w:rPr>
          <w:u w:val="single"/>
        </w:rPr>
        <w:t xml:space="preserve">View of appointment time and patient </w:t>
      </w:r>
      <w:r w:rsidR="00B9711D">
        <w:rPr>
          <w:u w:val="single"/>
        </w:rPr>
        <w:t>name</w:t>
      </w:r>
      <w:r w:rsidRPr="00A35BE6">
        <w:rPr>
          <w:u w:val="single"/>
        </w:rPr>
        <w:t>:</w:t>
      </w:r>
    </w:p>
    <w:p w14:paraId="157C239A" w14:textId="566E7A4D" w:rsidR="005A4B80" w:rsidRDefault="005A4B80" w:rsidP="00A35BE6">
      <w:pPr>
        <w:spacing w:after="20" w:line="276" w:lineRule="auto"/>
      </w:pPr>
    </w:p>
    <w:p w14:paraId="6756AE04" w14:textId="0DCFF1F0" w:rsidR="005A4B80" w:rsidRDefault="0040649F" w:rsidP="00A35BE6">
      <w:pPr>
        <w:spacing w:after="20" w:line="276" w:lineRule="auto"/>
      </w:pPr>
      <w:r>
        <w:t xml:space="preserve">Discussion: </w:t>
      </w:r>
    </w:p>
    <w:p w14:paraId="604731AE" w14:textId="7D85F07D" w:rsidR="0040649F" w:rsidRDefault="0040649F" w:rsidP="0040649F">
      <w:pPr>
        <w:pStyle w:val="ListParagraph"/>
        <w:numPr>
          <w:ilvl w:val="0"/>
          <w:numId w:val="1"/>
        </w:numPr>
        <w:spacing w:after="20" w:line="276" w:lineRule="auto"/>
      </w:pPr>
      <w:r>
        <w:t xml:space="preserve">The DOB entered in falsely as 00:00:00 because the DOB must be entered as 07/10/1993 in this format. Needs to be entered 1993/10/07 in this format. </w:t>
      </w:r>
    </w:p>
    <w:p w14:paraId="7D813124" w14:textId="004CD767" w:rsidR="0040649F" w:rsidRDefault="00DC2A2C" w:rsidP="00DC2A2C">
      <w:pPr>
        <w:pStyle w:val="ListParagraph"/>
        <w:numPr>
          <w:ilvl w:val="0"/>
          <w:numId w:val="1"/>
        </w:numPr>
        <w:spacing w:after="20" w:line="276" w:lineRule="auto"/>
      </w:pPr>
      <w:r>
        <w:t xml:space="preserve">The constraint for the deletion query blocked the update of the parent table. </w:t>
      </w:r>
    </w:p>
    <w:p w14:paraId="0B1EBEF2" w14:textId="68CD6D81" w:rsidR="0040649F" w:rsidRDefault="00D15DF5" w:rsidP="00D15DF5">
      <w:pPr>
        <w:pStyle w:val="ListParagraph"/>
        <w:numPr>
          <w:ilvl w:val="0"/>
          <w:numId w:val="1"/>
        </w:numPr>
        <w:spacing w:after="20" w:line="276" w:lineRule="auto"/>
      </w:pPr>
      <w:r>
        <w:t xml:space="preserve">Left join to check that the treatment ID input matched the cost of the treatment. </w:t>
      </w:r>
    </w:p>
    <w:p w14:paraId="5F122239" w14:textId="1F5404DA" w:rsidR="00350AE4" w:rsidRDefault="00350AE4" w:rsidP="00350AE4">
      <w:pPr>
        <w:pStyle w:val="ListParagraph"/>
        <w:numPr>
          <w:ilvl w:val="0"/>
          <w:numId w:val="1"/>
        </w:numPr>
        <w:spacing w:after="20" w:line="276" w:lineRule="auto"/>
      </w:pPr>
      <w:r>
        <w:t xml:space="preserve">I have autoincremented the ID numbers for the appointments table which has replaced the AP1001 ID varchars with an Int(11) datatype. This was to experiment with the database to improve it. </w:t>
      </w:r>
    </w:p>
    <w:p w14:paraId="7E5FF38F" w14:textId="6F63DCA9" w:rsidR="007C3328" w:rsidRDefault="00D57BE2" w:rsidP="00143F04">
      <w:pPr>
        <w:pStyle w:val="ListParagraph"/>
        <w:numPr>
          <w:ilvl w:val="0"/>
          <w:numId w:val="1"/>
        </w:numPr>
        <w:spacing w:after="20" w:line="276" w:lineRule="auto"/>
      </w:pPr>
      <w:r>
        <w:t>Reference to 3NF</w:t>
      </w:r>
      <w:r w:rsidR="00CA7F16">
        <w:t>.</w:t>
      </w:r>
    </w:p>
    <w:p w14:paraId="6515279E" w14:textId="55D226EE" w:rsidR="00DC7742" w:rsidRDefault="00DC7742" w:rsidP="00143F04">
      <w:pPr>
        <w:pStyle w:val="ListParagraph"/>
        <w:numPr>
          <w:ilvl w:val="0"/>
          <w:numId w:val="1"/>
        </w:numPr>
        <w:spacing w:after="20" w:line="276" w:lineRule="auto"/>
      </w:pPr>
      <w:r>
        <w:t xml:space="preserve">Option to further index the tables for further access. Primary keys and foreign keys also work as an index knowing that some tables do not need a foreign key for simplicity and redundancy. </w:t>
      </w:r>
    </w:p>
    <w:p w14:paraId="7A2C69E6" w14:textId="7E69CCC1" w:rsidR="00E9060D" w:rsidRDefault="00E9060D" w:rsidP="00143F04">
      <w:pPr>
        <w:pStyle w:val="ListParagraph"/>
        <w:numPr>
          <w:ilvl w:val="0"/>
          <w:numId w:val="1"/>
        </w:numPr>
        <w:spacing w:after="20" w:line="276" w:lineRule="auto"/>
      </w:pPr>
      <w:r>
        <w:t xml:space="preserve">There is option to add trigger for the late cancellation fee and to link this to the total bill due in the payments table to increment the total by €10.00. </w:t>
      </w:r>
    </w:p>
    <w:p w14:paraId="6E86B9BB" w14:textId="77777777" w:rsidR="00CA7F16" w:rsidRPr="00CA7F16" w:rsidRDefault="00CA7F16" w:rsidP="00CA7F16">
      <w:pPr>
        <w:spacing w:after="20" w:line="276" w:lineRule="auto"/>
        <w:ind w:left="360"/>
      </w:pPr>
    </w:p>
    <w:p w14:paraId="6C3012BF" w14:textId="68FEC07C" w:rsidR="007C3328" w:rsidRDefault="00B74103" w:rsidP="00143F04">
      <w:pPr>
        <w:spacing w:after="20" w:line="276" w:lineRule="auto"/>
        <w:rPr>
          <w:u w:val="single"/>
        </w:rPr>
      </w:pPr>
      <w:r>
        <w:rPr>
          <w:u w:val="single"/>
        </w:rPr>
        <w:t xml:space="preserve">Reference: </w:t>
      </w:r>
    </w:p>
    <w:p w14:paraId="102B38C8" w14:textId="77777777" w:rsidR="00B74103" w:rsidRDefault="00B74103" w:rsidP="00143F04">
      <w:pPr>
        <w:spacing w:after="20" w:line="276" w:lineRule="auto"/>
        <w:rPr>
          <w:u w:val="single"/>
        </w:rPr>
      </w:pPr>
    </w:p>
    <w:p w14:paraId="6AB9E55A" w14:textId="78A0AD85" w:rsidR="001F2C42" w:rsidRDefault="001F2C42" w:rsidP="00143F04">
      <w:pPr>
        <w:spacing w:after="20" w:line="276" w:lineRule="auto"/>
        <w:rPr>
          <w:u w:val="single"/>
        </w:rPr>
      </w:pPr>
    </w:p>
    <w:p w14:paraId="4199D315" w14:textId="77777777" w:rsidR="001F2C42" w:rsidRDefault="001F2C42" w:rsidP="001F2C42">
      <w:pPr>
        <w:spacing w:after="20" w:line="276" w:lineRule="auto"/>
      </w:pPr>
      <w:r>
        <w:t xml:space="preserve">The database complies with the </w:t>
      </w:r>
      <w:r w:rsidRPr="00224716">
        <w:t>information rule</w:t>
      </w:r>
      <w:r>
        <w:t xml:space="preserve"> by finding the number of patients who have not paid their dental bill. The primary key was bill_id and available to trace their patient records name. </w:t>
      </w:r>
    </w:p>
    <w:p w14:paraId="45439FF3" w14:textId="77777777" w:rsidR="001F2C42" w:rsidRDefault="001F2C42" w:rsidP="001F2C42">
      <w:pPr>
        <w:spacing w:after="20" w:line="276" w:lineRule="auto"/>
      </w:pPr>
      <w:r>
        <w:t xml:space="preserve">The database also follows the </w:t>
      </w:r>
      <w:r w:rsidRPr="00224716">
        <w:t>guaranteed access rule</w:t>
      </w:r>
      <w:r>
        <w:t xml:space="preserve"> because unique values can be ontained using the table name, primary key and column name combination (</w:t>
      </w:r>
      <w:r w:rsidRPr="00046E8B">
        <w:t>SELECT * FROM `PAYMENT` WHERE `BILL_PAID_AMOUNT`=0.00</w:t>
      </w:r>
      <w:r>
        <w:t xml:space="preserve"> AND BILL_ID = 4). </w:t>
      </w:r>
    </w:p>
    <w:p w14:paraId="472DC2E0" w14:textId="77777777" w:rsidR="001F2C42" w:rsidRDefault="001F2C42" w:rsidP="00143F04">
      <w:pPr>
        <w:spacing w:after="20" w:line="276" w:lineRule="auto"/>
        <w:rPr>
          <w:u w:val="single"/>
        </w:rPr>
      </w:pPr>
    </w:p>
    <w:sectPr w:rsidR="001F2C42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278AA3" w14:textId="77777777" w:rsidR="00886293" w:rsidRDefault="00886293" w:rsidP="00B27C3C">
      <w:pPr>
        <w:spacing w:after="0" w:line="240" w:lineRule="auto"/>
      </w:pPr>
      <w:r>
        <w:separator/>
      </w:r>
    </w:p>
  </w:endnote>
  <w:endnote w:type="continuationSeparator" w:id="0">
    <w:p w14:paraId="3A8025A8" w14:textId="77777777" w:rsidR="00886293" w:rsidRDefault="00886293" w:rsidP="00B27C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931226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191CB1" w14:textId="382ACE69" w:rsidR="001A6AAA" w:rsidRDefault="001A6AA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4918C44" w14:textId="77777777" w:rsidR="001A6AAA" w:rsidRDefault="001A6A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617045" w14:textId="77777777" w:rsidR="00886293" w:rsidRDefault="00886293" w:rsidP="00B27C3C">
      <w:pPr>
        <w:spacing w:after="0" w:line="240" w:lineRule="auto"/>
      </w:pPr>
      <w:r>
        <w:separator/>
      </w:r>
    </w:p>
  </w:footnote>
  <w:footnote w:type="continuationSeparator" w:id="0">
    <w:p w14:paraId="4711FD67" w14:textId="77777777" w:rsidR="00886293" w:rsidRDefault="00886293" w:rsidP="00B27C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6" type="#_x0000_t75" style="width:.75pt;height:.75pt;visibility:visible;mso-wrap-style:square" o:bullet="t">
        <v:imagedata r:id="rId1" o:title=""/>
      </v:shape>
    </w:pict>
  </w:numPicBullet>
  <w:abstractNum w:abstractNumId="0" w15:restartNumberingAfterBreak="0">
    <w:nsid w:val="784B1B2F"/>
    <w:multiLevelType w:val="hybridMultilevel"/>
    <w:tmpl w:val="0FBC141A"/>
    <w:lvl w:ilvl="0" w:tplc="6946F99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C8EA5F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E30D69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2C4F7A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C3255C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77C558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1C6493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A10612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ABC07C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7C145AF4"/>
    <w:multiLevelType w:val="hybridMultilevel"/>
    <w:tmpl w:val="A96888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F04"/>
    <w:rsid w:val="0001177C"/>
    <w:rsid w:val="00046E8B"/>
    <w:rsid w:val="000C782A"/>
    <w:rsid w:val="000D27C3"/>
    <w:rsid w:val="000E5A79"/>
    <w:rsid w:val="001069C2"/>
    <w:rsid w:val="00143F04"/>
    <w:rsid w:val="0017222B"/>
    <w:rsid w:val="00196145"/>
    <w:rsid w:val="001A6AAA"/>
    <w:rsid w:val="001F2C42"/>
    <w:rsid w:val="001F673F"/>
    <w:rsid w:val="00202281"/>
    <w:rsid w:val="00224716"/>
    <w:rsid w:val="00244D6B"/>
    <w:rsid w:val="002537C9"/>
    <w:rsid w:val="002A3729"/>
    <w:rsid w:val="00350AE4"/>
    <w:rsid w:val="00393100"/>
    <w:rsid w:val="003A3AA1"/>
    <w:rsid w:val="003A709A"/>
    <w:rsid w:val="003E78A4"/>
    <w:rsid w:val="003F1A0C"/>
    <w:rsid w:val="0040649F"/>
    <w:rsid w:val="00451253"/>
    <w:rsid w:val="004651BC"/>
    <w:rsid w:val="004E591C"/>
    <w:rsid w:val="00535477"/>
    <w:rsid w:val="005417EE"/>
    <w:rsid w:val="005A4B80"/>
    <w:rsid w:val="005D0EB6"/>
    <w:rsid w:val="005F24A1"/>
    <w:rsid w:val="00620CDB"/>
    <w:rsid w:val="006B561D"/>
    <w:rsid w:val="006C7D97"/>
    <w:rsid w:val="006E50D9"/>
    <w:rsid w:val="00713740"/>
    <w:rsid w:val="00735DA4"/>
    <w:rsid w:val="007C3328"/>
    <w:rsid w:val="007D15E4"/>
    <w:rsid w:val="007D26CF"/>
    <w:rsid w:val="007F25E4"/>
    <w:rsid w:val="00804817"/>
    <w:rsid w:val="00871F62"/>
    <w:rsid w:val="00874E88"/>
    <w:rsid w:val="00886293"/>
    <w:rsid w:val="008B7DB4"/>
    <w:rsid w:val="008D1797"/>
    <w:rsid w:val="00927D8B"/>
    <w:rsid w:val="00961AED"/>
    <w:rsid w:val="009C7304"/>
    <w:rsid w:val="009D2393"/>
    <w:rsid w:val="009D3EB7"/>
    <w:rsid w:val="00A35BE6"/>
    <w:rsid w:val="00A404BC"/>
    <w:rsid w:val="00A616C2"/>
    <w:rsid w:val="00AD4E86"/>
    <w:rsid w:val="00B27C3C"/>
    <w:rsid w:val="00B541A8"/>
    <w:rsid w:val="00B74103"/>
    <w:rsid w:val="00B9711D"/>
    <w:rsid w:val="00BD6E54"/>
    <w:rsid w:val="00C64270"/>
    <w:rsid w:val="00CA7F16"/>
    <w:rsid w:val="00CE76CC"/>
    <w:rsid w:val="00D15DF5"/>
    <w:rsid w:val="00D3672C"/>
    <w:rsid w:val="00D57BE2"/>
    <w:rsid w:val="00D82FE7"/>
    <w:rsid w:val="00DB4423"/>
    <w:rsid w:val="00DC2A2C"/>
    <w:rsid w:val="00DC7742"/>
    <w:rsid w:val="00E35245"/>
    <w:rsid w:val="00E9060D"/>
    <w:rsid w:val="00E9424F"/>
    <w:rsid w:val="00EB3902"/>
    <w:rsid w:val="00ED5029"/>
    <w:rsid w:val="00F935F2"/>
    <w:rsid w:val="00FA6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0D825"/>
  <w15:chartTrackingRefBased/>
  <w15:docId w15:val="{EA193097-306F-4B77-B08E-7BAB6564C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qlkeywordcolor">
    <w:name w:val="sqlkeywordcolor"/>
    <w:basedOn w:val="DefaultParagraphFont"/>
    <w:rsid w:val="00E9424F"/>
  </w:style>
  <w:style w:type="character" w:styleId="Hyperlink">
    <w:name w:val="Hyperlink"/>
    <w:basedOn w:val="DefaultParagraphFont"/>
    <w:uiPriority w:val="99"/>
    <w:unhideWhenUsed/>
    <w:rsid w:val="00E9424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481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0649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27C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7C3C"/>
  </w:style>
  <w:style w:type="paragraph" w:styleId="Footer">
    <w:name w:val="footer"/>
    <w:basedOn w:val="Normal"/>
    <w:link w:val="FooterChar"/>
    <w:uiPriority w:val="99"/>
    <w:unhideWhenUsed/>
    <w:rsid w:val="00B27C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7C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93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142010-9DAE-4CDC-8A89-881B6A5DCD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VALERY TAUSTSIAKOU - STUDENT</dc:creator>
  <cp:keywords/>
  <dc:description/>
  <cp:lastModifiedBy>VALERY TAUSTSIAKOU - STUDENT</cp:lastModifiedBy>
  <cp:revision>4</cp:revision>
  <cp:lastPrinted>2021-04-18T17:10:00Z</cp:lastPrinted>
  <dcterms:created xsi:type="dcterms:W3CDTF">2021-04-24T18:34:00Z</dcterms:created>
  <dcterms:modified xsi:type="dcterms:W3CDTF">2021-04-24T19:07:00Z</dcterms:modified>
</cp:coreProperties>
</file>