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12.0 -->
  <w:body>
    <w:p>
      <w:pPr>
        <w:pStyle w:val="Heading1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  <w:sz w:val="36"/>
          <w:szCs w:val="36"/>
        </w:rPr>
        <w:t>Linux Mint OS Assignment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4"/>
        <w:gridCol w:w="6241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b/>
                <w:bCs/>
              </w:rPr>
              <w:t>Date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2021-12-05 16:57:10</w:t>
            </w:r>
          </w:p>
        </w:tc>
      </w:tr>
    </w:tbl>
    <w:p>
      <w:r>
        <w:t xml:space="preserve">The pages relevant to this OS can be found in the Menu below the top header. 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Comments</w:t>
      </w:r>
    </w:p>
    <w:p>
      <w:pPr>
        <w:pStyle w:val="Heading5"/>
        <w:keepNext w:val="0"/>
        <w:keepLines w:val="0"/>
        <w:spacing w:before="333" w:after="333"/>
        <w:rPr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 WordPress Commenter</w:t>
      </w:r>
    </w:p>
    <w:p>
      <w:pPr>
        <w:spacing w:before="240" w:after="240"/>
      </w:pPr>
      <w:r>
        <w:t xml:space="preserve">Hi, this is a comment. To get started with moderating, editing, and deleting comments, please visit the Comments screen in the dashboard. Commenter avatars come from </w:t>
      </w:r>
      <w:hyperlink r:id="rId4" w:history="1">
        <w:r>
          <w:rPr>
            <w:color w:val="0000EE"/>
            <w:u w:val="single" w:color="0000EE"/>
          </w:rPr>
          <w:t>Gravatar</w:t>
        </w:r>
      </w:hyperlink>
      <w:r>
        <w:t>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ravatar.com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Mint OS Assignment</dc:title>
  <cp:revision>0</cp:revision>
</cp:coreProperties>
</file>