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11E4A" w14:textId="77777777"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</w:t>
      </w:r>
      <w:r w:rsidR="00C975CB">
        <w:rPr>
          <w:rFonts w:ascii="Calibri" w:hAnsi="Calibri"/>
          <w:b/>
          <w:color w:val="000000"/>
          <w:sz w:val="22"/>
          <w:szCs w:val="22"/>
        </w:rPr>
        <w:t>2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14:paraId="6C7FFC98" w14:textId="5255F612" w:rsidR="00C975CB" w:rsidRDefault="35FA83EA" w:rsidP="35FA83EA">
      <w:pPr>
        <w:pStyle w:val="NormalWeb"/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5FA83EA">
        <w:rPr>
          <w:color w:val="000000" w:themeColor="text1"/>
          <w:sz w:val="14"/>
          <w:szCs w:val="14"/>
        </w:rPr>
        <w:t xml:space="preserve">     </w:t>
      </w:r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Create and run </w:t>
      </w:r>
      <w:proofErr w:type="spellStart"/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>Oozie</w:t>
      </w:r>
      <w:proofErr w:type="spellEnd"/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Coordinators (in catch-up mode)</w:t>
      </w:r>
    </w:p>
    <w:p w14:paraId="0C4D5C12" w14:textId="77777777" w:rsidR="00C975CB" w:rsidRDefault="00C975CB" w:rsidP="00C975C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>2.1</w:t>
      </w:r>
      <w:r>
        <w:rPr>
          <w:color w:val="000000"/>
          <w:sz w:val="14"/>
          <w:szCs w:val="14"/>
        </w:rPr>
        <w:t xml:space="preserve">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Coordinator: based on time</w:t>
      </w:r>
    </w:p>
    <w:p w14:paraId="3A39C435" w14:textId="77777777" w:rsidR="00C975CB" w:rsidRDefault="00C975CB" w:rsidP="00C975C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 w:rsidR="008F7F96">
        <w:rPr>
          <w:rFonts w:ascii="Calibri" w:hAnsi="Calibri"/>
          <w:color w:val="000000"/>
          <w:sz w:val="22"/>
          <w:szCs w:val="22"/>
        </w:rPr>
        <w:t xml:space="preserve">2.2 </w:t>
      </w:r>
      <w:r>
        <w:rPr>
          <w:color w:val="000000"/>
          <w:sz w:val="14"/>
          <w:szCs w:val="14"/>
        </w:rPr>
        <w:t xml:space="preserve">  </w:t>
      </w:r>
      <w:proofErr w:type="spellStart"/>
      <w:r w:rsidRPr="008F7F96">
        <w:rPr>
          <w:rFonts w:ascii="Calibri" w:hAnsi="Calibri"/>
          <w:i/>
          <w:color w:val="000000"/>
          <w:sz w:val="22"/>
          <w:szCs w:val="22"/>
        </w:rPr>
        <w:t>Oozie</w:t>
      </w:r>
      <w:proofErr w:type="spellEnd"/>
      <w:r w:rsidRPr="008F7F96">
        <w:rPr>
          <w:rFonts w:ascii="Calibri" w:hAnsi="Calibri"/>
          <w:i/>
          <w:color w:val="000000"/>
          <w:sz w:val="22"/>
          <w:szCs w:val="22"/>
        </w:rPr>
        <w:t xml:space="preserve"> Coordinator: based on the file arrival (optional task)</w:t>
      </w:r>
    </w:p>
    <w:p w14:paraId="672A6659" w14:textId="77777777"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4BD9DFD5" w14:textId="77777777" w:rsidR="00C975CB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Every coordinator should trigger:</w:t>
      </w:r>
    </w:p>
    <w:p w14:paraId="3757B3EE" w14:textId="77777777"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14:paraId="28EBFB6B" w14:textId="77777777"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14:paraId="0A37501D" w14:textId="77777777"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4FA09CF8" w14:textId="77777777"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14:paraId="5DAB6C7B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1FA09C2E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14:paraId="113198DD" w14:textId="77777777"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2.1  (or L2.2 depends on subtask number)</w:t>
      </w:r>
    </w:p>
    <w:p w14:paraId="7D35D8C4" w14:textId="77777777" w:rsidR="008F7F96" w:rsidRDefault="008F7F96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Created subdirectory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/L2.1/workflow/</w:t>
      </w:r>
    </w:p>
    <w:p w14:paraId="02EB378F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36620F3C" w14:textId="77777777" w:rsidR="008F7F96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1</w:t>
      </w:r>
      <w:r w:rsidR="006B5AEB">
        <w:rPr>
          <w:rFonts w:ascii="Calibri" w:hAnsi="Calibri"/>
          <w:color w:val="000000"/>
          <w:sz w:val="22"/>
          <w:szCs w:val="22"/>
        </w:rPr>
        <w:t>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</w:t>
      </w:r>
    </w:p>
    <w:p w14:paraId="6A05A809" w14:textId="77777777" w:rsidR="008F7F96" w:rsidRDefault="008F7F96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280A9593" w14:textId="77777777" w:rsidR="005E213C" w:rsidRDefault="008F7F96" w:rsidP="008F7F96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Move </w:t>
      </w:r>
      <w:proofErr w:type="spellStart"/>
      <w:r>
        <w:rPr>
          <w:rFonts w:ascii="Calibri" w:hAnsi="Calibri"/>
          <w:color w:val="000000"/>
          <w:sz w:val="22"/>
          <w:szCs w:val="22"/>
        </w:rPr>
        <w:t>job.propeties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/L2.1/  (or L2.2)</w:t>
      </w:r>
    </w:p>
    <w:p w14:paraId="6E7BEAA2" w14:textId="77777777"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EC63E0B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8F7F96" w:rsidRPr="008F7F96">
        <w:rPr>
          <w:rStyle w:val="Hyperlink"/>
          <w:rFonts w:ascii="Courier New" w:hAnsi="Courier New" w:cs="Courier New"/>
        </w:rPr>
        <w:t>https://oozie.apache.org/docs/4.2.0/CoordinatorFunctionalSpec.html</w:t>
      </w:r>
    </w:p>
    <w:p w14:paraId="5A39BBE3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245DBED9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 w:rsidR="008F7F96">
        <w:rPr>
          <w:rFonts w:ascii="Calibri" w:hAnsi="Calibri"/>
          <w:color w:val="000000"/>
          <w:sz w:val="22"/>
          <w:szCs w:val="22"/>
        </w:rPr>
        <w:t>coordinator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 xml:space="preserve">which will trigger </w:t>
      </w:r>
      <w:proofErr w:type="spellStart"/>
      <w:r w:rsidR="008F7F96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8F7F96">
        <w:rPr>
          <w:rFonts w:ascii="Calibri" w:hAnsi="Calibri"/>
          <w:color w:val="000000"/>
          <w:sz w:val="22"/>
          <w:szCs w:val="22"/>
        </w:rPr>
        <w:t xml:space="preserve"> workflow </w:t>
      </w:r>
      <w:r>
        <w:rPr>
          <w:rFonts w:ascii="Calibri" w:hAnsi="Calibri"/>
          <w:color w:val="000000"/>
          <w:sz w:val="22"/>
          <w:szCs w:val="22"/>
        </w:rPr>
        <w:t xml:space="preserve">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14:paraId="0E03FE34" w14:textId="77777777"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14:paraId="41C8F396" w14:textId="77777777"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616DFFC1" w14:textId="77777777"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14:paraId="51EFDC30" w14:textId="77777777"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14:paraId="79463BDB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</w:t>
      </w:r>
      <w:r w:rsidR="008F7F96">
        <w:rPr>
          <w:rFonts w:ascii="Calibri" w:hAnsi="Calibri"/>
          <w:color w:val="000000"/>
          <w:sz w:val="22"/>
          <w:szCs w:val="22"/>
        </w:rPr>
        <w:t>L2.1 (or L2.2 depends on subtask number)</w:t>
      </w:r>
    </w:p>
    <w:p w14:paraId="6A32B221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</w:t>
      </w:r>
      <w:r w:rsidR="008F7F96">
        <w:rPr>
          <w:rFonts w:ascii="Calibri" w:hAnsi="Calibri"/>
          <w:color w:val="000000"/>
          <w:sz w:val="22"/>
          <w:szCs w:val="22"/>
        </w:rPr>
        <w:t>coordinator</w:t>
      </w:r>
      <w:r>
        <w:rPr>
          <w:rFonts w:ascii="Calibri" w:hAnsi="Calibri"/>
          <w:color w:val="000000"/>
          <w:sz w:val="22"/>
          <w:szCs w:val="22"/>
        </w:rPr>
        <w:t>.xml” script</w:t>
      </w:r>
    </w:p>
    <w:p w14:paraId="7E97D2D8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14:paraId="72A3D3EC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19FFB227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14:paraId="7744D98A" w14:textId="77777777"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2.1</w:t>
      </w:r>
      <w:r w:rsidR="0028053C">
        <w:rPr>
          <w:rFonts w:ascii="Calibri" w:hAnsi="Calibri"/>
          <w:color w:val="000000"/>
          <w:sz w:val="22"/>
          <w:szCs w:val="22"/>
        </w:rPr>
        <w:t>/</w:t>
      </w:r>
      <w:r w:rsidR="008F7F96">
        <w:rPr>
          <w:rFonts w:ascii="Calibri" w:hAnsi="Calibri"/>
          <w:color w:val="000000"/>
          <w:sz w:val="22"/>
          <w:szCs w:val="22"/>
        </w:rPr>
        <w:t xml:space="preserve"> (or L2.2)</w:t>
      </w:r>
    </w:p>
    <w:p w14:paraId="61655CDD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</w:t>
      </w:r>
      <w:r w:rsidR="008F7F96">
        <w:rPr>
          <w:rFonts w:ascii="Calibri" w:hAnsi="Calibri"/>
          <w:color w:val="000000"/>
          <w:sz w:val="22"/>
          <w:szCs w:val="22"/>
        </w:rPr>
        <w:t>2.1 or L2.2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496FCF2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14:paraId="21CA598F" w14:textId="67753743" w:rsidR="008F7F96" w:rsidRDefault="008F7F96" w:rsidP="008F7F9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coor</w:t>
      </w:r>
      <w:r w:rsidR="00E0533B">
        <w:rPr>
          <w:rFonts w:ascii="Calibri" w:hAnsi="Calibri"/>
          <w:color w:val="000000"/>
          <w:sz w:val="22"/>
          <w:szCs w:val="22"/>
        </w:rPr>
        <w:t>dinator job.</w:t>
      </w:r>
      <w:r w:rsidR="00E0533B">
        <w:rPr>
          <w:noProof/>
        </w:rPr>
        <w:drawing>
          <wp:inline distT="0" distB="0" distL="0" distR="0" wp14:anchorId="463F7E23" wp14:editId="0CD6E7D9">
            <wp:extent cx="3590925" cy="28105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BA88" w14:textId="2C9C5300" w:rsidR="00E0533B" w:rsidRDefault="00E0533B" w:rsidP="00E0533B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428F800" wp14:editId="45CE2EA2">
            <wp:extent cx="3736427" cy="2522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184" cy="25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738" w14:textId="5EA5A938" w:rsidR="00E0533B" w:rsidRDefault="00E0533B" w:rsidP="00E0533B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459B252" wp14:editId="6E74619B">
            <wp:extent cx="5943600" cy="3085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C97" w14:textId="6404A677" w:rsidR="00E0533B" w:rsidRDefault="00E0533B" w:rsidP="00E0533B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14:paraId="0D0B940D" w14:textId="77777777" w:rsidR="008F7F96" w:rsidRPr="005E213C" w:rsidRDefault="008F7F96" w:rsidP="008F7F96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</w:p>
    <w:p w14:paraId="0E27B00A" w14:textId="77777777" w:rsidR="00487F7C" w:rsidRPr="00C34378" w:rsidRDefault="00487F7C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260BD2"/>
    <w:rsid w:val="0028053C"/>
    <w:rsid w:val="00487F7C"/>
    <w:rsid w:val="004F4EC4"/>
    <w:rsid w:val="005E213C"/>
    <w:rsid w:val="006672C4"/>
    <w:rsid w:val="00697EC4"/>
    <w:rsid w:val="006B5AEB"/>
    <w:rsid w:val="006D6BCC"/>
    <w:rsid w:val="007D4BD3"/>
    <w:rsid w:val="008F7F96"/>
    <w:rsid w:val="009832E0"/>
    <w:rsid w:val="00A213CA"/>
    <w:rsid w:val="00A52E85"/>
    <w:rsid w:val="00B44CEF"/>
    <w:rsid w:val="00C34378"/>
    <w:rsid w:val="00C975CB"/>
    <w:rsid w:val="00E0533B"/>
    <w:rsid w:val="00ED0DCB"/>
    <w:rsid w:val="00F11DBF"/>
    <w:rsid w:val="00F16106"/>
    <w:rsid w:val="00F268BB"/>
    <w:rsid w:val="35FA8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41B2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2019-07-29T20:49:01+00:00</_dlc_ExpireDate>
  </documentManagement>
</p:properties>
</file>

<file path=customXml/itemProps1.xml><?xml version="1.0" encoding="utf-8"?>
<ds:datastoreItem xmlns:ds="http://schemas.openxmlformats.org/officeDocument/2006/customXml" ds:itemID="{04D343CB-53B3-430A-B229-CD9AC092D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7A0C9-AF6F-4560-AA6C-CE46DFB11C30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2019-02-28T12:43:00Z</dcterms:created>
  <dcterms:modified xsi:type="dcterms:W3CDTF">2019-02-28T12:43:00Z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