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《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西游记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》，又称《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西游释厄传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》，简称《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西游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》，是中国古代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"https://zh.wikipedia.org/wiki/%E6%98%8E%E6%9C%9D" \o "明朝"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明朝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的第一部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"https://zh.wikipedia.org/wiki/%E6%B5%AA%E6%BC%AB%E4%B8%BB%E4%B9%89" \o "浪漫主义"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浪漫主义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"https://zh.wikipedia.org/wiki/%E7%AB%A0%E5%9B%9E%E9%AB%94" \o "章回体"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章回体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"https://zh.wikipedia.org/wiki/%E9%95%B7%E7%AF%87%E5%B0%8F%E8%AA%AA" \o "长篇小说"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长篇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"https://zh.wikipedia.org/wiki/%E7%A5%9E%E9%AD%94%E5%B0%8F%E8%AF%B4" \o "神魔小说"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神魔小说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，全书58.5万字（世德堂本），共100回，中国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"https://zh.wikipedia.org/wiki/%E5%9B%9B%E5%A4%A7%E5%90%8D%E8%91%97" \o "四大名著"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四大名著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之一、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"https://zh.wikipedia.org/wiki/%E5%9B%9B%E5%A4%A7%E5%A5%87%E6%9B%B8" \o "四大奇书"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四大奇书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之一。成书于16世纪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"https://zh.wikipedia.org/wiki/%E6%98%8E%E6%9C%9D" \o "明朝"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明朝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中叶，一般认为作者是明朝的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"https://zh.wikipedia.org/wiki/%E5%90%B3%E6%89%BF%E6%81%A9" \o "吴承恩"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吴承恩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。书中讲述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"https://zh.wikipedia.org/wiki/%E5%94%90%E4%B8%89%E8%97%8F" \o "唐三藏"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唐三藏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与徒弟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"https://zh.wikipedia.org/wiki/%E5%AD%AB%E6%82%9F%E7%A9%BA" \o "孙悟空"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孙悟空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"https://zh.wikipedia.org/wiki/%E8%B1%AC%E5%85%AB%E6%88%92" \o "猪八戒"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猪八戒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"https://zh.wikipedia.org/wiki/%E6%B2%99%E6%82%9F%E6%B7%A8" \o "沙悟净"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沙悟净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等师徒四人前往西天取经的故事，表现了惩恶扬善的古老主题，兴佛灭道的代表作，也有观点认为《西游记》是暗讽权力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"https://zh.wikipedia.org/w/index.php?title=%E5%AE%98%E5%A0%B4&amp;action=edit&amp;redlink=1" \o "官场（页面不存在）"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官场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"https://zh.wikipedia.org/wiki/%E8%AB%B7%E5%88%BA%E5%B0%8F%E8%AA%AA" \o "讽刺小说"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讽刺小说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因《西游记》的传颂，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"https://zh.wikipedia.org/wiki/%E6%98%8E%E6%B8%85" \o "明清"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明清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之际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"https://zh.wikipedia.org/w/index.php?title=%E5%90%B3%E5%85%83%E6%B3%B0&amp;action=edit&amp;redlink=1" \o "吴元泰（页面不存在）"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吴元泰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"https://zh.wikipedia.org/w/index.php?title=%E5%90%B3%E6%94%BF%E6%B3%B0&amp;action=edit&amp;redlink=1" \o "吴政泰（页面不存在）"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吴政泰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"https://zh.wikipedia.org/wiki/%E4%BD%99%E8%B1%A1%E6%96%97" \o "余象斗"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余象斗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等因而又据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"https://zh.wikipedia.org/wiki/%E4%BD%9B%E6%95%99" \o "佛教"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"https://zh.wikipedia.org/wiki/%E9%81%93%E6%95%99" \o "道教"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道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两教之有关戏曲杂剧和神话传说，撰写《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"https://zh.wikipedia.org/wiki/%E6%9D%B1%E9%81%8A%E8%A8%98" \o "东游记"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东游记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》、《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"https://zh.wikipedia.org/wiki/%E5%8D%97%E9%81%8A%E8%A8%98" \o "南游记"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南游记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》和《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"https://zh.wikipedia.org/wiki/%E5%8C%97%E9%81%8A%E8%A8%98" \o "北游记"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北游记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》，再加上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"https://zh.wikipedia.org/wiki/%E6%A5%8A%E5%BF%97%E5%92%8C_(%E6%98%8E%E6%9C%9D)" \o "杨志和 (明朝)"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杨志和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之另本《西游记》，合称《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"https://zh.wikipedia.org/wiki/%E5%9B%9B%E9%81%8A%E8%A8%98" \o "四游记"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四游记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《西游记》自问世以来，在中国及世界各地广为流传，被翻译成多种语言。在中国，乃至亚洲部分地区《西游记》家喻户晓，其中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"https://zh.wikipedia.org/wiki/%E5%AD%99%E6%82%9F%E7%A9%BA" \o "孙悟空"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孙悟空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"https://zh.wikipedia.org/wiki/%E5%94%90%E5%83%A7" \o "唐僧"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唐僧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"https://zh.wikipedia.org/wiki/%E7%8C%AA%E5%85%AB%E6%88%92" \o "猪八戒"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猪八戒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"https://zh.wikipedia.org/wiki/%E6%B2%99%E5%83%A7" \o "沙僧"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沙僧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等人物和“大闹天宫”、“三打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"https://zh.wikipedia.org/wiki/%E7%99%BD%E9%AA%A8%E7%B2%BE" \o "白骨精"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白骨精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”、“孙悟空三借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"https://zh.wikipedia.org/wiki/%E8%8A%AD%E8%95%89%E6%89%87" \o "芭蕉扇"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芭蕉扇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”等故事尤其为人熟悉。几百年来，西游记被改编成各种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"https://zh.wikipedia.org/wiki/%E5%9C%B0%E6%96%B9%E6%88%8F" \o "地方戏"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地方戏曲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"https://zh.wikipedia.org/wiki/%E7%94%B5%E5%BD%B1" \o "电影"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电影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"https://zh.wikipedia.org/wiki/%E7%94%B5%E8%A7%86%E5%89%A7" \o "电视剧"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电视剧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"https://zh.wikipedia.org/wiki/%E5%8A%A8%E7%94%BB%E7%89%87" \o "动画片"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动画片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"https://zh.wikipedia.org/wiki/%E6%BC%AB%E7%95%AB" \o "漫画"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漫画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等，版本繁多。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" w:beforeAutospacing="0" w:after="106" w:afterAutospacing="0" w:line="28" w:lineRule="atLeast"/>
        <w:ind w:left="0" w:right="0"/>
        <w:rPr>
          <w:rFonts w:hint="default" w:ascii="Georgia" w:hAnsi="Georgia" w:eastAsia="Georgia" w:cs="Georgia"/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" w:beforeAutospacing="0" w:after="106" w:afterAutospacing="0" w:line="28" w:lineRule="atLeast"/>
        <w:ind w:left="0" w:right="0"/>
        <w:rPr>
          <w:rFonts w:hint="default" w:ascii="Georgia" w:hAnsi="Georgia" w:eastAsia="Georgia" w:cs="Georgia"/>
          <w:i w:val="0"/>
          <w:iCs w:val="0"/>
          <w:caps w:val="0"/>
          <w:spacing w:val="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" w:beforeAutospacing="0" w:after="106" w:afterAutospacing="0" w:line="28" w:lineRule="atLeast"/>
        <w:ind w:left="0" w:right="0"/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0"/>
          <w:bdr w:val="none" w:color="auto" w:sz="0" w:space="0"/>
          <w:shd w:val="clear" w:fill="FFFFFF"/>
        </w:rPr>
        <w:t>故事大纲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3" w:beforeAutospacing="0" w:after="53" w:afterAutospacing="0" w:line="28" w:lineRule="atLeast"/>
        <w:ind w:left="0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spacing w:val="0"/>
          <w:sz w:val="31"/>
          <w:szCs w:val="31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instrText xml:space="preserve"> HYPERLINK "https://zh.wikipedia.org/w/index.php?title=%E8%A5%BF%E6%B8%B8%E8%AE%B0&amp;action=edit&amp;section=2" \o "编辑章节：故事大纲"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《西游记》全书共一百回，可分为四个长短不一的部分。开头诗为“混沌未分天地乱，茫茫渺渺无人见。自从盘古破鸿蒙，开辟从兹清浊辨。覆载群生仰至仁，发明万物皆成善。欲知造化会元功，须看《西游释厄传》。”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第一部分是第一回至第七回，介绍故事主角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"https://zh.wikipedia.org/wiki/%E5%AD%AB%E6%82%9F%E7%A9%BA" \o "孙悟空"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孙悟空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的诞生，孙悟空是吸收天地精华而生的石猴，因为向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"https://zh.wikipedia.org/wiki/%E8%8F%A9%E6%8F%90%E7%A5%96%E5%B8%AB" \o "菩提祖师"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菩提祖师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学法而得道，能通地煞七十二变、乘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"https://zh.wikipedia.org/wiki/%E8%A7%94%E6%96%97%E9%9B%B2" \o "斤斗云"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斤斗云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、使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"https://zh.wikipedia.org/wiki/%E5%A6%82%E6%84%8F%E9%87%91%E7%AE%8D%E6%A3%92" \o "如意金箍棒"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如意金箍棒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，他骄傲地自称为齐天大圣，桀骜不驯的行为让天庭十分头痛。在他大闹天宫之后，遭到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"https://zh.wikipedia.org/wiki/%E5%A6%82%E4%BE%86%E4%BD%9B%E7%A5%96" \o "如来佛祖"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如来佛祖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降伏，如来佛祖将他压在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"https://zh.wikipedia.org/wiki/%E4%BA%94%E8%A1%8C%E5%B1%B1" \o "五行山"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五行山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下长达五百年。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第二部分是第八回至第十二回，介绍名义上的主角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"https://zh.wikipedia.org/wiki/%E5%94%90%E4%B8%89%E8%97%8F" \o "唐三藏"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唐三藏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。故事背景发生在东土（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"https://zh.wikipedia.org/wiki/%E5%94%90%E6%9C%9D" \o "唐朝"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唐朝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），当时的中国人不识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"https://zh.wikipedia.org/wiki/%E5%A4%A7%E4%B9%98" \o "大乘"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大乘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佛法、成天享乐，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"https://zh.wikipedia.org/wiki/%E5%A6%82%E4%BE%86%E4%BD%9B%E7%A5%96" \o "如来佛祖"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如来佛祖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派遣观音菩萨指示唐三藏前往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"https://zh.wikipedia.org/wiki/%E5%A4%A9%E7%AB%BA" \o "天竺"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天竺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（现今之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"https://zh.wikipedia.org/wiki/%E5%8D%B0%E5%BA%A6" \o "印度"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印度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），将无上真经取回东土。这一段概述了唐三藏成为僧侣的过程，也说明他的前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世是如来佛祖的高徒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"https://zh.wikipedia.org/wiki/%E7%BE%85%E6%BC%A2" \o "罗汉"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罗汉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金蝉子，此外描述了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"https://zh.wikipedia.org/wiki/%E5%94%90%E5%A4%AA%E5%AE%97%E9%81%8A%E5%9C%B0%E5%BA%9C" \o "唐太宗游地府"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唐太宗游地府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的遭遇。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第三部分是自第十三回至第九十九回，描述唐三藏与他的徒弟前往天竺取经的冒险故事，亦即《西游记》这个标题指涉的故事。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"https://zh.wikipedia.org/wiki/%E5%94%90%E4%B8%89%E8%97%8F" \o "唐三藏"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唐三藏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离开唐国的管辖范围后，一路上跋山涉水、被妖魔鬼怪侵扰，他离开边境后所经历的地域多是虚构的。这段旅途中、许多妖魔都渴望能吃唐三藏的肉，因为吃下之后能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"https://zh.wikipedia.org/wiki/%E9%95%B7%E7%94%9F%E4%B8%8D%E8%80%81" \o "长生不老"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长生不老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第十三回至第二十二回中有几回是写唐三藏收徒弟的故事，唐三藏的徒弟都曾在过去犯下错误，受到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"https://zh.wikipedia.org/wiki/%E8%A7%80%E9%9F%B3" \o "观音"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观音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指点后，答应护送唐三藏取经以将功赎罪。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firstLine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第一个徒弟是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"https://zh.wikipedia.org/wiki/%E5%AD%AB%E6%82%9F%E7%A9%BA" \o "孙悟空"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孙悟空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，出现于第十三回，他因为大闹天宫而遭佛祖收服。他聪明绝顶、神通广大但也十分暴躁，唐三藏透过从观音那儿取得的金箍制伏他。金箍套在孙悟空的头上，当唐三藏念紧箍咒，箍会勒紧痛得孙悟空满地打滚。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firstLine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第二个徒弟是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"https://zh.wikipedia.org/wiki/%E8%B1%AC%E5%85%AB%E6%88%92" \o "猪八戒"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猪八戒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，出现于第十九回，他曾是天蓬元帅，能通天罡三十六变，因调戏嫦娥而被贬下凡。虽然战斗起来有些可靠，但猪八戒贪吃、好色、懦弱、无能的个性经常拖累其它人，他也常和孙悟空吵嘴。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firstLine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第三个徒弟是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"https://zh.wikipedia.org/wiki/%E6%B2%99%E6%82%9F%E6%B7%A8" \o "沙悟净"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沙悟净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，出现在第二十二回，他曾是卷帘大将，因打破琉璃盏而被贬下凡。沙悟净沉默寡言、勤奋可靠而且十分忠诚，经常在孙悟空和猪八戒吵嘴时缓颊。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firstLine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另外在第十五回，唐僧和孙悟空行至鹰愁涧时，白龙吃了唐僧的马，又在观音点化下变成唐三藏的坐骑，即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"https://zh.wikipedia.org/wiki/%E7%99%BD%E9%BE%99%E9%A9%AC" \o "白龙马"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白龙马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第二十二回除了介绍沙悟净之外，还介绍了流沙河，过了这条地理边界后，他们就进入一片未知领域。第二十二回至第八十六回可分为二十四个故事，每个故事里都有不同神通的妖魔鬼怪或恶人，还有着各种不同的场景，例如燃著大火的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"https://zh.wikipedia.org/wiki/%E7%81%AB%E7%84%B0%E5%B1%B1" \o "火焰山"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火焰山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、全是女人的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"https://zh.wikipedia.org/wiki/%E5%A5%B3%E5%84%BF%E5%9B%BD" \o "女儿国"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女儿国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以及各种奇妙的地方。这一部分的故事通常由四个小节组成：第一小节是唐僧被捉走，生命受到威胁，通常是被妖魔捉走，不过偶尔也会被普通人所捉；第二小节是唐僧的徒弟试着找方式救他，通常依靠暴力、偶尔略施小计；第三小节是历经挫败，并找其它仙佛协助；第四小节是仙佛下凡收妖、唐僧获救，继续踏上旅程。唐僧师徒在这段旅程中总共经历了八十一难，尽管这些妖魔鬼怪十分强大，但都没有真正伤害到他们，因为这是如来佛祖安排的试炼。唐僧师徒在第八十七回抵达天竺边境，而第八十七回至第九十九回的冒险相较于先前虽然少了惊险刺激，但多了异国情调。唐僧师徒最终取得无上真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第一百回是唐僧师徒返回东土唐朝后发生的事，并描述了他们复返西方后，修成正果获得到封号。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西游记的五位主角对应着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"https://zh.wikipedia.org/wiki/%E4%BA%94%E8%A1%8C" \o "五行"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五行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：金对应着孙悟空，又称“金公”、“心猿”；木对应着猪八戒，又称“木母”、“木龙”；土对应着沙僧，又称“刀圭”、“黄婆”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"cite_note-1"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，水、火对应何人书中并未明言，一般认为唐僧对应水（因为“江流儿”），白龙马对应火；也有人认为唐僧对应火（因火能克金），白龙马对应水。白龙马又称“意马”，与孙悟空合成“心猿意马”之意。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firstLine="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"https://zh.wikipedia.org/wiki/%E5%AD%AB%E6%82%9F%E7%A9%BA" \o "孙悟空"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孙悟空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孕育自一颗位于东胜神州花果山上的灵石，该石吸纳日月精华，内育仙胞，一日迸裂，产一石卵，见风化为石猴。它率领众猴在花果山称王，被敬拜为“美猴王”。它因见到其它猴子老死而兴起求得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"https://zh.wikipedia.org/wiki/%E9%95%B7%E7%94%9F%E4%B8%8D%E6%AD%BB" \o "长生不死"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长生不死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之法的念头，便前往斜月三星洞拜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"https://zh.wikipedia.org/wiki/%E8%8F%A9%E6%8F%90%E7%A5%96%E5%B8%AB" \o "菩提祖师"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菩提祖师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为师。菩提祖师赐它“孙悟空”之名，授他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"https://zh.wikipedia.org/wiki/%E4%B8%83%E5%8D%81%E4%BA%8C%E8%AE%8A" \o "七十二变"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七十二般变化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之法和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"https://zh.wikipedia.org/wiki/%E8%A7%94%E6%96%97%E9%9B%B2" \o "斤斗云"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斤斗云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。孙悟空回到花果山后发现自己的猴子猴孙遭混世魔王打倒，他靠着法术收拾了魔王，并训练余下的猴众，由于苦无称手兵器，他便进入海龙宫内向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"https://zh.wikipedia.org/wiki/%E4%B8%9C%E6%B5%B7%E9%BE%99%E7%8E%8B" \o "东海龙王"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东海龙王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要得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"https://zh.wikipedia.org/wiki/%E5%A6%82%E6%84%8F%E9%87%91%E7%AE%8D%E6%A3%92" \o "如意金箍棒"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如意金箍棒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，又强取上等盔甲。后来他因阳寿已尽，便大闹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"https://zh.wikipedia.org/wiki/%E5%9C%B0%E5%BA%9C" \o "地府"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地府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、窜改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"https://zh.wikipedia.org/w/index.php?title=%E7%94%9F%E6%AD%BB%E7%B0%BF&amp;action=edit&amp;redlink=1" \o "生死簿（页面不存在）"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生死簿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。惹事的孙悟空引起天庭注意，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"https://zh.wikipedia.org/wiki/%E7%8E%89%E7%9A%87%E5%A4%A7%E5%B8%9D" \o "玉皇大帝"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玉皇大帝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念在孙悟空是天生地养，便招安他做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"https://zh.wikipedia.org/wiki/%E5%BC%BC%E9%A9%AC%E6%B8%A9" \o "弼马温"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弼马温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，但孙悟空因嫌官小受骗受辱，便下凡回花果山。他打败了三太子、巨灵神和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"https://zh.wikipedia.org/wiki/%E5%93%AA%E5%90%92" \o "哪吒"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哪吒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，并自封齐天大圣。后来，天庭将其二次招安，承认了他自封的“齐天大圣”封号，但有名无禄，是个闲差。此后孙悟空在天界广交朋友，玉帝怕他闲来生事，叫他代管蟠桃园，但他却偷吃蟠桃，并在王母娘娘的蟠桃会举办之前潜入，偷吃御酒美食，乘醉进入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"https://zh.wikipedia.org/wiki/%E5%A4%AA%E4%B8%8A%E8%80%81%E5%90%9B" \o "太上老君"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太上老君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的宫殿偷吃仙丹。加上自己原本的石头身体，成了刀枪不入、水火难攻的强者。孙悟空酒醒后发现事情闹大了，于是返回花果山，玉皇大帝收到报告说孙悟空偷蟠桃、御酒、仙丹等，下令动用十万天兵前去围剿，但都无法收服。参加蟠桃会的观音菩萨向玉帝举荐二郎神，在孙悟空与二郎神缠斗时，他被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"https://zh.wikipedia.org/wiki/%E5%A4%AA%E4%B8%8A%E8%80%81%E5%90%9B" \o "太上老君"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太上老君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趁隙用金刚镯擒拿，并封在八卦炉中连烧四十九日，孙悟空躲在“巽”风口下，火没有把孙悟空烧死，反而炉中的烟使他练就火眼金睛。孙悟空出来后继续大闹天宫，最后被释迦如来压于五行山下五百年。五百年后，经观音菩萨劝化，表示愿意给取经人做个徒弟，此后，唐三藏远赴天竺取经，路过五行山时救下孙悟空并收之为大弟子。唐三藏为了驾驭他便让他戴上金箍，并透过念咒来惩罚他。取经路上，孙悟空机智勇敢、神通广大，他降妖伏魔、屡建奇功，然而数次被师父唐三藏误解、受到紧箍咒的惩罚，两度被逐出师门。最后师徒历经八十一难，终于大功告成取得佛经。在取得佛经后，孙悟空修成正果，被封为“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"https://zh.wikipedia.org/wiki/%E9%AC%AA%E6%88%B0%E5%8B%9D%E4%BD%9B" \o "斗战胜佛"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斗战胜佛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firstLine="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"https://zh.wikipedia.org/wiki/%E5%94%90%E4%B8%89%E8%97%8F" \o "唐三藏"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唐三藏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其原型是唐代僧侣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"https://zh.wikipedia.org/wiki/%E7%8E%84%E5%A5%98" \o "玄奘"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玄奘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。在小说里的他俗姓陈，自小出家、成了佛教僧侣。他实际上是如来佛祖的弟子罗汉金蝉子转世，不过他并不知情。他被派往天竺取得大乘佛经、以便佛法能在中国传扬，由于唐三藏无法保护自己，唐太宗便令两名随从侍其左右。但他的两名随从在离开长安不久后就遭妖怪所杀。观音菩萨现身告诉三藏，他将会在旅途中遇见三名有力的徒弟。在旅途中，唐三藏不断地被妖魔鬼怪侵扰，妖怪都希望可以吃到唐三藏的肉，因为吃下他的肉可以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"https://zh.wikipedia.org/wiki/%E9%95%B7%E7%94%9F%E4%B8%8D%E8%80%81" \o "长生不老"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长生不老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。在取得佛经后，唐三藏修成正果，被封为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"https://zh.wikipedia.org/w/index.php?title=%E6%97%83%E6%AA%80%E5%8A%9F%E5%BE%B7%E4%BD%9B&amp;action=edit&amp;redlink=1" \o "旃檀功德佛（页面不存在）"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旃檀功德佛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firstLine="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"https://zh.wikipedia.org/wiki/%E8%B1%AC%E5%85%AB%E6%88%92" \o "猪八戒"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猪八戒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，法号猪悟能。他原为天界率领八万兵马的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"https://zh.wikipedia.org/wiki/%E5%A4%A9%E8%93%AC%E5%85%83%E5%B8%A5" \o "天蓬元帅"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天蓬元帅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，后来因酒醉后调戏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"https://zh.wikipedia.org/wiki/%E5%AB%A6%E5%A8%A5" \o "嫦娥"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嫦娥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而被贬入凡间，转世成了猪脸人身的怪物，名为猪刚鬛。唐三藏与孙悟空来到高老庄，高老庄长老告诉他们，三年前招的女婿是妖怪，求唐僧孙悟空解救，于是孙悟空便变化成高翠兰，打倒猪刚鬛。当猪刚鬛得知孙悟空是唐三藏的弟子后，便主动投入三藏门下，并告知三藏自己也被观音菩萨告知必须以协助三藏取经来赎罪。猪八戒懂得三十六般变化，手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"https://zh.wikipedia.org/wiki/%E4%B9%9D%E9%BD%BF%E9%92%89%E8%80%99" \o "九齿钉耙"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九齿钉耙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作为武器。在旅途中，他好色、懒惰、窝囊的种种表现不时拖累师徒，更屡屡陷唐三藏于生死关头，但他偶尔也有优异的表现。在取得佛经后，猪八戒被封净坛使者菩萨，负责代替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"https://zh.wikipedia.org/wiki/%E5%8D%81%E6%96%B9%E8%AB%B8%E4%BD%9B" \o "十方诸佛"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十方诸佛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"https://zh.wikipedia.org/wiki/%E4%B8%8B%E5%87%A1" \o "下凡"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下凡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享用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"https://zh.wikipedia.org/wiki/%E9%A6%99%E7%81%AB" \o "香火"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香火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供品。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firstLine="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"https://zh.wikipedia.org/wiki/%E6%B2%99%E6%82%9F%E6%B7%A8" \o "沙悟净"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沙悟净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如同猪八戒一样，沙悟净原本也是天界的一名将军。他本是卷帘大将，但因为不小心打破玻璃盏而让他受到玉皇大帝的惩罚，被贬入凡间后、他成了吃人妖怪。他住在流沙河中，袭击渡河船只。沙悟净的武器是降妖宝杖，他在吃人之后会将他们的头骨收集起来，无聊的时候把玩它们。后来观音菩萨告诉他、将会有位从东土而来的唐僧路经此地，观音要他拜唐僧为师。当唐僧和他的弟子来到流沙河时，沙悟净和孙悟空、猪八戒大打出手，当他得知他们是唐僧的弟子后，便拜唐僧为师共赴天竺。在旅途中，沙悟净沉默寡言、安份守己，尽管他在战斗上的表现不如两位师兄，但他是三名徒弟中对唐僧最忠诚有礼的。在取得佛经后，沙悟净被封为八宝金身罗汉菩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21" w:afterAutospacing="0"/>
        <w:ind w:left="336" w:firstLine="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"https://zh.wikipedia.org/wiki/%E7%99%BD%E9%BE%8D%E9%A6%AC" \o "白龙马"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白龙马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本是西海龙王敖闰的第三太子，虽是唐僧徒弟，但小说中未出现其名，也没有法号，他因为纵火烧了龙宫殿上的明珠而遭处死刑，后被观音菩萨救下，命其在蛇盘山等待唐僧西天取经。当唐僧路经当地时，吃了唐僧坐骑。被唐僧收服后，锯角退鳞，幻化为其跨下白马代替原先坐骑，共同前往西天取经。他在旅途中最醒目的表现是当唐僧及其它师兄弟都被奎木狼捉拿时，幻化成人形与奎木狼缠斗。成功取得佛经后，白龙马功德圆满，因此被封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"https://zh.wikipedia.org/wiki/%E5%A4%A9%E9%BE%8D%E5%85%AB%E9%83%A8" \o "天龙八部"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t>八部天龙广力菩萨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《西游记》富有浓厚的佛教色彩，其隐含意义非常深远，众说纷纭，见仁见智。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"cite_note-duck-2"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:26-28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可以从佛、道、俗等多个角度欣赏。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" w:beforeAutospacing="0" w:after="106" w:afterAutospacing="0" w:line="32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证道说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3" w:beforeAutospacing="0" w:after="53" w:afterAutospacing="0" w:line="32" w:lineRule="atLeast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instrText xml:space="preserve"> HYPERLINK "https://zh.wikipedia.org/w/index.php?title=%E8%A5%BF%E6%B8%B8%E8%AE%B0&amp;action=edit&amp;section=5" \o "编辑章节：证道说"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《西游记》作者在书中加入了长生的观念，作为取经历程的目的；在西游记杂剧中，是完全没有炼丹的思想的。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"cite_note-3"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取经者成为修炼成仙的化身，取经历程，则暗示道士修炼时所遇到的困难和不定，要不断和“分神”或肉体煎熬搏斗，还有走火入魔的危险。小说中的山川地理，则有象征人体器官，如“稀杮同”比拟结肠，“夹脊关”比拟脊髓。小说乃“将全真功法逐步演出”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"cite_note-4"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[4]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悟一子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"https://zh.wikipedia.org/w/index.php?title=%E9%99%88%E5%AD%90%E6%96%8C&amp;action=edit&amp;redlink=1" \o "陈子斌（页面不存在）"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陈子斌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评点本《西游记真诠》说：《西游记》讲的是“金丹大道”；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"https://zh.wikipedia.org/wiki/%E5%88%98%E4%B8%80%E6%98%8E" \o "刘一明"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刘一明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评点本《西游原旨》也承袭了这种观点，说它是“专在养性修真，炼成内丹，以证大道而登仙籍。”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"cite_note-duck-2"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:26-28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早期《西游记》被认为是阐述“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"https://zh.wikipedia.org/w/index.php?title=%E9%87%91%E4%B8%B9%E5%A4%A7%E9%81%93&amp;action=edit&amp;redlink=1" \o "金丹大道（页面不存在）"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金丹大道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”（即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"https://zh.wikipedia.org/wiki/%E5%86%85%E4%B8%B9%E6%9C%AF" \o "内丹术"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内丹术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）的“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"https://zh.wikipedia.org/w/index.php?title=%E4%B8%B9%E7%BB%8F&amp;action=edit&amp;redlink=1" \o "丹经（页面不存在）"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丹经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”。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"cite_note-5"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[5]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"https://zh.wikipedia.org/wiki/%E6%BE%B3%E6%B4%B2" \o "澳洲"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澳洲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"https://zh.wikipedia.org/wiki/%E6%9F%B3%E5%AD%98%E4%BB%81" \o "柳存仁"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柳存仁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发现《西游记》中所引用语汇如“金公”、“木母”、“黄婆”、“元神”、“姹女”皆出自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"https://zh.wikipedia.org/wiki/%E5%85%A8%E7%9C%9F%E6%B4%BE" \o "全真派"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全真派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内丹理论；很多韵文作品都出自道家典籍，如第八回开始引首词，即引用《鸣鹤余音》卷二的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"https://zh.wikipedia.org/w/index.php?title=%E5%86%AF%E5%B0%8A%E5%B8%88&amp;action=edit&amp;redlink=1" \o "冯尊师（页面不存在）"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冯尊师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的《苏武慢》第五首“试问禅关，参求无数”；第五十回引用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"https://zh.wikipedia.org/wiki/%E9%A9%AC%E9%92%B0" \o "马钰"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马钰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的《南柯子·赠众道友》“心地频频扫，尘情细细除”；第九十一回引用《瑞鹧鸪·赠众道契》“修行何处用工夫，马劣猿颠速剪除”；第三十六回引用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"https://zh.wikipedia.org/wiki/%E5%BC%A0%E4%BC%AF%E7%AB%AF" \o "张伯端"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张伯端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的《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"https://zh.wikipedia.org/wiki/%E6%82%9F%E7%9C%9F%E7%AF%87" \o "悟真篇"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悟真篇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》中的《西江月》“前弦之后后弦前”；第七十八回国丈的大段唯道独尊的话则自《鸣鹤余音》卷九多篇赋中脱胎而来，等等。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"cite_note-6"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[6]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在36回，悟空等弟子教唐僧“先天采炼”之法，所述结合了《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"https://zh.wikipedia.org/wiki/%E5%91%A8%E6%98%93%E5%8F%82%E5%90%8C%E5%A5%91" \o "周易参同契"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周易参同契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》、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"https://zh.wikipedia.org/wiki/%E5%BC%A0%E4%BC%AF%E7%AB%AF" \o "张伯端"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张伯端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"https://zh.wikipedia.org/wiki/%E6%82%9F%E7%9C%9F%E7%AF%87" \o "悟真篇"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悟真篇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》及全真教的思想。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"cite_note-7"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[7]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李安纲也表示《性命圭旨》是《西游记》的文化原型，石泰的《还源篇》81章炼丹五言绝句是《西游记》唐僧81难的原型。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"cite_note-8"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[8]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又如“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"https://zh.wikipedia.org/wiki/%E5%AD%AB%E6%82%9F%E7%A9%BA" \o "孙悟空"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孙悟空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”这个角色主要是指代“人心”的，如书中第七回提示：“猿猴道体配人心，心即猿猴意思深”。第三十一回书：“经乃修行之总径，佛配自己的元神”，提示中我们故事中的“佛”是指内丹术中的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"https://zh.wikipedia.org/wiki/%E5%85%83%E7%A5%9E" \o "元神"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元神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。又《西游记》第九十九回中，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"https://zh.wikipedia.org/wiki/%E5%94%90%E5%83%A7" \o "唐僧"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唐僧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取到的“真经”没有字，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"https://zh.wikipedia.org/wiki/%E5%A6%82%E4%BE%86%E4%BD%9B" \o "如来佛"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如来佛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即点明：“白本者，乃无字真经”。真经乃“修行之总径”、“真经无字”，可见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"https://zh.wikipedia.org/wiki/%E9%81%93%E6%95%99" \o "道教"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道教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"https://zh.wikipedia.org/wiki/%E5%90%95%E6%B4%9E%E5%AE%BE" \o "吕洞宾"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吕洞宾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的内丹诗《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"https://zh.wikipedia.org/w/index.php?title=%E7%9C%9F%E7%B6%93%E6%AD%8C&amp;action=edit&amp;redlink=1" \o "真经歌（页面不存在）"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真经歌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》：“真经原来无一字，能度众生出大罗”，表示元精、元气。修炼内丹时，元精、元气充足，能满足元神的需要。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"cite_note-9"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[9]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" w:beforeAutospacing="0" w:after="106" w:afterAutospacing="0" w:line="32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三教合一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3" w:beforeAutospacing="0" w:after="53" w:afterAutospacing="0" w:line="32" w:lineRule="atLeast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instrText xml:space="preserve"> HYPERLINK "https://zh.wikipedia.org/w/index.php?title=%E8%A5%BF%E6%B8%B8%E8%AE%B0&amp;action=edit&amp;section=6" \o "编辑章节：三教合一"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《西游记》有大量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"https://zh.wikipedia.org/wiki/%E4%BD%9B%E6%95%99" \o "佛教"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佛教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的词汇，如：四大部洲、佛、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"https://zh.wikipedia.org/wiki/%E8%8F%A9%E8%90%A8" \o "菩萨"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菩萨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等，并且故事也是取经见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"https://zh.wikipedia.org/wiki/%E4%BD%9B" \o "佛"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，但它更有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"https://zh.wikipedia.org/wiki/%E9%81%93%E6%95%99" \o "道教"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道教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"https://zh.wikipedia.org/wiki/%E6%80%A7%E5%91%BD%E5%8F%8C%E4%BF%AE" \o "性命双修"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性命双修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的特征，讲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"https://zh.wikipedia.org/wiki/%E9%98%B4%E9%98%B3" \o "阴阳"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阴阳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"https://zh.wikipedia.org/wiki/%E4%BA%94%E8%A1%8C" \o "五行"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五行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等，具有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"https://zh.wikipedia.org/wiki/%E9%81%93%E6%95%99" \o "道教"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道教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内丹术义理的色彩。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"https://zh.wikipedia.org/wiki/%E4%BD%9B%E6%95%99" \o "佛教"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佛教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以见性为长，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"https://zh.wikipedia.org/wiki/%E9%81%93%E6%95%99" \o "道教"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道教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炼命而著，此是内功；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"https://zh.wikipedia.org/wiki/%E5%84%92%E6%95%99_(%E5%AE%97%E6%95%99)" \o "儒教 (宗教)"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儒教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之入世功行为外功。《西游记》是在三教参同思想下形成的，有学者则认为是“扬佛抑道”的倾向。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"cite_note-10"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[10]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柳存仁更猜测“在明万历二十年金陵世德堂百回本《西游记》出现之前，有一个全真教本的《西游记》小说存在，这个假定可能性是很高的。”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" w:beforeAutospacing="0" w:after="106" w:afterAutospacing="0" w:line="32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书中的道佛关系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3" w:beforeAutospacing="0" w:after="53" w:afterAutospacing="0" w:line="32" w:lineRule="atLeast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instrText xml:space="preserve"> HYPERLINK "https://zh.wikipedia.org/w/index.php?title=%E8%A5%BF%E6%B8%B8%E8%AE%B0&amp;action=edit&amp;section=7" \o "编辑章节：书中的道佛关系"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《西游记》是唐僧取经的故事，且书中对道士多有贬斥，容易让人认为《西游记》扬佛抑道，但实际上，并非如此，《西游记》对道教和佛教的描写其实很微妙。例如：第六回中太上老君在观音面前明言自己“化胡为佛”，观音并没有反驳，可见作者不是站在佛教的立场上来写《西游记》的，在作者看来，佛教就是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"https://zh.wikipedia.org/wiki/%E8%80%81%E5%AD%90%E5%8C%96%E8%83%A1" \o "老子化胡"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老子化胡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的产物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"cite_note-11"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[11]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。而书中第七回表明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"https://zh.wikipedia.org/wiki/%E5%A6%82%E6%9D%A5%E4%BD%9B%E7%A5%96" \o "如来佛祖"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如来佛祖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抓捕孙悟空，自谦是奉玉帝宣命，前来救驾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"cite_note-12"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[12]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" w:beforeAutospacing="0" w:after="106" w:afterAutospacing="0" w:line="32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劝学说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3" w:beforeAutospacing="0" w:after="53" w:afterAutospacing="0" w:line="32" w:lineRule="atLeast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instrText xml:space="preserve"> HYPERLINK "https://zh.wikipedia.org/w/index.php?title=%E8%A5%BF%E6%B8%B8%E8%AE%B0&amp;action=edit&amp;section=8" \o "编辑章节：劝学说"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清朝学者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"https://zh.wikipedia.org/wiki/%E5%BC%B5%E6%9B%B8%E7%B4%B3" \o "张书绅"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张书绅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在《西游记总论》、《新说西游记自序》、《新说西游记总批》中说：“至谓证仙佛之道，则误矣……予今批《西游记》一百回，亦一言以蔽之曰‘只是教人诚心为学，不要退悔’。……证圣贤儒者之道，今《西游记》，是把《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"https://zh.wikipedia.org/wiki/%E5%A4%A7%E5%AD%B8_(%E7%B6%93%E5%82%B3)" \o "大学 (经传)"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大学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》诚意正心，克己明德之要，竭力备细，写了一尽，明显易见，确然可据，不过借取经一事，以寓其意耳，亦何有于仙佛之事哉？”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"cite_note-duck-2"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:26-28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" w:beforeAutospacing="0" w:after="106" w:afterAutospacing="0" w:line="32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心学说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3" w:beforeAutospacing="0" w:after="53" w:afterAutospacing="0" w:line="32" w:lineRule="atLeast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instrText xml:space="preserve"> HYPERLINK "https://zh.wikipedia.org/w/index.php?title=%E8%A5%BF%E6%B8%B8%E8%AE%B0&amp;action=edit&amp;section=9" \o "编辑章节：心学说"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"https://zh.wikipedia.org/wiki/%E8%B0%A2%E8%82%87%E6%B7%9B" \o "谢肇淛"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谢肇淛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称：“《西游记》蔓衍虚诞，而其纵横变化，以猿为心之神以猪为意之驰，其始之放纵，上天下地，莫能禁制，而归于紧箍一咒，能使心猿驯服，至死靡他，盖亦求放心之喻，非浪作也。《西游记》为三教合一心学也。”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"cite_note-duck-2"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:26-28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" w:beforeAutospacing="0" w:after="106" w:afterAutospacing="0" w:line="32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讽刺说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3" w:beforeAutospacing="0" w:after="53" w:afterAutospacing="0" w:line="32" w:lineRule="atLeast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instrText xml:space="preserve"> HYPERLINK "https://zh.wikipedia.org/w/index.php?title=%E8%A5%BF%E6%B8%B8%E8%AE%B0&amp;action=edit&amp;section=10" \o "编辑章节：讽刺说"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部分研究人士认为，《西游记》其实带有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"https://zh.wikipedia.org/wiki/%E5%90%B3%E6%89%BF%E6%81%A9" \o "吴承恩"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吴承恩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本人在实际遭遇上的不平的抒发与寄托，表面上是个以取经为主轴的小说，中间穿插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"https://zh.wikipedia.org/wiki/%E5%AD%AB%E6%82%9F%E7%A9%BA" \o "孙悟空"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孙悟空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与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"https://zh.wikipedia.org/wiki/%E8%B1%AC%E5%85%AB%E6%88%92" \o "猪八戒"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猪八戒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间的逗趣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"https://zh.wikipedia.org/wiki/%E5%B9%BD%E9%BB%98" \o "幽默"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幽默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，但实质上是对当时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"https://zh.wikipedia.org/wiki/%E6%98%8E%E6%9C%9D" \o "明朝"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明朝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的政治环境，“讽刺揶揄则取当时世态，加以铺张描写。”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"cite_note-13"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[13]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"https://zh.wikipedia.org/wiki/%E5%98%89%E9%9D%96" \o "嘉靖"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嘉靖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年间，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"https://zh.wikipedia.org/wiki/%E6%98%8E%E4%B8%96%E5%AE%97" \o "明世宗"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明世宗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迷信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"https://zh.wikipedia.org/wiki/%E9%81%93%E6%95%99" \o "道教"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道教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，靠着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"https://zh.wikipedia.org/wiki/%E6%96%B9%E5%A3%AB" \o "方士"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方士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"https://zh.wikipedia.org/wiki/%E6%88%BF%E4%B8%AD%E6%9C%AF" \o "房中术"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房中术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纵欲无度，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"https://zh.wikipedia.org/wiki/%E5%9A%B4%E5%B5%A9" \o "严嵩"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严嵩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等因善写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"https://zh.wikipedia.org/wiki/%E9%9D%92%E8%A9%9E" \o "青词"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青词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而备受宠信，朝政昏乱。《西游记》里面主要是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"https://zh.wikipedia.org/wiki/%E9%81%93%E6%95%99" \o "道教"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道教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的思想，却反对道士，支持佛教僧人，可能是对当时政局的反抗。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"cite_note-14"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[14]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所谓的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"https://zh.wikipedia.org/wiki/%E6%9A%97%E5%96%BB" \o "暗喻"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暗喻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、影射，小说中的主角“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"https://zh.wikipedia.org/wiki/%E5%AD%AB%E6%82%9F%E7%A9%BA" \o "孙悟空"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孙悟空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”被设定为猴，而非人，意味着：虽有近似人的形体，但却不是人，依然被视为被异类来看待，这表示在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"https://zh.wikipedia.org/wiki/%E6%98%8E%E6%9C%9D" \o "明朝"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明朝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为官者，良官虽有官职官位，但却被其他贪官群所排挤。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"https://zh.wikipedia.org/wiki/%E5%AD%AB%E6%82%9F%E7%A9%BA" \o "孙悟空"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孙悟空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虽多次遭唐僧误会、责备而气愤，但最后依旧会在危难时回来解救，此表示忠臣遭诬陷，但仍不损其忠君爱国之心。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其次，“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"https://zh.wikipedia.org/wiki/%E8%B1%AC%E5%85%AB%E6%88%92" \o "猪八戒"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猪八戒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”所扮演的正是君侧的贪官小人，“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"https://zh.wikipedia.org/wiki/%E5%94%90%E4%B8%89%E8%97%8F" \o "唐三藏"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唐三藏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”则是昏庸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"https://zh.wikipedia.org/wiki/%E7%9A%87%E5%B8%9D" \o "皇帝"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皇帝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，至于“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"https://zh.wikipedia.org/wiki/%E6%B2%99%E6%82%9F%E6%B7%A8" \o "沙悟净"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沙悟净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”则是默默受欺的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"https://zh.wikipedia.org/wiki/%E7%99%BE%E5%A7%93" \o "百姓"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百姓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，小说过程中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"https://zh.wikipedia.org/wiki/%E8%B1%AC%E5%85%AB%E6%88%92" \o "猪八戒"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猪八戒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经常巴结、讨好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"https://zh.wikipedia.org/wiki/%E5%94%90%E4%B8%89%E8%97%8F" \o "唐三藏"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唐三藏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，但也时常恶意中伤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"https://zh.wikipedia.org/wiki/%E5%AD%AB%E6%82%9F%E7%A9%BA" \o "孙悟空"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孙悟空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（排挤良臣），同时也频频欺压比其更晚加入取经队伍的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"https://zh.wikipedia.org/wiki/%E6%B2%99%E6%82%9F%E6%B7%A8" \o "沙悟净"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沙悟净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（恶官欺压百姓），而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"https://zh.wikipedia.org/wiki/%E5%94%90%E4%B8%89%E8%97%8F" \o "唐三藏"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唐三藏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的反应经常是轻信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"https://zh.wikipedia.org/wiki/%E8%B1%AC%E5%85%AB%E6%88%92" \o "猪八戒"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猪八戒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而误会、责备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"https://zh.wikipedia.org/wiki/%E5%AD%AB%E6%82%9F%E7%A9%BA" \o "孙悟空"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孙悟空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，遇自称神佛之人物便拜、貌似可怜之人便救，有火眼金睛能辨妖邪的悟空善意提醒但常遭三藏斥责，迂腐昏庸不分是非，另一方面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"https://zh.wikipedia.org/wiki/%E6%B2%99%E6%82%9F%E6%B7%A8" \o "沙悟净"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沙悟净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也经常默默受欺而少有怨言。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" w:beforeAutospacing="0" w:after="106" w:afterAutospacing="0" w:line="32" w:lineRule="atLeast"/>
        <w:ind w:left="0" w:right="0"/>
        <w:rPr>
          <w:b/>
          <w:bCs/>
        </w:rPr>
      </w:pPr>
      <w:r>
        <w:rPr>
          <w:b/>
          <w:bCs/>
          <w:i w:val="0"/>
          <w:iCs w:val="0"/>
          <w:caps w:val="0"/>
          <w:spacing w:val="0"/>
          <w:bdr w:val="none" w:color="auto" w:sz="0" w:space="0"/>
          <w:shd w:val="clear" w:fill="FFFFFF"/>
        </w:rPr>
        <w:t>玩世说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53" w:beforeAutospacing="0" w:after="53" w:afterAutospacing="0" w:line="32" w:lineRule="atLeast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instrText xml:space="preserve"> HYPERLINK "https://zh.wikipedia.org/w/index.php?title=%E8%A5%BF%E6%B8%B8%E8%AE%B0&amp;action=edit&amp;section=11" \o "编辑章节：玩世说"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"https://zh.wikipedia.org/wiki/%E8%83%A1%E9%80%82" \o "胡适"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胡适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在《西游记考证》中说：“《西游记》所以能成世界的一部绝太神话小说，正因为《西游记》里种种神话都带着一点诙谐意味，能使人开口一笑，这一笑就把那神话‘人化’过了，这种诙谐的里面含有一种尖刻的玩世主义。《西游记》的文学价值正在这里……这几百年来读《西游记》的人都太聪明了，都不肯领略那极浅极明白的滑稽意味和玩世精神，都要妄想想透过纸背去寻那‘微言大义’，遂把一部《西游记》罩上了儒释道三教的袍子；因此，我不能不用我的笨眼光，指出《西游记》有了几百年逐渐演化的历史；指出这部书起于民间的传说和神话，并无‘微言大义’，可说。至多不过是一部很有趣味的滑稽小说，神话小说。”同时指出孙悟空源自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"https://zh.wikipedia.org/wiki/%E5%8D%B0%E5%BA%A6%E7%A5%9E%E8%AF%9D" \o "印度神话"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印度神话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“猴行者的故事确曾从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"https://zh.wikipedia.org/wiki/%E6%97%A0%E6%94%AF%E5%A5%87" \o "无支奇"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巫支祁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的神话里得着一点暗示，也未可知。我总怀疑这个神通广大的猴子不是国货，乃是一件从印度进口的。也许连巫支祁的神话也是受了印度影响而仿造的。”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"cite_note-duck-2"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:26-28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"cite_note-duck-2"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:10-12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"https://zh.wikipedia.org/wiki/%E9%B2%81%E8%BF%85" \o "鲁迅"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鲁迅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传承了胡适的观点，归为“明之神魔小说”，“奉道流羽容之隆重，极于宋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"https://zh.wikipedia.org/wiki/%E5%AE%A3%E5%92%8C" \o "宣和"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宣和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时，元虽归佛，亦甚崇道，其幻惑故流遍行于人间，明初稍衰，比中叶而复板显赫，成化时有方士李孜、释继晓，正德时有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"https://zh.wikipedia.org/wiki/%E8%89%B2%E7%9B%AE%E4%BA%BA" \o "色目人"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色目人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于水，皆以方技杂流拜官，荣华熠耀，世所企美，则妖妄之说自盛，而影响且及于文章。且历来三教之争，都无解决，互相容受，乃曰‘同源’，所谓义利邪正善恶是非真妄诸端，皆混而又析之，虽无专名，谓之神魔，盖可舷括矣。其在小说，则明初之《平妖传》已开其先，而继起之作尤彩。作者虽儒生，此书则实出于游戏，亦非语道，故全书仅偶见五行生克之长谈，尤未学佛，故未回至有荒唐元稽之经目，特缘混同之教，流行来久，故其著作，乃亦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"https://zh.wikipedia.org/wiki/%E9%87%8A%E8%BF%A6" \o "释迦"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释迦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与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"https://zh.wikipedia.org/wiki/%E8%80%81%E5%90%9B" \o "老君"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老君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"https://zh.wikipedia.org/wiki/%E4%B8%89%E6%95%99%E5%90%88%E6%B5%81" \o "三教合流"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同流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"https://zh.wikipedia.org/wiki/%E7%9C%9F%E5%A6%82" \o "真如"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真性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与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"https://zh.wikipedia.org/wiki/%E5%85%83%E7%A5%9E" \o "元神"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元神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杂出，使三教之徒，皆得随宜附会而已。”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"https://zh.wikipedia.org/wiki/%E8%A5%BF%E6%B8%B8%E8%AE%B0" \l "cite_note-duck-2"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202122"/>
          <w:spacing w:val="0"/>
          <w:sz w:val="32"/>
          <w:szCs w:val="32"/>
          <w:shd w:val="clear" w:fill="FFFFFF"/>
        </w:rPr>
        <w:t>:10-12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5BD84"/>
    <w:multiLevelType w:val="multilevel"/>
    <w:tmpl w:val="BBB5BD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1">
    <w:nsid w:val="BFE61E4E"/>
    <w:multiLevelType w:val="multilevel"/>
    <w:tmpl w:val="BFE61E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2">
    <w:nsid w:val="DCFA23A8"/>
    <w:multiLevelType w:val="multilevel"/>
    <w:tmpl w:val="DCFA23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3">
    <w:nsid w:val="FF7EF45C"/>
    <w:multiLevelType w:val="multilevel"/>
    <w:tmpl w:val="FF7EF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4">
    <w:nsid w:val="FFBF3B11"/>
    <w:multiLevelType w:val="multilevel"/>
    <w:tmpl w:val="FFBF3B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5">
    <w:nsid w:val="7FFB7382"/>
    <w:multiLevelType w:val="multilevel"/>
    <w:tmpl w:val="7FFB73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85735"/>
    <w:rsid w:val="5FF8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2024-08-28T16:00:00Z</dcterms:created>
  <dc:creator>zeyangli</dc:creator>
  <cp:lastModifiedBy>zeyangli</cp:lastModifiedBy>
  <dcterms:modified xsi:type="dcterms:W3CDTF">2024-08-28T16:03:45Z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2052-5.7.3.8095</vt:lpwstr>
  </property>
</Properties>
</file>