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按照下面的修改</w:t>
      </w:r>
      <w:bookmarkStart w:id="0" w:name="_GoBack"/>
      <w:bookmarkEnd w:id="0"/>
      <w:r>
        <w:rPr>
          <w:rFonts w:hint="eastAsia"/>
          <w:sz w:val="18"/>
          <w:szCs w:val="20"/>
          <w:lang w:val="en-US" w:eastAsia="zh-CN"/>
        </w:rPr>
        <w:t>。改好后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-&gt;直接编译通过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-&gt;烧录-&gt;微信扫码登录巴法云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-&gt;收到</w:t>
      </w:r>
      <w:r>
        <w:rPr>
          <w:rFonts w:hint="default"/>
          <w:sz w:val="18"/>
          <w:szCs w:val="20"/>
          <w:lang w:val="en-US" w:eastAsia="zh-CN"/>
        </w:rPr>
        <w:t>”succeed to connect”</w:t>
      </w:r>
      <w:r>
        <w:rPr>
          <w:rFonts w:hint="eastAsia"/>
          <w:sz w:val="18"/>
          <w:szCs w:val="20"/>
          <w:lang w:val="en-US" w:eastAsia="zh-CN"/>
        </w:rPr>
        <w:t>指令(烧录完30秒左右，未收到则检查代码)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-&gt;发送开灯指令灯就亮并且打印开灯指令（可任意设定）</w:t>
      </w:r>
    </w:p>
    <w:p>
      <w:pPr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-&gt;发送关灯指令就灭并且打印开灯指令（可任意设定）。</w:t>
      </w:r>
    </w:p>
    <w:p>
      <w:pPr>
        <w:bidi w:val="0"/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-&gt;发送其他指令灯不变化，并且打印指令“No command”</w:t>
      </w:r>
    </w:p>
    <w:p>
      <w:pPr>
        <w:rPr>
          <w:rStyle w:val="10"/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1.修改main.c 中的68-75行的信息换成你自己的。</w:t>
      </w:r>
      <w:r>
        <w:rPr>
          <w:rStyle w:val="10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"AT+CWMODE=3\r\n",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"AT+CWJAP=\"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热点名字</w:t>
      </w:r>
      <w:r>
        <w:rPr>
          <w:rFonts w:hint="eastAsia"/>
          <w:lang w:val="en-US" w:eastAsia="zh-CN"/>
        </w:rPr>
        <w:t>\",\"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热点密码</w:t>
      </w:r>
      <w:r>
        <w:rPr>
          <w:rFonts w:hint="eastAsia"/>
          <w:lang w:val="en-US" w:eastAsia="zh-CN"/>
        </w:rPr>
        <w:t>\"\r\n",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"AT+MQTTUSERCFG=0,1,\"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巴发云密钥</w:t>
      </w:r>
      <w:r>
        <w:rPr>
          <w:rFonts w:hint="eastAsia"/>
          <w:lang w:val="en-US" w:eastAsia="zh-CN"/>
        </w:rPr>
        <w:t>\",\"\",\"\",0,0,\"\"\r\n",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"AT+MQTTCONN=0,\"bemfa.com\",9501,0\r\n",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"AT+MQTTSUB=0,\"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订阅主题名</w:t>
      </w:r>
      <w:r>
        <w:rPr>
          <w:rFonts w:hint="eastAsia"/>
          <w:lang w:val="en-US" w:eastAsia="zh-CN"/>
        </w:rPr>
        <w:t>\",1\r\n",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"AT+MQTTPUB=0,\"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订阅主题名</w:t>
      </w:r>
      <w:r>
        <w:rPr>
          <w:rFonts w:hint="eastAsia"/>
          <w:lang w:val="en-US" w:eastAsia="zh-CN"/>
        </w:rPr>
        <w:t>\",\"succeed to connect\",0,0\r\n"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示例：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13208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2.修改第main.c中146-147为：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"+MQTTSUBRECV:0,\"</w:t>
      </w:r>
      <w:r>
        <w:rPr>
          <w:rFonts w:hint="eastAsia"/>
          <w:lang w:val="en-US" w:eastAsia="zh-CN"/>
        </w:rPr>
        <w:t>订阅的主题名</w:t>
      </w:r>
      <w:r>
        <w:rPr>
          <w:rFonts w:hint="default"/>
          <w:lang w:val="en-US" w:eastAsia="zh-CN"/>
        </w:rPr>
        <w:t>\",</w:t>
      </w:r>
      <w:r>
        <w:rPr>
          <w:rFonts w:hint="eastAsia"/>
          <w:lang w:val="en-US" w:eastAsia="zh-CN"/>
        </w:rPr>
        <w:t>发送的指令长度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云端发送给单片机的指令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"+MQTTSUBRECV:0,\"</w:t>
      </w:r>
      <w:r>
        <w:rPr>
          <w:rFonts w:hint="eastAsia"/>
          <w:lang w:val="en-US" w:eastAsia="zh-CN"/>
        </w:rPr>
        <w:t>订阅的主题名</w:t>
      </w:r>
      <w:r>
        <w:rPr>
          <w:rFonts w:hint="default"/>
          <w:lang w:val="en-US" w:eastAsia="zh-CN"/>
        </w:rPr>
        <w:t>\",</w:t>
      </w:r>
      <w:r>
        <w:rPr>
          <w:rFonts w:hint="eastAsia"/>
          <w:lang w:val="en-US" w:eastAsia="zh-CN"/>
        </w:rPr>
        <w:t>发送的指令长度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云端发送给单片机的指令</w:t>
      </w:r>
      <w:r>
        <w:rPr>
          <w:rFonts w:hint="default"/>
          <w:lang w:val="en-US" w:eastAsia="zh-CN"/>
        </w:rPr>
        <w:t>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发送的指令为“on”，长度为2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发送的指令为“off”，长度为3</w:t>
      </w:r>
    </w:p>
    <w:p>
      <w:pPr>
        <w:pStyle w:val="2"/>
      </w:pPr>
      <w:r>
        <w:drawing>
          <wp:inline distT="0" distB="0" distL="114300" distR="114300">
            <wp:extent cx="5269865" cy="9588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3.修改第main.c中166-168(可省略)：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(你想在单片机上显示巴法云端发送过来的内容，可任意修改，不影响开灯关灯，仅改变oled显示的内容)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云端发送开灯指令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,在单片机上显示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云端发送开灯指令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,在单片机上显示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云端未发送任何指令,在单片机上显示</w:t>
      </w:r>
      <w:r>
        <w:rPr>
          <w:rFonts w:hint="default"/>
          <w:lang w:val="en-US" w:eastAsia="zh-CN"/>
        </w:rPr>
        <w:t>’No command”</w:t>
      </w:r>
    </w:p>
    <w:p>
      <w:r>
        <w:drawing>
          <wp:inline distT="0" distB="0" distL="114300" distR="114300">
            <wp:extent cx="5269865" cy="13347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4.修改班级（361行）学号（366行）</w:t>
      </w:r>
    </w:p>
    <w:p>
      <w:pPr>
        <w:pStyle w:val="2"/>
      </w:pPr>
      <w:r>
        <w:drawing>
          <wp:inline distT="0" distB="0" distL="114300" distR="114300">
            <wp:extent cx="5124450" cy="1343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5.oled.h 修改（207-203）</w:t>
      </w:r>
    </w:p>
    <w:p>
      <w:pPr>
        <w:pStyle w:val="2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例如：电信xxx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26072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pStyle w:val="2"/>
      </w:pPr>
    </w:p>
    <w:p>
      <w:pPr>
        <w:pStyle w:val="2"/>
        <w:ind w:firstLine="1470" w:firstLineChars="700"/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1OWU4ODhlOThiMjM4Njc2ZDkzNzQwOWIzYmMwZTQifQ=="/>
  </w:docVars>
  <w:rsids>
    <w:rsidRoot w:val="00000000"/>
    <w:rsid w:val="0473320E"/>
    <w:rsid w:val="06154A20"/>
    <w:rsid w:val="10D33DA9"/>
    <w:rsid w:val="1314193D"/>
    <w:rsid w:val="142F202D"/>
    <w:rsid w:val="149D0AFF"/>
    <w:rsid w:val="1AE4582E"/>
    <w:rsid w:val="20D73093"/>
    <w:rsid w:val="2EDD77F3"/>
    <w:rsid w:val="33FA5303"/>
    <w:rsid w:val="35A35F0C"/>
    <w:rsid w:val="37A15D36"/>
    <w:rsid w:val="3C665033"/>
    <w:rsid w:val="416F0400"/>
    <w:rsid w:val="42254FE2"/>
    <w:rsid w:val="422D1191"/>
    <w:rsid w:val="42801FE4"/>
    <w:rsid w:val="447301F0"/>
    <w:rsid w:val="4838292E"/>
    <w:rsid w:val="55D83684"/>
    <w:rsid w:val="59E82D47"/>
    <w:rsid w:val="61E03391"/>
    <w:rsid w:val="6AAE39D3"/>
    <w:rsid w:val="70DD7225"/>
    <w:rsid w:val="711C5DC8"/>
    <w:rsid w:val="740E433B"/>
    <w:rsid w:val="79815591"/>
    <w:rsid w:val="7B2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paragraph" w:styleId="4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宋体"/>
      <w:b/>
      <w:bCs/>
      <w:sz w:val="24"/>
      <w:szCs w:val="32"/>
    </w:rPr>
  </w:style>
  <w:style w:type="paragraph" w:styleId="5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/>
      <w:sz w:val="24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5"/>
    <w:qFormat/>
    <w:uiPriority w:val="0"/>
    <w:rPr>
      <w:rFonts w:eastAsia="黑体" w:asciiTheme="minorAscii" w:hAnsiTheme="minorAscii"/>
      <w:b/>
      <w:sz w:val="28"/>
      <w:szCs w:val="22"/>
    </w:rPr>
  </w:style>
  <w:style w:type="character" w:customStyle="1" w:styleId="9">
    <w:name w:val="标题 2 字符"/>
    <w:basedOn w:val="7"/>
    <w:link w:val="4"/>
    <w:qFormat/>
    <w:uiPriority w:val="9"/>
    <w:rPr>
      <w:rFonts w:ascii="Arial" w:hAnsi="Arial" w:eastAsia="宋体" w:cstheme="majorBidi"/>
      <w:b/>
      <w:bCs/>
      <w:sz w:val="30"/>
      <w:szCs w:val="32"/>
    </w:rPr>
  </w:style>
  <w:style w:type="character" w:customStyle="1" w:styleId="10">
    <w:name w:val="标题 1 Char"/>
    <w:link w:val="3"/>
    <w:qFormat/>
    <w:uiPriority w:val="0"/>
    <w:rPr>
      <w:rFonts w:eastAsia="黑体" w:asciiTheme="minorAscii" w:hAnsiTheme="minorAscii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423</Words>
  <Characters>774</Characters>
  <Lines>0</Lines>
  <Paragraphs>0</Paragraphs>
  <TotalTime>12</TotalTime>
  <ScaleCrop>false</ScaleCrop>
  <LinksUpToDate>false</LinksUpToDate>
  <CharactersWithSpaces>783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2024-01-18T01:17:00Z</dcterms:created>
  <dc:creator>Administrator</dc:creator>
  <cp:lastModifiedBy>成成</cp:lastModifiedBy>
  <dcterms:modified xsi:type="dcterms:W3CDTF">2024-06-21T13:35:10Z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288FFA22C57E4E99B58127C2EF3716FF_13</vt:lpwstr>
  </property>
</Properties>
</file>