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Agregue estas keywords: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Pastelerìa, macarons, clases, viajes, CABA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 descripcion es: 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Ojala te enamores pastelerìa, clase de macarons y viaajes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Cambie el titulo del index de  “Ojala te enamores” a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Ojala Te enamores Pastelerìa”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Cambie el titulo de quienes somos de  “Ojala te enamores” a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Ojala Te enamores Pastelerìa: info”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Cambie el titulo de productos de  “Ojala te enamores” a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Ojala Te enamores Pastelerìa: productos”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Cambie el titulo de contacto de  “Ojala te enamores” a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Ojala Te enamores Pastelerìa: contacto”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Cambie el titulo de incripciones de  “Ojala te enamores” a “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Ojala Te enamores Pastelerìa: inscripciones”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Estrategia de optimización móvil: responsive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Promociòn de: Instagram, Facebook y Whatsapp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