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AD4C55" w:rsidRDefault="00AD4C55" w:rsidP="00AD4C55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D4C55" w:rsidRDefault="00AD4C55" w:rsidP="00AD4C55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AD4C55" w:rsidTr="00AD4C55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AD4C55" w:rsidRDefault="00AD4C55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646E0F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AD4C55" w:rsidRDefault="00AD4C55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D4C55" w:rsidTr="00AD4C55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AD4C55" w:rsidRDefault="00AD4C55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D4C55" w:rsidTr="00AD4C55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AD4C55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AD4C55" w:rsidTr="00AD4C55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AD4C55" w:rsidTr="00AD4C55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AD4C55" w:rsidTr="00AD4C55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BC4B51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AD4C55" w:rsidTr="00AD4C55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AD4C55" w:rsidTr="00AD4C5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D4C55" w:rsidRDefault="00AD4C5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C55" w:rsidRDefault="00AD4C55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AD4C55" w:rsidRDefault="00AD4C55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AD4C55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AD4C55" w:rsidP="00AD4C55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2D23A1" w:rsidRDefault="006C095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</w:r>
    </w:p>
    <w:p w:rsidR="002D23A1" w:rsidRPr="00400B18" w:rsidRDefault="002D23A1" w:rsidP="002D23A1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2D23A1" w:rsidRPr="00400B18" w:rsidRDefault="002D23A1" w:rsidP="002D23A1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2D23A1" w:rsidRPr="00434175" w:rsidRDefault="002D23A1" w:rsidP="002D23A1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0B481F" w:rsidTr="000B481F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0B481F" w:rsidRDefault="000B481F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0B481F" w:rsidRDefault="000B481F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0B481F" w:rsidTr="000B481F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BC4B51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0B481F" w:rsidRDefault="000B481F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9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0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2D23A1" w:rsidRPr="00523CCD" w:rsidRDefault="002D23A1" w:rsidP="002D23A1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2D23A1" w:rsidRPr="00523CCD" w:rsidRDefault="00331674" w:rsidP="002D23A1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</w:t>
      </w:r>
      <w:r w:rsidR="002D23A1">
        <w:rPr>
          <w:bCs/>
          <w:sz w:val="22"/>
          <w:szCs w:val="22"/>
          <w:lang w:val="de-DE"/>
        </w:rPr>
        <w:t>}</w:t>
      </w:r>
    </w:p>
    <w:p w:rsidR="002D23A1" w:rsidRDefault="002D23A1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6C0957" w:rsidRPr="00400B18" w:rsidRDefault="006C0957" w:rsidP="00597427">
      <w:pPr>
        <w:pStyle w:val="a8"/>
        <w:tabs>
          <w:tab w:val="center" w:pos="4153"/>
          <w:tab w:val="right" w:pos="8306"/>
        </w:tabs>
        <w:spacing w:before="0" w:beforeAutospacing="0" w:after="0" w:afterAutospacing="0"/>
        <w:jc w:val="center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</w:t>
      </w:r>
      <w:r w:rsidR="00597427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e3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097DD7" w:rsidRDefault="006C0957" w:rsidP="00097DD7">
      <w:pPr>
        <w:pStyle w:val="a8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0B481F" w:rsidRDefault="000B481F" w:rsidP="000B481F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0B481F" w:rsidRDefault="000B481F" w:rsidP="000B481F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>
        <w:rPr>
          <w:sz w:val="28"/>
          <w:szCs w:val="28"/>
        </w:rPr>
        <w:t>Договір-заявка № {</w:t>
      </w:r>
      <w:r>
        <w:rPr>
          <w:sz w:val="28"/>
          <w:szCs w:val="28"/>
          <w:highlight w:val="yellow"/>
          <w:lang w:val="en-US"/>
        </w:rPr>
        <w:t>OrderNumber</w:t>
      </w:r>
      <w:r>
        <w:rPr>
          <w:sz w:val="28"/>
          <w:szCs w:val="28"/>
        </w:rPr>
        <w:t>}                                  {</w:t>
      </w:r>
      <w:r>
        <w:rPr>
          <w:sz w:val="28"/>
          <w:szCs w:val="28"/>
          <w:highlight w:val="yellow"/>
          <w:lang w:val="en-US"/>
        </w:rPr>
        <w:t>CreateDate</w:t>
      </w:r>
      <w:r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6345"/>
      </w:tblGrid>
      <w:tr w:rsidR="000B481F" w:rsidTr="000B481F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  <w:lang w:val="uk-UA"/>
              </w:rPr>
              <w:t>{</w:t>
            </w:r>
            <w:r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Адреса завантаження</w:t>
            </w:r>
          </w:p>
          <w:p w:rsidR="000B481F" w:rsidRDefault="000B481F">
            <w:pPr>
              <w:pStyle w:val="3"/>
              <w:rPr>
                <w:i w:val="0"/>
                <w:iCs w:val="0"/>
                <w:szCs w:val="20"/>
              </w:rPr>
            </w:pPr>
            <w:r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C732D8">
              <w:rPr>
                <w:sz w:val="22"/>
                <w:szCs w:val="22"/>
                <w:lang w:val="uk-UA"/>
              </w:rPr>
              <w:t>}</w:t>
            </w:r>
            <w:r>
              <w:rPr>
                <w:sz w:val="22"/>
                <w:szCs w:val="22"/>
                <w:lang w:val="uk-UA"/>
              </w:rPr>
              <w:t xml:space="preserve"> {</w:t>
            </w:r>
            <w:r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>
              <w:rPr>
                <w:sz w:val="22"/>
                <w:szCs w:val="22"/>
                <w:lang w:val="uk-UA"/>
              </w:rPr>
              <w:t>}</w:t>
            </w:r>
          </w:p>
          <w:p w:rsidR="000B481F" w:rsidRDefault="000B481F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CustomAddress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0B481F" w:rsidRDefault="000B481F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0B481F" w:rsidTr="000B481F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CargoType</w:t>
            </w:r>
            <w:r>
              <w:rPr>
                <w:sz w:val="22"/>
                <w:szCs w:val="20"/>
              </w:rPr>
              <w:t xml:space="preserve">} </w:t>
            </w: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Weight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pStyle w:val="2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LoadingForm1</w:t>
            </w:r>
            <w:r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>, {</w:t>
            </w:r>
            <w:r>
              <w:rPr>
                <w:sz w:val="22"/>
                <w:szCs w:val="20"/>
                <w:highlight w:val="yellow"/>
                <w:lang w:val="en-US"/>
              </w:rPr>
              <w:t>LoadingForm2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0B481F" w:rsidTr="000B481F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DateTerms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481F" w:rsidTr="000B481F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UploadAddress</w:t>
            </w:r>
            <w:r>
              <w:rPr>
                <w:sz w:val="22"/>
                <w:szCs w:val="20"/>
                <w:lang w:val="uk-UA"/>
              </w:rPr>
              <w:t>}</w:t>
            </w:r>
          </w:p>
        </w:tc>
      </w:tr>
      <w:tr w:rsidR="000B481F" w:rsidTr="000B481F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BC4B51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Freight</w:t>
            </w:r>
            <w:r>
              <w:rPr>
                <w:sz w:val="22"/>
                <w:szCs w:val="20"/>
                <w:lang w:val="uk-UA"/>
              </w:rPr>
              <w:t>}</w:t>
            </w:r>
            <w:bookmarkStart w:id="0" w:name="_GoBack"/>
            <w:bookmarkEnd w:id="0"/>
          </w:p>
        </w:tc>
      </w:tr>
      <w:tr w:rsidR="000B481F" w:rsidTr="000B481F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rPr>
                <w:sz w:val="22"/>
                <w:szCs w:val="20"/>
                <w:u w:val="single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sz w:val="22"/>
                <w:szCs w:val="20"/>
                <w:highlight w:val="yellow"/>
                <w:lang w:val="en-US"/>
              </w:rPr>
              <w:t>PaymentTerms</w:t>
            </w:r>
            <w:r>
              <w:rPr>
                <w:sz w:val="22"/>
                <w:szCs w:val="20"/>
                <w:lang w:val="en-US"/>
              </w:rPr>
              <w:t>}</w:t>
            </w:r>
          </w:p>
        </w:tc>
      </w:tr>
      <w:tr w:rsidR="000B481F" w:rsidTr="000B481F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Додаткові вимоги</w:t>
            </w: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0B481F" w:rsidRDefault="000B481F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81F" w:rsidRDefault="000B481F">
            <w:pPr>
              <w:jc w:val="both"/>
              <w:rPr>
                <w:bCs/>
                <w:sz w:val="22"/>
                <w:szCs w:val="20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>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>
              <w:rPr>
                <w:bCs/>
                <w:sz w:val="22"/>
                <w:szCs w:val="20"/>
                <w:lang w:val="uk-UA"/>
              </w:rPr>
              <w:t>} {</w:t>
            </w:r>
            <w:r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0B481F" w:rsidRDefault="000B481F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>
              <w:rPr>
                <w:bCs/>
                <w:sz w:val="22"/>
                <w:szCs w:val="20"/>
              </w:rPr>
              <w:t>За перевагу по осях відповідає водій.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>
              <w:rPr>
                <w:bCs/>
                <w:sz w:val="22"/>
                <w:szCs w:val="20"/>
                <w:u w:val="single"/>
              </w:rPr>
              <w:t>адіологі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>
              <w:rPr>
                <w:bCs/>
                <w:sz w:val="22"/>
                <w:szCs w:val="20"/>
                <w:u w:val="single"/>
              </w:rPr>
              <w:t xml:space="preserve">»: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>
              <w:rPr>
                <w:bCs/>
                <w:sz w:val="22"/>
                <w:szCs w:val="20"/>
                <w:u w:val="single"/>
              </w:rPr>
              <w:t xml:space="preserve">/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>
              <w:rPr>
                <w:bCs/>
                <w:sz w:val="22"/>
                <w:szCs w:val="20"/>
                <w:u w:val="single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>(без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>
              <w:rPr>
                <w:bCs/>
                <w:sz w:val="22"/>
                <w:szCs w:val="20"/>
              </w:rPr>
              <w:t>.:</w:t>
            </w:r>
            <w:r>
              <w:rPr>
                <w:bCs/>
                <w:sz w:val="22"/>
                <w:szCs w:val="20"/>
                <w:lang w:val="uk-UA"/>
              </w:rPr>
              <w:t xml:space="preserve"> </w:t>
            </w:r>
            <w:r>
              <w:rPr>
                <w:sz w:val="22"/>
                <w:szCs w:val="20"/>
              </w:rPr>
              <w:t>067 67</w:t>
            </w:r>
            <w:r>
              <w:rPr>
                <w:sz w:val="22"/>
                <w:szCs w:val="20"/>
                <w:lang w:val="en-US"/>
              </w:rPr>
              <w:t> </w:t>
            </w:r>
            <w:r>
              <w:rPr>
                <w:sz w:val="22"/>
                <w:szCs w:val="20"/>
              </w:rPr>
              <w:t>303 24</w:t>
            </w:r>
            <w:r>
              <w:rPr>
                <w:sz w:val="22"/>
                <w:szCs w:val="20"/>
                <w:lang w:val="uk-UA"/>
              </w:rPr>
              <w:t xml:space="preserve"> Ірина,  </w:t>
            </w:r>
            <w:hyperlink r:id="rId11" w:history="1">
              <w:r>
                <w:rPr>
                  <w:rStyle w:val="a7"/>
                  <w:sz w:val="22"/>
                  <w:szCs w:val="20"/>
                  <w:lang w:val="x-none"/>
                </w:rPr>
                <w:t>agadganova@gmail.com</w:t>
              </w:r>
            </w:hyperlink>
            <w:r>
              <w:rPr>
                <w:sz w:val="22"/>
                <w:szCs w:val="20"/>
                <w:lang w:val="x-none"/>
              </w:rPr>
              <w:t xml:space="preserve"> </w:t>
            </w:r>
            <w:r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2" w:history="1">
              <w:r>
                <w:rPr>
                  <w:rStyle w:val="a7"/>
                  <w:sz w:val="22"/>
                  <w:szCs w:val="20"/>
                  <w:lang w:val="en-US"/>
                </w:rPr>
                <w:t>sheralen</w:t>
              </w:r>
              <w:r>
                <w:rPr>
                  <w:rStyle w:val="a7"/>
                  <w:sz w:val="22"/>
                  <w:szCs w:val="20"/>
                </w:rPr>
                <w:t>@</w:t>
              </w:r>
              <w:r>
                <w:rPr>
                  <w:rStyle w:val="a7"/>
                  <w:sz w:val="22"/>
                  <w:szCs w:val="20"/>
                  <w:lang w:val="en-US"/>
                </w:rPr>
                <w:t>yandex</w:t>
              </w:r>
              <w:r>
                <w:rPr>
                  <w:rStyle w:val="a7"/>
                  <w:sz w:val="22"/>
                  <w:szCs w:val="20"/>
                </w:rPr>
                <w:t>.</w:t>
              </w:r>
              <w:r>
                <w:rPr>
                  <w:rStyle w:val="a7"/>
                  <w:sz w:val="22"/>
                  <w:szCs w:val="20"/>
                  <w:lang w:val="en-US"/>
                </w:rPr>
                <w:t>ru</w:t>
              </w:r>
            </w:hyperlink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  <w:lang w:val="uk-UA"/>
              </w:rPr>
              <w:t>О</w:t>
            </w:r>
            <w:r>
              <w:rPr>
                <w:sz w:val="22"/>
                <w:szCs w:val="20"/>
              </w:rPr>
              <w:t>лена</w:t>
            </w:r>
            <w:r>
              <w:rPr>
                <w:sz w:val="22"/>
                <w:szCs w:val="20"/>
                <w:lang w:val="uk-UA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Нормативний простій при завантаженні / митному оформленні 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1</w:t>
      </w:r>
      <w:r>
        <w:rPr>
          <w:sz w:val="22"/>
          <w:szCs w:val="22"/>
          <w:lang w:val="uk-UA"/>
        </w:rPr>
        <w:t>} годин;  при розвантаженні / розмитненні –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2</w:t>
      </w:r>
      <w:r>
        <w:rPr>
          <w:sz w:val="22"/>
          <w:szCs w:val="22"/>
          <w:lang w:val="uk-UA"/>
        </w:rPr>
        <w:t>} годин; простій на кордоні в очікувані декларації -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3</w:t>
      </w:r>
      <w:r>
        <w:rPr>
          <w:sz w:val="22"/>
          <w:szCs w:val="22"/>
          <w:lang w:val="uk-UA"/>
        </w:rPr>
        <w:t>} годин. У разі подачі авто на завантаження/ розвантаження менше  ніж за {</w:t>
      </w:r>
      <w:r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>
        <w:rPr>
          <w:sz w:val="22"/>
          <w:szCs w:val="22"/>
          <w:lang w:val="uk-UA"/>
        </w:rPr>
        <w:t xml:space="preserve">} годин до вихідних і святкових днів, то вихідні і святкові дні простоєм не рахуються.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OrderDeny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>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 понаднормовий простій з вини Замовника – </w:t>
      </w:r>
      <w:r>
        <w:rPr>
          <w:sz w:val="22"/>
          <w:szCs w:val="22"/>
        </w:rPr>
        <w:t>{</w:t>
      </w:r>
      <w:r>
        <w:rPr>
          <w:sz w:val="22"/>
          <w:szCs w:val="22"/>
          <w:highlight w:val="yellow"/>
          <w:lang w:val="en-US"/>
        </w:rPr>
        <w:t>FineForDelay</w:t>
      </w:r>
      <w:r>
        <w:rPr>
          <w:sz w:val="22"/>
          <w:szCs w:val="22"/>
        </w:rPr>
        <w:t>}</w:t>
      </w:r>
      <w:r>
        <w:rPr>
          <w:sz w:val="22"/>
          <w:szCs w:val="22"/>
          <w:lang w:val="uk-UA"/>
        </w:rPr>
        <w:t xml:space="preserve">. 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</w:rPr>
        <w:t>Заявка є невід’ємною частиною договору.</w:t>
      </w:r>
    </w:p>
    <w:p w:rsidR="000B481F" w:rsidRDefault="000B481F" w:rsidP="000B481F">
      <w:pPr>
        <w:ind w:left="-567" w:right="-625"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597427"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15591B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{Stamp3</w:t>
      </w:r>
      <w:r w:rsidR="003F1E8D">
        <w:rPr>
          <w:bCs/>
          <w:sz w:val="22"/>
          <w:szCs w:val="22"/>
          <w:lang w:val="de-DE"/>
        </w:rPr>
        <w:t>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C6" w:rsidRDefault="006C59C6" w:rsidP="00523CCD">
      <w:r>
        <w:separator/>
      </w:r>
    </w:p>
  </w:endnote>
  <w:endnote w:type="continuationSeparator" w:id="0">
    <w:p w:rsidR="006C59C6" w:rsidRDefault="006C59C6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C6" w:rsidRDefault="006C59C6" w:rsidP="00523CCD">
      <w:r>
        <w:separator/>
      </w:r>
    </w:p>
  </w:footnote>
  <w:footnote w:type="continuationSeparator" w:id="0">
    <w:p w:rsidR="006C59C6" w:rsidRDefault="006C59C6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481F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91B"/>
    <w:rsid w:val="00155CBF"/>
    <w:rsid w:val="00194711"/>
    <w:rsid w:val="001A3982"/>
    <w:rsid w:val="001A4397"/>
    <w:rsid w:val="001B37CA"/>
    <w:rsid w:val="001C1556"/>
    <w:rsid w:val="001C3274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23A1"/>
    <w:rsid w:val="002D316A"/>
    <w:rsid w:val="002E66E3"/>
    <w:rsid w:val="002F19B5"/>
    <w:rsid w:val="00300A9A"/>
    <w:rsid w:val="00300ED3"/>
    <w:rsid w:val="00313D9A"/>
    <w:rsid w:val="00314958"/>
    <w:rsid w:val="003315E9"/>
    <w:rsid w:val="00331674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1C1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1F0"/>
    <w:rsid w:val="00563857"/>
    <w:rsid w:val="00564211"/>
    <w:rsid w:val="00566B59"/>
    <w:rsid w:val="00567340"/>
    <w:rsid w:val="005811E1"/>
    <w:rsid w:val="00591AB8"/>
    <w:rsid w:val="00592245"/>
    <w:rsid w:val="00597427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46E0F"/>
    <w:rsid w:val="006657FA"/>
    <w:rsid w:val="00676876"/>
    <w:rsid w:val="006C0957"/>
    <w:rsid w:val="006C1CBE"/>
    <w:rsid w:val="006C453D"/>
    <w:rsid w:val="006C59C6"/>
    <w:rsid w:val="006E2F3F"/>
    <w:rsid w:val="006E606D"/>
    <w:rsid w:val="00724D60"/>
    <w:rsid w:val="007257DF"/>
    <w:rsid w:val="0074252E"/>
    <w:rsid w:val="00784DCA"/>
    <w:rsid w:val="007911D0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11CB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D4C55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93D79"/>
    <w:rsid w:val="00BB0870"/>
    <w:rsid w:val="00BB3E6E"/>
    <w:rsid w:val="00BC4282"/>
    <w:rsid w:val="00BC4B51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732D8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25B16"/>
    <w:pPr>
      <w:jc w:val="center"/>
    </w:pPr>
    <w:rPr>
      <w:b/>
      <w:bCs/>
      <w:sz w:val="32"/>
      <w:lang w:val="uk-UA"/>
    </w:rPr>
  </w:style>
  <w:style w:type="paragraph" w:styleId="a5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6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3417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9">
    <w:name w:val="header"/>
    <w:basedOn w:val="a"/>
    <w:link w:val="aa"/>
    <w:rsid w:val="00523CCD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rsid w:val="00523CCD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523CCD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rsid w:val="00523CCD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D4C55"/>
    <w:rPr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AD4C55"/>
    <w:rPr>
      <w:i/>
      <w:iCs/>
      <w:sz w:val="22"/>
      <w:szCs w:val="24"/>
      <w:lang w:eastAsia="ru-RU"/>
    </w:rPr>
  </w:style>
  <w:style w:type="character" w:customStyle="1" w:styleId="a4">
    <w:name w:val="Підзаголовок Знак"/>
    <w:basedOn w:val="a0"/>
    <w:link w:val="a3"/>
    <w:rsid w:val="00AD4C55"/>
    <w:rPr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hyperlink" Target="mailto:sheralen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gadganov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4545</Words>
  <Characters>2591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7122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45</cp:revision>
  <cp:lastPrinted>2015-03-16T06:58:00Z</cp:lastPrinted>
  <dcterms:created xsi:type="dcterms:W3CDTF">2015-07-02T16:37:00Z</dcterms:created>
  <dcterms:modified xsi:type="dcterms:W3CDTF">2016-02-02T17:21:00Z</dcterms:modified>
</cp:coreProperties>
</file>