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Pr="0003666D" w:rsidRDefault="00C74D2B" w:rsidP="0003666D">
      <w:pPr>
        <w:pStyle w:val="SemEspaamento"/>
        <w:spacing w:line="360" w:lineRule="auto"/>
        <w:jc w:val="both"/>
        <w:rPr>
          <w:rFonts w:ascii="Arial" w:hAnsi="Arial" w:cs="Arial"/>
          <w:sz w:val="24"/>
          <w:szCs w:val="24"/>
        </w:rPr>
      </w:pPr>
    </w:p>
    <w:p w:rsidR="0003666D"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uma metodologia de desenvolvimento ágil, para sanar todos estes problemas, tais como o estoque baixo, a falta de sangue, a urgência por bolsas de sangue, que muitas vezes levam a morte pela falta do mesmo.</w:t>
      </w:r>
    </w:p>
    <w:p w:rsidR="00C74D2B"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03666D" w:rsidRDefault="0003666D"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03666D">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Snowbir, Utah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 xml:space="preserve">4.1 </w:t>
      </w:r>
      <w:r w:rsidR="00C8374A">
        <w:rPr>
          <w:rFonts w:ascii="Arial" w:eastAsia="Times New Roman" w:hAnsi="Arial" w:cs="Arial"/>
          <w:b/>
          <w:sz w:val="24"/>
          <w:szCs w:val="24"/>
        </w:rPr>
        <w:t>Web</w:t>
      </w:r>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Brooks(1987) “No silver Bullet: Essence and Accidents of Software Engineering”,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C69A3">
        <w:rPr>
          <w:rFonts w:ascii="Arial" w:eastAsia="Times New Roman" w:hAnsi="Arial" w:cs="Arial"/>
          <w:sz w:val="24"/>
          <w:szCs w:val="24"/>
        </w:rPr>
        <w:t>6</w:t>
      </w:r>
      <w:r>
        <w:rPr>
          <w:rFonts w:ascii="Arial" w:eastAsia="Times New Roman" w:hAnsi="Arial" w:cs="Arial"/>
          <w:sz w:val="24"/>
          <w:szCs w:val="24"/>
        </w:rPr>
        <w:t>]</w:t>
      </w:r>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8302C4">
        <w:rPr>
          <w:rFonts w:ascii="Arial" w:eastAsia="Times New Roman" w:hAnsi="Arial" w:cs="Arial"/>
          <w:b/>
          <w:color w:val="000000"/>
          <w:sz w:val="24"/>
          <w:szCs w:val="24"/>
        </w:rPr>
        <w:t>4</w:t>
      </w:r>
      <w:r>
        <w:rPr>
          <w:rFonts w:ascii="Arial" w:eastAsia="Times New Roman" w:hAnsi="Arial" w:cs="Arial"/>
          <w:b/>
          <w:color w:val="000000"/>
          <w:sz w:val="24"/>
          <w:szCs w:val="24"/>
        </w:rPr>
        <w:t xml:space="preserve">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 1</w:t>
      </w:r>
      <w:r>
        <w:rPr>
          <w:rFonts w:ascii="Arial" w:hAnsi="Arial" w:cs="Arial"/>
          <w:color w:val="000000"/>
          <w:sz w:val="24"/>
          <w:szCs w:val="24"/>
          <w:shd w:val="clear" w:color="auto" w:fill="FFFFFF"/>
        </w:rPr>
        <w:t xml:space="preserve"> – Exemplo Coffescript</w:t>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w:t>
      </w:r>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r>
        <w:rPr>
          <w:rFonts w:ascii="Arial" w:hAnsi="Arial" w:cs="Arial"/>
          <w:b/>
          <w:color w:val="000000"/>
          <w:sz w:val="24"/>
          <w:szCs w:val="24"/>
          <w:shd w:val="clear" w:color="auto" w:fill="FFFFFF"/>
        </w:rPr>
        <w:t>Fig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Twilio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Twilio</w:t>
      </w:r>
      <w:r w:rsidR="004B50FB">
        <w:rPr>
          <w:rFonts w:ascii="Arial" w:hAnsi="Arial" w:cs="Arial"/>
          <w:color w:val="000000"/>
          <w:sz w:val="24"/>
          <w:szCs w:val="24"/>
          <w:shd w:val="clear" w:color="auto" w:fill="FFFFFF"/>
        </w:rPr>
        <w:t xml:space="preserve">, criado por Jess Lawson , Evan Cook  e Jonh Wolthuis,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Os serviços Twillio são acessados através do HTTP e sua cobrança é baseada no uso</w:t>
      </w:r>
      <w:r w:rsidR="005F4894">
        <w:rPr>
          <w:rFonts w:ascii="Arial" w:hAnsi="Arial" w:cs="Arial"/>
          <w:color w:val="000000"/>
          <w:sz w:val="24"/>
          <w:szCs w:val="24"/>
          <w:shd w:val="clear" w:color="auto" w:fill="FFFFFF"/>
        </w:rPr>
        <w:t>, ou seja por tempo de ligação ou por mensagem enviada, não sendo necessário pagar uma taxa fixa para o uso do serviço, uma das maiores vantagens do Twilio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  uso deste serviço.</w:t>
      </w:r>
      <w:r w:rsidR="004B50FB">
        <w:rPr>
          <w:rFonts w:ascii="Arial" w:hAnsi="Arial" w:cs="Arial"/>
          <w:color w:val="000000"/>
          <w:sz w:val="24"/>
          <w:szCs w:val="24"/>
          <w:shd w:val="clear" w:color="auto" w:fill="FFFFFF"/>
        </w:rPr>
        <w:t xml:space="preserve"> [20]</w:t>
      </w:r>
    </w:p>
    <w:p w:rsidR="00FB797D" w:rsidRDefault="00FB797D" w:rsidP="0003666D">
      <w:pPr>
        <w:spacing w:after="0" w:line="360" w:lineRule="auto"/>
        <w:jc w:val="both"/>
        <w:rPr>
          <w:rFonts w:ascii="Arial" w:hAnsi="Arial" w:cs="Arial"/>
          <w:color w:val="000000"/>
          <w:sz w:val="24"/>
          <w:szCs w:val="24"/>
          <w:shd w:val="clear" w:color="auto" w:fill="FFFFFF"/>
        </w:rPr>
      </w:pPr>
    </w:p>
    <w:p w:rsidR="00FB797D" w:rsidRDefault="00FB797D" w:rsidP="0003666D">
      <w:pPr>
        <w:pStyle w:val="SemEspaamento"/>
        <w:jc w:val="both"/>
        <w:rPr>
          <w:rFonts w:ascii="Arial" w:hAnsi="Arial" w:cs="Arial"/>
          <w:b/>
          <w:sz w:val="24"/>
          <w:szCs w:val="24"/>
          <w:shd w:val="clear" w:color="auto" w:fill="FFFFFF"/>
        </w:rPr>
      </w:pPr>
      <w:r w:rsidRPr="00FB797D">
        <w:rPr>
          <w:rFonts w:ascii="Arial" w:hAnsi="Arial" w:cs="Arial"/>
          <w:b/>
          <w:sz w:val="24"/>
          <w:szCs w:val="24"/>
          <w:shd w:val="clear" w:color="auto" w:fill="FFFFFF"/>
        </w:rPr>
        <w:t>4.</w:t>
      </w:r>
      <w:r w:rsidR="008302C4">
        <w:rPr>
          <w:rFonts w:ascii="Arial" w:hAnsi="Arial" w:cs="Arial"/>
          <w:b/>
          <w:sz w:val="24"/>
          <w:szCs w:val="24"/>
          <w:shd w:val="clear" w:color="auto" w:fill="FFFFFF"/>
        </w:rPr>
        <w:t>8</w:t>
      </w:r>
      <w:r>
        <w:rPr>
          <w:rFonts w:ascii="Arial" w:hAnsi="Arial" w:cs="Arial"/>
          <w:b/>
          <w:sz w:val="24"/>
          <w:szCs w:val="24"/>
          <w:shd w:val="clear" w:color="auto" w:fill="FFFFFF"/>
        </w:rPr>
        <w:t xml:space="preserve"> QR Code</w:t>
      </w:r>
    </w:p>
    <w:p w:rsidR="00FB797D" w:rsidRDefault="00FB797D" w:rsidP="0003666D">
      <w:pPr>
        <w:pStyle w:val="SemEspaamento"/>
        <w:jc w:val="both"/>
        <w:rPr>
          <w:rFonts w:ascii="Arial" w:hAnsi="Arial" w:cs="Arial"/>
          <w:b/>
          <w:sz w:val="24"/>
          <w:szCs w:val="24"/>
          <w:shd w:val="clear" w:color="auto" w:fill="FFFFFF"/>
        </w:rPr>
      </w:pPr>
    </w:p>
    <w:p w:rsidR="00FB797D" w:rsidRDefault="00FB797D" w:rsidP="0003666D">
      <w:pPr>
        <w:pStyle w:val="SemEspaamento"/>
        <w:spacing w:line="360" w:lineRule="auto"/>
        <w:jc w:val="both"/>
        <w:rPr>
          <w:rFonts w:ascii="Arial" w:hAnsi="Arial" w:cs="Arial"/>
          <w:sz w:val="24"/>
          <w:szCs w:val="24"/>
          <w:shd w:val="clear" w:color="auto" w:fill="FFFFFF"/>
        </w:rPr>
      </w:pPr>
      <w:r>
        <w:rPr>
          <w:rFonts w:ascii="Arial" w:hAnsi="Arial" w:cs="Arial"/>
          <w:b/>
          <w:sz w:val="24"/>
          <w:szCs w:val="24"/>
          <w:shd w:val="clear" w:color="auto" w:fill="FFFFFF"/>
        </w:rPr>
        <w:tab/>
      </w:r>
      <w:r>
        <w:rPr>
          <w:rFonts w:ascii="Arial" w:hAnsi="Arial" w:cs="Arial"/>
          <w:sz w:val="24"/>
          <w:szCs w:val="24"/>
          <w:shd w:val="clear" w:color="auto" w:fill="FFFFFF"/>
        </w:rPr>
        <w:t>Qr codes são um tipo popular de código de barras bidimensional</w:t>
      </w:r>
      <w:r w:rsidR="00065EBA">
        <w:rPr>
          <w:rFonts w:ascii="Arial" w:hAnsi="Arial" w:cs="Arial"/>
          <w:sz w:val="24"/>
          <w:szCs w:val="24"/>
          <w:shd w:val="clear" w:color="auto" w:fill="FFFFFF"/>
        </w:rPr>
        <w:t xml:space="preserve">, também podem armazenar links. </w:t>
      </w:r>
      <w:r w:rsidR="00D20019">
        <w:rPr>
          <w:rFonts w:ascii="Arial" w:hAnsi="Arial" w:cs="Arial"/>
          <w:sz w:val="24"/>
          <w:szCs w:val="24"/>
          <w:shd w:val="clear" w:color="auto" w:fill="FFFFFF"/>
        </w:rPr>
        <w:t xml:space="preserve">Qr codes conseguem armazenar até 4.296 caracteres alfa-numérico, este texto pode ser qualquer coisa, por exemplo, URL, informações de contato, número telefônico, até mesmo um poema. </w:t>
      </w:r>
    </w:p>
    <w:p w:rsidR="00522D3B" w:rsidRDefault="00D20019" w:rsidP="0003666D">
      <w:pPr>
        <w:pStyle w:val="SemEspaamento"/>
        <w:spacing w:line="360" w:lineRule="au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escaneado, </w:t>
      </w:r>
      <w:r>
        <w:rPr>
          <w:rFonts w:ascii="Arial" w:hAnsi="Arial" w:cs="Arial"/>
          <w:sz w:val="24"/>
          <w:szCs w:val="24"/>
          <w:shd w:val="clear" w:color="auto" w:fill="FFFFFF"/>
        </w:rPr>
        <w:t xml:space="preserve">necessita-se de um aparelho com câmera e também um software de leitura para QR Codes,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03666D">
      <w:pPr>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9A2CC1">
      <w:pPr>
        <w:pStyle w:val="SemEspaamento"/>
        <w:numPr>
          <w:ilvl w:val="1"/>
          <w:numId w:val="3"/>
        </w:numPr>
        <w:spacing w:line="360" w:lineRule="auto"/>
        <w:jc w:val="both"/>
        <w:rPr>
          <w:rFonts w:ascii="Arial" w:hAnsi="Arial" w:cs="Arial"/>
          <w:b/>
          <w:sz w:val="24"/>
          <w:szCs w:val="24"/>
        </w:rPr>
      </w:pPr>
      <w:r w:rsidRPr="00A82A96">
        <w:rPr>
          <w:rFonts w:ascii="Arial" w:hAnsi="Arial" w:cs="Arial"/>
          <w:b/>
          <w:sz w:val="24"/>
          <w:szCs w:val="24"/>
        </w:rPr>
        <w:t>Descrição do sistema</w:t>
      </w:r>
      <w:r w:rsidR="009A2CC1">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Doando.se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ta é a porta de entrada para o D</w:t>
      </w:r>
      <w:r w:rsidR="00983DFB" w:rsidRPr="00A82A96">
        <w:rPr>
          <w:rFonts w:ascii="Arial" w:hAnsi="Arial" w:cs="Arial"/>
          <w:sz w:val="24"/>
          <w:szCs w:val="24"/>
        </w:rPr>
        <w:t>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7836" cy="8486775"/>
            <wp:effectExtent l="19050" t="0" r="1864"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489807"/>
                    </a:xfrm>
                    <a:prstGeom prst="rect">
                      <a:avLst/>
                    </a:prstGeom>
                    <a:noFill/>
                    <a:ln w="9525" cap="flat">
                      <a:noFill/>
                      <a:round/>
                      <a:headEnd/>
                      <a:tailEnd/>
                    </a:ln>
                  </pic:spPr>
                </pic:pic>
              </a:graphicData>
            </a:graphic>
          </wp:inline>
        </w:drawing>
      </w:r>
    </w:p>
    <w:p w:rsidR="007E3F83" w:rsidRPr="007E3F83" w:rsidRDefault="007E3F83" w:rsidP="007E3F83">
      <w:pPr>
        <w:pStyle w:val="SemEspaamento"/>
        <w:spacing w:line="360" w:lineRule="auto"/>
        <w:jc w:val="center"/>
        <w:rPr>
          <w:rFonts w:ascii="Arial" w:hAnsi="Arial" w:cs="Arial"/>
          <w:sz w:val="24"/>
          <w:szCs w:val="24"/>
        </w:rPr>
      </w:pPr>
      <w:r>
        <w:rPr>
          <w:rFonts w:ascii="Arial" w:hAnsi="Arial" w:cs="Arial"/>
          <w:b/>
          <w:sz w:val="24"/>
          <w:szCs w:val="24"/>
        </w:rPr>
        <w:t xml:space="preserve">Fig 4 – </w:t>
      </w:r>
      <w:r>
        <w:rPr>
          <w:rFonts w:ascii="Arial" w:hAnsi="Arial" w:cs="Arial"/>
          <w:sz w:val="24"/>
          <w:szCs w:val="24"/>
        </w:rPr>
        <w:t>Página Inicial</w:t>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3A5DBD" w:rsidRPr="003A5DBD" w:rsidRDefault="003A5DBD" w:rsidP="003A5DBD">
      <w:pPr>
        <w:pStyle w:val="SemEspaamento"/>
        <w:spacing w:line="360" w:lineRule="auto"/>
        <w:jc w:val="center"/>
        <w:rPr>
          <w:rFonts w:ascii="Arial" w:hAnsi="Arial" w:cs="Arial"/>
          <w:sz w:val="24"/>
          <w:szCs w:val="24"/>
        </w:rPr>
      </w:pPr>
      <w:r>
        <w:rPr>
          <w:rFonts w:ascii="Arial" w:hAnsi="Arial" w:cs="Arial"/>
          <w:b/>
          <w:sz w:val="24"/>
          <w:szCs w:val="24"/>
        </w:rPr>
        <w:t xml:space="preserve">Fig 4 – </w:t>
      </w:r>
      <w:r>
        <w:rPr>
          <w:rFonts w:ascii="Arial" w:hAnsi="Arial" w:cs="Arial"/>
          <w:sz w:val="24"/>
          <w:szCs w:val="24"/>
        </w:rPr>
        <w:t>Página Inicial (mapa)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ticas ou opiniões com relação ao Doando.se,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Esta é a principal página inicial do D</w:t>
      </w:r>
      <w:r w:rsidR="00983DFB" w:rsidRPr="00A82A96">
        <w:rPr>
          <w:rFonts w:ascii="Arial" w:hAnsi="Arial" w:cs="Arial"/>
          <w:sz w:val="24"/>
          <w:szCs w:val="24"/>
        </w:rPr>
        <w:t xml:space="preserve">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a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hAnsi="Arial" w:cs="Arial"/>
          <w:sz w:val="24"/>
          <w:szCs w:val="24"/>
          <w:shd w:val="clear" w:color="auto" w:fill="FFFFFF"/>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3A5DBD" w:rsidRDefault="003A5DBD" w:rsidP="002A4F77">
      <w:pPr>
        <w:spacing w:after="0" w:line="360" w:lineRule="auto"/>
        <w:jc w:val="both"/>
        <w:rPr>
          <w:rFonts w:ascii="Arial" w:hAnsi="Arial" w:cs="Arial"/>
          <w:sz w:val="24"/>
          <w:szCs w:val="24"/>
          <w:shd w:val="clear" w:color="auto" w:fill="FFFFFF"/>
        </w:rPr>
      </w:pPr>
    </w:p>
    <w:p w:rsidR="003A5DBD" w:rsidRPr="003A5DBD" w:rsidRDefault="003A5DBD" w:rsidP="003A5DBD">
      <w:pPr>
        <w:pStyle w:val="SemEspaamento"/>
        <w:spacing w:line="360" w:lineRule="auto"/>
        <w:jc w:val="both"/>
        <w:rPr>
          <w:rFonts w:ascii="Arial" w:eastAsia="Times New Roman" w:hAnsi="Arial" w:cs="Arial"/>
          <w:b/>
          <w:sz w:val="24"/>
          <w:szCs w:val="24"/>
        </w:rPr>
      </w:pPr>
      <w:r w:rsidRPr="003A5DBD">
        <w:rPr>
          <w:rFonts w:ascii="Arial" w:hAnsi="Arial" w:cs="Arial"/>
          <w:b/>
          <w:sz w:val="24"/>
          <w:szCs w:val="24"/>
          <w:shd w:val="clear" w:color="auto" w:fill="FFFFFF"/>
        </w:rPr>
        <w:t xml:space="preserve">Extreme Programming (XP): </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metodologia ágil</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para equipes pequenas e médias e que irão desenvolver</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software</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com requisitos vagos e em constante mudança</w:t>
      </w:r>
    </w:p>
    <w:p w:rsidR="00B937A8" w:rsidRDefault="00B937A8" w:rsidP="002A4F77">
      <w:pPr>
        <w:pStyle w:val="SemEspaamento"/>
        <w:spacing w:line="360" w:lineRule="auto"/>
      </w:pPr>
    </w:p>
    <w:p w:rsidR="003A5DBD" w:rsidRPr="003A5DBD" w:rsidRDefault="003A5DBD" w:rsidP="003A5DBD">
      <w:pPr>
        <w:pStyle w:val="SemEspaamento"/>
        <w:spacing w:line="360" w:lineRule="auto"/>
        <w:jc w:val="both"/>
        <w:rPr>
          <w:rFonts w:ascii="Arial" w:hAnsi="Arial" w:cs="Arial"/>
          <w:sz w:val="24"/>
          <w:szCs w:val="24"/>
        </w:rPr>
      </w:pPr>
      <w:r>
        <w:rPr>
          <w:rFonts w:ascii="Arial" w:hAnsi="Arial" w:cs="Arial"/>
          <w:b/>
          <w:sz w:val="24"/>
          <w:szCs w:val="24"/>
        </w:rPr>
        <w:lastRenderedPageBreak/>
        <w:t xml:space="preserve">Scrum: </w:t>
      </w:r>
      <w:r>
        <w:rPr>
          <w:rFonts w:ascii="Arial" w:hAnsi="Arial" w:cs="Arial"/>
          <w:sz w:val="24"/>
          <w:szCs w:val="24"/>
        </w:rPr>
        <w:t>Processo de desenvolvimento iterativo e incremental para gerenciamento de projetos e desenvolvimento ágil de software.</w:t>
      </w:r>
    </w:p>
    <w:p w:rsidR="003A5DBD" w:rsidRPr="003A5DBD" w:rsidRDefault="003A5DBD" w:rsidP="003A5DBD">
      <w:pPr>
        <w:pStyle w:val="SemEspaamento"/>
        <w:spacing w:line="360" w:lineRule="auto"/>
        <w:rPr>
          <w:rFonts w:ascii="Arial" w:hAnsi="Arial" w:cs="Arial"/>
          <w:b/>
          <w:sz w:val="24"/>
          <w:szCs w:val="24"/>
        </w:rPr>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r w:rsidRPr="00E7211B">
        <w:rPr>
          <w:rFonts w:ascii="Arial" w:hAnsi="Arial" w:cs="Arial"/>
          <w:sz w:val="24"/>
          <w:szCs w:val="24"/>
        </w:rPr>
        <w:t xml:space="preserve">1 </w:t>
      </w:r>
      <w:r>
        <w:rPr>
          <w:rFonts w:ascii="Arial" w:hAnsi="Arial" w:cs="Arial"/>
          <w:sz w:val="24"/>
          <w:szCs w:val="24"/>
        </w:rPr>
        <w:t xml:space="preserve">Portaria Anvisa </w:t>
      </w:r>
      <w:r w:rsidRPr="00710F71">
        <w:rPr>
          <w:rFonts w:ascii="Arial" w:hAnsi="Arial" w:cs="Arial"/>
          <w:sz w:val="24"/>
          <w:szCs w:val="24"/>
        </w:rPr>
        <w:t>Aprova o Regulamento Técnico de Procedimentos Hemoterápicos</w:t>
      </w:r>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4</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r>
        <w:rPr>
          <w:rFonts w:ascii="Arial" w:hAnsi="Arial" w:cs="Arial"/>
          <w:sz w:val="24"/>
          <w:szCs w:val="24"/>
        </w:rPr>
        <w:t>5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2C69A3" w:rsidRPr="000B363A" w:rsidRDefault="002C69A3" w:rsidP="002C69A3">
      <w:pPr>
        <w:spacing w:line="240" w:lineRule="auto"/>
        <w:rPr>
          <w:rFonts w:ascii="Arial" w:hAnsi="Arial" w:cs="Arial"/>
          <w:sz w:val="24"/>
          <w:szCs w:val="24"/>
        </w:rPr>
      </w:pPr>
      <w:r>
        <w:rPr>
          <w:rFonts w:ascii="Arial" w:hAnsi="Arial" w:cs="Arial"/>
          <w:sz w:val="24"/>
          <w:szCs w:val="24"/>
        </w:rPr>
        <w:t>6</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What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“Engenharia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r w:rsidRPr="002F326A">
        <w:rPr>
          <w:rFonts w:ascii="Arial" w:hAnsi="Arial" w:cs="Arial"/>
          <w:sz w:val="24"/>
          <w:szCs w:val="24"/>
          <w:lang w:val="en-US"/>
        </w:rPr>
        <w:t>Schwaber, K. e Beedle,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r w:rsidRPr="002034C5">
        <w:rPr>
          <w:rFonts w:ascii="Arial" w:hAnsi="Arial" w:cs="Arial"/>
          <w:sz w:val="24"/>
          <w:szCs w:val="24"/>
          <w:lang w:val="en-US"/>
        </w:rPr>
        <w:t>Schwaber, K. "Scrum Development Process", OOPSLA'95 Workshop on Business Object Design and Implementation. Springer-Verlag.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Ruby. O que é Ruby on Rails? (2012) Disponível em &lt;http://ruby-br.org/?page_id=89&gt;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r w:rsidRPr="004B50FB">
        <w:rPr>
          <w:rFonts w:ascii="Arial" w:hAnsi="Arial" w:cs="Arial"/>
          <w:sz w:val="24"/>
          <w:szCs w:val="24"/>
          <w:lang w:val="en-US"/>
        </w:rPr>
        <w:t>20 Terdiman, Daniel. (2012) Twilio takes o</w:t>
      </w:r>
      <w:r>
        <w:rPr>
          <w:rFonts w:ascii="Arial" w:hAnsi="Arial" w:cs="Arial"/>
          <w:sz w:val="24"/>
          <w:szCs w:val="24"/>
          <w:lang w:val="en-US"/>
        </w:rPr>
        <w:t xml:space="preserve">n the world with it’s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‘QR-Codes’ códigos lidos pelos celulares. (2011) Disponível em &lt;</w:t>
      </w:r>
      <w:r w:rsidRPr="008677AE">
        <w:rPr>
          <w:rFonts w:ascii="Arial" w:hAnsi="Arial" w:cs="Arial"/>
          <w:sz w:val="24"/>
          <w:szCs w:val="24"/>
        </w:rPr>
        <w:t>http://g1.globo.com/tecnologia/noticia/2011/05/entenda-o-que-sao-os-qr-codes-codigos-lidos-pelos-celulares.html&gt;</w:t>
      </w:r>
      <w:r>
        <w:rPr>
          <w:rFonts w:ascii="Arial" w:hAnsi="Arial" w:cs="Arial"/>
          <w:sz w:val="24"/>
          <w:szCs w:val="24"/>
        </w:rPr>
        <w:t xml:space="preserve">  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 Blood.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3A5DBD">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1E64" w:rsidRDefault="00631E64" w:rsidP="00F95A80">
      <w:pPr>
        <w:spacing w:after="0" w:line="240" w:lineRule="auto"/>
      </w:pPr>
      <w:r>
        <w:separator/>
      </w:r>
    </w:p>
  </w:endnote>
  <w:endnote w:type="continuationSeparator" w:id="0">
    <w:p w:rsidR="00631E64" w:rsidRDefault="00631E64"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1E64" w:rsidRDefault="00631E64" w:rsidP="00F95A80">
      <w:pPr>
        <w:spacing w:after="0" w:line="240" w:lineRule="auto"/>
      </w:pPr>
      <w:r>
        <w:separator/>
      </w:r>
    </w:p>
  </w:footnote>
  <w:footnote w:type="continuationSeparator" w:id="0">
    <w:p w:rsidR="00631E64" w:rsidRDefault="00631E64"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36586">
        <w:pPr>
          <w:pStyle w:val="Cabealho"/>
          <w:jc w:val="right"/>
        </w:pPr>
        <w:fldSimple w:instr=" PAGE   \* MERGEFORMAT ">
          <w:r w:rsidR="00B12CFC">
            <w:rPr>
              <w:noProof/>
            </w:rPr>
            <w:t>21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BAA0114"/>
    <w:multiLevelType w:val="multilevel"/>
    <w:tmpl w:val="2B84BA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3666D"/>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1777"/>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3A5DBD"/>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17015"/>
    <w:rsid w:val="00631E64"/>
    <w:rsid w:val="00642BA6"/>
    <w:rsid w:val="00660F28"/>
    <w:rsid w:val="00676592"/>
    <w:rsid w:val="0069049C"/>
    <w:rsid w:val="006C0107"/>
    <w:rsid w:val="006D190C"/>
    <w:rsid w:val="006D1DD2"/>
    <w:rsid w:val="006D4630"/>
    <w:rsid w:val="006E1E85"/>
    <w:rsid w:val="006F27BB"/>
    <w:rsid w:val="00707FEF"/>
    <w:rsid w:val="00710F71"/>
    <w:rsid w:val="00736586"/>
    <w:rsid w:val="00770D3B"/>
    <w:rsid w:val="00781443"/>
    <w:rsid w:val="007D3E07"/>
    <w:rsid w:val="007D532F"/>
    <w:rsid w:val="007E3F83"/>
    <w:rsid w:val="007E4D86"/>
    <w:rsid w:val="00814D26"/>
    <w:rsid w:val="008228B2"/>
    <w:rsid w:val="00823D15"/>
    <w:rsid w:val="00827B5E"/>
    <w:rsid w:val="008302C4"/>
    <w:rsid w:val="008677AE"/>
    <w:rsid w:val="00877C4B"/>
    <w:rsid w:val="008979BA"/>
    <w:rsid w:val="008A3CED"/>
    <w:rsid w:val="008A3F80"/>
    <w:rsid w:val="008C1272"/>
    <w:rsid w:val="0090567C"/>
    <w:rsid w:val="00933368"/>
    <w:rsid w:val="009336FC"/>
    <w:rsid w:val="00936524"/>
    <w:rsid w:val="00973E35"/>
    <w:rsid w:val="00983DFB"/>
    <w:rsid w:val="009A2CC1"/>
    <w:rsid w:val="009A6925"/>
    <w:rsid w:val="009C0BD2"/>
    <w:rsid w:val="00A273E1"/>
    <w:rsid w:val="00A31E5B"/>
    <w:rsid w:val="00A5249F"/>
    <w:rsid w:val="00A672A3"/>
    <w:rsid w:val="00A82A96"/>
    <w:rsid w:val="00AB5B49"/>
    <w:rsid w:val="00AB6646"/>
    <w:rsid w:val="00AB6E34"/>
    <w:rsid w:val="00AD3011"/>
    <w:rsid w:val="00AF2B6C"/>
    <w:rsid w:val="00B12CFC"/>
    <w:rsid w:val="00B24C61"/>
    <w:rsid w:val="00B3060D"/>
    <w:rsid w:val="00B3506D"/>
    <w:rsid w:val="00B5575E"/>
    <w:rsid w:val="00B56DC6"/>
    <w:rsid w:val="00B822E3"/>
    <w:rsid w:val="00B937A8"/>
    <w:rsid w:val="00B95849"/>
    <w:rsid w:val="00BA0568"/>
    <w:rsid w:val="00BA2854"/>
    <w:rsid w:val="00BA492D"/>
    <w:rsid w:val="00BD478B"/>
    <w:rsid w:val="00BF3846"/>
    <w:rsid w:val="00C272DD"/>
    <w:rsid w:val="00C525F5"/>
    <w:rsid w:val="00C651D0"/>
    <w:rsid w:val="00C66A10"/>
    <w:rsid w:val="00C74D2B"/>
    <w:rsid w:val="00C75C02"/>
    <w:rsid w:val="00C8374A"/>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85E9F"/>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A959F5-F0AE-4034-984D-788B0BE7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32</Pages>
  <Words>7012</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86</cp:revision>
  <dcterms:created xsi:type="dcterms:W3CDTF">2012-08-05T23:59:00Z</dcterms:created>
  <dcterms:modified xsi:type="dcterms:W3CDTF">2012-10-28T00:32:00Z</dcterms:modified>
</cp:coreProperties>
</file>