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r w:rsidRPr="00522D3B">
        <w:rPr>
          <w:b/>
          <w:sz w:val="24"/>
          <w:szCs w:val="24"/>
          <w:lang w:val="pt-BR"/>
        </w:rPr>
        <w:t>1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É essencial agilizar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A ideia e o objetivo principal é mostrar através de ferramentas ágeis que se pode obter sangue em um processo bem mais rápido que o normal, deixando claro que é necessário sempre a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O D</w:t>
      </w:r>
      <w:r w:rsidRPr="00710F71">
        <w:rPr>
          <w:rFonts w:ascii="Arial" w:hAnsi="Arial" w:cs="Arial"/>
          <w:sz w:val="24"/>
          <w:szCs w:val="24"/>
        </w:rPr>
        <w:t xml:space="preserve">oando.se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r>
        <w:rPr>
          <w:rFonts w:ascii="Arial" w:hAnsi="Arial" w:cs="Arial"/>
          <w:b/>
          <w:sz w:val="24"/>
          <w:szCs w:val="24"/>
        </w:rPr>
        <w:lastRenderedPageBreak/>
        <w:t>2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r>
        <w:rPr>
          <w:rFonts w:ascii="Arial" w:hAnsi="Arial" w:cs="Arial"/>
          <w:b/>
          <w:sz w:val="24"/>
          <w:szCs w:val="24"/>
        </w:rPr>
        <w:lastRenderedPageBreak/>
        <w:t>3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Estudos mostram, que por volta do ano de 2007, as pessoas gastavam de 12 minutos online, 1 em redes sociais, porém esse número mudou, nos dias de hoje, as pessoas gastam 1 minuto em redes sociais a cada 6 minutos online. Além de que somente o Facebook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Um exemplo está numa matéria publicada pelo jornal Estadão(</w:t>
      </w:r>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teve que se unir e divulgar o problema na Internet, o que resultou na 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Metodologias de desenvolvimento ágil surgiu em 2001, um grupo de 17 pessoas que eram consultores de softwares e líderes no campo de ideias para desenvolvimento de softwares, se reuniram Snowbir, Utah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Desenvolvimento ágil busca priorizar a comunicação entre o desenvolvedor e o cliente, preferindo conversas pessoais à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lastRenderedPageBreak/>
        <w:t>4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r>
        <w:rPr>
          <w:rFonts w:ascii="Arial" w:eastAsia="Times New Roman" w:hAnsi="Arial" w:cs="Arial"/>
          <w:b/>
          <w:sz w:val="24"/>
          <w:szCs w:val="24"/>
        </w:rPr>
        <w:t>4.1 Web 1.0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 xml:space="preserve">serviços prestados na Internet, </w:t>
      </w:r>
      <w:r w:rsidRPr="00BD1F52">
        <w:rPr>
          <w:rFonts w:ascii="Arial" w:eastAsia="Times New Roman" w:hAnsi="Arial" w:cs="Arial"/>
          <w:sz w:val="24"/>
          <w:szCs w:val="24"/>
        </w:rPr>
        <w:t>eram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 xml:space="preserve">as características importantes, </w:t>
      </w:r>
      <w:r w:rsidRPr="00BD1F52">
        <w:rPr>
          <w:rFonts w:ascii="Arial" w:eastAsia="Times New Roman" w:hAnsi="Arial" w:cs="Arial"/>
          <w:sz w:val="24"/>
          <w:szCs w:val="24"/>
        </w:rPr>
        <w:t>são as informações que se atualizam constantemente a fim de diminuir e obter correções para maior comodidade do utilizador, interações com pessoas do mundo inteiro, nisso, incluímos aplicações como Messenger, Googletalk, Skype e Voip, algumas ferramentas de escrita online como Google Docs e Podcast e o avanço do acesso a vídeos que cresceu muito nos últimos anos com o surgimento do Youtube, GoogleVideos e YahooVideos.</w:t>
      </w:r>
    </w:p>
    <w:p w:rsidR="00A273E1" w:rsidRDefault="00C74D2B" w:rsidP="00A273E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implementação do software em algo muito mais e</w:t>
      </w:r>
      <w:r>
        <w:rPr>
          <w:rFonts w:ascii="Arial" w:eastAsia="Times New Roman" w:hAnsi="Arial" w:cs="Arial"/>
          <w:sz w:val="24"/>
          <w:szCs w:val="24"/>
        </w:rPr>
        <w:t>ficiente e com bastante clareza.</w:t>
      </w:r>
      <w:r w:rsidR="00A273E1">
        <w:rPr>
          <w:rFonts w:ascii="Arial" w:eastAsia="Times New Roman" w:hAnsi="Arial" w:cs="Arial"/>
          <w:sz w:val="24"/>
          <w:szCs w:val="24"/>
        </w:rPr>
        <w:t xml:space="preserve"> Para ser considerada uma metodologia ágil, deve</w:t>
      </w:r>
      <w:r w:rsidR="00CA3F64">
        <w:rPr>
          <w:rFonts w:ascii="Arial" w:eastAsia="Times New Roman" w:hAnsi="Arial" w:cs="Arial"/>
          <w:sz w:val="24"/>
          <w:szCs w:val="24"/>
        </w:rPr>
        <w:t>-se</w:t>
      </w:r>
      <w:r w:rsidR="00A273E1">
        <w:rPr>
          <w:rFonts w:ascii="Arial" w:eastAsia="Times New Roman" w:hAnsi="Arial" w:cs="Arial"/>
          <w:sz w:val="24"/>
          <w:szCs w:val="24"/>
        </w:rPr>
        <w:t xml:space="preserve"> aceitar mudanças, ao invés de tentar prever o futuro, ser adaptativa ao invés de preditiva.</w:t>
      </w:r>
    </w:p>
    <w:p w:rsidR="00C74D2B" w:rsidRPr="00642BA6" w:rsidRDefault="00CB5426" w:rsidP="00A273E1">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Brooks(1987) “No silver Bullet: Essence and Accidents of Software Engineering”,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w:t>
      </w:r>
      <w:r w:rsidRPr="00BD1F52">
        <w:rPr>
          <w:rFonts w:ascii="Arial" w:eastAsia="Times New Roman" w:hAnsi="Arial" w:cs="Arial"/>
          <w:sz w:val="24"/>
          <w:szCs w:val="24"/>
        </w:rPr>
        <w:lastRenderedPageBreak/>
        <w:t>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lássica, estão o feedback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feedback.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pode acabar acarretando um mal</w:t>
      </w:r>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diz-se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w:t>
      </w:r>
      <w:r w:rsidR="00C74D2B" w:rsidRPr="00BD1F52">
        <w:rPr>
          <w:rFonts w:ascii="Arial" w:hAnsi="Arial" w:cs="Arial"/>
          <w:sz w:val="24"/>
          <w:szCs w:val="24"/>
          <w:bdr w:val="none" w:sz="0" w:space="0" w:color="auto" w:frame="1"/>
        </w:rPr>
        <w:lastRenderedPageBreak/>
        <w:t xml:space="preserve">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Outro modelo de desenvolvimento ágil é o Scrum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desenvolver um software é muito comum que os requisitos mudem com certa frequência, enquanto ainda a implementação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Ruby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Ruby é uma linguagem de programação interpretada multiparadigma, de tipagem dinâmica e forte, com gerenciamento de memória automático, originalmente planejada e desenvolvida</w:t>
      </w:r>
      <w:r w:rsidR="006062AA">
        <w:rPr>
          <w:rFonts w:ascii="Arial" w:eastAsia="Times New Roman" w:hAnsi="Arial" w:cs="Arial"/>
          <w:sz w:val="24"/>
          <w:szCs w:val="24"/>
        </w:rPr>
        <w:t xml:space="preserve"> no Japão em 1995 por “Yukihiro </w:t>
      </w:r>
      <w:r>
        <w:rPr>
          <w:rFonts w:ascii="Arial" w:eastAsia="Times New Roman" w:hAnsi="Arial" w:cs="Arial"/>
          <w:sz w:val="24"/>
          <w:szCs w:val="24"/>
        </w:rPr>
        <w:t xml:space="preserve">Matz </w:t>
      </w:r>
      <w:r w:rsidR="006062AA">
        <w:rPr>
          <w:rFonts w:ascii="Arial" w:eastAsia="Times New Roman" w:hAnsi="Arial" w:cs="Arial"/>
          <w:sz w:val="24"/>
          <w:szCs w:val="24"/>
        </w:rPr>
        <w:lastRenderedPageBreak/>
        <w:t>Matsumoto”, para ser usada como linguagem de script.</w:t>
      </w:r>
      <w:r>
        <w:rPr>
          <w:rFonts w:ascii="Arial" w:eastAsia="Times New Roman" w:hAnsi="Arial" w:cs="Arial"/>
          <w:sz w:val="24"/>
          <w:szCs w:val="24"/>
        </w:rPr>
        <w:t xml:space="preserve"> Matz queria uma linguagem de script que fosse mais poderosa do que Perl e mais orientada a objetos do que Python.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[1</w:t>
      </w:r>
      <w:r w:rsidR="002C69A3">
        <w:rPr>
          <w:rFonts w:ascii="Arial" w:eastAsia="Times New Roman" w:hAnsi="Arial" w:cs="Arial"/>
          <w:sz w:val="24"/>
          <w:szCs w:val="24"/>
        </w:rPr>
        <w:t>6</w:t>
      </w:r>
      <w:r>
        <w:rPr>
          <w:rFonts w:ascii="Arial" w:eastAsia="Times New Roman" w:hAnsi="Arial" w:cs="Arial"/>
          <w:sz w:val="24"/>
          <w:szCs w:val="24"/>
        </w:rPr>
        <w:t>]</w:t>
      </w:r>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4.3 Rails</w:t>
      </w:r>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t xml:space="preserve">Rails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David Heinemeier Hansson</w:t>
      </w:r>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w:t>
      </w:r>
      <w:r w:rsidR="00C74D2B">
        <w:rPr>
          <w:rFonts w:ascii="Arial" w:eastAsia="Times New Roman" w:hAnsi="Arial" w:cs="Arial"/>
          <w:color w:val="000000"/>
          <w:sz w:val="24"/>
          <w:szCs w:val="24"/>
        </w:rPr>
        <w:t xml:space="preserve"> e uma delas é denominada DRY (Don't Repeat Yourself)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lastRenderedPageBreak/>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4.3 CoffeScript</w:t>
      </w:r>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coffescript que é </w:t>
      </w:r>
      <w:r>
        <w:rPr>
          <w:rFonts w:ascii="Arial" w:hAnsi="Arial" w:cs="Arial"/>
          <w:color w:val="000000"/>
          <w:sz w:val="24"/>
          <w:szCs w:val="24"/>
          <w:shd w:val="clear" w:color="auto" w:fill="FFFFFF"/>
        </w:rPr>
        <w:t>uma pequena linguagem de script que compila para JavaScript para desenvolvimento de websites, é apenas JavaScript, compilando de um-para-um para o js (JavaScript) equivalente. CoffeScript tenta mostrar as boas partes do JavaScript em um modo simplificado. Esta linguagem converte os scripts .coffe em scripts .js (JavaScript).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Segue abaixo exemplos de sintaxes escrita em JavaScript e a mesma sintaxe escrita em CoffeScript.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CA3F64" w:rsidRDefault="00CA3F64" w:rsidP="00CA3F64">
      <w:pPr>
        <w:spacing w:after="0" w:line="360" w:lineRule="auto"/>
        <w:jc w:val="center"/>
        <w:rPr>
          <w:rFonts w:ascii="Arial" w:hAnsi="Arial" w:cs="Arial"/>
          <w:color w:val="000000"/>
          <w:sz w:val="24"/>
          <w:szCs w:val="24"/>
          <w:shd w:val="clear" w:color="auto" w:fill="FFFFFF"/>
        </w:rPr>
      </w:pPr>
      <w:r w:rsidRPr="00BA0568">
        <w:rPr>
          <w:rFonts w:ascii="Arial" w:hAnsi="Arial" w:cs="Arial"/>
          <w:b/>
          <w:color w:val="000000"/>
          <w:sz w:val="24"/>
          <w:szCs w:val="24"/>
          <w:shd w:val="clear" w:color="auto" w:fill="FFFFFF"/>
        </w:rPr>
        <w:t>Fig 1</w:t>
      </w:r>
      <w:r>
        <w:rPr>
          <w:rFonts w:ascii="Arial" w:hAnsi="Arial" w:cs="Arial"/>
          <w:color w:val="000000"/>
          <w:sz w:val="24"/>
          <w:szCs w:val="24"/>
          <w:shd w:val="clear" w:color="auto" w:fill="FFFFFF"/>
        </w:rPr>
        <w:t xml:space="preserve"> – Exemplo Coffescript</w:t>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ideia do HAML é somente a estética da sintaxe, não funcionalidades. É uma sintaxe simplificada do HTML, renderizado para HTML que não necessita o fechamento de tags.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        </w:t>
      </w:r>
    </w:p>
    <w:p w:rsidR="00CA3F64" w:rsidRDefault="00C74D2B" w:rsidP="00CA3F64">
      <w:pPr>
        <w:spacing w:after="0" w:line="360" w:lineRule="auto"/>
        <w:jc w:val="center"/>
        <w:rPr>
          <w:rFonts w:ascii="Arial" w:hAnsi="Arial" w:cs="Arial"/>
          <w:b/>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color w:val="000000"/>
          <w:sz w:val="24"/>
          <w:szCs w:val="24"/>
          <w:shd w:val="clear" w:color="auto" w:fill="FFFFFF"/>
        </w:rPr>
      </w:pPr>
      <w:r w:rsidRPr="00BA0568">
        <w:rPr>
          <w:rFonts w:ascii="Arial" w:hAnsi="Arial" w:cs="Arial"/>
          <w:b/>
          <w:color w:val="000000"/>
          <w:sz w:val="24"/>
          <w:szCs w:val="24"/>
          <w:shd w:val="clear" w:color="auto" w:fill="FFFFFF"/>
        </w:rPr>
        <w:t>Fig</w:t>
      </w:r>
      <w:r>
        <w:rPr>
          <w:rFonts w:ascii="Arial" w:hAnsi="Arial" w:cs="Arial"/>
          <w:b/>
          <w:color w:val="000000"/>
          <w:sz w:val="24"/>
          <w:szCs w:val="24"/>
          <w:shd w:val="clear" w:color="auto" w:fill="FFFFFF"/>
        </w:rPr>
        <w:t xml:space="preserve"> </w:t>
      </w:r>
      <w:r w:rsidRPr="00BA0568">
        <w:rPr>
          <w:rFonts w:ascii="Arial" w:hAnsi="Arial" w:cs="Arial"/>
          <w:b/>
          <w:color w:val="000000"/>
          <w:sz w:val="24"/>
          <w:szCs w:val="24"/>
          <w:shd w:val="clear" w:color="auto" w:fill="FFFFFF"/>
        </w:rPr>
        <w:t>2</w:t>
      </w:r>
      <w:r>
        <w:rPr>
          <w:rFonts w:ascii="Arial" w:hAnsi="Arial" w:cs="Arial"/>
          <w:color w:val="000000"/>
          <w:sz w:val="24"/>
          <w:szCs w:val="24"/>
          <w:shd w:val="clear" w:color="auto" w:fill="FFFFFF"/>
        </w:rPr>
        <w:t>– Exemplo HAML</w:t>
      </w:r>
    </w:p>
    <w:p w:rsidR="00C74D2B" w:rsidRDefault="00C74D2B" w:rsidP="002A4F77">
      <w:pPr>
        <w:spacing w:after="0" w:line="360" w:lineRule="auto"/>
        <w:jc w:val="center"/>
        <w:rPr>
          <w:rFonts w:ascii="Arial" w:hAnsi="Arial" w:cs="Arial"/>
          <w:color w:val="000000"/>
          <w:sz w:val="24"/>
          <w:szCs w:val="24"/>
          <w:shd w:val="clear" w:color="auto" w:fill="FFFFFF"/>
        </w:rPr>
      </w:pP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a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522D3B" w:rsidRDefault="00CA3F64" w:rsidP="002E67DA">
      <w:pPr>
        <w:spacing w:after="0" w:line="360" w:lineRule="auto"/>
        <w:jc w:val="center"/>
        <w:rPr>
          <w:rFonts w:ascii="Arial" w:hAnsi="Arial" w:cs="Arial"/>
          <w:color w:val="000000"/>
          <w:sz w:val="24"/>
          <w:szCs w:val="24"/>
          <w:shd w:val="clear" w:color="auto" w:fill="FFFFFF"/>
        </w:rPr>
      </w:pPr>
      <w:r>
        <w:rPr>
          <w:rFonts w:ascii="Arial" w:hAnsi="Arial" w:cs="Arial"/>
          <w:b/>
          <w:color w:val="000000"/>
          <w:sz w:val="24"/>
          <w:szCs w:val="24"/>
          <w:shd w:val="clear" w:color="auto" w:fill="FFFFFF"/>
        </w:rPr>
        <w:t>Fig 3</w:t>
      </w:r>
      <w:r>
        <w:rPr>
          <w:rFonts w:ascii="Arial" w:hAnsi="Arial" w:cs="Arial"/>
          <w:color w:val="000000"/>
          <w:sz w:val="24"/>
          <w:szCs w:val="24"/>
          <w:shd w:val="clear" w:color="auto" w:fill="FFFFFF"/>
        </w:rPr>
        <w:t xml:space="preserve"> – Exemplo SASS</w:t>
      </w:r>
    </w:p>
    <w:p w:rsidR="002E67DA" w:rsidRDefault="002E67DA" w:rsidP="002E67DA">
      <w:pPr>
        <w:spacing w:after="0" w:line="360" w:lineRule="auto"/>
        <w:jc w:val="center"/>
        <w:rPr>
          <w:rFonts w:ascii="Arial" w:hAnsi="Arial" w:cs="Arial"/>
          <w:color w:val="000000"/>
          <w:sz w:val="24"/>
          <w:szCs w:val="24"/>
          <w:shd w:val="clear" w:color="auto" w:fill="FFFFFF"/>
        </w:rPr>
      </w:pPr>
    </w:p>
    <w:p w:rsidR="002E67DA" w:rsidRDefault="002E67DA" w:rsidP="002E67DA">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 xml:space="preserve">4.6 Twilio </w:t>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b/>
          <w:color w:val="000000"/>
          <w:sz w:val="24"/>
          <w:szCs w:val="24"/>
          <w:shd w:val="clear" w:color="auto" w:fill="FFFFFF"/>
        </w:rPr>
        <w:tab/>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uso das tecnologias citadas acima na construção do sistema, também é feito o uso de uma </w:t>
      </w:r>
      <w:r w:rsidR="005F4894">
        <w:rPr>
          <w:rFonts w:ascii="Arial" w:hAnsi="Arial" w:cs="Arial"/>
          <w:color w:val="000000"/>
          <w:sz w:val="24"/>
          <w:szCs w:val="24"/>
          <w:shd w:val="clear" w:color="auto" w:fill="FFFFFF"/>
        </w:rPr>
        <w:t>API</w:t>
      </w:r>
      <w:r>
        <w:rPr>
          <w:rFonts w:ascii="Arial" w:hAnsi="Arial" w:cs="Arial"/>
          <w:color w:val="000000"/>
          <w:sz w:val="24"/>
          <w:szCs w:val="24"/>
          <w:shd w:val="clear" w:color="auto" w:fill="FFFFFF"/>
        </w:rPr>
        <w:t xml:space="preserve"> chamada Twilio</w:t>
      </w:r>
      <w:r w:rsidR="004B50FB">
        <w:rPr>
          <w:rFonts w:ascii="Arial" w:hAnsi="Arial" w:cs="Arial"/>
          <w:color w:val="000000"/>
          <w:sz w:val="24"/>
          <w:szCs w:val="24"/>
          <w:shd w:val="clear" w:color="auto" w:fill="FFFFFF"/>
        </w:rPr>
        <w:t xml:space="preserve">, criado por Jess Lawson , Evan Cook  e Jonh Wolthuis, </w:t>
      </w:r>
      <w:r w:rsidR="005F4894">
        <w:rPr>
          <w:rFonts w:ascii="Arial" w:hAnsi="Arial" w:cs="Arial"/>
          <w:color w:val="000000"/>
          <w:sz w:val="24"/>
          <w:szCs w:val="24"/>
          <w:shd w:val="clear" w:color="auto" w:fill="FFFFFF"/>
        </w:rPr>
        <w:t xml:space="preserve">esta permite a que seja implementado o envio e recebimento de ligações telefônicas e mensagens </w:t>
      </w:r>
      <w:r w:rsidR="00E76DB7">
        <w:rPr>
          <w:rFonts w:ascii="Arial" w:hAnsi="Arial" w:cs="Arial"/>
          <w:color w:val="000000"/>
          <w:sz w:val="24"/>
          <w:szCs w:val="24"/>
          <w:shd w:val="clear" w:color="auto" w:fill="FFFFFF"/>
        </w:rPr>
        <w:t>SMS</w:t>
      </w:r>
      <w:r w:rsidR="005F4894">
        <w:rPr>
          <w:rFonts w:ascii="Arial" w:hAnsi="Arial" w:cs="Arial"/>
          <w:color w:val="000000"/>
          <w:sz w:val="24"/>
          <w:szCs w:val="24"/>
          <w:shd w:val="clear" w:color="auto" w:fill="FFFFFF"/>
        </w:rPr>
        <w:t xml:space="preserve">, utilizando uma API </w:t>
      </w:r>
      <w:r w:rsidR="005F4894">
        <w:rPr>
          <w:rFonts w:ascii="Arial" w:hAnsi="Arial" w:cs="Arial"/>
          <w:color w:val="000000"/>
          <w:sz w:val="24"/>
          <w:szCs w:val="24"/>
          <w:shd w:val="clear" w:color="auto" w:fill="FFFFFF"/>
        </w:rPr>
        <w:lastRenderedPageBreak/>
        <w:t>RESTFUL</w:t>
      </w:r>
      <w:r>
        <w:rPr>
          <w:rFonts w:ascii="Arial" w:hAnsi="Arial" w:cs="Arial"/>
          <w:color w:val="000000"/>
          <w:sz w:val="24"/>
          <w:szCs w:val="24"/>
          <w:shd w:val="clear" w:color="auto" w:fill="FFFFFF"/>
        </w:rPr>
        <w:t>. Os serviços Twillio são acessados através do HTTP e sua cobrança é baseada no uso</w:t>
      </w:r>
      <w:r w:rsidR="005F4894">
        <w:rPr>
          <w:rFonts w:ascii="Arial" w:hAnsi="Arial" w:cs="Arial"/>
          <w:color w:val="000000"/>
          <w:sz w:val="24"/>
          <w:szCs w:val="24"/>
          <w:shd w:val="clear" w:color="auto" w:fill="FFFFFF"/>
        </w:rPr>
        <w:t>, ou seja por tempo de ligação ou por mensagem enviada, não sendo necessário pagar uma taxa fixa para o uso do serviço, uma das maiores vantagens do Twilio é a sua facilidade de ser implementado em diversas linguagens</w:t>
      </w:r>
      <w:r>
        <w:rPr>
          <w:rFonts w:ascii="Arial" w:hAnsi="Arial" w:cs="Arial"/>
          <w:color w:val="000000"/>
          <w:sz w:val="24"/>
          <w:szCs w:val="24"/>
          <w:shd w:val="clear" w:color="auto" w:fill="FFFFFF"/>
        </w:rPr>
        <w:t xml:space="preserve">. </w:t>
      </w:r>
    </w:p>
    <w:p w:rsidR="002E67DA" w:rsidRPr="002E67DA" w:rsidRDefault="002E67DA" w:rsidP="002E67DA">
      <w:pPr>
        <w:spacing w:after="0"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ab/>
        <w:t>Um fato, é que em outubro de 2012 mais de 150.000 desenvolvedores já fazem  uso deste serviço.</w:t>
      </w:r>
      <w:r w:rsidR="004B50FB">
        <w:rPr>
          <w:rFonts w:ascii="Arial" w:hAnsi="Arial" w:cs="Arial"/>
          <w:color w:val="000000"/>
          <w:sz w:val="24"/>
          <w:szCs w:val="24"/>
          <w:shd w:val="clear" w:color="auto" w:fill="FFFFFF"/>
        </w:rPr>
        <w:t xml:space="preserve"> [20]</w:t>
      </w: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r w:rsidRPr="00A82A96">
        <w:rPr>
          <w:rFonts w:ascii="Arial" w:hAnsi="Arial" w:cs="Arial"/>
          <w:b/>
          <w:sz w:val="24"/>
          <w:szCs w:val="24"/>
        </w:rPr>
        <w:t>5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w:t>
      </w:r>
      <w:r w:rsidR="00CB5426">
        <w:rPr>
          <w:rFonts w:ascii="Arial" w:hAnsi="Arial" w:cs="Arial"/>
          <w:sz w:val="24"/>
          <w:szCs w:val="24"/>
        </w:rPr>
        <w:t>2</w:t>
      </w:r>
      <w:r w:rsidR="002C69A3">
        <w:rPr>
          <w:rFonts w:ascii="Arial" w:hAnsi="Arial" w:cs="Arial"/>
          <w:sz w:val="24"/>
          <w:szCs w:val="24"/>
        </w:rPr>
        <w:t>0</w:t>
      </w:r>
      <w:r w:rsidR="007E4D86" w:rsidRPr="00A82A96">
        <w:rPr>
          <w:rFonts w:ascii="Arial" w:hAnsi="Arial" w:cs="Arial"/>
          <w:sz w:val="24"/>
          <w:szCs w:val="24"/>
        </w:rPr>
        <w:t>]</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2C69A3">
        <w:rPr>
          <w:rFonts w:ascii="Arial" w:hAnsi="Arial" w:cs="Arial"/>
          <w:sz w:val="24"/>
          <w:szCs w:val="24"/>
        </w:rPr>
        <w:t>1</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w:t>
      </w:r>
      <w:r w:rsidR="00522D3B" w:rsidRPr="00A82A96">
        <w:rPr>
          <w:rFonts w:ascii="Arial" w:hAnsi="Arial" w:cs="Arial"/>
          <w:sz w:val="24"/>
          <w:szCs w:val="24"/>
        </w:rPr>
        <w:lastRenderedPageBreak/>
        <w:t xml:space="preserve">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2C69A3">
        <w:rPr>
          <w:rFonts w:ascii="Arial" w:eastAsia="Times New Roman" w:hAnsi="Arial" w:cs="Arial"/>
          <w:color w:val="000000"/>
          <w:sz w:val="24"/>
          <w:szCs w:val="24"/>
        </w:rPr>
        <w:t>2</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2A4F77">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Dados cadastrados nesse banco de dados serão de acesso de instituições da área da saúde, e também informações limitadas com relação </w:t>
      </w:r>
      <w:r w:rsidRPr="00A82A96">
        <w:rPr>
          <w:rFonts w:ascii="Arial" w:hAnsi="Arial" w:cs="Arial"/>
          <w:sz w:val="24"/>
          <w:szCs w:val="24"/>
        </w:rPr>
        <w:lastRenderedPageBreak/>
        <w:t>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r w:rsidR="00E76DB7">
        <w:rPr>
          <w:rFonts w:ascii="Arial" w:hAnsi="Arial" w:cs="Arial"/>
          <w:sz w:val="24"/>
          <w:szCs w:val="24"/>
        </w:rPr>
        <w:t>, notificações estas que poderão ser enviadas por email ou mensagem SMS</w:t>
      </w:r>
      <w:r w:rsidRPr="00A82A96">
        <w:rPr>
          <w:rFonts w:ascii="Arial" w:hAnsi="Arial" w:cs="Arial"/>
          <w:sz w:val="24"/>
          <w:szCs w:val="24"/>
        </w:rPr>
        <w:t>.</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O Doando.se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gina inicial é a pagina que todo e qualquer indi</w:t>
      </w:r>
      <w:r w:rsidR="002B34CB">
        <w:rPr>
          <w:rFonts w:ascii="Arial" w:hAnsi="Arial" w:cs="Arial"/>
          <w:sz w:val="24"/>
          <w:szCs w:val="24"/>
        </w:rPr>
        <w:t>viduo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Doando.se alguns </w:t>
      </w:r>
      <w:r>
        <w:rPr>
          <w:rFonts w:ascii="Arial" w:hAnsi="Arial" w:cs="Arial"/>
          <w:sz w:val="24"/>
          <w:szCs w:val="24"/>
        </w:rPr>
        <w:t>í</w:t>
      </w:r>
      <w:r w:rsidR="00983DFB" w:rsidRPr="00A82A96">
        <w:rPr>
          <w:rFonts w:ascii="Arial" w:hAnsi="Arial" w:cs="Arial"/>
          <w:sz w:val="24"/>
          <w:szCs w:val="24"/>
        </w:rPr>
        <w:t>tems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ça seu cadastro", sendo um dos í</w:t>
      </w:r>
      <w:r w:rsidR="00983DFB" w:rsidRPr="00A82A96">
        <w:rPr>
          <w:rFonts w:ascii="Arial" w:hAnsi="Arial" w:cs="Arial"/>
          <w:sz w:val="24"/>
          <w:szCs w:val="24"/>
        </w:rPr>
        <w:t>tens de maior destaque logo ao entrar na pa</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sendo um ítem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Doando.se,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  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gina com informações detalhadas da instituição especificada, como por exemplo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doando.se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 vem o acesso a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ou seja se algum doador já respondeu a esta notificação ou não, em cada item da lista se encontra um link com o objetivo de exibir detalhes de uma notificação especifica.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Na área de usuários é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r w:rsidRPr="00E7211B">
        <w:rPr>
          <w:rFonts w:ascii="Arial" w:hAnsi="Arial" w:cs="Arial"/>
          <w:sz w:val="24"/>
          <w:szCs w:val="24"/>
        </w:rPr>
        <w:t xml:space="preserve">1 </w:t>
      </w:r>
      <w:r>
        <w:rPr>
          <w:rFonts w:ascii="Arial" w:hAnsi="Arial" w:cs="Arial"/>
          <w:sz w:val="24"/>
          <w:szCs w:val="24"/>
        </w:rPr>
        <w:t xml:space="preserve">Portaria Anvisa </w:t>
      </w:r>
      <w:r w:rsidRPr="00710F71">
        <w:rPr>
          <w:rFonts w:ascii="Arial" w:hAnsi="Arial" w:cs="Arial"/>
          <w:sz w:val="24"/>
          <w:szCs w:val="24"/>
        </w:rPr>
        <w:t>Aprova o Regulamento Técnico de Procedimentos Hemoterápicos</w:t>
      </w:r>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r w:rsidRPr="002A4F77">
        <w:rPr>
          <w:rFonts w:ascii="Arial" w:hAnsi="Arial" w:cs="Arial"/>
          <w:sz w:val="24"/>
          <w:szCs w:val="24"/>
          <w:lang w:val="en-US"/>
        </w:rPr>
        <w:t>Acesso em 24 Junho 2012.</w:t>
      </w:r>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r w:rsidRPr="0017482A">
        <w:rPr>
          <w:rFonts w:ascii="Arial" w:eastAsia="Times New Roman" w:hAnsi="Arial" w:cs="Arial"/>
          <w:sz w:val="24"/>
          <w:szCs w:val="24"/>
          <w:lang w:val="en-US"/>
        </w:rPr>
        <w:t>L</w:t>
      </w:r>
      <w:r>
        <w:rPr>
          <w:rFonts w:ascii="Arial" w:eastAsia="Times New Roman" w:hAnsi="Arial" w:cs="Arial"/>
          <w:sz w:val="24"/>
          <w:szCs w:val="24"/>
          <w:lang w:val="en-US"/>
        </w:rPr>
        <w:t>ipsman</w:t>
      </w:r>
      <w:r w:rsidRPr="0017482A">
        <w:rPr>
          <w:rFonts w:ascii="Arial" w:eastAsia="Times New Roman" w:hAnsi="Arial" w:cs="Arial"/>
          <w:sz w:val="24"/>
          <w:szCs w:val="24"/>
          <w:lang w:val="en-US"/>
        </w:rPr>
        <w:t xml:space="preserve">, A. (2011) </w:t>
      </w:r>
      <w:r w:rsidRPr="0017482A">
        <w:rPr>
          <w:rFonts w:ascii="Arial" w:hAnsi="Arial" w:cs="Arial"/>
          <w:sz w:val="24"/>
          <w:szCs w:val="24"/>
          <w:lang w:val="en-US"/>
        </w:rPr>
        <w:t xml:space="preserve">The Network Effect: Facebook, Linkedin, Twitter &amp; Tumblr Reach New Heights in May. </w:t>
      </w:r>
      <w:r w:rsidRPr="0017482A">
        <w:rPr>
          <w:rFonts w:ascii="Arial" w:hAnsi="Arial" w:cs="Arial"/>
          <w:sz w:val="24"/>
          <w:szCs w:val="24"/>
        </w:rPr>
        <w:t>Disponível em:  &lt;http://blog.comscore.com/2011/06/facebook_linkedin_twitter_tumblr.html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07</w:t>
      </w:r>
      <w:r>
        <w:rPr>
          <w:rFonts w:ascii="Arial" w:hAnsi="Arial" w:cs="Arial"/>
          <w:sz w:val="24"/>
          <w:szCs w:val="24"/>
        </w:rPr>
        <w:t xml:space="preserve"> abril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3</w:t>
      </w:r>
      <w:r w:rsidRPr="00255A3C">
        <w:rPr>
          <w:rFonts w:ascii="Arial" w:hAnsi="Arial" w:cs="Arial"/>
          <w:sz w:val="24"/>
          <w:szCs w:val="24"/>
        </w:rPr>
        <w:t xml:space="preserve">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4</w:t>
      </w:r>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 . Acesso em 24 </w:t>
      </w:r>
      <w:r>
        <w:rPr>
          <w:rFonts w:ascii="Arial" w:hAnsi="Arial" w:cs="Arial"/>
          <w:sz w:val="24"/>
          <w:szCs w:val="24"/>
        </w:rPr>
        <w:t>j</w:t>
      </w:r>
      <w:r w:rsidRPr="00255A3C">
        <w:rPr>
          <w:rFonts w:ascii="Arial" w:hAnsi="Arial" w:cs="Arial"/>
          <w:sz w:val="24"/>
          <w:szCs w:val="24"/>
        </w:rPr>
        <w:t>unho 2012.</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r>
        <w:rPr>
          <w:rFonts w:ascii="Arial" w:hAnsi="Arial" w:cs="Arial"/>
          <w:sz w:val="24"/>
          <w:szCs w:val="24"/>
        </w:rPr>
        <w:t>5 History: The Manifesto Agile (2001). Disponível em: &lt;</w:t>
      </w:r>
      <w:r w:rsidRPr="00216B1D">
        <w:rPr>
          <w:rFonts w:ascii="Arial" w:hAnsi="Arial" w:cs="Arial"/>
          <w:sz w:val="24"/>
          <w:szCs w:val="24"/>
        </w:rPr>
        <w:t>http://www.agilemanifesto.org/history.html</w:t>
      </w:r>
      <w:r>
        <w:rPr>
          <w:rFonts w:ascii="Arial" w:hAnsi="Arial" w:cs="Arial"/>
          <w:sz w:val="24"/>
          <w:szCs w:val="24"/>
        </w:rPr>
        <w:t>&gt; Acesso em 24 junho 2012.</w:t>
      </w:r>
    </w:p>
    <w:p w:rsidR="002C69A3" w:rsidRPr="000B363A" w:rsidRDefault="002C69A3" w:rsidP="002C69A3">
      <w:pPr>
        <w:spacing w:line="240" w:lineRule="auto"/>
        <w:rPr>
          <w:rFonts w:ascii="Arial" w:hAnsi="Arial" w:cs="Arial"/>
          <w:sz w:val="24"/>
          <w:szCs w:val="24"/>
        </w:rPr>
      </w:pPr>
      <w:r>
        <w:rPr>
          <w:rFonts w:ascii="Arial" w:hAnsi="Arial" w:cs="Arial"/>
          <w:sz w:val="24"/>
          <w:szCs w:val="24"/>
        </w:rPr>
        <w:t>6</w:t>
      </w:r>
      <w:r>
        <w:t xml:space="preserve"> </w:t>
      </w:r>
      <w:r>
        <w:rPr>
          <w:rFonts w:ascii="Arial" w:hAnsi="Arial" w:cs="Arial"/>
          <w:sz w:val="24"/>
          <w:szCs w:val="24"/>
        </w:rPr>
        <w:t>Manifesto for Agile Software Development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What Is Web 2.0: Design Patterns and </w:t>
      </w:r>
      <w:r w:rsidRPr="00E76DB7">
        <w:rPr>
          <w:rFonts w:ascii="Arial" w:hAnsi="Arial" w:cs="Arial"/>
          <w:sz w:val="24"/>
          <w:szCs w:val="24"/>
          <w:u w:val="single"/>
          <w:lang w:val="en-US"/>
        </w:rPr>
        <w:t>Business</w:t>
      </w:r>
      <w:r w:rsidRPr="000332BC">
        <w:rPr>
          <w:rFonts w:ascii="Arial" w:hAnsi="Arial" w:cs="Arial"/>
          <w:sz w:val="24"/>
          <w:szCs w:val="24"/>
          <w:lang w:val="en-US"/>
        </w:rPr>
        <w:t xml:space="preserve"> Models for the Next Generation of Software Disponível em: &lt;http://oreillynet.com/pub/a/oreilly/tim/news/2005/09/30/what-is-web-20.html&gt;.  </w:t>
      </w:r>
      <w:r w:rsidRPr="00D71F25">
        <w:rPr>
          <w:rFonts w:ascii="Arial" w:hAnsi="Arial" w:cs="Arial"/>
          <w:sz w:val="24"/>
          <w:szCs w:val="24"/>
          <w:lang w:val="en-US"/>
        </w:rPr>
        <w:t>Acesso em 13 julho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xml:space="preserve">, W. (2006). Blogs, Wikis, Podcast and other  powerful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 Group, “CHAOS report”,</w:t>
      </w:r>
      <w:r>
        <w:rPr>
          <w:rFonts w:ascii="Arial" w:hAnsi="Arial" w:cs="Arial"/>
          <w:sz w:val="24"/>
          <w:szCs w:val="24"/>
          <w:lang w:val="en-US"/>
        </w:rPr>
        <w:t xml:space="preserve"> </w:t>
      </w:r>
      <w:r w:rsidRPr="0004068D">
        <w:rPr>
          <w:rFonts w:ascii="Arial" w:hAnsi="Arial" w:cs="Arial"/>
          <w:sz w:val="24"/>
          <w:szCs w:val="24"/>
          <w:lang w:val="en-US"/>
        </w:rPr>
        <w:t>586 Olde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“Engenharia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 xml:space="preserve">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r>
        <w:rPr>
          <w:rFonts w:ascii="Arial" w:hAnsi="Arial" w:cs="Arial"/>
          <w:sz w:val="24"/>
          <w:szCs w:val="24"/>
          <w:lang w:val="en-US"/>
        </w:rPr>
        <w:t>BECK,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r w:rsidRPr="002F326A">
        <w:rPr>
          <w:rFonts w:ascii="Arial" w:hAnsi="Arial" w:cs="Arial"/>
          <w:sz w:val="24"/>
          <w:szCs w:val="24"/>
          <w:lang w:val="en-US"/>
        </w:rPr>
        <w:t>Schwaber, K. e Beedle,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r w:rsidRPr="002034C5">
        <w:rPr>
          <w:rFonts w:ascii="Arial" w:hAnsi="Arial" w:cs="Arial"/>
          <w:sz w:val="24"/>
          <w:szCs w:val="24"/>
          <w:lang w:val="en-US"/>
        </w:rPr>
        <w:t>Schwaber, K. "Scrum Development Process", OOPSLA'95 Workshop on Business Object Design and Implementation. Springer-Verlag.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An Interview with the Creator of Ruby. </w:t>
      </w:r>
      <w:r w:rsidRPr="00255A3C">
        <w:rPr>
          <w:rFonts w:ascii="Arial" w:hAnsi="Arial" w:cs="Arial"/>
          <w:sz w:val="24"/>
          <w:szCs w:val="24"/>
        </w:rPr>
        <w:t xml:space="preserve">Disponível em  &lt;http://linuxdevcenter.com/pub/a/linux/2001/11/29/ruby.html&gt;. Acesso em </w:t>
      </w:r>
      <w:r>
        <w:rPr>
          <w:rFonts w:ascii="Arial" w:hAnsi="Arial" w:cs="Arial"/>
          <w:sz w:val="24"/>
          <w:szCs w:val="24"/>
        </w:rPr>
        <w:t>14 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Ruby. O que é Ruby on Rails? (2012) Disponível em &lt;http://ruby-br.org/?page_id=89&gt;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CoffeScript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Sass. Syntactically Awesome Stylesheets. (2011). Disponível em &lt;http://sass-lang.com/&gt;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4B50FB" w:rsidRPr="004B50FB" w:rsidRDefault="004B50FB" w:rsidP="002C69A3">
      <w:pPr>
        <w:pStyle w:val="SemEspaamento"/>
        <w:rPr>
          <w:rFonts w:ascii="Arial" w:hAnsi="Arial" w:cs="Arial"/>
          <w:sz w:val="24"/>
          <w:szCs w:val="24"/>
        </w:rPr>
      </w:pPr>
      <w:r w:rsidRPr="004B50FB">
        <w:rPr>
          <w:rFonts w:ascii="Arial" w:hAnsi="Arial" w:cs="Arial"/>
          <w:sz w:val="24"/>
          <w:szCs w:val="24"/>
          <w:lang w:val="en-US"/>
        </w:rPr>
        <w:t>20 Terdiman, Daniel. (2012) Twilio takes o</w:t>
      </w:r>
      <w:r>
        <w:rPr>
          <w:rFonts w:ascii="Arial" w:hAnsi="Arial" w:cs="Arial"/>
          <w:sz w:val="24"/>
          <w:szCs w:val="24"/>
          <w:lang w:val="en-US"/>
        </w:rPr>
        <w:t xml:space="preserve">n the world with it’s cloud-based telephony. </w:t>
      </w:r>
      <w:r w:rsidRPr="004B50FB">
        <w:rPr>
          <w:rFonts w:ascii="Arial" w:hAnsi="Arial" w:cs="Arial"/>
          <w:sz w:val="24"/>
          <w:szCs w:val="24"/>
        </w:rPr>
        <w:t>Disponível em &lt;http://news.cnet.com/8301-1023_3-57534234-93/twilio-takes-on-the-world-with-its-cloud-based-telephony/&gt;</w:t>
      </w:r>
      <w:r>
        <w:rPr>
          <w:rFonts w:ascii="Arial" w:hAnsi="Arial" w:cs="Arial"/>
          <w:sz w:val="24"/>
          <w:szCs w:val="24"/>
        </w:rPr>
        <w:t xml:space="preserve">  Acesso em 19 de Outubro 2012.</w:t>
      </w:r>
    </w:p>
    <w:p w:rsidR="004B50FB" w:rsidRPr="004B50FB" w:rsidRDefault="004B50FB"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20 Social Blood.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21 Prosangue. (1984) Disponível em &lt;</w:t>
      </w:r>
      <w:r w:rsidRPr="000332BC">
        <w:rPr>
          <w:rFonts w:ascii="Arial" w:hAnsi="Arial" w:cs="Arial"/>
          <w:sz w:val="24"/>
          <w:szCs w:val="24"/>
        </w:rPr>
        <w:t>http://prosangu</w:t>
      </w:r>
      <w:r>
        <w:rPr>
          <w:rFonts w:ascii="Arial" w:hAnsi="Arial" w:cs="Arial"/>
          <w:sz w:val="24"/>
          <w:szCs w:val="24"/>
        </w:rPr>
        <w:t>e.sp.gov.br/home/Default.aspx&gt;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22</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r w:rsidRPr="00302774">
        <w:rPr>
          <w:rFonts w:ascii="Arial" w:hAnsi="Arial" w:cs="Arial"/>
          <w:sz w:val="24"/>
          <w:szCs w:val="24"/>
        </w:rPr>
        <w:t>http://boasaude.com.br/lib/ShowDoc.cfm?LibDocID=3915&amp;ReturnCatID=1771&gt;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CA3F64">
      <w:headerReference w:type="default" r:id="rId32"/>
      <w:pgSz w:w="11906" w:h="16838"/>
      <w:pgMar w:top="1418" w:right="1701"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506C" w:rsidRDefault="001E506C" w:rsidP="00F95A80">
      <w:pPr>
        <w:spacing w:after="0" w:line="240" w:lineRule="auto"/>
      </w:pPr>
      <w:r>
        <w:separator/>
      </w:r>
    </w:p>
  </w:endnote>
  <w:endnote w:type="continuationSeparator" w:id="0">
    <w:p w:rsidR="001E506C" w:rsidRDefault="001E506C"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506C" w:rsidRDefault="001E506C" w:rsidP="00F95A80">
      <w:pPr>
        <w:spacing w:after="0" w:line="240" w:lineRule="auto"/>
      </w:pPr>
      <w:r>
        <w:separator/>
      </w:r>
    </w:p>
  </w:footnote>
  <w:footnote w:type="continuationSeparator" w:id="0">
    <w:p w:rsidR="001E506C" w:rsidRDefault="001E506C"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AF2B6C">
        <w:pPr>
          <w:pStyle w:val="Cabealho"/>
          <w:jc w:val="right"/>
        </w:pPr>
        <w:fldSimple w:instr=" PAGE   \* MERGEFORMAT ">
          <w:r w:rsidR="00224F2D">
            <w:rPr>
              <w:noProof/>
            </w:rPr>
            <w:t>21</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00823"/>
    <w:rsid w:val="00026CB9"/>
    <w:rsid w:val="00050152"/>
    <w:rsid w:val="00057E22"/>
    <w:rsid w:val="0009107C"/>
    <w:rsid w:val="0009492E"/>
    <w:rsid w:val="000A396C"/>
    <w:rsid w:val="000B15FD"/>
    <w:rsid w:val="000B3E4C"/>
    <w:rsid w:val="000D502F"/>
    <w:rsid w:val="000E5EDB"/>
    <w:rsid w:val="000F6139"/>
    <w:rsid w:val="001115B9"/>
    <w:rsid w:val="00130AAB"/>
    <w:rsid w:val="00130C9D"/>
    <w:rsid w:val="00134D7F"/>
    <w:rsid w:val="0013632B"/>
    <w:rsid w:val="00162923"/>
    <w:rsid w:val="001700AE"/>
    <w:rsid w:val="0017267A"/>
    <w:rsid w:val="00181D9A"/>
    <w:rsid w:val="00183C93"/>
    <w:rsid w:val="001E22FB"/>
    <w:rsid w:val="001E506C"/>
    <w:rsid w:val="001E6956"/>
    <w:rsid w:val="002156A6"/>
    <w:rsid w:val="002234C0"/>
    <w:rsid w:val="00224F2D"/>
    <w:rsid w:val="0023350B"/>
    <w:rsid w:val="00250FD4"/>
    <w:rsid w:val="002818A4"/>
    <w:rsid w:val="002A3B61"/>
    <w:rsid w:val="002A4F77"/>
    <w:rsid w:val="002B34CB"/>
    <w:rsid w:val="002C69A3"/>
    <w:rsid w:val="002D140C"/>
    <w:rsid w:val="002E67DA"/>
    <w:rsid w:val="0030422E"/>
    <w:rsid w:val="00305823"/>
    <w:rsid w:val="00307C7D"/>
    <w:rsid w:val="003865D4"/>
    <w:rsid w:val="003945BB"/>
    <w:rsid w:val="004005F9"/>
    <w:rsid w:val="00410C3E"/>
    <w:rsid w:val="00423643"/>
    <w:rsid w:val="00475886"/>
    <w:rsid w:val="004965CB"/>
    <w:rsid w:val="004B50FB"/>
    <w:rsid w:val="004C708D"/>
    <w:rsid w:val="004E24EC"/>
    <w:rsid w:val="004F1C9F"/>
    <w:rsid w:val="00522D3B"/>
    <w:rsid w:val="00532B74"/>
    <w:rsid w:val="00564BB4"/>
    <w:rsid w:val="005A5ED6"/>
    <w:rsid w:val="005A6DD4"/>
    <w:rsid w:val="005D11AA"/>
    <w:rsid w:val="005D3D88"/>
    <w:rsid w:val="005D718B"/>
    <w:rsid w:val="005E5C82"/>
    <w:rsid w:val="005F4894"/>
    <w:rsid w:val="006062AA"/>
    <w:rsid w:val="00642BA6"/>
    <w:rsid w:val="00660F28"/>
    <w:rsid w:val="00676592"/>
    <w:rsid w:val="0069049C"/>
    <w:rsid w:val="006C0107"/>
    <w:rsid w:val="006D190C"/>
    <w:rsid w:val="006D1DD2"/>
    <w:rsid w:val="006D4630"/>
    <w:rsid w:val="006E1E85"/>
    <w:rsid w:val="006F27BB"/>
    <w:rsid w:val="00707FEF"/>
    <w:rsid w:val="00710F71"/>
    <w:rsid w:val="00770D3B"/>
    <w:rsid w:val="00781443"/>
    <w:rsid w:val="007D3E07"/>
    <w:rsid w:val="007D532F"/>
    <w:rsid w:val="007E4D86"/>
    <w:rsid w:val="00814D26"/>
    <w:rsid w:val="008228B2"/>
    <w:rsid w:val="00827B5E"/>
    <w:rsid w:val="008979BA"/>
    <w:rsid w:val="008A3CED"/>
    <w:rsid w:val="008A3F80"/>
    <w:rsid w:val="008C1272"/>
    <w:rsid w:val="0090567C"/>
    <w:rsid w:val="00933368"/>
    <w:rsid w:val="009336FC"/>
    <w:rsid w:val="00936524"/>
    <w:rsid w:val="00973E35"/>
    <w:rsid w:val="00983DFB"/>
    <w:rsid w:val="009A6925"/>
    <w:rsid w:val="009C0BD2"/>
    <w:rsid w:val="00A273E1"/>
    <w:rsid w:val="00A31E5B"/>
    <w:rsid w:val="00A5249F"/>
    <w:rsid w:val="00A672A3"/>
    <w:rsid w:val="00A82A96"/>
    <w:rsid w:val="00AB5B49"/>
    <w:rsid w:val="00AB6646"/>
    <w:rsid w:val="00AB6E34"/>
    <w:rsid w:val="00AD3011"/>
    <w:rsid w:val="00AF2B6C"/>
    <w:rsid w:val="00B24C61"/>
    <w:rsid w:val="00B3060D"/>
    <w:rsid w:val="00B3506D"/>
    <w:rsid w:val="00B5575E"/>
    <w:rsid w:val="00B56DC6"/>
    <w:rsid w:val="00B822E3"/>
    <w:rsid w:val="00B937A8"/>
    <w:rsid w:val="00B95849"/>
    <w:rsid w:val="00BA0568"/>
    <w:rsid w:val="00BA2854"/>
    <w:rsid w:val="00BA492D"/>
    <w:rsid w:val="00BD478B"/>
    <w:rsid w:val="00C272DD"/>
    <w:rsid w:val="00C525F5"/>
    <w:rsid w:val="00C651D0"/>
    <w:rsid w:val="00C66A10"/>
    <w:rsid w:val="00C74D2B"/>
    <w:rsid w:val="00C75C02"/>
    <w:rsid w:val="00CA3F64"/>
    <w:rsid w:val="00CB3ACE"/>
    <w:rsid w:val="00CB5426"/>
    <w:rsid w:val="00CC4F4F"/>
    <w:rsid w:val="00CD5766"/>
    <w:rsid w:val="00CE40E7"/>
    <w:rsid w:val="00CE52F9"/>
    <w:rsid w:val="00D241C9"/>
    <w:rsid w:val="00D31EC8"/>
    <w:rsid w:val="00D32820"/>
    <w:rsid w:val="00D40D5C"/>
    <w:rsid w:val="00D71F25"/>
    <w:rsid w:val="00DB7484"/>
    <w:rsid w:val="00DB7F2B"/>
    <w:rsid w:val="00DE2188"/>
    <w:rsid w:val="00E04DF3"/>
    <w:rsid w:val="00E06723"/>
    <w:rsid w:val="00E52859"/>
    <w:rsid w:val="00E7211B"/>
    <w:rsid w:val="00E732A4"/>
    <w:rsid w:val="00E73406"/>
    <w:rsid w:val="00E76DB7"/>
    <w:rsid w:val="00E83717"/>
    <w:rsid w:val="00E84052"/>
    <w:rsid w:val="00EB6B87"/>
    <w:rsid w:val="00ED3D9B"/>
    <w:rsid w:val="00EE6937"/>
    <w:rsid w:val="00F15BE9"/>
    <w:rsid w:val="00F26B31"/>
    <w:rsid w:val="00F348E3"/>
    <w:rsid w:val="00F6469B"/>
    <w:rsid w:val="00F67127"/>
    <w:rsid w:val="00F81C72"/>
    <w:rsid w:val="00F95A80"/>
    <w:rsid w:val="00F96C98"/>
    <w:rsid w:val="00F97EEF"/>
    <w:rsid w:val="00FA78E6"/>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0D9A0B-A47C-462A-B553-FCCAC6C41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30</Pages>
  <Words>6816</Words>
  <Characters>36808</Characters>
  <Application>Microsoft Office Word</Application>
  <DocSecurity>0</DocSecurity>
  <Lines>306</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Carlos</cp:lastModifiedBy>
  <cp:revision>76</cp:revision>
  <dcterms:created xsi:type="dcterms:W3CDTF">2012-08-05T23:59:00Z</dcterms:created>
  <dcterms:modified xsi:type="dcterms:W3CDTF">2012-10-20T18:54:00Z</dcterms:modified>
</cp:coreProperties>
</file>