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14" w:rsidRDefault="00F85CAF" w:rsidP="00F85CA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F85CAF" w:rsidRDefault="00F85CAF" w:rsidP="00F85CA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F85CAF" w:rsidRDefault="00F85CAF" w:rsidP="00F85CAF">
      <w:pPr>
        <w:pStyle w:val="SemEspaamento"/>
        <w:rPr>
          <w:rFonts w:ascii="Arial" w:hAnsi="Arial" w:cs="Arial"/>
          <w:sz w:val="24"/>
          <w:szCs w:val="24"/>
        </w:rPr>
      </w:pPr>
    </w:p>
    <w:p w:rsidR="00F85CAF" w:rsidRPr="00255A3C" w:rsidRDefault="00F85CAF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1 Manifesto for Agile Software Development.( 2003). Disponível em &lt;</w:t>
      </w:r>
      <w:hyperlink r:id="rId5" w:history="1">
        <w:r w:rsidRPr="00255A3C">
          <w:rPr>
            <w:rFonts w:ascii="Arial" w:hAnsi="Arial" w:cs="Arial"/>
            <w:sz w:val="24"/>
            <w:szCs w:val="24"/>
          </w:rPr>
          <w:t>http</w:t>
        </w:r>
      </w:hyperlink>
      <w:hyperlink r:id="rId6" w:history="1">
        <w:r w:rsidRPr="00255A3C">
          <w:rPr>
            <w:rFonts w:ascii="Arial" w:hAnsi="Arial" w:cs="Arial"/>
            <w:sz w:val="24"/>
            <w:szCs w:val="24"/>
          </w:rPr>
          <w:t>://</w:t>
        </w:r>
      </w:hyperlink>
      <w:r w:rsidRPr="00255A3C">
        <w:rPr>
          <w:rFonts w:ascii="Arial" w:hAnsi="Arial" w:cs="Arial"/>
          <w:sz w:val="24"/>
          <w:szCs w:val="24"/>
        </w:rPr>
        <w:t>agilemanifesto</w:t>
      </w:r>
      <w:hyperlink r:id="rId7" w:history="1">
        <w:r w:rsidRPr="00255A3C">
          <w:rPr>
            <w:rFonts w:ascii="Arial" w:hAnsi="Arial" w:cs="Arial"/>
            <w:sz w:val="24"/>
            <w:szCs w:val="24"/>
          </w:rPr>
          <w:t>.</w:t>
        </w:r>
      </w:hyperlink>
      <w:hyperlink r:id="rId8" w:history="1">
        <w:r w:rsidRPr="00255A3C">
          <w:rPr>
            <w:rFonts w:ascii="Arial" w:hAnsi="Arial" w:cs="Arial"/>
            <w:sz w:val="24"/>
            <w:szCs w:val="24"/>
          </w:rPr>
          <w:t>org</w:t>
        </w:r>
      </w:hyperlink>
      <w:hyperlink r:id="rId9" w:history="1">
        <w:r w:rsidRPr="00255A3C">
          <w:rPr>
            <w:rFonts w:ascii="Arial" w:hAnsi="Arial" w:cs="Arial"/>
            <w:sz w:val="24"/>
            <w:szCs w:val="24"/>
          </w:rPr>
          <w:t>/</w:t>
        </w:r>
      </w:hyperlink>
      <w:r w:rsidRPr="00255A3C">
        <w:rPr>
          <w:rFonts w:ascii="Arial" w:hAnsi="Arial" w:cs="Arial"/>
          <w:sz w:val="24"/>
          <w:szCs w:val="24"/>
        </w:rPr>
        <w:t>&gt;. Acesso em 24 Jun</w:t>
      </w:r>
      <w:r w:rsidR="004023D1" w:rsidRPr="00255A3C">
        <w:rPr>
          <w:rFonts w:ascii="Arial" w:hAnsi="Arial" w:cs="Arial"/>
          <w:sz w:val="24"/>
          <w:szCs w:val="24"/>
        </w:rPr>
        <w:t>ho</w:t>
      </w:r>
      <w:r w:rsidRPr="00255A3C">
        <w:rPr>
          <w:rFonts w:ascii="Arial" w:hAnsi="Arial" w:cs="Arial"/>
          <w:sz w:val="24"/>
          <w:szCs w:val="24"/>
        </w:rPr>
        <w:t xml:space="preserve"> 2012</w:t>
      </w:r>
      <w:r w:rsidR="004023D1" w:rsidRPr="00255A3C">
        <w:rPr>
          <w:rFonts w:ascii="Arial" w:hAnsi="Arial" w:cs="Arial"/>
          <w:sz w:val="24"/>
          <w:szCs w:val="24"/>
        </w:rPr>
        <w:t>.</w:t>
      </w:r>
    </w:p>
    <w:p w:rsidR="004023D1" w:rsidRPr="00255A3C" w:rsidRDefault="004023D1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4023D1" w:rsidRPr="00255A3C" w:rsidRDefault="004023D1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2 Baixo estoque de sangue em hemocentros do Brasil adia cirurgias (2012). Disponível em &lt;http://g1.globo.com/jornal-nacional/noticia/2012/05/baixo-estoque-de-sangue-em-hemocentros-do-brasil-adia-cirurgias.html&gt; . Acesso em 24 Junho 2012.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 xml:space="preserve"> 3 Siqueira, C. (2012) Cirurgias são canceladas por baixo estoque de sangue. Disponível em: &lt;http://www.estadao.com.br/noticias/impresso,cirurgias-sao-canceladas-por-baixo-estoque-de-sangue--,831192,0.htm&gt;.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4 Gary, P. (2012) Desenvolvimento de software agile: Conhecendo sua origem e seus autores. Disponível em &lt; http://www.ibm.com/developerworks/br/rational/library/mar07/pollice/&gt;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5 Designerd. (2010) O que muda com o HTML 5? Disponível em: &lt;http://www.designerd.com.br/o-que-muda-com-o-html-5/&gt; Acesso em 03 maio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6 O'Reilly, T. (2005) What Is Web 2.0: Design Patterns and Business Models for the Next Generation of Software Disponível em: &lt;http://oreillynet.com/pub/a/oreilly/tim/news/2005/09/30/what-is-web-20.html&gt;.  Acesso em 13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7 Conceitos básicos sobre Metodologias Ágeis para Desenvolvimento de Software (Metodologias Clássicas x Extreme Programming). Disponível em: &lt;http://www.devmedia.com.br/conceitos-basicos-sobre-metodologias-ageis-para-desenvolvimento-de-software-metodologias-classicas-x-extreme-programming/10596&gt; 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8 Bruce, S. (2001). An Interview with the Creator of Ruby. Disponível em  &lt;http://linuxdevcenter.com/pub/a/linux/2001/11/29/ruby.html&gt;. Acesso em 13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9 Ruby. O que é Ruby on Rails? (2012) Disponível em &lt;http://ruby-br.org/?page_id=89&gt;  Acesso em 26 de Maio 2012.</w:t>
      </w: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[10] Jeremy, A. CoffeScript (2011). Disponível em &lt;http://coffeescript.org/&gt; Acesso em 26 de Maio 2012.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11 Sass. Syntactically Awesome Stylesheets. (2011). Disponível em &lt;http://sass-lang.com/&gt;  Acesso em 27 de Maio 2012.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sectPr w:rsidR="00255A3C" w:rsidRPr="00255A3C" w:rsidSect="001F4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251A"/>
    <w:multiLevelType w:val="hybridMultilevel"/>
    <w:tmpl w:val="B2E0A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85CAF"/>
    <w:rsid w:val="001F4514"/>
    <w:rsid w:val="00255A3C"/>
    <w:rsid w:val="004023D1"/>
    <w:rsid w:val="00F8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A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CA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023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anifes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ilemanifest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ilemanifest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gilemanifest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gilemanifesto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2012-08-06T00:15:00Z</dcterms:created>
  <dcterms:modified xsi:type="dcterms:W3CDTF">2012-08-06T00:24:00Z</dcterms:modified>
</cp:coreProperties>
</file>