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757" w:rsidRDefault="005E6757">
      <w:pPr>
        <w:jc w:val="center"/>
        <w:rPr>
          <w:rFonts w:ascii="Arial" w:hAnsi="Arial"/>
          <w:sz w:val="28"/>
        </w:rPr>
      </w:pPr>
    </w:p>
    <w:p w:rsidR="005E6757" w:rsidRDefault="005E6757">
      <w:pPr>
        <w:jc w:val="center"/>
        <w:rPr>
          <w:rFonts w:ascii="Arial" w:hAnsi="Arial"/>
          <w:sz w:val="28"/>
        </w:rPr>
      </w:pPr>
    </w:p>
    <w:p w:rsidR="00EC187F" w:rsidRPr="00996EE6" w:rsidRDefault="00EC187F">
      <w:pPr>
        <w:jc w:val="center"/>
        <w:rPr>
          <w:rFonts w:ascii="Arial" w:hAnsi="Arial"/>
          <w:sz w:val="24"/>
          <w:szCs w:val="24"/>
        </w:rPr>
      </w:pPr>
      <w:r w:rsidRPr="00996EE6">
        <w:rPr>
          <w:rFonts w:ascii="Arial" w:hAnsi="Arial"/>
          <w:sz w:val="24"/>
          <w:szCs w:val="24"/>
        </w:rPr>
        <w:t xml:space="preserve">Ulrike Maier hat </w:t>
      </w:r>
      <w:r w:rsidR="00996EE6">
        <w:rPr>
          <w:rFonts w:ascii="Arial" w:hAnsi="Arial"/>
          <w:sz w:val="24"/>
          <w:szCs w:val="24"/>
        </w:rPr>
        <w:t xml:space="preserve">vor </w:t>
      </w:r>
      <w:r w:rsidR="001F623A">
        <w:rPr>
          <w:rFonts w:ascii="Arial" w:hAnsi="Arial"/>
          <w:sz w:val="24"/>
          <w:szCs w:val="24"/>
        </w:rPr>
        <w:t>k</w:t>
      </w:r>
      <w:r w:rsidR="00996EE6">
        <w:rPr>
          <w:rFonts w:ascii="Arial" w:hAnsi="Arial"/>
          <w:sz w:val="24"/>
          <w:szCs w:val="24"/>
        </w:rPr>
        <w:t xml:space="preserve">urzem </w:t>
      </w:r>
      <w:r w:rsidRPr="00996EE6">
        <w:rPr>
          <w:rFonts w:ascii="Arial" w:hAnsi="Arial"/>
          <w:sz w:val="24"/>
          <w:szCs w:val="24"/>
        </w:rPr>
        <w:t>eine kaufmännische Ausbildung</w:t>
      </w:r>
      <w:r w:rsidR="00996EE6">
        <w:rPr>
          <w:rFonts w:ascii="Arial" w:hAnsi="Arial"/>
          <w:sz w:val="24"/>
          <w:szCs w:val="24"/>
        </w:rPr>
        <w:t xml:space="preserve"> absolviert</w:t>
      </w:r>
    </w:p>
    <w:p w:rsidR="00EC187F" w:rsidRPr="00996EE6" w:rsidRDefault="00EC187F" w:rsidP="00EC187F">
      <w:pPr>
        <w:rPr>
          <w:rFonts w:ascii="Arial" w:hAnsi="Arial"/>
          <w:sz w:val="24"/>
          <w:szCs w:val="24"/>
        </w:rPr>
      </w:pPr>
    </w:p>
    <w:p w:rsidR="00EC187F" w:rsidRDefault="00EC187F" w:rsidP="00EC187F">
      <w:pPr>
        <w:rPr>
          <w:rFonts w:ascii="Arial" w:hAnsi="Arial"/>
          <w:sz w:val="28"/>
        </w:rPr>
      </w:pPr>
    </w:p>
    <w:p w:rsidR="00996EE6" w:rsidRDefault="00996EE6" w:rsidP="00EC187F">
      <w:pPr>
        <w:rPr>
          <w:rFonts w:ascii="Arial" w:hAnsi="Arial"/>
          <w:sz w:val="28"/>
        </w:rPr>
      </w:pPr>
    </w:p>
    <w:p w:rsidR="005E6757" w:rsidRDefault="00EF2592" w:rsidP="00EC187F">
      <w:pPr>
        <w:rPr>
          <w:rFonts w:ascii="Arial" w:hAnsi="Arial"/>
          <w:sz w:val="28"/>
        </w:rPr>
      </w:pPr>
      <w:r>
        <w:rPr>
          <w:rFonts w:ascii="Times New Roman" w:hAnsi="Times New Roman"/>
          <w:noProof/>
          <w:sz w:val="20"/>
        </w:rPr>
        <w:pict>
          <v:line id="_x0000_s1027" style="position:absolute;z-index:251650048" from="51pt,12.85pt" to="51.05pt,70.5pt" o:allowincell="f" strokeweight="1pt">
            <v:stroke startarrowwidth="wide" endarrow="block" endarrowwidth="wide"/>
          </v:line>
        </w:pict>
      </w:r>
    </w:p>
    <w:p w:rsidR="005E6757" w:rsidRDefault="005E6757">
      <w:pPr>
        <w:jc w:val="center"/>
        <w:rPr>
          <w:rFonts w:ascii="Arial" w:hAnsi="Arial"/>
          <w:sz w:val="28"/>
        </w:rPr>
      </w:pPr>
    </w:p>
    <w:p w:rsidR="005E6757" w:rsidRDefault="005E6757">
      <w:pPr>
        <w:jc w:val="center"/>
        <w:rPr>
          <w:rFonts w:ascii="Arial" w:hAnsi="Arial"/>
          <w:sz w:val="28"/>
        </w:rPr>
      </w:pPr>
    </w:p>
    <w:p w:rsidR="005E6757" w:rsidRDefault="005E6757">
      <w:pPr>
        <w:jc w:val="center"/>
        <w:rPr>
          <w:rFonts w:ascii="Arial" w:hAnsi="Arial"/>
          <w:sz w:val="28"/>
        </w:rPr>
      </w:pPr>
    </w:p>
    <w:p w:rsidR="005E6757" w:rsidRDefault="005E6757">
      <w:pPr>
        <w:jc w:val="center"/>
        <w:rPr>
          <w:rFonts w:ascii="Arial" w:hAnsi="Arial"/>
          <w:sz w:val="28"/>
        </w:rPr>
      </w:pPr>
    </w:p>
    <w:p w:rsidR="005E6757" w:rsidRDefault="005E6757">
      <w:pPr>
        <w:jc w:val="center"/>
        <w:rPr>
          <w:rFonts w:ascii="Arial" w:hAnsi="Arial"/>
          <w:sz w:val="28"/>
        </w:rPr>
      </w:pPr>
    </w:p>
    <w:p w:rsidR="005E6757" w:rsidRDefault="005E675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Ist </w:t>
      </w:r>
      <w:r w:rsidR="00EC187F">
        <w:rPr>
          <w:rFonts w:ascii="Arial" w:hAnsi="Arial"/>
          <w:sz w:val="28"/>
        </w:rPr>
        <w:t>sie jetzt Kauf</w:t>
      </w:r>
      <w:r w:rsidR="001F623A">
        <w:rPr>
          <w:rFonts w:ascii="Arial" w:hAnsi="Arial"/>
          <w:sz w:val="28"/>
        </w:rPr>
        <w:t>mann im handels-</w:t>
      </w:r>
      <w:r>
        <w:rPr>
          <w:rFonts w:ascii="Arial" w:hAnsi="Arial"/>
          <w:sz w:val="28"/>
        </w:rPr>
        <w:t>rechtlichen Sinn</w:t>
      </w:r>
    </w:p>
    <w:p w:rsidR="005E6757" w:rsidRDefault="005E6757">
      <w:pPr>
        <w:jc w:val="center"/>
        <w:rPr>
          <w:rFonts w:ascii="Arial" w:hAnsi="Arial"/>
          <w:sz w:val="28"/>
        </w:rPr>
      </w:pPr>
    </w:p>
    <w:p w:rsidR="005E6757" w:rsidRDefault="005E6757">
      <w:pPr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?</w:t>
      </w:r>
    </w:p>
    <w:p w:rsidR="005E6757" w:rsidRDefault="005E6757">
      <w:pPr>
        <w:rPr>
          <w:rFonts w:ascii="Arial" w:hAnsi="Arial"/>
          <w:sz w:val="28"/>
        </w:rPr>
      </w:pPr>
    </w:p>
    <w:p w:rsidR="005E6757" w:rsidRDefault="005E6757">
      <w:pPr>
        <w:rPr>
          <w:rFonts w:ascii="Arial" w:hAnsi="Arial"/>
          <w:sz w:val="28"/>
        </w:rPr>
      </w:pPr>
    </w:p>
    <w:p w:rsidR="005E6757" w:rsidRDefault="005E6757">
      <w:pPr>
        <w:rPr>
          <w:rFonts w:ascii="Arial" w:hAnsi="Arial"/>
          <w:sz w:val="28"/>
        </w:rPr>
      </w:pPr>
    </w:p>
    <w:p w:rsidR="005E6757" w:rsidRDefault="005E6757">
      <w:pPr>
        <w:rPr>
          <w:rFonts w:ascii="Arial" w:hAnsi="Arial"/>
          <w:sz w:val="28"/>
        </w:rPr>
      </w:pPr>
    </w:p>
    <w:p w:rsidR="005E6757" w:rsidRDefault="005E6757">
      <w:pPr>
        <w:rPr>
          <w:rFonts w:ascii="Arial" w:hAnsi="Arial"/>
          <w:sz w:val="28"/>
        </w:rPr>
      </w:pPr>
    </w:p>
    <w:p w:rsidR="005E6757" w:rsidRDefault="005E6757">
      <w:pPr>
        <w:rPr>
          <w:rFonts w:ascii="Arial" w:hAnsi="Arial"/>
          <w:sz w:val="28"/>
        </w:rPr>
      </w:pPr>
    </w:p>
    <w:p w:rsidR="005E6757" w:rsidRDefault="005E6757">
      <w:pPr>
        <w:framePr w:w="4117" w:h="721" w:hSpace="141" w:wrap="around" w:vAnchor="text" w:hAnchor="page" w:x="5791" w:y="305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40" w:color="FFFF00" w:fill="auto"/>
        <w:jc w:val="center"/>
      </w:pPr>
      <w:r>
        <w:rPr>
          <w:rFonts w:ascii="Arial" w:hAnsi="Arial"/>
          <w:b/>
          <w:i/>
          <w:sz w:val="28"/>
        </w:rPr>
        <w:t>Die  Kaufmannseigenschaft</w:t>
      </w:r>
    </w:p>
    <w:p w:rsidR="005E6757" w:rsidRDefault="007525A0">
      <w:pPr>
        <w:rPr>
          <w:rFonts w:ascii="Arial" w:hAnsi="Arial"/>
          <w:sz w:val="28"/>
        </w:rPr>
      </w:pPr>
      <w:r>
        <w:rPr>
          <w:rFonts w:ascii="Arial" w:hAnsi="Arial" w:cs="Arial"/>
          <w:noProof/>
          <w:szCs w:val="22"/>
        </w:rPr>
        <w:pict>
          <v:line id="_x0000_s1037" style="position:absolute;flip:y;z-index:251660288" from="372.15pt,13.45pt" to="467.7pt,35.25pt" o:allowincell="f" strokeweight="1pt">
            <v:stroke startarrowwidth="wide" endarrow="block" endarrowwidth="wide"/>
          </v:line>
        </w:pict>
      </w:r>
    </w:p>
    <w:p w:rsidR="007525A0" w:rsidRDefault="007525A0">
      <w:pPr>
        <w:rPr>
          <w:rFonts w:ascii="Arial" w:hAnsi="Arial"/>
          <w:sz w:val="28"/>
        </w:rPr>
      </w:pPr>
    </w:p>
    <w:p w:rsidR="005E6757" w:rsidRDefault="005E6757">
      <w:pPr>
        <w:jc w:val="center"/>
        <w:rPr>
          <w:rFonts w:ascii="Arial" w:hAnsi="Arial"/>
          <w:sz w:val="28"/>
        </w:rPr>
      </w:pPr>
    </w:p>
    <w:p w:rsidR="005E6757" w:rsidRDefault="005E6757">
      <w:pPr>
        <w:jc w:val="center"/>
        <w:rPr>
          <w:rFonts w:ascii="Arial" w:hAnsi="Arial"/>
          <w:sz w:val="28"/>
        </w:rPr>
      </w:pPr>
    </w:p>
    <w:p w:rsidR="005E6757" w:rsidRDefault="005E6757">
      <w:pPr>
        <w:jc w:val="center"/>
        <w:rPr>
          <w:rFonts w:ascii="Arial" w:hAnsi="Arial"/>
          <w:sz w:val="28"/>
        </w:rPr>
      </w:pPr>
    </w:p>
    <w:p w:rsidR="005E6757" w:rsidRDefault="005E675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wird erworben kraft</w:t>
      </w:r>
    </w:p>
    <w:p w:rsidR="005E6757" w:rsidRDefault="00EF2592">
      <w:pPr>
        <w:rPr>
          <w:rFonts w:ascii="Arial" w:hAnsi="Arial"/>
          <w:sz w:val="28"/>
        </w:rPr>
      </w:pPr>
      <w:r>
        <w:rPr>
          <w:rFonts w:ascii="Times New Roman" w:hAnsi="Times New Roman"/>
          <w:noProof/>
          <w:sz w:val="20"/>
        </w:rPr>
        <w:pict>
          <v:line id="_x0000_s1039" style="position:absolute;flip:y;z-index:251661312" from="60pt,5.75pt" to="384.25pt,6.25pt" o:allowincell="f">
            <v:stroke startarrowlength="short" endarrowlength="short"/>
          </v:line>
        </w:pict>
      </w:r>
      <w:r>
        <w:rPr>
          <w:rFonts w:ascii="Times New Roman" w:hAnsi="Times New Roman"/>
          <w:noProof/>
          <w:sz w:val="20"/>
        </w:rPr>
        <w:pict>
          <v:line id="_x0000_s1028" style="position:absolute;z-index:251651072" from="60pt,6.25pt" to="60.05pt,27.9pt" o:allowincell="f" strokeweight="1pt">
            <v:stroke startarrowwidth="wide" endarrow="block" endarrowwidth="wide"/>
          </v:line>
        </w:pict>
      </w:r>
      <w:r>
        <w:rPr>
          <w:rFonts w:ascii="Times New Roman" w:hAnsi="Times New Roman"/>
          <w:noProof/>
          <w:sz w:val="20"/>
        </w:rPr>
        <w:pict>
          <v:line id="_x0000_s1029" style="position:absolute;z-index:251652096" from="218.4pt,6.25pt" to="218.45pt,27.9pt" o:allowincell="f" strokeweight="1pt">
            <v:stroke startarrowwidth="wide" endarrow="block" endarrowwidth="wide"/>
          </v:line>
        </w:pict>
      </w:r>
      <w:r>
        <w:rPr>
          <w:rFonts w:ascii="Times New Roman" w:hAnsi="Times New Roman"/>
          <w:noProof/>
          <w:sz w:val="20"/>
        </w:rPr>
        <w:pict>
          <v:line id="_x0000_s1030" style="position:absolute;z-index:251653120" from="384pt,6.25pt" to="384.05pt,27.9pt" o:allowincell="f" strokeweight="1pt">
            <v:stroke startarrowwidth="wide" endarrow="block" endarrowwidth="wide"/>
          </v:line>
        </w:pict>
      </w:r>
    </w:p>
    <w:p w:rsidR="005E6757" w:rsidRDefault="005E6757">
      <w:pPr>
        <w:rPr>
          <w:rFonts w:ascii="Arial" w:hAnsi="Arial"/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3261"/>
        <w:gridCol w:w="3260"/>
      </w:tblGrid>
      <w:tr w:rsidR="005E6757">
        <w:tc>
          <w:tcPr>
            <w:tcW w:w="2905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b/>
                <w:color w:val="FF0000"/>
                <w:sz w:val="28"/>
              </w:rPr>
              <w:t>Betrieb eines</w:t>
            </w:r>
          </w:p>
        </w:tc>
        <w:tc>
          <w:tcPr>
            <w:tcW w:w="3261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b/>
                <w:color w:val="008000"/>
                <w:sz w:val="28"/>
              </w:rPr>
              <w:t>Eintrag</w:t>
            </w:r>
          </w:p>
        </w:tc>
        <w:tc>
          <w:tcPr>
            <w:tcW w:w="3260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b/>
                <w:color w:val="0000FF"/>
                <w:sz w:val="28"/>
              </w:rPr>
              <w:t>Rechts-</w:t>
            </w:r>
          </w:p>
        </w:tc>
      </w:tr>
      <w:tr w:rsidR="005E6757">
        <w:tc>
          <w:tcPr>
            <w:tcW w:w="2905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b/>
                <w:color w:val="FF0000"/>
                <w:sz w:val="28"/>
              </w:rPr>
              <w:t>Handelsgewerbes</w:t>
            </w:r>
          </w:p>
        </w:tc>
        <w:tc>
          <w:tcPr>
            <w:tcW w:w="3261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b/>
                <w:color w:val="008000"/>
                <w:sz w:val="28"/>
              </w:rPr>
              <w:t>im  H R</w:t>
            </w:r>
          </w:p>
        </w:tc>
        <w:tc>
          <w:tcPr>
            <w:tcW w:w="3260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b/>
                <w:color w:val="0000FF"/>
                <w:sz w:val="28"/>
              </w:rPr>
              <w:t>form</w:t>
            </w:r>
          </w:p>
        </w:tc>
      </w:tr>
      <w:tr w:rsidR="005E6757">
        <w:tc>
          <w:tcPr>
            <w:tcW w:w="2905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</w:p>
        </w:tc>
        <w:tc>
          <w:tcPr>
            <w:tcW w:w="3261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</w:p>
        </w:tc>
        <w:tc>
          <w:tcPr>
            <w:tcW w:w="3260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</w:p>
        </w:tc>
      </w:tr>
      <w:tr w:rsidR="005E6757">
        <w:tc>
          <w:tcPr>
            <w:tcW w:w="2905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>§ 1 HGB</w:t>
            </w:r>
          </w:p>
        </w:tc>
        <w:tc>
          <w:tcPr>
            <w:tcW w:w="3261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008000"/>
                <w:sz w:val="28"/>
              </w:rPr>
              <w:t>§§ 2 u. 3 HGB</w:t>
            </w:r>
          </w:p>
        </w:tc>
        <w:tc>
          <w:tcPr>
            <w:tcW w:w="3260" w:type="dxa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0000FF"/>
                <w:sz w:val="28"/>
              </w:rPr>
              <w:t>§ 6 HGB</w:t>
            </w:r>
          </w:p>
        </w:tc>
      </w:tr>
    </w:tbl>
    <w:p w:rsidR="005E6757" w:rsidRDefault="005E6757">
      <w:pPr>
        <w:rPr>
          <w:rFonts w:ascii="Arial" w:hAnsi="Arial"/>
          <w:sz w:val="28"/>
        </w:rPr>
      </w:pPr>
      <w:r>
        <w:rPr>
          <w:rFonts w:ascii="Arial" w:hAnsi="Arial"/>
          <w:color w:val="FF0000"/>
          <w:sz w:val="28"/>
        </w:rPr>
        <w:t xml:space="preserve"> </w:t>
      </w:r>
      <w:r w:rsidR="00EF2592">
        <w:rPr>
          <w:rFonts w:ascii="Times New Roman" w:hAnsi="Times New Roman"/>
          <w:noProof/>
          <w:sz w:val="20"/>
        </w:rPr>
        <w:pict>
          <v:line id="_x0000_s1041" style="position:absolute;z-index:251663360;mso-position-horizontal-relative:text;mso-position-vertical-relative:text" from="218.4pt,9.05pt" to="218.45pt,23.5pt" o:allowincell="f">
            <v:stroke startarrowlength="short" endarrowlength="short"/>
          </v:line>
        </w:pict>
      </w:r>
      <w:r w:rsidR="00EF2592">
        <w:rPr>
          <w:rFonts w:ascii="Times New Roman" w:hAnsi="Times New Roman"/>
          <w:noProof/>
          <w:sz w:val="20"/>
        </w:rPr>
        <w:pict>
          <v:line id="_x0000_s1032" style="position:absolute;z-index:251655168;mso-position-horizontal-relative:text;mso-position-vertical-relative:text" from="398.4pt,9.85pt" to="398.45pt,38.7pt" o:allowincell="f" strokeweight="1pt">
            <v:stroke startarrowwidth="wide" endarrow="block" endarrowwidth="wide"/>
          </v:line>
        </w:pict>
      </w:r>
      <w:r w:rsidR="00EF2592">
        <w:rPr>
          <w:rFonts w:ascii="Times New Roman" w:hAnsi="Times New Roman"/>
          <w:noProof/>
          <w:sz w:val="20"/>
        </w:rPr>
        <w:pict>
          <v:line id="_x0000_s1031" style="position:absolute;z-index:251654144;mso-position-horizontal-relative:text;mso-position-vertical-relative:text" from="60.55pt,14pt" to="60.6pt,42.85pt" o:allowincell="f" strokeweight="1pt">
            <v:stroke startarrowwidth="wide" endarrow="block" endarrowwidth="wide"/>
          </v:line>
        </w:pict>
      </w:r>
    </w:p>
    <w:p w:rsidR="005E6757" w:rsidRDefault="00EF2592">
      <w:pPr>
        <w:rPr>
          <w:rFonts w:ascii="Arial" w:hAnsi="Arial"/>
          <w:sz w:val="28"/>
        </w:rPr>
      </w:pPr>
      <w:r>
        <w:rPr>
          <w:rFonts w:ascii="Times New Roman" w:hAnsi="Times New Roman"/>
          <w:noProof/>
          <w:sz w:val="20"/>
        </w:rPr>
        <w:pict>
          <v:line id="_x0000_s1034" style="position:absolute;z-index:251657216" from="283.2pt,7.2pt" to="283.25pt,21.65pt" o:allowincell="f" strokeweight="1pt">
            <v:stroke startarrowwidth="wide" endarrow="block" endarrowwidth="wide"/>
          </v:line>
        </w:pict>
      </w:r>
      <w:r>
        <w:rPr>
          <w:rFonts w:ascii="Times New Roman" w:hAnsi="Times New Roman"/>
          <w:noProof/>
          <w:sz w:val="20"/>
        </w:rPr>
        <w:pict>
          <v:line id="_x0000_s1033" style="position:absolute;z-index:251656192" from="160.8pt,7.2pt" to="160.85pt,21.65pt" o:allowincell="f" strokeweight="1pt">
            <v:stroke startarrowwidth="wide" endarrow="block" endarrowwidth="wide"/>
          </v:line>
        </w:pict>
      </w:r>
      <w:r>
        <w:rPr>
          <w:rFonts w:ascii="Times New Roman" w:hAnsi="Times New Roman"/>
          <w:noProof/>
          <w:sz w:val="20"/>
        </w:rPr>
        <w:pict>
          <v:line id="_x0000_s1040" style="position:absolute;z-index:251662336" from="160.8pt,7.2pt" to="283.25pt,7.25pt" o:allowincell="f">
            <v:stroke startarrowlength="short" endarrowlength="short"/>
          </v:line>
        </w:pict>
      </w:r>
    </w:p>
    <w:p w:rsidR="005E6757" w:rsidRDefault="005E6757">
      <w:pPr>
        <w:rPr>
          <w:rFonts w:ascii="Arial" w:hAnsi="Arial"/>
          <w:sz w:val="28"/>
        </w:rPr>
      </w:pPr>
    </w:p>
    <w:tbl>
      <w:tblPr>
        <w:tblW w:w="0" w:type="auto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30"/>
        <w:gridCol w:w="2152"/>
        <w:gridCol w:w="86"/>
        <w:gridCol w:w="1923"/>
        <w:gridCol w:w="345"/>
        <w:gridCol w:w="2495"/>
        <w:gridCol w:w="29"/>
      </w:tblGrid>
      <w:tr w:rsidR="005E6757">
        <w:tc>
          <w:tcPr>
            <w:tcW w:w="24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0" w:color="FF0000" w:fill="auto"/>
          </w:tcPr>
          <w:p w:rsidR="005E6757" w:rsidRDefault="005E6757">
            <w:pPr>
              <w:jc w:val="center"/>
              <w:rPr>
                <w:rFonts w:ascii="Arial" w:hAnsi="Arial"/>
                <w:b/>
                <w:i/>
                <w:color w:val="FF0000"/>
                <w:sz w:val="28"/>
              </w:rPr>
            </w:pPr>
            <w:r>
              <w:rPr>
                <w:rFonts w:ascii="Arial" w:hAnsi="Arial"/>
                <w:b/>
                <w:i/>
                <w:color w:val="FF0000"/>
                <w:sz w:val="28"/>
              </w:rPr>
              <w:t xml:space="preserve"> I s t  -</w:t>
            </w:r>
          </w:p>
          <w:p w:rsidR="005E6757" w:rsidRDefault="005E6757">
            <w:pPr>
              <w:jc w:val="center"/>
              <w:rPr>
                <w:rFonts w:ascii="Arial" w:hAnsi="Arial"/>
                <w:b/>
                <w:i/>
                <w:color w:val="FF0000"/>
                <w:sz w:val="28"/>
              </w:rPr>
            </w:pPr>
            <w:proofErr w:type="spellStart"/>
            <w:r>
              <w:rPr>
                <w:rFonts w:ascii="Arial" w:hAnsi="Arial"/>
                <w:b/>
                <w:i/>
                <w:color w:val="FF0000"/>
                <w:sz w:val="24"/>
              </w:rPr>
              <w:t>kaufmann</w:t>
            </w:r>
            <w:proofErr w:type="spellEnd"/>
          </w:p>
        </w:tc>
        <w:tc>
          <w:tcPr>
            <w:tcW w:w="453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0" w:color="00FF00" w:fill="auto"/>
          </w:tcPr>
          <w:p w:rsidR="005E6757" w:rsidRDefault="005E6757">
            <w:pPr>
              <w:jc w:val="center"/>
              <w:rPr>
                <w:rFonts w:ascii="Arial" w:hAnsi="Arial"/>
                <w:b/>
                <w:i/>
                <w:color w:val="008000"/>
                <w:sz w:val="28"/>
              </w:rPr>
            </w:pPr>
            <w:r>
              <w:rPr>
                <w:rFonts w:ascii="Arial" w:hAnsi="Arial"/>
                <w:b/>
                <w:i/>
                <w:color w:val="008000"/>
                <w:sz w:val="28"/>
              </w:rPr>
              <w:t xml:space="preserve">  K a n </w:t>
            </w:r>
            <w:proofErr w:type="spellStart"/>
            <w:r>
              <w:rPr>
                <w:rFonts w:ascii="Arial" w:hAnsi="Arial"/>
                <w:b/>
                <w:i/>
                <w:color w:val="008000"/>
                <w:sz w:val="28"/>
              </w:rPr>
              <w:t>n</w:t>
            </w:r>
            <w:proofErr w:type="spellEnd"/>
            <w:r>
              <w:rPr>
                <w:rFonts w:ascii="Arial" w:hAnsi="Arial"/>
                <w:b/>
                <w:i/>
                <w:color w:val="008000"/>
                <w:sz w:val="28"/>
              </w:rPr>
              <w:t xml:space="preserve">  -</w:t>
            </w:r>
          </w:p>
          <w:p w:rsidR="005E6757" w:rsidRDefault="005E6757">
            <w:pPr>
              <w:jc w:val="center"/>
              <w:rPr>
                <w:rFonts w:ascii="Arial" w:hAnsi="Arial"/>
                <w:b/>
                <w:i/>
                <w:color w:val="008000"/>
                <w:sz w:val="28"/>
              </w:rPr>
            </w:pPr>
            <w:r>
              <w:rPr>
                <w:rFonts w:ascii="Arial" w:hAnsi="Arial"/>
                <w:b/>
                <w:i/>
                <w:color w:val="008000"/>
                <w:sz w:val="24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color w:val="008000"/>
                <w:sz w:val="24"/>
              </w:rPr>
              <w:t>kaufmann</w:t>
            </w:r>
            <w:proofErr w:type="spellEnd"/>
          </w:p>
        </w:tc>
        <w:tc>
          <w:tcPr>
            <w:tcW w:w="25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0" w:color="0000FF" w:fill="auto"/>
          </w:tcPr>
          <w:p w:rsidR="005E6757" w:rsidRDefault="005E6757">
            <w:pPr>
              <w:jc w:val="center"/>
              <w:rPr>
                <w:rFonts w:ascii="Arial" w:hAnsi="Arial"/>
                <w:b/>
                <w:i/>
                <w:color w:val="0000FF"/>
                <w:sz w:val="28"/>
              </w:rPr>
            </w:pPr>
            <w:r>
              <w:rPr>
                <w:rFonts w:ascii="Arial" w:hAnsi="Arial"/>
                <w:b/>
                <w:i/>
                <w:color w:val="0000FF"/>
                <w:sz w:val="28"/>
              </w:rPr>
              <w:t xml:space="preserve"> F o r m-</w:t>
            </w:r>
          </w:p>
          <w:p w:rsidR="005E6757" w:rsidRDefault="005E6757">
            <w:pPr>
              <w:jc w:val="center"/>
              <w:rPr>
                <w:rFonts w:ascii="Arial" w:hAnsi="Arial"/>
                <w:b/>
                <w:i/>
                <w:color w:val="0000FF"/>
                <w:sz w:val="28"/>
              </w:rPr>
            </w:pPr>
            <w:proofErr w:type="spellStart"/>
            <w:r>
              <w:rPr>
                <w:rFonts w:ascii="Arial" w:hAnsi="Arial"/>
                <w:b/>
                <w:i/>
                <w:color w:val="0000FF"/>
                <w:sz w:val="24"/>
              </w:rPr>
              <w:t>kaufmann</w:t>
            </w:r>
            <w:proofErr w:type="spellEnd"/>
          </w:p>
        </w:tc>
      </w:tr>
      <w:tr w:rsidR="005E6757">
        <w:tc>
          <w:tcPr>
            <w:tcW w:w="2438" w:type="dxa"/>
            <w:tcBorders>
              <w:top w:val="single" w:sz="12" w:space="0" w:color="auto"/>
            </w:tcBorders>
            <w:shd w:val="clear" w:color="00FF00" w:fill="auto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auto"/>
            </w:tcBorders>
            <w:shd w:val="clear" w:color="00FF00" w:fill="auto"/>
          </w:tcPr>
          <w:p w:rsidR="005E6757" w:rsidRDefault="005E6757">
            <w:pPr>
              <w:jc w:val="center"/>
              <w:rPr>
                <w:rFonts w:ascii="Arial" w:hAnsi="Arial"/>
                <w:color w:val="008000"/>
                <w:sz w:val="28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shd w:val="clear" w:color="00FF00" w:fill="auto"/>
          </w:tcPr>
          <w:p w:rsidR="005E6757" w:rsidRDefault="005E6757">
            <w:pPr>
              <w:jc w:val="center"/>
              <w:rPr>
                <w:rFonts w:ascii="Arial" w:hAnsi="Arial"/>
                <w:color w:val="008000"/>
                <w:sz w:val="28"/>
              </w:rPr>
            </w:pPr>
          </w:p>
        </w:tc>
        <w:tc>
          <w:tcPr>
            <w:tcW w:w="2524" w:type="dxa"/>
            <w:gridSpan w:val="2"/>
            <w:tcBorders>
              <w:top w:val="single" w:sz="12" w:space="0" w:color="auto"/>
            </w:tcBorders>
            <w:shd w:val="clear" w:color="00FF00" w:fill="auto"/>
          </w:tcPr>
          <w:p w:rsidR="005E6757" w:rsidRDefault="005E6757">
            <w:pPr>
              <w:jc w:val="center"/>
              <w:rPr>
                <w:rFonts w:ascii="Arial" w:hAnsi="Arial"/>
                <w:color w:val="0000FF"/>
                <w:sz w:val="28"/>
              </w:rPr>
            </w:pPr>
          </w:p>
        </w:tc>
      </w:tr>
      <w:tr w:rsidR="005E6757">
        <w:tc>
          <w:tcPr>
            <w:tcW w:w="9498" w:type="dxa"/>
            <w:gridSpan w:val="8"/>
            <w:tcBorders>
              <w:bottom w:val="single" w:sz="12" w:space="0" w:color="auto"/>
            </w:tcBorders>
            <w:shd w:val="clear" w:color="00FF00" w:fill="auto"/>
          </w:tcPr>
          <w:p w:rsidR="005E6757" w:rsidRDefault="005E6757">
            <w:pPr>
              <w:jc w:val="center"/>
              <w:rPr>
                <w:rFonts w:ascii="Arial" w:hAnsi="Arial"/>
                <w:color w:val="0000FF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  o  r  a  u  s  </w:t>
            </w:r>
            <w:proofErr w:type="spellStart"/>
            <w:r>
              <w:rPr>
                <w:rFonts w:ascii="Arial" w:hAnsi="Arial"/>
                <w:b/>
                <w:sz w:val="28"/>
              </w:rPr>
              <w:t>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 e  t  z  u  n  g  e  n </w:t>
            </w:r>
            <w:r>
              <w:rPr>
                <w:rFonts w:ascii="Arial" w:hAnsi="Arial"/>
                <w:sz w:val="28"/>
              </w:rPr>
              <w:t xml:space="preserve">    </w:t>
            </w:r>
          </w:p>
        </w:tc>
      </w:tr>
      <w:tr w:rsidR="005E6757">
        <w:tc>
          <w:tcPr>
            <w:tcW w:w="24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pct20" w:color="FF0000" w:fill="auto"/>
          </w:tcPr>
          <w:p w:rsidR="005E6757" w:rsidRDefault="005E6757">
            <w:pPr>
              <w:jc w:val="center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 xml:space="preserve">Gewerbebetrieb </w:t>
            </w:r>
            <w:r>
              <w:rPr>
                <w:rFonts w:ascii="Arial" w:hAnsi="Arial"/>
                <w:color w:val="FF0000"/>
                <w:sz w:val="28"/>
                <w:vertAlign w:val="superscript"/>
              </w:rPr>
              <w:t>1</w:t>
            </w:r>
            <w:r>
              <w:rPr>
                <w:rFonts w:ascii="Arial" w:hAnsi="Arial"/>
                <w:color w:val="FF0000"/>
                <w:sz w:val="28"/>
              </w:rPr>
              <w:t xml:space="preserve"> </w:t>
            </w:r>
            <w:r>
              <w:rPr>
                <w:rFonts w:ascii="Arial" w:hAnsi="Arial"/>
                <w:color w:val="FF0000"/>
                <w:sz w:val="28"/>
                <w:u w:val="single"/>
              </w:rPr>
              <w:t>und</w:t>
            </w:r>
            <w:r>
              <w:rPr>
                <w:rFonts w:ascii="Arial" w:hAnsi="Arial"/>
                <w:color w:val="FF0000"/>
                <w:sz w:val="28"/>
              </w:rPr>
              <w:t xml:space="preserve"> kaufmännisch</w:t>
            </w:r>
          </w:p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 xml:space="preserve">eingerichtet </w:t>
            </w:r>
            <w:r>
              <w:rPr>
                <w:rFonts w:ascii="Arial" w:hAnsi="Arial"/>
                <w:color w:val="FF0000"/>
                <w:sz w:val="28"/>
                <w:vertAlign w:val="superscript"/>
              </w:rPr>
              <w:t>2</w:t>
            </w:r>
          </w:p>
        </w:tc>
        <w:tc>
          <w:tcPr>
            <w:tcW w:w="226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20" w:color="00FF00" w:fill="auto"/>
          </w:tcPr>
          <w:p w:rsidR="005E6757" w:rsidRDefault="005E6757">
            <w:pPr>
              <w:jc w:val="center"/>
              <w:rPr>
                <w:rFonts w:ascii="Arial" w:hAnsi="Arial"/>
                <w:color w:val="008000"/>
                <w:sz w:val="28"/>
              </w:rPr>
            </w:pPr>
            <w:r>
              <w:rPr>
                <w:rFonts w:ascii="Arial" w:hAnsi="Arial"/>
                <w:color w:val="008000"/>
                <w:sz w:val="28"/>
              </w:rPr>
              <w:t>Gewerbebetrieb</w:t>
            </w:r>
            <w:r>
              <w:rPr>
                <w:rFonts w:ascii="Arial" w:hAnsi="Arial"/>
                <w:color w:val="008000"/>
                <w:sz w:val="28"/>
                <w:vertAlign w:val="superscript"/>
              </w:rPr>
              <w:t>1</w:t>
            </w:r>
          </w:p>
          <w:p w:rsidR="005E6757" w:rsidRDefault="005E6757">
            <w:pPr>
              <w:jc w:val="center"/>
              <w:rPr>
                <w:rFonts w:ascii="Arial" w:hAnsi="Arial"/>
                <w:color w:val="008000"/>
                <w:sz w:val="28"/>
              </w:rPr>
            </w:pPr>
            <w:r>
              <w:rPr>
                <w:rFonts w:ascii="Arial" w:hAnsi="Arial"/>
                <w:color w:val="008000"/>
                <w:sz w:val="28"/>
                <w:u w:val="single"/>
              </w:rPr>
              <w:t>nicht</w:t>
            </w:r>
            <w:r>
              <w:rPr>
                <w:rFonts w:ascii="Arial" w:hAnsi="Arial"/>
                <w:color w:val="008000"/>
                <w:sz w:val="28"/>
              </w:rPr>
              <w:t xml:space="preserve"> kaufm. eingerichtet </w:t>
            </w:r>
            <w:r>
              <w:rPr>
                <w:rFonts w:ascii="Arial" w:hAnsi="Arial"/>
                <w:color w:val="008000"/>
                <w:sz w:val="28"/>
                <w:vertAlign w:val="superscript"/>
              </w:rPr>
              <w:t>2</w:t>
            </w:r>
            <w:r>
              <w:rPr>
                <w:rFonts w:ascii="Arial" w:hAnsi="Arial"/>
                <w:color w:val="008000"/>
                <w:sz w:val="2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pct20" w:color="00FF00" w:fill="auto"/>
          </w:tcPr>
          <w:p w:rsidR="005E6757" w:rsidRDefault="005E6757">
            <w:pPr>
              <w:jc w:val="center"/>
              <w:rPr>
                <w:rFonts w:ascii="Arial" w:hAnsi="Arial"/>
                <w:color w:val="008000"/>
                <w:sz w:val="28"/>
              </w:rPr>
            </w:pPr>
            <w:r>
              <w:rPr>
                <w:rFonts w:ascii="Arial" w:hAnsi="Arial"/>
                <w:color w:val="008000"/>
                <w:sz w:val="28"/>
              </w:rPr>
              <w:t xml:space="preserve">Betrieb der </w:t>
            </w:r>
          </w:p>
          <w:p w:rsidR="005E6757" w:rsidRDefault="005E6757">
            <w:pPr>
              <w:jc w:val="center"/>
              <w:rPr>
                <w:rFonts w:ascii="Arial" w:hAnsi="Arial"/>
                <w:color w:val="008000"/>
                <w:sz w:val="28"/>
              </w:rPr>
            </w:pPr>
            <w:r>
              <w:rPr>
                <w:rFonts w:ascii="Arial" w:hAnsi="Arial"/>
                <w:color w:val="008000"/>
                <w:sz w:val="28"/>
              </w:rPr>
              <w:t>Land- oder</w:t>
            </w:r>
          </w:p>
          <w:p w:rsidR="005E6757" w:rsidRDefault="005E6757">
            <w:pPr>
              <w:jc w:val="center"/>
              <w:rPr>
                <w:rFonts w:ascii="Arial" w:hAnsi="Arial"/>
                <w:color w:val="008000"/>
                <w:sz w:val="28"/>
              </w:rPr>
            </w:pPr>
            <w:r>
              <w:rPr>
                <w:rFonts w:ascii="Arial" w:hAnsi="Arial"/>
                <w:color w:val="008000"/>
                <w:sz w:val="28"/>
              </w:rPr>
              <w:t>Forstwirtschaft</w:t>
            </w:r>
          </w:p>
        </w:tc>
        <w:tc>
          <w:tcPr>
            <w:tcW w:w="252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pct20" w:color="0000FF" w:fill="auto"/>
          </w:tcPr>
          <w:p w:rsidR="005E6757" w:rsidRDefault="005E6757">
            <w:pPr>
              <w:jc w:val="center"/>
              <w:rPr>
                <w:rFonts w:ascii="Arial" w:hAnsi="Arial"/>
                <w:color w:val="0000FF"/>
                <w:sz w:val="28"/>
              </w:rPr>
            </w:pPr>
            <w:r>
              <w:rPr>
                <w:rFonts w:ascii="Arial" w:hAnsi="Arial"/>
                <w:color w:val="0000FF"/>
                <w:sz w:val="28"/>
              </w:rPr>
              <w:t>Kapitalgesellschaft (wie GmbH, AG),</w:t>
            </w:r>
          </w:p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FF"/>
                <w:sz w:val="28"/>
              </w:rPr>
              <w:t>Genossenschaft</w:t>
            </w:r>
          </w:p>
        </w:tc>
      </w:tr>
      <w:tr w:rsidR="005E6757">
        <w:tc>
          <w:tcPr>
            <w:tcW w:w="2468" w:type="dxa"/>
            <w:gridSpan w:val="2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2152" w:type="dxa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2009" w:type="dxa"/>
            <w:gridSpan w:val="2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2869" w:type="dxa"/>
            <w:gridSpan w:val="3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5E6757">
        <w:tc>
          <w:tcPr>
            <w:tcW w:w="9498" w:type="dxa"/>
            <w:gridSpan w:val="8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  <w:proofErr w:type="gramStart"/>
            <w:r>
              <w:rPr>
                <w:rFonts w:ascii="Arial" w:hAnsi="Arial"/>
                <w:b/>
                <w:sz w:val="28"/>
              </w:rPr>
              <w:t>H  R</w:t>
            </w:r>
            <w:proofErr w:type="gramEnd"/>
            <w:r>
              <w:rPr>
                <w:rFonts w:ascii="Arial" w:hAnsi="Arial"/>
                <w:b/>
                <w:sz w:val="28"/>
              </w:rPr>
              <w:t xml:space="preserve">  -   E  i  n  t  r  a  g</w:t>
            </w:r>
          </w:p>
        </w:tc>
      </w:tr>
      <w:tr w:rsidR="005E6757">
        <w:trPr>
          <w:gridAfter w:val="1"/>
          <w:wAfter w:w="29" w:type="dxa"/>
        </w:trPr>
        <w:tc>
          <w:tcPr>
            <w:tcW w:w="24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pct20" w:color="FF0000" w:fill="auto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>Pflicht</w:t>
            </w:r>
          </w:p>
        </w:tc>
        <w:tc>
          <w:tcPr>
            <w:tcW w:w="453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pct20" w:color="00FF00" w:fill="auto"/>
          </w:tcPr>
          <w:p w:rsidR="005E6757" w:rsidRDefault="005E6757">
            <w:pPr>
              <w:jc w:val="center"/>
              <w:rPr>
                <w:rFonts w:ascii="Arial" w:hAnsi="Arial"/>
                <w:color w:val="008000"/>
                <w:sz w:val="28"/>
              </w:rPr>
            </w:pPr>
            <w:r>
              <w:rPr>
                <w:rFonts w:ascii="Arial" w:hAnsi="Arial"/>
                <w:color w:val="008000"/>
                <w:sz w:val="28"/>
              </w:rPr>
              <w:t>freiwillig</w:t>
            </w:r>
          </w:p>
        </w:tc>
        <w:tc>
          <w:tcPr>
            <w:tcW w:w="2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0" w:color="0000FF" w:fill="auto"/>
          </w:tcPr>
          <w:p w:rsidR="005E6757" w:rsidRDefault="005E6757">
            <w:pPr>
              <w:jc w:val="center"/>
              <w:rPr>
                <w:rFonts w:ascii="Arial" w:hAnsi="Arial"/>
                <w:color w:val="0000FF"/>
                <w:sz w:val="28"/>
              </w:rPr>
            </w:pPr>
            <w:r>
              <w:rPr>
                <w:rFonts w:ascii="Arial" w:hAnsi="Arial"/>
                <w:color w:val="0000FF"/>
                <w:sz w:val="28"/>
              </w:rPr>
              <w:t>Pflicht</w:t>
            </w:r>
          </w:p>
        </w:tc>
      </w:tr>
      <w:tr w:rsidR="005E6757">
        <w:tc>
          <w:tcPr>
            <w:tcW w:w="2468" w:type="dxa"/>
            <w:gridSpan w:val="2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2152" w:type="dxa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2009" w:type="dxa"/>
            <w:gridSpan w:val="2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2869" w:type="dxa"/>
            <w:gridSpan w:val="3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5E6757" w:rsidRPr="00EC187F">
        <w:tc>
          <w:tcPr>
            <w:tcW w:w="9498" w:type="dxa"/>
            <w:gridSpan w:val="8"/>
          </w:tcPr>
          <w:p w:rsidR="005E6757" w:rsidRPr="00EC187F" w:rsidRDefault="005E6757">
            <w:pPr>
              <w:jc w:val="center"/>
              <w:rPr>
                <w:rFonts w:ascii="Arial" w:hAnsi="Arial"/>
                <w:sz w:val="28"/>
                <w:lang w:val="en-US"/>
              </w:rPr>
            </w:pPr>
            <w:r w:rsidRPr="00EC187F">
              <w:rPr>
                <w:rFonts w:ascii="Arial" w:hAnsi="Arial"/>
                <w:b/>
                <w:sz w:val="28"/>
                <w:lang w:val="en-US"/>
              </w:rPr>
              <w:t xml:space="preserve">W  </w:t>
            </w:r>
            <w:proofErr w:type="spellStart"/>
            <w:r w:rsidRPr="00EC187F">
              <w:rPr>
                <w:rFonts w:ascii="Arial" w:hAnsi="Arial"/>
                <w:b/>
                <w:sz w:val="28"/>
                <w:lang w:val="en-US"/>
              </w:rPr>
              <w:t>i</w:t>
            </w:r>
            <w:proofErr w:type="spellEnd"/>
            <w:r w:rsidRPr="00EC187F">
              <w:rPr>
                <w:rFonts w:ascii="Arial" w:hAnsi="Arial"/>
                <w:b/>
                <w:sz w:val="28"/>
                <w:lang w:val="en-US"/>
              </w:rPr>
              <w:t xml:space="preserve">  r  k  u  n  g       d  e  s      H  R  -  E  </w:t>
            </w:r>
            <w:proofErr w:type="spellStart"/>
            <w:r w:rsidRPr="00EC187F">
              <w:rPr>
                <w:rFonts w:ascii="Arial" w:hAnsi="Arial"/>
                <w:b/>
                <w:sz w:val="28"/>
                <w:lang w:val="en-US"/>
              </w:rPr>
              <w:t>i</w:t>
            </w:r>
            <w:proofErr w:type="spellEnd"/>
            <w:r w:rsidRPr="00EC187F">
              <w:rPr>
                <w:rFonts w:ascii="Arial" w:hAnsi="Arial"/>
                <w:b/>
                <w:sz w:val="28"/>
                <w:lang w:val="en-US"/>
              </w:rPr>
              <w:t xml:space="preserve">  n  t  r  a  g  s</w:t>
            </w:r>
          </w:p>
        </w:tc>
      </w:tr>
      <w:tr w:rsidR="005E6757">
        <w:trPr>
          <w:gridAfter w:val="1"/>
          <w:wAfter w:w="29" w:type="dxa"/>
        </w:trPr>
        <w:tc>
          <w:tcPr>
            <w:tcW w:w="24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pct20" w:color="FF0000" w:fill="auto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>deklaratorisch</w:t>
            </w:r>
          </w:p>
        </w:tc>
        <w:tc>
          <w:tcPr>
            <w:tcW w:w="453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0" w:color="00FF00" w:fill="auto"/>
          </w:tcPr>
          <w:p w:rsidR="005E6757" w:rsidRDefault="005E6757">
            <w:pPr>
              <w:jc w:val="center"/>
              <w:rPr>
                <w:rFonts w:ascii="Arial" w:hAnsi="Arial"/>
                <w:color w:val="008000"/>
                <w:sz w:val="28"/>
              </w:rPr>
            </w:pPr>
            <w:r>
              <w:rPr>
                <w:rFonts w:ascii="Arial" w:hAnsi="Arial"/>
                <w:color w:val="008000"/>
                <w:sz w:val="28"/>
              </w:rPr>
              <w:t>konstitutiv</w:t>
            </w:r>
          </w:p>
        </w:tc>
        <w:tc>
          <w:tcPr>
            <w:tcW w:w="249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pct20" w:color="0000FF" w:fill="auto"/>
          </w:tcPr>
          <w:p w:rsidR="005E6757" w:rsidRDefault="005E6757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FF"/>
                <w:sz w:val="28"/>
              </w:rPr>
              <w:t>konstitutiv</w:t>
            </w:r>
          </w:p>
        </w:tc>
        <w:bookmarkStart w:id="0" w:name="_GoBack"/>
        <w:bookmarkEnd w:id="0"/>
      </w:tr>
    </w:tbl>
    <w:p w:rsidR="005E6757" w:rsidRDefault="005E6757">
      <w:pPr>
        <w:rPr>
          <w:rFonts w:ascii="Arial" w:hAnsi="Arial"/>
          <w:sz w:val="28"/>
        </w:rPr>
      </w:pPr>
    </w:p>
    <w:p w:rsidR="005E6757" w:rsidRDefault="005E6757">
      <w:pPr>
        <w:rPr>
          <w:rFonts w:ascii="Arial" w:hAnsi="Arial"/>
          <w:sz w:val="28"/>
        </w:rPr>
      </w:pPr>
    </w:p>
    <w:p w:rsidR="005E6757" w:rsidRPr="00F856A7" w:rsidRDefault="00EF2592" w:rsidP="005B0016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pict>
          <v:line id="_x0000_s1036" style="position:absolute;z-index:251659264" from="384.4pt,13.45pt" to="384.45pt,27.9pt" o:allowincell="f" strokeweight="1pt">
            <v:stroke startarrowwidth="wide" endarrow="block" endarrowwidth="wide"/>
          </v:line>
        </w:pict>
      </w:r>
      <w:r>
        <w:rPr>
          <w:rFonts w:ascii="Arial" w:hAnsi="Arial" w:cs="Arial"/>
          <w:noProof/>
          <w:szCs w:val="22"/>
        </w:rPr>
        <w:pict>
          <v:line id="_x0000_s1035" style="position:absolute;z-index:251658240" from="276.4pt,13.45pt" to="276.45pt,27.9pt" o:allowincell="f" strokeweight="1pt">
            <v:stroke startarrowwidth="wide" endarrow="block" endarrowwidth="wide"/>
          </v:line>
        </w:pict>
      </w:r>
      <w:r w:rsidR="005E6757" w:rsidRPr="00F856A7">
        <w:rPr>
          <w:rFonts w:ascii="Arial" w:hAnsi="Arial" w:cs="Arial"/>
          <w:szCs w:val="22"/>
        </w:rPr>
        <w:t>ist geregelt im Handelsgesetzbuch.</w:t>
      </w:r>
    </w:p>
    <w:p w:rsidR="005E6757" w:rsidRPr="00F856A7" w:rsidRDefault="005E6757">
      <w:pPr>
        <w:rPr>
          <w:rFonts w:ascii="Arial" w:hAnsi="Arial" w:cs="Arial"/>
          <w:szCs w:val="22"/>
        </w:rPr>
      </w:pPr>
      <w:r w:rsidRPr="00F856A7">
        <w:rPr>
          <w:rFonts w:ascii="Arial" w:hAnsi="Arial" w:cs="Arial"/>
          <w:szCs w:val="22"/>
        </w:rPr>
        <w:t xml:space="preserve">          </w:t>
      </w:r>
      <w:r w:rsidRPr="00F856A7">
        <w:rPr>
          <w:rFonts w:ascii="Arial" w:hAnsi="Arial" w:cs="Arial"/>
          <w:szCs w:val="22"/>
        </w:rPr>
        <w:sym w:font="Symbol" w:char="F0DF"/>
      </w:r>
    </w:p>
    <w:p w:rsidR="005E6757" w:rsidRPr="00F856A7" w:rsidRDefault="00FE3465" w:rsidP="00FE3465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Das HGB enthält </w:t>
      </w:r>
      <w:r w:rsidR="005E6757" w:rsidRPr="00F856A7">
        <w:rPr>
          <w:rFonts w:ascii="Arial" w:hAnsi="Arial" w:cs="Arial"/>
          <w:szCs w:val="22"/>
        </w:rPr>
        <w:t xml:space="preserve">das </w:t>
      </w:r>
      <w:r>
        <w:rPr>
          <w:rFonts w:ascii="Arial" w:hAnsi="Arial" w:cs="Arial"/>
          <w:szCs w:val="22"/>
        </w:rPr>
        <w:t>S</w:t>
      </w:r>
      <w:r w:rsidR="005E6757" w:rsidRPr="00F856A7">
        <w:rPr>
          <w:rFonts w:ascii="Arial" w:hAnsi="Arial" w:cs="Arial"/>
          <w:szCs w:val="22"/>
        </w:rPr>
        <w:t>onderrecht der Kaufleute.</w:t>
      </w:r>
    </w:p>
    <w:p w:rsidR="005E6757" w:rsidRPr="00F856A7" w:rsidRDefault="005E6757">
      <w:pPr>
        <w:rPr>
          <w:rFonts w:ascii="Arial" w:hAnsi="Arial" w:cs="Arial"/>
          <w:szCs w:val="22"/>
        </w:rPr>
      </w:pPr>
    </w:p>
    <w:p w:rsidR="005B0016" w:rsidRPr="00F856A7" w:rsidRDefault="005E6757" w:rsidP="005B0016">
      <w:pPr>
        <w:spacing w:after="120"/>
        <w:rPr>
          <w:rFonts w:ascii="Arial" w:hAnsi="Arial" w:cs="Arial"/>
          <w:szCs w:val="22"/>
          <w:u w:val="single"/>
        </w:rPr>
      </w:pPr>
      <w:r w:rsidRPr="00F856A7">
        <w:rPr>
          <w:rFonts w:ascii="Arial" w:hAnsi="Arial" w:cs="Arial"/>
          <w:szCs w:val="22"/>
          <w:u w:val="single"/>
        </w:rPr>
        <w:t>Anmerkungen:</w:t>
      </w:r>
    </w:p>
    <w:p w:rsidR="005B0016" w:rsidRPr="008B4395" w:rsidRDefault="005B0016" w:rsidP="008B4395">
      <w:pPr>
        <w:pStyle w:val="Listenabsatz"/>
        <w:numPr>
          <w:ilvl w:val="0"/>
          <w:numId w:val="7"/>
        </w:numPr>
        <w:spacing w:after="120"/>
        <w:rPr>
          <w:rFonts w:ascii="Arial" w:hAnsi="Arial" w:cs="Arial"/>
          <w:szCs w:val="22"/>
          <w:u w:val="single"/>
        </w:rPr>
      </w:pPr>
      <w:r w:rsidRPr="008B4395">
        <w:rPr>
          <w:rFonts w:ascii="Arial" w:hAnsi="Arial" w:cs="Arial"/>
          <w:szCs w:val="22"/>
        </w:rPr>
        <w:t>Gewerbebetrieb: § 2 II GewStG i. V. m. § 15 II+III EStG</w:t>
      </w:r>
    </w:p>
    <w:p w:rsidR="005B0016" w:rsidRPr="00F856A7" w:rsidRDefault="005B0016" w:rsidP="004A37C7">
      <w:pPr>
        <w:pStyle w:val="Textkrper2"/>
        <w:numPr>
          <w:ilvl w:val="0"/>
          <w:numId w:val="1"/>
        </w:numPr>
        <w:spacing w:after="0" w:line="240" w:lineRule="auto"/>
        <w:rPr>
          <w:rFonts w:ascii="Arial" w:hAnsi="Arial" w:cs="Arial"/>
          <w:szCs w:val="22"/>
        </w:rPr>
      </w:pPr>
      <w:r w:rsidRPr="00F856A7">
        <w:rPr>
          <w:rFonts w:ascii="Arial" w:hAnsi="Arial" w:cs="Arial"/>
          <w:szCs w:val="22"/>
        </w:rPr>
        <w:t>Selbständige und auf Dauer</w:t>
      </w:r>
      <w:r w:rsidR="004A37C7" w:rsidRPr="00F856A7">
        <w:rPr>
          <w:rFonts w:ascii="Arial" w:hAnsi="Arial" w:cs="Arial"/>
          <w:szCs w:val="22"/>
        </w:rPr>
        <w:t xml:space="preserve"> </w:t>
      </w:r>
      <w:r w:rsidRPr="00F856A7">
        <w:rPr>
          <w:rFonts w:ascii="Arial" w:hAnsi="Arial" w:cs="Arial"/>
          <w:szCs w:val="22"/>
        </w:rPr>
        <w:t>angelegte (nachhaltige/geplante) Tätigkeit</w:t>
      </w:r>
    </w:p>
    <w:p w:rsidR="005B0016" w:rsidRPr="00F856A7" w:rsidRDefault="005B0016" w:rsidP="004A37C7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F856A7">
        <w:rPr>
          <w:rFonts w:ascii="Arial" w:hAnsi="Arial" w:cs="Arial"/>
          <w:szCs w:val="22"/>
        </w:rPr>
        <w:t>Gewinnerzielungsabsicht</w:t>
      </w:r>
    </w:p>
    <w:p w:rsidR="005B0016" w:rsidRDefault="005B0016" w:rsidP="004A37C7">
      <w:pPr>
        <w:numPr>
          <w:ilvl w:val="0"/>
          <w:numId w:val="1"/>
        </w:numPr>
        <w:tabs>
          <w:tab w:val="clear" w:pos="360"/>
          <w:tab w:val="num" w:pos="363"/>
        </w:tabs>
        <w:ind w:left="357" w:hanging="357"/>
        <w:rPr>
          <w:rFonts w:ascii="Arial" w:hAnsi="Arial" w:cs="Arial"/>
          <w:szCs w:val="22"/>
        </w:rPr>
      </w:pPr>
      <w:r w:rsidRPr="00F856A7">
        <w:rPr>
          <w:rFonts w:ascii="Arial" w:hAnsi="Arial" w:cs="Arial"/>
          <w:szCs w:val="22"/>
        </w:rPr>
        <w:t>Beteiligung am wirtschaftlichen Verkehr</w:t>
      </w:r>
    </w:p>
    <w:p w:rsidR="008B4395" w:rsidRPr="00F856A7" w:rsidRDefault="008B4395" w:rsidP="004A37C7">
      <w:pPr>
        <w:numPr>
          <w:ilvl w:val="0"/>
          <w:numId w:val="1"/>
        </w:numPr>
        <w:tabs>
          <w:tab w:val="clear" w:pos="360"/>
          <w:tab w:val="num" w:pos="363"/>
        </w:tabs>
        <w:ind w:left="357" w:hanging="35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Keine freiberufliche Tätigkeit</w:t>
      </w:r>
    </w:p>
    <w:p w:rsidR="00F856A7" w:rsidRPr="00F856A7" w:rsidRDefault="00F856A7" w:rsidP="00F856A7">
      <w:pPr>
        <w:ind w:left="357"/>
        <w:rPr>
          <w:rFonts w:ascii="Arial" w:hAnsi="Arial" w:cs="Arial"/>
          <w:szCs w:val="22"/>
        </w:rPr>
      </w:pPr>
    </w:p>
    <w:p w:rsidR="00FE3465" w:rsidRPr="008B4395" w:rsidRDefault="005E6757" w:rsidP="008B4395">
      <w:pPr>
        <w:rPr>
          <w:rFonts w:ascii="Arial" w:hAnsi="Arial" w:cs="Arial"/>
          <w:szCs w:val="22"/>
        </w:rPr>
      </w:pPr>
      <w:r w:rsidRPr="00F856A7">
        <w:rPr>
          <w:rFonts w:ascii="Arial" w:hAnsi="Arial" w:cs="Arial"/>
          <w:szCs w:val="22"/>
        </w:rPr>
        <w:t xml:space="preserve">2) </w:t>
      </w:r>
      <w:r w:rsidRPr="008B4395">
        <w:rPr>
          <w:rFonts w:ascii="Arial" w:hAnsi="Arial" w:cs="Arial"/>
          <w:szCs w:val="22"/>
        </w:rPr>
        <w:t xml:space="preserve">Das Vorliegen eines nach </w:t>
      </w:r>
      <w:r w:rsidR="008B4395" w:rsidRPr="008B4395">
        <w:rPr>
          <w:rFonts w:ascii="Arial" w:hAnsi="Arial" w:cs="Arial"/>
          <w:szCs w:val="22"/>
        </w:rPr>
        <w:t xml:space="preserve">   </w:t>
      </w:r>
      <w:r w:rsidRPr="008B4395">
        <w:rPr>
          <w:rFonts w:ascii="Arial" w:hAnsi="Arial" w:cs="Arial"/>
          <w:szCs w:val="22"/>
        </w:rPr>
        <w:t>Art und Umfang kauf</w:t>
      </w:r>
      <w:r w:rsidRPr="008B4395">
        <w:rPr>
          <w:rFonts w:ascii="Arial" w:hAnsi="Arial" w:cs="Arial"/>
          <w:szCs w:val="22"/>
        </w:rPr>
        <w:softHyphen/>
        <w:t>männisch ein</w:t>
      </w:r>
      <w:r w:rsidRPr="008B4395">
        <w:rPr>
          <w:rFonts w:ascii="Arial" w:hAnsi="Arial" w:cs="Arial"/>
          <w:szCs w:val="22"/>
        </w:rPr>
        <w:softHyphen/>
        <w:t>gerichteten Geschäfts</w:t>
      </w:r>
      <w:r w:rsidRPr="008B4395">
        <w:rPr>
          <w:rFonts w:ascii="Arial" w:hAnsi="Arial" w:cs="Arial"/>
          <w:szCs w:val="22"/>
        </w:rPr>
        <w:softHyphen/>
        <w:t>betriebs ergibt sich</w:t>
      </w:r>
      <w:r w:rsidR="008B4395" w:rsidRPr="008B4395">
        <w:rPr>
          <w:rFonts w:ascii="Arial" w:hAnsi="Arial" w:cs="Arial"/>
          <w:szCs w:val="22"/>
        </w:rPr>
        <w:t xml:space="preserve"> aus dem Gesamt</w:t>
      </w:r>
      <w:r w:rsidR="00FE3465" w:rsidRPr="008B4395">
        <w:rPr>
          <w:rFonts w:ascii="Arial" w:hAnsi="Arial" w:cs="Arial"/>
          <w:szCs w:val="22"/>
        </w:rPr>
        <w:t>bild des Unternehmens:</w:t>
      </w:r>
    </w:p>
    <w:p w:rsidR="008B4395" w:rsidRDefault="008B4395" w:rsidP="00FE3465">
      <w:pPr>
        <w:pStyle w:val="Textkrper"/>
        <w:numPr>
          <w:ilvl w:val="0"/>
          <w:numId w:val="6"/>
        </w:numPr>
        <w:ind w:left="357" w:hanging="357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Jahresumsatz ab ca. 250.000€</w:t>
      </w:r>
    </w:p>
    <w:p w:rsidR="00FE3465" w:rsidRPr="00BB5E49" w:rsidRDefault="00FE3465" w:rsidP="00BB5E49">
      <w:pPr>
        <w:pStyle w:val="Textkrper"/>
        <w:numPr>
          <w:ilvl w:val="0"/>
          <w:numId w:val="6"/>
        </w:numPr>
        <w:ind w:left="357" w:hanging="357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mehrere Abteilungen</w:t>
      </w:r>
    </w:p>
    <w:p w:rsidR="00FE3465" w:rsidRDefault="00FE3465" w:rsidP="00FE3465">
      <w:pPr>
        <w:numPr>
          <w:ilvl w:val="0"/>
          <w:numId w:val="4"/>
        </w:numPr>
        <w:ind w:left="357" w:hanging="357"/>
        <w:rPr>
          <w:rFonts w:ascii="Arial" w:hAnsi="Arial" w:cs="Arial"/>
          <w:szCs w:val="22"/>
        </w:rPr>
      </w:pPr>
      <w:r w:rsidRPr="00F856A7">
        <w:rPr>
          <w:rFonts w:ascii="Arial" w:hAnsi="Arial" w:cs="Arial"/>
          <w:szCs w:val="22"/>
        </w:rPr>
        <w:t>Mitarbeiter</w:t>
      </w:r>
      <w:r w:rsidRPr="00F856A7">
        <w:rPr>
          <w:rFonts w:ascii="Arial" w:hAnsi="Arial" w:cs="Arial"/>
          <w:szCs w:val="22"/>
        </w:rPr>
        <w:softHyphen/>
        <w:t>zahl</w:t>
      </w:r>
    </w:p>
    <w:p w:rsidR="008B4395" w:rsidRPr="00F856A7" w:rsidRDefault="008B4395" w:rsidP="00FE3465">
      <w:pPr>
        <w:numPr>
          <w:ilvl w:val="0"/>
          <w:numId w:val="4"/>
        </w:numPr>
        <w:ind w:left="357" w:hanging="35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Erfordernis einer Buchführung</w:t>
      </w:r>
      <w:r w:rsidR="00BB5E49">
        <w:rPr>
          <w:rFonts w:ascii="Arial" w:hAnsi="Arial" w:cs="Arial"/>
          <w:szCs w:val="22"/>
        </w:rPr>
        <w:t xml:space="preserve"> etc.</w:t>
      </w:r>
    </w:p>
    <w:p w:rsidR="00FE3465" w:rsidRDefault="00FE3465">
      <w:pPr>
        <w:rPr>
          <w:rFonts w:ascii="Arial" w:hAnsi="Arial" w:cs="Arial"/>
          <w:szCs w:val="22"/>
        </w:rPr>
      </w:pPr>
    </w:p>
    <w:p w:rsidR="005E6757" w:rsidRPr="00F856A7" w:rsidRDefault="005E6757">
      <w:pPr>
        <w:rPr>
          <w:rFonts w:ascii="Arial" w:hAnsi="Arial" w:cs="Arial"/>
          <w:szCs w:val="22"/>
        </w:rPr>
      </w:pPr>
    </w:p>
    <w:sectPr w:rsidR="005E6757" w:rsidRPr="00F856A7" w:rsidSect="007525A0">
      <w:pgSz w:w="16840" w:h="11907" w:orient="landscape" w:code="9"/>
      <w:pgMar w:top="907" w:right="1134" w:bottom="851" w:left="851" w:header="720" w:footer="720" w:gutter="0"/>
      <w:cols w:num="3" w:sep="1" w:space="567" w:equalWidth="0">
        <w:col w:w="1700" w:space="567"/>
        <w:col w:w="9214" w:space="567"/>
        <w:col w:w="28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592" w:rsidRDefault="00EF2592" w:rsidP="007525A0">
      <w:r>
        <w:separator/>
      </w:r>
    </w:p>
  </w:endnote>
  <w:endnote w:type="continuationSeparator" w:id="0">
    <w:p w:rsidR="00EF2592" w:rsidRDefault="00EF2592" w:rsidP="0075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592" w:rsidRDefault="00EF2592" w:rsidP="007525A0">
      <w:r>
        <w:separator/>
      </w:r>
    </w:p>
  </w:footnote>
  <w:footnote w:type="continuationSeparator" w:id="0">
    <w:p w:rsidR="00EF2592" w:rsidRDefault="00EF2592" w:rsidP="00752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DD5"/>
    <w:multiLevelType w:val="hybridMultilevel"/>
    <w:tmpl w:val="A06CF3C4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792793"/>
    <w:multiLevelType w:val="hybridMultilevel"/>
    <w:tmpl w:val="7F24F9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B856A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5333C0B"/>
    <w:multiLevelType w:val="hybridMultilevel"/>
    <w:tmpl w:val="5A981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E1135"/>
    <w:multiLevelType w:val="hybridMultilevel"/>
    <w:tmpl w:val="CADA8C7C"/>
    <w:lvl w:ilvl="0" w:tplc="16F87E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D6329"/>
    <w:multiLevelType w:val="hybridMultilevel"/>
    <w:tmpl w:val="1D3A8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21989"/>
    <w:multiLevelType w:val="hybridMultilevel"/>
    <w:tmpl w:val="CFB2709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87F"/>
    <w:rsid w:val="001F623A"/>
    <w:rsid w:val="004A37C7"/>
    <w:rsid w:val="005B0016"/>
    <w:rsid w:val="005E6757"/>
    <w:rsid w:val="00645695"/>
    <w:rsid w:val="007525A0"/>
    <w:rsid w:val="008B4395"/>
    <w:rsid w:val="009636B9"/>
    <w:rsid w:val="00996EE6"/>
    <w:rsid w:val="00B96FD7"/>
    <w:rsid w:val="00BB5E49"/>
    <w:rsid w:val="00D64964"/>
    <w:rsid w:val="00EC187F"/>
    <w:rsid w:val="00EF2592"/>
    <w:rsid w:val="00F856A7"/>
    <w:rsid w:val="00F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CD8542"/>
  <w15:docId w15:val="{F31B26E7-7B0C-4412-A1F1-6D58B51C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entury Gothic" w:hAnsi="Century Gothic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Arial" w:hAnsi="Arial"/>
      <w:sz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B001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B0016"/>
    <w:rPr>
      <w:rFonts w:ascii="Century Gothic" w:hAnsi="Century Gothic"/>
      <w:sz w:val="22"/>
    </w:rPr>
  </w:style>
  <w:style w:type="paragraph" w:styleId="Listenabsatz">
    <w:name w:val="List Paragraph"/>
    <w:basedOn w:val="Standard"/>
    <w:uiPriority w:val="34"/>
    <w:qFormat/>
    <w:rsid w:val="008B439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525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525A0"/>
    <w:rPr>
      <w:rFonts w:ascii="Century Gothic" w:hAnsi="Century Gothic"/>
      <w:sz w:val="22"/>
    </w:rPr>
  </w:style>
  <w:style w:type="paragraph" w:styleId="Fuzeile">
    <w:name w:val="footer"/>
    <w:basedOn w:val="Standard"/>
    <w:link w:val="FuzeileZchn"/>
    <w:uiPriority w:val="99"/>
    <w:unhideWhenUsed/>
    <w:rsid w:val="007525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525A0"/>
    <w:rPr>
      <w:rFonts w:ascii="Century Gothic" w:hAnsi="Century Gothic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90A39-9C1A-4B37-A465-B5B98126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Jürgen S. hat seine Ausbildung zum</vt:lpstr>
    </vt:vector>
  </TitlesOfParts>
  <Company>Depflu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Jürgen S. hat seine Ausbildung zum</dc:title>
  <dc:creator>B.F.KÖHLER</dc:creator>
  <cp:lastModifiedBy>Arik Piening</cp:lastModifiedBy>
  <cp:revision>6</cp:revision>
  <cp:lastPrinted>1999-12-31T11:21:00Z</cp:lastPrinted>
  <dcterms:created xsi:type="dcterms:W3CDTF">2013-12-07T13:20:00Z</dcterms:created>
  <dcterms:modified xsi:type="dcterms:W3CDTF">2020-12-02T13:29:00Z</dcterms:modified>
</cp:coreProperties>
</file>