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CE8" w:rsidRPr="00F928EB" w:rsidRDefault="00600CE8" w:rsidP="002E5F83">
      <w:pPr>
        <w:tabs>
          <w:tab w:val="left" w:pos="7440"/>
        </w:tabs>
        <w:spacing w:before="120"/>
        <w:rPr>
          <w:rFonts w:ascii="Times New Roman" w:hAnsi="Times New Roman" w:cs="Times New Roman"/>
          <w:b/>
          <w:sz w:val="28"/>
          <w:szCs w:val="28"/>
          <w:u w:val="single"/>
        </w:rPr>
      </w:pPr>
      <w:r w:rsidRPr="00F928EB">
        <w:rPr>
          <w:rFonts w:ascii="Times New Roman" w:hAnsi="Times New Roman" w:cs="Times New Roman"/>
          <w:b/>
          <w:noProof/>
          <w:sz w:val="28"/>
          <w:szCs w:val="28"/>
          <w:u w:val="single"/>
          <w:lang w:eastAsia="de-DE"/>
        </w:rPr>
        <w:drawing>
          <wp:inline distT="0" distB="0" distL="0" distR="0">
            <wp:extent cx="228600" cy="346456"/>
            <wp:effectExtent l="19050" t="0" r="0" b="0"/>
            <wp:docPr id="8" name="Bild 1" descr="C:\Users\Arik\AppData\Local\Microsoft\Windows\Temporary Internet Files\Content.IE5\6BQB5TAS\MC9004118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k\AppData\Local\Microsoft\Windows\Temporary Internet Files\Content.IE5\6BQB5TAS\MC900411862[1].wmf"/>
                    <pic:cNvPicPr>
                      <a:picLocks noChangeAspect="1" noChangeArrowheads="1"/>
                    </pic:cNvPicPr>
                  </pic:nvPicPr>
                  <pic:blipFill>
                    <a:blip r:embed="rId9"/>
                    <a:srcRect/>
                    <a:stretch>
                      <a:fillRect/>
                    </a:stretch>
                  </pic:blipFill>
                  <pic:spPr bwMode="auto">
                    <a:xfrm>
                      <a:off x="0" y="0"/>
                      <a:ext cx="228600" cy="346456"/>
                    </a:xfrm>
                    <a:prstGeom prst="rect">
                      <a:avLst/>
                    </a:prstGeom>
                    <a:noFill/>
                    <a:ln w="9525">
                      <a:noFill/>
                      <a:miter lim="800000"/>
                      <a:headEnd/>
                      <a:tailEnd/>
                    </a:ln>
                  </pic:spPr>
                </pic:pic>
              </a:graphicData>
            </a:graphic>
          </wp:inline>
        </w:drawing>
      </w:r>
      <w:r w:rsidRPr="00F928EB">
        <w:rPr>
          <w:rFonts w:ascii="Times New Roman" w:hAnsi="Times New Roman" w:cs="Times New Roman"/>
          <w:b/>
          <w:sz w:val="28"/>
          <w:szCs w:val="28"/>
          <w:u w:val="single"/>
        </w:rPr>
        <w:t>Arbeitsauftrag 1 (in Partnerarbeit):</w:t>
      </w:r>
    </w:p>
    <w:p w:rsidR="00600CE8" w:rsidRPr="006A167F" w:rsidRDefault="00453C15" w:rsidP="00015539">
      <w:pPr>
        <w:tabs>
          <w:tab w:val="left" w:pos="7440"/>
        </w:tabs>
        <w:rPr>
          <w:rFonts w:ascii="Times New Roman" w:hAnsi="Times New Roman" w:cs="Times New Roman"/>
          <w:sz w:val="24"/>
          <w:szCs w:val="24"/>
        </w:rPr>
      </w:pPr>
      <w:r>
        <w:rPr>
          <w:rFonts w:ascii="Times New Roman" w:hAnsi="Times New Roman" w:cs="Times New Roman"/>
          <w:noProof/>
          <w:sz w:val="24"/>
          <w:szCs w:val="24"/>
          <w:lang w:eastAsia="de-DE"/>
        </w:rPr>
        <w:pict>
          <v:group id="_x0000_s1032" style="position:absolute;margin-left:291.65pt;margin-top:55.05pt;width:301.7pt;height:43.5pt;z-index:251660288" coordorigin="2430,3585" coordsize="4188,870">
            <v:shapetype id="_x0000_t202" coordsize="21600,21600" o:spt="202" path="m,l,21600r21600,l21600,xe">
              <v:stroke joinstyle="miter"/>
              <v:path gradientshapeok="t" o:connecttype="rect"/>
            </v:shapetype>
            <v:shape id="_x0000_s1033" type="#_x0000_t202" style="position:absolute;left:3108;top:3975;width:3510;height:480" stroked="f" strokecolor="black [3213]">
              <v:fill opacity="0"/>
              <v:textbox style="mso-next-textbox:#_x0000_s1033">
                <w:txbxContent>
                  <w:p w:rsidR="00600CE8" w:rsidRPr="009B2E3F" w:rsidRDefault="00600CE8" w:rsidP="00600CE8">
                    <w:pPr>
                      <w:rPr>
                        <w:sz w:val="24"/>
                        <w:szCs w:val="24"/>
                      </w:rPr>
                    </w:pPr>
                    <w:r w:rsidRPr="009B2E3F">
                      <w:rPr>
                        <w:rFonts w:ascii="Times New Roman" w:hAnsi="Times New Roman" w:cs="Times New Roman"/>
                        <w:sz w:val="24"/>
                        <w:szCs w:val="24"/>
                      </w:rPr>
                      <w:t xml:space="preserve">Bearbeitungszeit: max. </w:t>
                    </w:r>
                    <w:r w:rsidRPr="00E25218">
                      <w:rPr>
                        <w:rFonts w:ascii="Times New Roman" w:hAnsi="Times New Roman" w:cs="Times New Roman"/>
                        <w:b/>
                        <w:sz w:val="24"/>
                        <w:szCs w:val="24"/>
                      </w:rPr>
                      <w:t>6</w:t>
                    </w:r>
                    <w:r w:rsidRPr="009B2E3F">
                      <w:rPr>
                        <w:rFonts w:ascii="Times New Roman" w:hAnsi="Times New Roman" w:cs="Times New Roman"/>
                        <w:b/>
                        <w:sz w:val="24"/>
                        <w:szCs w:val="24"/>
                      </w:rPr>
                      <w:t xml:space="preserve"> Min.</w:t>
                    </w:r>
                  </w:p>
                </w:txbxContent>
              </v:textbox>
            </v:shape>
            <v:shape id="_x0000_s1034" type="#_x0000_t202" style="position:absolute;left:2430;top:3585;width:855;height:750" stroked="f" strokecolor="black [3213]">
              <v:fill opacity="0"/>
              <v:textbox style="mso-next-textbox:#_x0000_s1034">
                <w:txbxContent>
                  <w:p w:rsidR="00600CE8" w:rsidRDefault="00600CE8" w:rsidP="00600CE8">
                    <w:r w:rsidRPr="005619AF">
                      <w:rPr>
                        <w:rFonts w:ascii="Times New Roman" w:hAnsi="Times New Roman" w:cs="Times New Roman"/>
                        <w:noProof/>
                        <w:sz w:val="28"/>
                        <w:szCs w:val="28"/>
                        <w:u w:val="single"/>
                        <w:lang w:eastAsia="de-DE"/>
                      </w:rPr>
                      <w:drawing>
                        <wp:inline distT="0" distB="0" distL="0" distR="0">
                          <wp:extent cx="385150" cy="409575"/>
                          <wp:effectExtent l="19050" t="0" r="0" b="0"/>
                          <wp:docPr id="7" name="Bild 6" descr="C:\Program Files\Microsoft Office\MEDIA\CAGCAT10\j0234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icrosoft Office\MEDIA\CAGCAT10\j0234131.wmf"/>
                                  <pic:cNvPicPr>
                                    <a:picLocks noChangeAspect="1" noChangeArrowheads="1"/>
                                  </pic:cNvPicPr>
                                </pic:nvPicPr>
                                <pic:blipFill>
                                  <a:blip r:embed="rId10" cstate="print"/>
                                  <a:srcRect/>
                                  <a:stretch>
                                    <a:fillRect/>
                                  </a:stretch>
                                </pic:blipFill>
                                <pic:spPr bwMode="auto">
                                  <a:xfrm>
                                    <a:off x="0" y="0"/>
                                    <a:ext cx="385150" cy="409575"/>
                                  </a:xfrm>
                                  <a:prstGeom prst="rect">
                                    <a:avLst/>
                                  </a:prstGeom>
                                  <a:noFill/>
                                  <a:ln w="9525">
                                    <a:noFill/>
                                    <a:miter lim="800000"/>
                                    <a:headEnd/>
                                    <a:tailEnd/>
                                  </a:ln>
                                </pic:spPr>
                              </pic:pic>
                            </a:graphicData>
                          </a:graphic>
                        </wp:inline>
                      </w:drawing>
                    </w:r>
                  </w:p>
                </w:txbxContent>
              </v:textbox>
            </v:shape>
          </v:group>
        </w:pict>
      </w:r>
      <w:r w:rsidR="00600CE8" w:rsidRPr="006A167F">
        <w:rPr>
          <w:rFonts w:ascii="Times New Roman" w:hAnsi="Times New Roman" w:cs="Times New Roman"/>
          <w:sz w:val="24"/>
          <w:szCs w:val="24"/>
        </w:rPr>
        <w:t xml:space="preserve">Arbeiten Sie aus der </w:t>
      </w:r>
      <w:r w:rsidR="00754C18">
        <w:rPr>
          <w:rFonts w:ascii="Times New Roman" w:hAnsi="Times New Roman" w:cs="Times New Roman"/>
          <w:sz w:val="24"/>
          <w:szCs w:val="24"/>
        </w:rPr>
        <w:t>nachfolgenden</w:t>
      </w:r>
      <w:r w:rsidR="00600CE8" w:rsidRPr="006A167F">
        <w:rPr>
          <w:rFonts w:ascii="Times New Roman" w:hAnsi="Times New Roman" w:cs="Times New Roman"/>
          <w:sz w:val="24"/>
          <w:szCs w:val="24"/>
        </w:rPr>
        <w:t xml:space="preserve"> Infobox </w:t>
      </w:r>
      <w:r w:rsidR="00600CE8">
        <w:rPr>
          <w:rFonts w:ascii="Times New Roman" w:hAnsi="Times New Roman" w:cs="Times New Roman"/>
          <w:sz w:val="24"/>
          <w:szCs w:val="24"/>
        </w:rPr>
        <w:t>die zentralen Begriffe heraus, die notwendig sind für die Durchführung einer Bezug</w:t>
      </w:r>
      <w:r w:rsidR="00754C18">
        <w:rPr>
          <w:rFonts w:ascii="Times New Roman" w:hAnsi="Times New Roman" w:cs="Times New Roman"/>
          <w:sz w:val="24"/>
          <w:szCs w:val="24"/>
        </w:rPr>
        <w:t>spreis</w:t>
      </w:r>
      <w:r w:rsidR="00600CE8">
        <w:rPr>
          <w:rFonts w:ascii="Times New Roman" w:hAnsi="Times New Roman" w:cs="Times New Roman"/>
          <w:sz w:val="24"/>
          <w:szCs w:val="24"/>
        </w:rPr>
        <w:t xml:space="preserve">kalkulation. Tragen Sie diese dann </w:t>
      </w:r>
      <w:r w:rsidR="00600CE8" w:rsidRPr="00535EA9">
        <w:rPr>
          <w:rFonts w:ascii="Times New Roman" w:hAnsi="Times New Roman" w:cs="Times New Roman"/>
          <w:i/>
          <w:sz w:val="24"/>
          <w:szCs w:val="24"/>
        </w:rPr>
        <w:t>incl. der notwendigen</w:t>
      </w:r>
      <w:r w:rsidR="00600CE8">
        <w:rPr>
          <w:rFonts w:ascii="Times New Roman" w:hAnsi="Times New Roman" w:cs="Times New Roman"/>
          <w:i/>
          <w:sz w:val="24"/>
          <w:szCs w:val="24"/>
        </w:rPr>
        <w:t xml:space="preserve"> mathematischen</w:t>
      </w:r>
      <w:r w:rsidR="00600CE8" w:rsidRPr="00535EA9">
        <w:rPr>
          <w:rFonts w:ascii="Times New Roman" w:hAnsi="Times New Roman" w:cs="Times New Roman"/>
          <w:i/>
          <w:sz w:val="24"/>
          <w:szCs w:val="24"/>
        </w:rPr>
        <w:t xml:space="preserve"> Vorzeichen</w:t>
      </w:r>
      <w:r w:rsidR="00600CE8">
        <w:rPr>
          <w:rFonts w:ascii="Times New Roman" w:hAnsi="Times New Roman" w:cs="Times New Roman"/>
          <w:i/>
          <w:sz w:val="24"/>
          <w:szCs w:val="24"/>
        </w:rPr>
        <w:t xml:space="preserve"> </w:t>
      </w:r>
      <w:r w:rsidR="00600CE8" w:rsidRPr="00B8607B">
        <w:rPr>
          <w:rFonts w:ascii="Times New Roman" w:hAnsi="Times New Roman" w:cs="Times New Roman"/>
          <w:b/>
          <w:sz w:val="28"/>
          <w:szCs w:val="28"/>
          <w:u w:val="single"/>
        </w:rPr>
        <w:t>(+/-/=)</w:t>
      </w:r>
      <w:r w:rsidR="00600CE8">
        <w:rPr>
          <w:rFonts w:ascii="Times New Roman" w:hAnsi="Times New Roman" w:cs="Times New Roman"/>
          <w:sz w:val="24"/>
          <w:szCs w:val="24"/>
        </w:rPr>
        <w:t xml:space="preserve"> in die linke Spalte der</w:t>
      </w:r>
      <w:r w:rsidR="00754C18">
        <w:rPr>
          <w:rFonts w:ascii="Times New Roman" w:hAnsi="Times New Roman" w:cs="Times New Roman"/>
          <w:sz w:val="24"/>
          <w:szCs w:val="24"/>
        </w:rPr>
        <w:t xml:space="preserve"> unten aufgeführten</w:t>
      </w:r>
      <w:r w:rsidR="00600CE8">
        <w:rPr>
          <w:rFonts w:ascii="Times New Roman" w:hAnsi="Times New Roman" w:cs="Times New Roman"/>
          <w:sz w:val="24"/>
          <w:szCs w:val="24"/>
        </w:rPr>
        <w:t xml:space="preserve"> Tabelle ein:</w:t>
      </w:r>
      <w:r w:rsidR="00600CE8" w:rsidRPr="006A167F">
        <w:rPr>
          <w:rFonts w:ascii="Times New Roman" w:hAnsi="Times New Roman" w:cs="Times New Roman"/>
          <w:sz w:val="24"/>
          <w:szCs w:val="24"/>
        </w:rPr>
        <w:t xml:space="preserve">  </w:t>
      </w:r>
    </w:p>
    <w:p w:rsidR="00600CE8" w:rsidRDefault="00600CE8" w:rsidP="0060465C">
      <w:pPr>
        <w:rPr>
          <w:rFonts w:ascii="Times New Roman" w:hAnsi="Times New Roman"/>
          <w:sz w:val="20"/>
          <w:szCs w:val="20"/>
        </w:rPr>
      </w:pPr>
    </w:p>
    <w:p w:rsidR="00F629B3" w:rsidRDefault="00F629B3" w:rsidP="0060465C">
      <w:pPr>
        <w:rPr>
          <w:rFonts w:ascii="Times New Roman" w:hAnsi="Times New Roman"/>
          <w:sz w:val="20"/>
          <w:szCs w:val="20"/>
        </w:rPr>
      </w:pPr>
    </w:p>
    <w:p w:rsidR="0060465C" w:rsidRPr="009B2E3F" w:rsidRDefault="0060465C" w:rsidP="009B2E3F">
      <w:pPr>
        <w:pBdr>
          <w:top w:val="single" w:sz="4" w:space="1" w:color="auto"/>
          <w:left w:val="single" w:sz="4" w:space="4" w:color="auto"/>
          <w:bottom w:val="single" w:sz="4" w:space="1" w:color="auto"/>
          <w:right w:val="single" w:sz="4" w:space="4" w:color="auto"/>
        </w:pBdr>
        <w:spacing w:before="120" w:after="120"/>
        <w:rPr>
          <w:rFonts w:ascii="Times New Roman" w:hAnsi="Times New Roman"/>
          <w:sz w:val="28"/>
          <w:szCs w:val="28"/>
          <w:u w:val="single"/>
        </w:rPr>
      </w:pPr>
      <w:r w:rsidRPr="009B2E3F">
        <w:rPr>
          <w:rFonts w:ascii="Times New Roman" w:hAnsi="Times New Roman"/>
          <w:sz w:val="28"/>
          <w:szCs w:val="28"/>
          <w:u w:val="single"/>
        </w:rPr>
        <w:t>Infobox Bezugs</w:t>
      </w:r>
      <w:r w:rsidR="00754C18">
        <w:rPr>
          <w:rFonts w:ascii="Times New Roman" w:hAnsi="Times New Roman"/>
          <w:sz w:val="28"/>
          <w:szCs w:val="28"/>
          <w:u w:val="single"/>
        </w:rPr>
        <w:t>preis</w:t>
      </w:r>
      <w:r w:rsidRPr="009B2E3F">
        <w:rPr>
          <w:rFonts w:ascii="Times New Roman" w:hAnsi="Times New Roman"/>
          <w:sz w:val="28"/>
          <w:szCs w:val="28"/>
          <w:u w:val="single"/>
        </w:rPr>
        <w:t>kalkulation:</w:t>
      </w:r>
    </w:p>
    <w:p w:rsidR="00AC580A" w:rsidRDefault="0060465C" w:rsidP="00587A1E">
      <w:pPr>
        <w:pBdr>
          <w:top w:val="single" w:sz="4" w:space="1" w:color="auto"/>
          <w:left w:val="single" w:sz="4" w:space="4" w:color="auto"/>
          <w:bottom w:val="single" w:sz="4" w:space="1" w:color="auto"/>
          <w:right w:val="single" w:sz="4" w:space="4" w:color="auto"/>
        </w:pBdr>
        <w:spacing w:after="120"/>
        <w:rPr>
          <w:rFonts w:ascii="Times New Roman" w:hAnsi="Times New Roman"/>
        </w:rPr>
      </w:pPr>
      <w:r w:rsidRPr="009B2E3F">
        <w:rPr>
          <w:rFonts w:ascii="Times New Roman" w:hAnsi="Times New Roman"/>
        </w:rPr>
        <w:t>Vom Listen</w:t>
      </w:r>
      <w:r w:rsidR="00AD0065" w:rsidRPr="009B2E3F">
        <w:rPr>
          <w:rFonts w:ascii="Times New Roman" w:hAnsi="Times New Roman"/>
        </w:rPr>
        <w:t>einkaufs</w:t>
      </w:r>
      <w:r w:rsidRPr="009B2E3F">
        <w:rPr>
          <w:rFonts w:ascii="Times New Roman" w:hAnsi="Times New Roman"/>
        </w:rPr>
        <w:t>preis des Anbieters wird im Rahmen der Bezugs</w:t>
      </w:r>
      <w:r w:rsidR="00B466A2">
        <w:rPr>
          <w:rFonts w:ascii="Times New Roman" w:hAnsi="Times New Roman"/>
        </w:rPr>
        <w:t>preis</w:t>
      </w:r>
      <w:r w:rsidRPr="009B2E3F">
        <w:rPr>
          <w:rFonts w:ascii="Times New Roman" w:hAnsi="Times New Roman"/>
        </w:rPr>
        <w:t xml:space="preserve">kalkulation zunächst ein möglicher Lieferantenrabatt abgezogen, der dem Käufer beispielsweise aufgrund langjähriger Geschäftsbeziehungen gewährt wird. Daraus ergibt sich der sog. Zieleinkaufspreis, von dem – je nachdem, zu welchem Zeitpunkt der Käufer zahlt – noch </w:t>
      </w:r>
      <w:proofErr w:type="gramStart"/>
      <w:r w:rsidRPr="009B2E3F">
        <w:rPr>
          <w:rFonts w:ascii="Times New Roman" w:hAnsi="Times New Roman"/>
        </w:rPr>
        <w:t>ein möglicher</w:t>
      </w:r>
      <w:proofErr w:type="gramEnd"/>
      <w:r w:rsidRPr="009B2E3F">
        <w:rPr>
          <w:rFonts w:ascii="Times New Roman" w:hAnsi="Times New Roman"/>
        </w:rPr>
        <w:t xml:space="preserve"> Lieferantenskonto abgezogen wird. Hieraus errechnet sich der Bareinkaufspreis, den der Käufer zu bezahlen hätte, wenn er die Ware beim Lieferanten abholen würde. Häufig wird die Ware jedoch geliefert, sodass der Verkäufer die hierdurch entstehenden Verpackungs- und Transportkosten ggf. als Bezugskosten auf den Bareinkaufspreis aufschlägt. Daraus ergibt sich der für den Einkäufer nun vergleichbare Bezugspreis (Einstandspreis).</w:t>
      </w:r>
    </w:p>
    <w:p w:rsidR="00AC580A" w:rsidRDefault="00F43443" w:rsidP="00AC580A">
      <w:pPr>
        <w:pBdr>
          <w:top w:val="single" w:sz="4" w:space="1" w:color="auto"/>
          <w:left w:val="single" w:sz="4" w:space="4" w:color="auto"/>
          <w:bottom w:val="single" w:sz="4" w:space="1" w:color="auto"/>
          <w:right w:val="single" w:sz="4" w:space="4" w:color="auto"/>
        </w:pBdr>
        <w:spacing w:after="0"/>
        <w:rPr>
          <w:rFonts w:ascii="Times New Roman" w:hAnsi="Times New Roman"/>
        </w:rPr>
      </w:pPr>
      <w:r>
        <w:rPr>
          <w:rFonts w:ascii="Times New Roman" w:hAnsi="Times New Roman"/>
        </w:rPr>
        <w:t>Quelle: Schulb</w:t>
      </w:r>
      <w:r w:rsidR="00AC580A">
        <w:rPr>
          <w:rFonts w:ascii="Times New Roman" w:hAnsi="Times New Roman"/>
        </w:rPr>
        <w:t>ü</w:t>
      </w:r>
      <w:r>
        <w:rPr>
          <w:rFonts w:ascii="Times New Roman" w:hAnsi="Times New Roman"/>
        </w:rPr>
        <w:t>ch</w:t>
      </w:r>
      <w:r w:rsidR="00AC580A">
        <w:rPr>
          <w:rFonts w:ascii="Times New Roman" w:hAnsi="Times New Roman"/>
        </w:rPr>
        <w:t>er</w:t>
      </w:r>
      <w:r>
        <w:rPr>
          <w:rFonts w:ascii="Times New Roman" w:hAnsi="Times New Roman"/>
        </w:rPr>
        <w:t xml:space="preserve"> Betriebswirtschaft Gesamtwirtschaft</w:t>
      </w:r>
      <w:r w:rsidR="00AC580A">
        <w:rPr>
          <w:rFonts w:ascii="Times New Roman" w:hAnsi="Times New Roman"/>
        </w:rPr>
        <w:t xml:space="preserve">. Kaufmännisches BK I und </w:t>
      </w:r>
    </w:p>
    <w:p w:rsidR="0060465C" w:rsidRPr="00922051" w:rsidRDefault="00AC580A" w:rsidP="00AC580A">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u w:val="single"/>
        </w:rPr>
      </w:pPr>
      <w:r w:rsidRPr="00922051">
        <w:rPr>
          <w:rFonts w:ascii="Times New Roman" w:hAnsi="Times New Roman" w:cs="Times New Roman"/>
          <w:lang w:eastAsia="de-DE"/>
        </w:rPr>
        <w:t>Volks-und Betriebswirtschaftslehre mit Rechnungswesen (WG) Eingangsklasse</w:t>
      </w:r>
      <w:r w:rsidR="00B148EA" w:rsidRPr="00922051">
        <w:rPr>
          <w:rFonts w:ascii="Times New Roman" w:hAnsi="Times New Roman" w:cs="Times New Roman"/>
          <w:lang w:eastAsia="de-DE"/>
        </w:rPr>
        <w:t>.</w:t>
      </w:r>
      <w:r w:rsidRPr="00922051">
        <w:rPr>
          <w:rFonts w:ascii="Times New Roman" w:hAnsi="Times New Roman" w:cs="Times New Roman"/>
        </w:rPr>
        <w:t xml:space="preserve">  </w:t>
      </w:r>
      <w:r w:rsidR="00F43443" w:rsidRPr="00922051">
        <w:rPr>
          <w:rFonts w:ascii="Times New Roman" w:hAnsi="Times New Roman" w:cs="Times New Roman"/>
        </w:rPr>
        <w:t xml:space="preserve"> </w:t>
      </w:r>
      <w:r w:rsidR="0060465C" w:rsidRPr="00922051">
        <w:rPr>
          <w:rFonts w:ascii="Times New Roman" w:hAnsi="Times New Roman" w:cs="Times New Roman"/>
        </w:rPr>
        <w:t xml:space="preserve">         </w:t>
      </w:r>
    </w:p>
    <w:p w:rsidR="00477A69" w:rsidRDefault="002E5F83" w:rsidP="005546BA">
      <w:pPr>
        <w:spacing w:before="120" w:after="0"/>
        <w:rPr>
          <w:sz w:val="24"/>
          <w:szCs w:val="24"/>
        </w:rPr>
      </w:pPr>
      <w:bookmarkStart w:id="0" w:name="_GoBack"/>
      <w:bookmarkEnd w:id="0"/>
      <w:r>
        <w:rPr>
          <w:rFonts w:ascii="Times New Roman" w:hAnsi="Times New Roman"/>
          <w:sz w:val="28"/>
          <w:szCs w:val="28"/>
          <w:u w:val="single"/>
        </w:rPr>
        <w:t>Tabelle</w:t>
      </w:r>
      <w:r w:rsidRPr="009B2E3F">
        <w:rPr>
          <w:rFonts w:ascii="Times New Roman" w:hAnsi="Times New Roman"/>
          <w:sz w:val="28"/>
          <w:szCs w:val="28"/>
          <w:u w:val="single"/>
        </w:rPr>
        <w:t xml:space="preserve"> Bezugs</w:t>
      </w:r>
      <w:r>
        <w:rPr>
          <w:rFonts w:ascii="Times New Roman" w:hAnsi="Times New Roman"/>
          <w:sz w:val="28"/>
          <w:szCs w:val="28"/>
          <w:u w:val="single"/>
        </w:rPr>
        <w:t>preis</w:t>
      </w:r>
      <w:r w:rsidRPr="009B2E3F">
        <w:rPr>
          <w:rFonts w:ascii="Times New Roman" w:hAnsi="Times New Roman"/>
          <w:sz w:val="28"/>
          <w:szCs w:val="28"/>
          <w:u w:val="single"/>
        </w:rPr>
        <w:t>kalkulation:</w:t>
      </w:r>
      <w:r w:rsidR="00612F86">
        <w:rPr>
          <w:rFonts w:ascii="Times New Roman" w:hAnsi="Times New Roman" w:cs="Times New Roman"/>
          <w:sz w:val="24"/>
          <w:szCs w:val="24"/>
        </w:rPr>
        <w:t xml:space="preserve">   </w:t>
      </w:r>
      <w:r w:rsidR="008C773D" w:rsidRPr="008C773D">
        <w:rPr>
          <w:rFonts w:ascii="Times New Roman" w:hAnsi="Times New Roman" w:cs="Times New Roman"/>
          <w:sz w:val="24"/>
          <w:szCs w:val="24"/>
        </w:rPr>
        <w:t xml:space="preserve">  </w:t>
      </w:r>
    </w:p>
    <w:tbl>
      <w:tblPr>
        <w:tblpPr w:leftFromText="141" w:rightFromText="141" w:vertAnchor="page" w:horzAnchor="margin" w:tblpY="9031"/>
        <w:tblW w:w="10135" w:type="dxa"/>
        <w:tblLayout w:type="fixed"/>
        <w:tblCellMar>
          <w:left w:w="70" w:type="dxa"/>
          <w:right w:w="70" w:type="dxa"/>
        </w:tblCellMar>
        <w:tblLook w:val="0000" w:firstRow="0" w:lastRow="0" w:firstColumn="0" w:lastColumn="0" w:noHBand="0" w:noVBand="0"/>
      </w:tblPr>
      <w:tblGrid>
        <w:gridCol w:w="2338"/>
        <w:gridCol w:w="851"/>
        <w:gridCol w:w="1654"/>
        <w:gridCol w:w="897"/>
        <w:gridCol w:w="1749"/>
        <w:gridCol w:w="945"/>
        <w:gridCol w:w="1701"/>
      </w:tblGrid>
      <w:tr w:rsidR="00F629B3" w:rsidRPr="00997192" w:rsidTr="00F629B3">
        <w:trPr>
          <w:trHeight w:val="515"/>
        </w:trPr>
        <w:tc>
          <w:tcPr>
            <w:tcW w:w="2338" w:type="dxa"/>
            <w:tcBorders>
              <w:top w:val="single" w:sz="12" w:space="0" w:color="auto"/>
              <w:left w:val="single" w:sz="12" w:space="0" w:color="auto"/>
              <w:bottom w:val="single" w:sz="4" w:space="0" w:color="auto"/>
              <w:right w:val="single" w:sz="12" w:space="0" w:color="auto"/>
            </w:tcBorders>
            <w:shd w:val="clear" w:color="auto" w:fill="auto"/>
            <w:vAlign w:val="center"/>
          </w:tcPr>
          <w:p w:rsidR="00F629B3" w:rsidRPr="00CE5CB8" w:rsidRDefault="00F629B3" w:rsidP="00F629B3">
            <w:pPr>
              <w:rPr>
                <w:rFonts w:ascii="Times New Roman" w:hAnsi="Times New Roman" w:cs="Times New Roman"/>
                <w:b/>
                <w:sz w:val="24"/>
                <w:szCs w:val="24"/>
              </w:rPr>
            </w:pPr>
            <w:r w:rsidRPr="00CE5CB8">
              <w:rPr>
                <w:rFonts w:ascii="Times New Roman" w:hAnsi="Times New Roman" w:cs="Times New Roman"/>
                <w:b/>
                <w:sz w:val="24"/>
                <w:szCs w:val="24"/>
              </w:rPr>
              <w:t>Lieferant</w:t>
            </w:r>
          </w:p>
        </w:tc>
        <w:tc>
          <w:tcPr>
            <w:tcW w:w="2505"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b/>
                <w:sz w:val="24"/>
                <w:szCs w:val="24"/>
              </w:rPr>
            </w:pPr>
            <w:r>
              <w:rPr>
                <w:rFonts w:ascii="Times New Roman" w:hAnsi="Times New Roman" w:cs="Times New Roman"/>
                <w:b/>
                <w:sz w:val="24"/>
                <w:szCs w:val="24"/>
              </w:rPr>
              <w:t>H.R. Maaß</w:t>
            </w:r>
          </w:p>
        </w:tc>
        <w:tc>
          <w:tcPr>
            <w:tcW w:w="264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b/>
                <w:sz w:val="24"/>
                <w:szCs w:val="24"/>
              </w:rPr>
            </w:pPr>
            <w:r>
              <w:rPr>
                <w:rFonts w:ascii="Times New Roman" w:hAnsi="Times New Roman" w:cs="Times New Roman"/>
                <w:b/>
                <w:sz w:val="24"/>
                <w:szCs w:val="24"/>
              </w:rPr>
              <w:t>WLW Holz KG</w:t>
            </w:r>
          </w:p>
        </w:tc>
        <w:tc>
          <w:tcPr>
            <w:tcW w:w="2646"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b/>
                <w:sz w:val="24"/>
                <w:szCs w:val="24"/>
              </w:rPr>
            </w:pPr>
            <w:proofErr w:type="spellStart"/>
            <w:r w:rsidRPr="009B2E3F">
              <w:rPr>
                <w:rFonts w:ascii="Times New Roman" w:hAnsi="Times New Roman" w:cs="Times New Roman"/>
                <w:b/>
                <w:sz w:val="24"/>
                <w:szCs w:val="24"/>
              </w:rPr>
              <w:t>GrossHolz</w:t>
            </w:r>
            <w:proofErr w:type="spellEnd"/>
            <w:r w:rsidRPr="009B2E3F">
              <w:rPr>
                <w:rFonts w:ascii="Times New Roman" w:hAnsi="Times New Roman" w:cs="Times New Roman"/>
                <w:b/>
                <w:sz w:val="24"/>
                <w:szCs w:val="24"/>
              </w:rPr>
              <w:t xml:space="preserve"> GmbH</w:t>
            </w:r>
          </w:p>
        </w:tc>
      </w:tr>
      <w:tr w:rsidR="00F629B3" w:rsidRPr="00997192" w:rsidTr="00F629B3">
        <w:trPr>
          <w:trHeight w:val="300"/>
        </w:trPr>
        <w:tc>
          <w:tcPr>
            <w:tcW w:w="2338" w:type="dxa"/>
            <w:tcBorders>
              <w:top w:val="single" w:sz="8" w:space="0" w:color="auto"/>
              <w:left w:val="single" w:sz="12" w:space="0" w:color="auto"/>
              <w:bottom w:val="single" w:sz="4" w:space="0" w:color="auto"/>
              <w:right w:val="single" w:sz="12" w:space="0" w:color="auto"/>
            </w:tcBorders>
            <w:shd w:val="clear" w:color="auto" w:fill="auto"/>
            <w:vAlign w:val="center"/>
          </w:tcPr>
          <w:p w:rsidR="00F629B3" w:rsidRPr="00997192" w:rsidRDefault="00F629B3" w:rsidP="00F629B3">
            <w:pPr>
              <w:rPr>
                <w:rFonts w:ascii="Times New Roman" w:hAnsi="Times New Roman" w:cs="Times New Roman"/>
                <w:sz w:val="24"/>
                <w:szCs w:val="24"/>
              </w:rPr>
            </w:pPr>
          </w:p>
        </w:tc>
        <w:tc>
          <w:tcPr>
            <w:tcW w:w="851" w:type="dxa"/>
            <w:tcBorders>
              <w:top w:val="single" w:sz="8" w:space="0" w:color="auto"/>
              <w:left w:val="single" w:sz="12" w:space="0" w:color="auto"/>
              <w:bottom w:val="single" w:sz="8" w:space="0" w:color="auto"/>
              <w:right w:val="single" w:sz="4" w:space="0" w:color="auto"/>
            </w:tcBorders>
            <w:shd w:val="clear" w:color="auto" w:fill="auto"/>
            <w:noWrap/>
            <w:vAlign w:val="center"/>
          </w:tcPr>
          <w:p w:rsidR="00F629B3" w:rsidRPr="00997192" w:rsidRDefault="00F629B3" w:rsidP="00F629B3">
            <w:pPr>
              <w:jc w:val="center"/>
              <w:rPr>
                <w:rFonts w:ascii="Times New Roman" w:hAnsi="Times New Roman" w:cs="Times New Roman"/>
                <w:sz w:val="24"/>
                <w:szCs w:val="24"/>
              </w:rPr>
            </w:pPr>
            <w:r w:rsidRPr="00997192">
              <w:rPr>
                <w:rFonts w:ascii="Times New Roman" w:hAnsi="Times New Roman" w:cs="Times New Roman"/>
                <w:sz w:val="24"/>
                <w:szCs w:val="24"/>
              </w:rPr>
              <w:t>%</w:t>
            </w:r>
          </w:p>
        </w:tc>
        <w:tc>
          <w:tcPr>
            <w:tcW w:w="1654" w:type="dxa"/>
            <w:tcBorders>
              <w:top w:val="single" w:sz="8" w:space="0" w:color="auto"/>
              <w:left w:val="nil"/>
              <w:bottom w:val="single" w:sz="8" w:space="0" w:color="auto"/>
              <w:right w:val="single" w:sz="12" w:space="0" w:color="auto"/>
            </w:tcBorders>
            <w:shd w:val="clear" w:color="auto" w:fill="auto"/>
            <w:noWrap/>
            <w:vAlign w:val="center"/>
          </w:tcPr>
          <w:p w:rsidR="00F629B3" w:rsidRPr="00997192" w:rsidRDefault="00F629B3" w:rsidP="00F629B3">
            <w:pPr>
              <w:jc w:val="center"/>
              <w:rPr>
                <w:rFonts w:ascii="Times New Roman" w:hAnsi="Times New Roman" w:cs="Times New Roman"/>
                <w:sz w:val="24"/>
                <w:szCs w:val="24"/>
              </w:rPr>
            </w:pPr>
            <w:r w:rsidRPr="00997192">
              <w:rPr>
                <w:rFonts w:ascii="Times New Roman" w:hAnsi="Times New Roman" w:cs="Times New Roman"/>
                <w:sz w:val="24"/>
                <w:szCs w:val="24"/>
              </w:rPr>
              <w:t>Betrag</w:t>
            </w:r>
          </w:p>
        </w:tc>
        <w:tc>
          <w:tcPr>
            <w:tcW w:w="897" w:type="dxa"/>
            <w:tcBorders>
              <w:top w:val="single" w:sz="8" w:space="0" w:color="auto"/>
              <w:left w:val="single" w:sz="12" w:space="0" w:color="auto"/>
              <w:bottom w:val="single" w:sz="8" w:space="0" w:color="auto"/>
              <w:right w:val="single" w:sz="4" w:space="0" w:color="auto"/>
            </w:tcBorders>
            <w:shd w:val="clear" w:color="auto" w:fill="auto"/>
            <w:noWrap/>
            <w:vAlign w:val="center"/>
          </w:tcPr>
          <w:p w:rsidR="00F629B3" w:rsidRPr="00997192" w:rsidRDefault="00F629B3" w:rsidP="00F629B3">
            <w:pPr>
              <w:jc w:val="center"/>
              <w:rPr>
                <w:rFonts w:ascii="Times New Roman" w:hAnsi="Times New Roman" w:cs="Times New Roman"/>
                <w:sz w:val="24"/>
                <w:szCs w:val="24"/>
              </w:rPr>
            </w:pPr>
            <w:r w:rsidRPr="00997192">
              <w:rPr>
                <w:rFonts w:ascii="Times New Roman" w:hAnsi="Times New Roman" w:cs="Times New Roman"/>
                <w:sz w:val="24"/>
                <w:szCs w:val="24"/>
              </w:rPr>
              <w:t>%</w:t>
            </w:r>
          </w:p>
        </w:tc>
        <w:tc>
          <w:tcPr>
            <w:tcW w:w="1749" w:type="dxa"/>
            <w:tcBorders>
              <w:top w:val="single" w:sz="8" w:space="0" w:color="auto"/>
              <w:left w:val="nil"/>
              <w:bottom w:val="single" w:sz="8" w:space="0" w:color="auto"/>
              <w:right w:val="single" w:sz="12" w:space="0" w:color="auto"/>
            </w:tcBorders>
            <w:shd w:val="clear" w:color="auto" w:fill="auto"/>
            <w:noWrap/>
            <w:vAlign w:val="center"/>
          </w:tcPr>
          <w:p w:rsidR="00F629B3" w:rsidRPr="00997192" w:rsidRDefault="00F629B3" w:rsidP="00F629B3">
            <w:pPr>
              <w:jc w:val="center"/>
              <w:rPr>
                <w:rFonts w:ascii="Times New Roman" w:hAnsi="Times New Roman" w:cs="Times New Roman"/>
                <w:sz w:val="24"/>
                <w:szCs w:val="24"/>
              </w:rPr>
            </w:pPr>
            <w:r w:rsidRPr="00997192">
              <w:rPr>
                <w:rFonts w:ascii="Times New Roman" w:hAnsi="Times New Roman" w:cs="Times New Roman"/>
                <w:sz w:val="24"/>
                <w:szCs w:val="24"/>
              </w:rPr>
              <w:t>Betrag</w:t>
            </w:r>
          </w:p>
        </w:tc>
        <w:tc>
          <w:tcPr>
            <w:tcW w:w="945" w:type="dxa"/>
            <w:tcBorders>
              <w:top w:val="single" w:sz="8" w:space="0" w:color="auto"/>
              <w:left w:val="single" w:sz="12" w:space="0" w:color="auto"/>
              <w:bottom w:val="single" w:sz="8" w:space="0" w:color="auto"/>
              <w:right w:val="single" w:sz="4" w:space="0" w:color="auto"/>
            </w:tcBorders>
            <w:shd w:val="clear" w:color="auto" w:fill="auto"/>
            <w:noWrap/>
            <w:vAlign w:val="center"/>
          </w:tcPr>
          <w:p w:rsidR="00F629B3" w:rsidRPr="00997192" w:rsidRDefault="00F629B3" w:rsidP="00F629B3">
            <w:pPr>
              <w:jc w:val="center"/>
              <w:rPr>
                <w:rFonts w:ascii="Times New Roman" w:hAnsi="Times New Roman" w:cs="Times New Roman"/>
                <w:sz w:val="24"/>
                <w:szCs w:val="24"/>
              </w:rPr>
            </w:pPr>
            <w:r w:rsidRPr="00997192">
              <w:rPr>
                <w:rFonts w:ascii="Times New Roman" w:hAnsi="Times New Roman" w:cs="Times New Roman"/>
                <w:sz w:val="24"/>
                <w:szCs w:val="24"/>
              </w:rPr>
              <w:t xml:space="preserve">% </w:t>
            </w:r>
          </w:p>
        </w:tc>
        <w:tc>
          <w:tcPr>
            <w:tcW w:w="1701" w:type="dxa"/>
            <w:tcBorders>
              <w:top w:val="single" w:sz="8" w:space="0" w:color="auto"/>
              <w:left w:val="nil"/>
              <w:bottom w:val="single" w:sz="8" w:space="0" w:color="auto"/>
              <w:right w:val="single" w:sz="12" w:space="0" w:color="auto"/>
            </w:tcBorders>
            <w:shd w:val="clear" w:color="auto" w:fill="auto"/>
            <w:noWrap/>
            <w:vAlign w:val="center"/>
          </w:tcPr>
          <w:p w:rsidR="00F629B3" w:rsidRPr="00997192" w:rsidRDefault="00F629B3" w:rsidP="00F629B3">
            <w:pPr>
              <w:jc w:val="center"/>
              <w:rPr>
                <w:rFonts w:ascii="Times New Roman" w:hAnsi="Times New Roman" w:cs="Times New Roman"/>
                <w:sz w:val="24"/>
                <w:szCs w:val="24"/>
              </w:rPr>
            </w:pPr>
            <w:r w:rsidRPr="00997192">
              <w:rPr>
                <w:rFonts w:ascii="Times New Roman" w:hAnsi="Times New Roman" w:cs="Times New Roman"/>
                <w:sz w:val="24"/>
                <w:szCs w:val="24"/>
              </w:rPr>
              <w:t>Betrag</w:t>
            </w:r>
          </w:p>
        </w:tc>
      </w:tr>
      <w:tr w:rsidR="00F629B3" w:rsidRPr="00997192" w:rsidTr="00F629B3">
        <w:trPr>
          <w:trHeight w:val="592"/>
        </w:trPr>
        <w:tc>
          <w:tcPr>
            <w:tcW w:w="2338" w:type="dxa"/>
            <w:tcBorders>
              <w:top w:val="single" w:sz="8" w:space="0" w:color="auto"/>
              <w:left w:val="single" w:sz="12" w:space="0" w:color="auto"/>
              <w:bottom w:val="single" w:sz="4" w:space="0" w:color="auto"/>
              <w:right w:val="single" w:sz="12" w:space="0" w:color="auto"/>
            </w:tcBorders>
            <w:shd w:val="clear" w:color="auto" w:fill="auto"/>
            <w:vAlign w:val="center"/>
          </w:tcPr>
          <w:p w:rsidR="00F629B3" w:rsidRPr="00213CB4" w:rsidRDefault="00F629B3" w:rsidP="00F629B3">
            <w:pPr>
              <w:rPr>
                <w:rFonts w:ascii="Times New Roman" w:hAnsi="Times New Roman" w:cs="Times New Roman"/>
                <w:sz w:val="24"/>
                <w:szCs w:val="24"/>
              </w:rPr>
            </w:pPr>
            <w:r w:rsidRPr="00213CB4">
              <w:rPr>
                <w:rFonts w:ascii="Times New Roman" w:hAnsi="Times New Roman" w:cs="Times New Roman"/>
                <w:sz w:val="24"/>
                <w:szCs w:val="24"/>
              </w:rPr>
              <w:t>1.</w:t>
            </w:r>
            <w:r>
              <w:rPr>
                <w:rFonts w:ascii="Times New Roman" w:hAnsi="Times New Roman" w:cs="Times New Roman"/>
                <w:sz w:val="24"/>
                <w:szCs w:val="24"/>
              </w:rPr>
              <w:t xml:space="preserve"> </w:t>
            </w:r>
            <w:r w:rsidRPr="00213CB4">
              <w:rPr>
                <w:rFonts w:ascii="Times New Roman" w:hAnsi="Times New Roman" w:cs="Times New Roman"/>
                <w:sz w:val="24"/>
                <w:szCs w:val="24"/>
              </w:rPr>
              <w:t>Listeneinkaufspreis</w:t>
            </w:r>
            <w:r w:rsidRPr="00213CB4">
              <w:rPr>
                <w:rFonts w:ascii="Times New Roman" w:hAnsi="Times New Roman" w:cs="Times New Roman"/>
                <w:color w:val="FF0000"/>
                <w:sz w:val="24"/>
                <w:szCs w:val="24"/>
              </w:rPr>
              <w:br/>
            </w:r>
            <w:r w:rsidRPr="00213CB4">
              <w:rPr>
                <w:rFonts w:ascii="Times New Roman" w:hAnsi="Times New Roman" w:cs="Times New Roman"/>
                <w:sz w:val="24"/>
                <w:szCs w:val="24"/>
              </w:rPr>
              <w:t xml:space="preserve"> </w:t>
            </w:r>
            <w:r w:rsidRPr="00213CB4">
              <w:rPr>
                <w:rFonts w:ascii="Times New Roman" w:hAnsi="Times New Roman" w:cs="Times New Roman"/>
                <w:b/>
                <w:sz w:val="24"/>
                <w:szCs w:val="24"/>
                <w:u w:val="single"/>
              </w:rPr>
              <w:t>pro qm</w:t>
            </w:r>
          </w:p>
        </w:tc>
        <w:tc>
          <w:tcPr>
            <w:tcW w:w="851" w:type="dxa"/>
            <w:tcBorders>
              <w:top w:val="single" w:sz="8" w:space="0" w:color="auto"/>
              <w:left w:val="single" w:sz="12" w:space="0" w:color="auto"/>
              <w:bottom w:val="single" w:sz="8"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single" w:sz="8" w:space="0" w:color="auto"/>
              <w:left w:val="nil"/>
              <w:bottom w:val="single" w:sz="8"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single" w:sz="8" w:space="0" w:color="auto"/>
              <w:left w:val="single" w:sz="12" w:space="0" w:color="auto"/>
              <w:bottom w:val="single" w:sz="8"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single" w:sz="8" w:space="0" w:color="auto"/>
              <w:left w:val="nil"/>
              <w:bottom w:val="single" w:sz="8"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single" w:sz="8" w:space="0" w:color="auto"/>
              <w:left w:val="single" w:sz="12" w:space="0" w:color="auto"/>
              <w:bottom w:val="single" w:sz="8"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single" w:sz="8" w:space="0" w:color="auto"/>
              <w:left w:val="nil"/>
              <w:bottom w:val="single" w:sz="8"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r w:rsidR="00F629B3" w:rsidRPr="00997192" w:rsidTr="00F629B3">
        <w:trPr>
          <w:trHeight w:val="435"/>
        </w:trPr>
        <w:tc>
          <w:tcPr>
            <w:tcW w:w="2338" w:type="dxa"/>
            <w:tcBorders>
              <w:top w:val="nil"/>
              <w:left w:val="single" w:sz="12" w:space="0" w:color="auto"/>
              <w:bottom w:val="single" w:sz="4" w:space="0" w:color="auto"/>
              <w:right w:val="single" w:sz="12" w:space="0" w:color="auto"/>
            </w:tcBorders>
            <w:shd w:val="clear" w:color="auto" w:fill="auto"/>
            <w:noWrap/>
            <w:vAlign w:val="center"/>
          </w:tcPr>
          <w:p w:rsidR="00F629B3" w:rsidRPr="00CE5CB8" w:rsidRDefault="00F629B3" w:rsidP="006A335A">
            <w:pPr>
              <w:spacing w:before="120" w:after="120"/>
              <w:rPr>
                <w:rFonts w:ascii="Times New Roman" w:hAnsi="Times New Roman" w:cs="Times New Roman"/>
                <w:color w:val="FF0000"/>
                <w:sz w:val="24"/>
                <w:szCs w:val="24"/>
              </w:rPr>
            </w:pPr>
            <w:r w:rsidRPr="00997192">
              <w:rPr>
                <w:rFonts w:ascii="Times New Roman" w:hAnsi="Times New Roman" w:cs="Times New Roman"/>
                <w:sz w:val="24"/>
                <w:szCs w:val="24"/>
              </w:rPr>
              <w:t xml:space="preserve"> </w:t>
            </w:r>
            <w:r>
              <w:rPr>
                <w:rFonts w:ascii="Times New Roman" w:hAnsi="Times New Roman" w:cs="Times New Roman"/>
                <w:sz w:val="24"/>
                <w:szCs w:val="24"/>
              </w:rPr>
              <w:t>2.</w:t>
            </w:r>
          </w:p>
        </w:tc>
        <w:tc>
          <w:tcPr>
            <w:tcW w:w="851" w:type="dxa"/>
            <w:tcBorders>
              <w:top w:val="single" w:sz="8" w:space="0" w:color="auto"/>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single" w:sz="8" w:space="0" w:color="auto"/>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single" w:sz="8" w:space="0" w:color="auto"/>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single" w:sz="8" w:space="0" w:color="auto"/>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single" w:sz="8" w:space="0" w:color="auto"/>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single" w:sz="8" w:space="0" w:color="auto"/>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r w:rsidR="00F629B3" w:rsidRPr="00997192" w:rsidTr="00F629B3">
        <w:trPr>
          <w:trHeight w:val="435"/>
        </w:trPr>
        <w:tc>
          <w:tcPr>
            <w:tcW w:w="2338" w:type="dxa"/>
            <w:tcBorders>
              <w:top w:val="nil"/>
              <w:left w:val="single" w:sz="12" w:space="0" w:color="auto"/>
              <w:bottom w:val="single" w:sz="4" w:space="0" w:color="auto"/>
              <w:right w:val="single" w:sz="12" w:space="0" w:color="auto"/>
            </w:tcBorders>
            <w:shd w:val="clear" w:color="auto" w:fill="auto"/>
            <w:vAlign w:val="center"/>
          </w:tcPr>
          <w:p w:rsidR="00F629B3" w:rsidRPr="00CE5CB8" w:rsidRDefault="00F629B3" w:rsidP="006A335A">
            <w:pPr>
              <w:spacing w:before="120" w:after="120"/>
              <w:rPr>
                <w:rFonts w:ascii="Times New Roman" w:hAnsi="Times New Roman" w:cs="Times New Roman"/>
                <w:color w:val="FF0000"/>
                <w:sz w:val="24"/>
                <w:szCs w:val="24"/>
              </w:rPr>
            </w:pPr>
            <w:r w:rsidRPr="00997192">
              <w:rPr>
                <w:rFonts w:ascii="Times New Roman" w:hAnsi="Times New Roman" w:cs="Times New Roman"/>
                <w:sz w:val="24"/>
                <w:szCs w:val="24"/>
              </w:rPr>
              <w:t xml:space="preserve"> </w:t>
            </w:r>
            <w:r>
              <w:rPr>
                <w:rFonts w:ascii="Times New Roman" w:hAnsi="Times New Roman" w:cs="Times New Roman"/>
                <w:sz w:val="24"/>
                <w:szCs w:val="24"/>
              </w:rPr>
              <w:t>3.</w:t>
            </w:r>
          </w:p>
        </w:tc>
        <w:tc>
          <w:tcPr>
            <w:tcW w:w="851"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r w:rsidR="00F629B3" w:rsidRPr="00997192" w:rsidTr="00F629B3">
        <w:trPr>
          <w:trHeight w:val="435"/>
        </w:trPr>
        <w:tc>
          <w:tcPr>
            <w:tcW w:w="2338" w:type="dxa"/>
            <w:tcBorders>
              <w:top w:val="nil"/>
              <w:left w:val="single" w:sz="12" w:space="0" w:color="auto"/>
              <w:bottom w:val="single" w:sz="4" w:space="0" w:color="auto"/>
              <w:right w:val="single" w:sz="12" w:space="0" w:color="auto"/>
            </w:tcBorders>
            <w:shd w:val="clear" w:color="auto" w:fill="auto"/>
            <w:noWrap/>
            <w:vAlign w:val="center"/>
          </w:tcPr>
          <w:p w:rsidR="00F629B3" w:rsidRPr="00CE5CB8" w:rsidRDefault="00F629B3" w:rsidP="006A335A">
            <w:pPr>
              <w:spacing w:before="120" w:after="120"/>
              <w:rPr>
                <w:rFonts w:ascii="Times New Roman" w:hAnsi="Times New Roman" w:cs="Times New Roman"/>
                <w:color w:val="FF0000"/>
                <w:sz w:val="24"/>
                <w:szCs w:val="24"/>
              </w:rPr>
            </w:pPr>
            <w:r w:rsidRPr="00997192">
              <w:rPr>
                <w:rFonts w:ascii="Times New Roman" w:hAnsi="Times New Roman" w:cs="Times New Roman"/>
                <w:sz w:val="24"/>
                <w:szCs w:val="24"/>
              </w:rPr>
              <w:t xml:space="preserve"> </w:t>
            </w:r>
            <w:r>
              <w:rPr>
                <w:rFonts w:ascii="Times New Roman" w:hAnsi="Times New Roman" w:cs="Times New Roman"/>
                <w:sz w:val="24"/>
                <w:szCs w:val="24"/>
              </w:rPr>
              <w:t>4.</w:t>
            </w:r>
          </w:p>
        </w:tc>
        <w:tc>
          <w:tcPr>
            <w:tcW w:w="851"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r w:rsidR="00F629B3" w:rsidRPr="00997192" w:rsidTr="00F629B3">
        <w:trPr>
          <w:trHeight w:val="435"/>
        </w:trPr>
        <w:tc>
          <w:tcPr>
            <w:tcW w:w="2338" w:type="dxa"/>
            <w:tcBorders>
              <w:top w:val="nil"/>
              <w:left w:val="single" w:sz="12" w:space="0" w:color="auto"/>
              <w:bottom w:val="single" w:sz="4" w:space="0" w:color="auto"/>
              <w:right w:val="single" w:sz="12" w:space="0" w:color="auto"/>
            </w:tcBorders>
            <w:shd w:val="clear" w:color="auto" w:fill="auto"/>
            <w:noWrap/>
            <w:vAlign w:val="center"/>
          </w:tcPr>
          <w:p w:rsidR="00F629B3" w:rsidRPr="00CE5CB8" w:rsidRDefault="00F629B3" w:rsidP="006A335A">
            <w:pPr>
              <w:spacing w:before="120" w:after="120"/>
              <w:rPr>
                <w:rFonts w:ascii="Times New Roman" w:hAnsi="Times New Roman" w:cs="Times New Roman"/>
                <w:color w:val="FF0000"/>
                <w:sz w:val="24"/>
                <w:szCs w:val="24"/>
              </w:rPr>
            </w:pPr>
            <w:r w:rsidRPr="00997192">
              <w:rPr>
                <w:rFonts w:ascii="Times New Roman" w:hAnsi="Times New Roman" w:cs="Times New Roman"/>
                <w:sz w:val="24"/>
                <w:szCs w:val="24"/>
              </w:rPr>
              <w:t xml:space="preserve"> </w:t>
            </w:r>
            <w:r>
              <w:rPr>
                <w:rFonts w:ascii="Times New Roman" w:hAnsi="Times New Roman" w:cs="Times New Roman"/>
                <w:sz w:val="24"/>
                <w:szCs w:val="24"/>
              </w:rPr>
              <w:t>5.</w:t>
            </w:r>
          </w:p>
        </w:tc>
        <w:tc>
          <w:tcPr>
            <w:tcW w:w="851"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r w:rsidR="00F629B3" w:rsidRPr="00997192" w:rsidTr="00F629B3">
        <w:trPr>
          <w:trHeight w:val="435"/>
        </w:trPr>
        <w:tc>
          <w:tcPr>
            <w:tcW w:w="2338" w:type="dxa"/>
            <w:tcBorders>
              <w:top w:val="nil"/>
              <w:left w:val="single" w:sz="12" w:space="0" w:color="auto"/>
              <w:bottom w:val="single" w:sz="4" w:space="0" w:color="auto"/>
              <w:right w:val="single" w:sz="12" w:space="0" w:color="auto"/>
            </w:tcBorders>
            <w:shd w:val="clear" w:color="auto" w:fill="auto"/>
            <w:noWrap/>
            <w:vAlign w:val="center"/>
          </w:tcPr>
          <w:p w:rsidR="00F629B3" w:rsidRPr="00CE5CB8" w:rsidRDefault="00F629B3" w:rsidP="006A335A">
            <w:pPr>
              <w:spacing w:before="120" w:after="120"/>
              <w:rPr>
                <w:rFonts w:ascii="Times New Roman" w:hAnsi="Times New Roman" w:cs="Times New Roman"/>
                <w:color w:val="FF0000"/>
                <w:sz w:val="24"/>
                <w:szCs w:val="24"/>
              </w:rPr>
            </w:pPr>
            <w:r w:rsidRPr="00997192">
              <w:rPr>
                <w:rFonts w:ascii="Times New Roman" w:hAnsi="Times New Roman" w:cs="Times New Roman"/>
                <w:sz w:val="24"/>
                <w:szCs w:val="24"/>
              </w:rPr>
              <w:t xml:space="preserve"> </w:t>
            </w:r>
            <w:r>
              <w:rPr>
                <w:rFonts w:ascii="Times New Roman" w:hAnsi="Times New Roman" w:cs="Times New Roman"/>
                <w:sz w:val="24"/>
                <w:szCs w:val="24"/>
              </w:rPr>
              <w:t>6.</w:t>
            </w:r>
          </w:p>
        </w:tc>
        <w:tc>
          <w:tcPr>
            <w:tcW w:w="851"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nil"/>
              <w:left w:val="single" w:sz="12" w:space="0" w:color="auto"/>
              <w:bottom w:val="single" w:sz="4"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nil"/>
              <w:left w:val="nil"/>
              <w:bottom w:val="single" w:sz="4"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r w:rsidR="00F629B3" w:rsidRPr="00997192" w:rsidTr="00F629B3">
        <w:trPr>
          <w:trHeight w:val="525"/>
        </w:trPr>
        <w:tc>
          <w:tcPr>
            <w:tcW w:w="2338" w:type="dxa"/>
            <w:tcBorders>
              <w:top w:val="nil"/>
              <w:left w:val="single" w:sz="12" w:space="0" w:color="auto"/>
              <w:bottom w:val="single" w:sz="12" w:space="0" w:color="auto"/>
              <w:right w:val="single" w:sz="12" w:space="0" w:color="auto"/>
            </w:tcBorders>
            <w:shd w:val="clear" w:color="auto" w:fill="auto"/>
            <w:vAlign w:val="center"/>
          </w:tcPr>
          <w:p w:rsidR="00F629B3" w:rsidRPr="00CE5CB8" w:rsidRDefault="00F629B3" w:rsidP="006A335A">
            <w:pPr>
              <w:spacing w:before="120" w:after="120"/>
              <w:rPr>
                <w:rFonts w:ascii="Times New Roman" w:hAnsi="Times New Roman" w:cs="Times New Roman"/>
                <w:color w:val="FF0000"/>
                <w:sz w:val="24"/>
                <w:szCs w:val="24"/>
              </w:rPr>
            </w:pPr>
            <w:r w:rsidRPr="00997192">
              <w:rPr>
                <w:rFonts w:ascii="Times New Roman" w:hAnsi="Times New Roman" w:cs="Times New Roman"/>
                <w:sz w:val="24"/>
                <w:szCs w:val="24"/>
              </w:rPr>
              <w:t xml:space="preserve"> </w:t>
            </w:r>
            <w:r>
              <w:rPr>
                <w:rFonts w:ascii="Times New Roman" w:hAnsi="Times New Roman" w:cs="Times New Roman"/>
                <w:sz w:val="24"/>
                <w:szCs w:val="24"/>
              </w:rPr>
              <w:t>7.</w:t>
            </w:r>
          </w:p>
        </w:tc>
        <w:tc>
          <w:tcPr>
            <w:tcW w:w="851" w:type="dxa"/>
            <w:tcBorders>
              <w:top w:val="nil"/>
              <w:left w:val="single" w:sz="12" w:space="0" w:color="auto"/>
              <w:bottom w:val="single" w:sz="12"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654" w:type="dxa"/>
            <w:tcBorders>
              <w:top w:val="nil"/>
              <w:left w:val="nil"/>
              <w:bottom w:val="single" w:sz="12"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897" w:type="dxa"/>
            <w:tcBorders>
              <w:top w:val="nil"/>
              <w:left w:val="single" w:sz="12" w:space="0" w:color="auto"/>
              <w:bottom w:val="single" w:sz="12"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49" w:type="dxa"/>
            <w:tcBorders>
              <w:top w:val="nil"/>
              <w:left w:val="nil"/>
              <w:bottom w:val="single" w:sz="12"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945" w:type="dxa"/>
            <w:tcBorders>
              <w:top w:val="nil"/>
              <w:left w:val="single" w:sz="12" w:space="0" w:color="auto"/>
              <w:bottom w:val="single" w:sz="12" w:space="0" w:color="auto"/>
              <w:right w:val="single" w:sz="4"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c>
          <w:tcPr>
            <w:tcW w:w="1701" w:type="dxa"/>
            <w:tcBorders>
              <w:top w:val="nil"/>
              <w:left w:val="nil"/>
              <w:bottom w:val="single" w:sz="12" w:space="0" w:color="auto"/>
              <w:right w:val="single" w:sz="12" w:space="0" w:color="auto"/>
            </w:tcBorders>
            <w:shd w:val="clear" w:color="auto" w:fill="auto"/>
            <w:noWrap/>
            <w:vAlign w:val="center"/>
          </w:tcPr>
          <w:p w:rsidR="00F629B3" w:rsidRPr="009B2E3F" w:rsidRDefault="00F629B3" w:rsidP="00F629B3">
            <w:pPr>
              <w:jc w:val="center"/>
              <w:rPr>
                <w:rFonts w:ascii="Times New Roman" w:hAnsi="Times New Roman" w:cs="Times New Roman"/>
                <w:color w:val="FF0000"/>
                <w:sz w:val="24"/>
                <w:szCs w:val="24"/>
              </w:rPr>
            </w:pPr>
          </w:p>
        </w:tc>
      </w:tr>
    </w:tbl>
    <w:p w:rsidR="00F629B3" w:rsidRDefault="00453C15" w:rsidP="00835638">
      <w:pPr>
        <w:tabs>
          <w:tab w:val="left" w:pos="7440"/>
        </w:tabs>
        <w:rPr>
          <w:rFonts w:ascii="Times New Roman" w:hAnsi="Times New Roman" w:cs="Times New Roman"/>
          <w:color w:val="FF0000"/>
          <w:sz w:val="24"/>
          <w:szCs w:val="24"/>
        </w:rPr>
      </w:pPr>
      <w:r>
        <w:rPr>
          <w:rFonts w:ascii="Times New Roman" w:hAnsi="Times New Roman" w:cs="Times New Roman"/>
          <w:noProof/>
          <w:sz w:val="24"/>
          <w:szCs w:val="24"/>
          <w:lang w:eastAsia="de-DE"/>
        </w:rPr>
        <w:pict>
          <v:shape id="_x0000_s1035" type="#_x0000_t202" style="position:absolute;margin-left:-4.8pt;margin-top:296.5pt;width:521.85pt;height:79.5pt;z-index:251661312;mso-position-horizontal-relative:text;mso-position-vertical-relative:text" stroked="f">
            <v:fill opacity="0"/>
            <v:textbox>
              <w:txbxContent>
                <w:p w:rsidR="00754C18" w:rsidRDefault="00754C18" w:rsidP="00840E7C">
                  <w:pPr>
                    <w:spacing w:after="120"/>
                    <w:rPr>
                      <w:rFonts w:ascii="Times New Roman" w:hAnsi="Times New Roman" w:cs="Times New Roman"/>
                      <w:b/>
                      <w:sz w:val="28"/>
                      <w:szCs w:val="28"/>
                    </w:rPr>
                  </w:pPr>
                  <w:r w:rsidRPr="00754C18">
                    <w:rPr>
                      <w:rFonts w:ascii="Times New Roman" w:hAnsi="Times New Roman" w:cs="Times New Roman"/>
                      <w:b/>
                      <w:noProof/>
                      <w:sz w:val="28"/>
                      <w:szCs w:val="28"/>
                      <w:lang w:eastAsia="de-DE"/>
                    </w:rPr>
                    <w:drawing>
                      <wp:inline distT="0" distB="0" distL="0" distR="0">
                        <wp:extent cx="228600" cy="346456"/>
                        <wp:effectExtent l="19050" t="0" r="0" b="0"/>
                        <wp:docPr id="9" name="Bild 1" descr="C:\Users\Arik\AppData\Local\Microsoft\Windows\Temporary Internet Files\Content.IE5\6BQB5TAS\MC9004118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k\AppData\Local\Microsoft\Windows\Temporary Internet Files\Content.IE5\6BQB5TAS\MC900411862[1].wmf"/>
                                <pic:cNvPicPr>
                                  <a:picLocks noChangeAspect="1" noChangeArrowheads="1"/>
                                </pic:cNvPicPr>
                              </pic:nvPicPr>
                              <pic:blipFill>
                                <a:blip r:embed="rId9"/>
                                <a:srcRect/>
                                <a:stretch>
                                  <a:fillRect/>
                                </a:stretch>
                              </pic:blipFill>
                              <pic:spPr bwMode="auto">
                                <a:xfrm>
                                  <a:off x="0" y="0"/>
                                  <a:ext cx="228600" cy="346456"/>
                                </a:xfrm>
                                <a:prstGeom prst="rect">
                                  <a:avLst/>
                                </a:prstGeom>
                                <a:noFill/>
                                <a:ln w="9525">
                                  <a:noFill/>
                                  <a:miter lim="800000"/>
                                  <a:headEnd/>
                                  <a:tailEnd/>
                                </a:ln>
                              </pic:spPr>
                            </pic:pic>
                          </a:graphicData>
                        </a:graphic>
                      </wp:inline>
                    </w:drawing>
                  </w:r>
                  <w:r w:rsidRPr="00C81786">
                    <w:rPr>
                      <w:rFonts w:ascii="Times New Roman" w:hAnsi="Times New Roman" w:cs="Times New Roman"/>
                      <w:b/>
                      <w:sz w:val="28"/>
                      <w:szCs w:val="28"/>
                    </w:rPr>
                    <w:t>Noch Zeit übrig? Dann bearbeiten Sie bitte die folgende Zusatzaufgabe…</w:t>
                  </w:r>
                </w:p>
                <w:p w:rsidR="00840E7C" w:rsidRPr="00840E7C" w:rsidRDefault="00F629B3">
                  <w:pPr>
                    <w:rPr>
                      <w:rFonts w:ascii="Times New Roman" w:hAnsi="Times New Roman" w:cs="Times New Roman"/>
                      <w:sz w:val="24"/>
                      <w:szCs w:val="24"/>
                    </w:rPr>
                  </w:pPr>
                  <w:r>
                    <w:rPr>
                      <w:rFonts w:ascii="Times New Roman" w:hAnsi="Times New Roman" w:cs="Times New Roman"/>
                      <w:sz w:val="24"/>
                      <w:szCs w:val="24"/>
                    </w:rPr>
                    <w:t xml:space="preserve">In der Bezugspreiskalkulation bleibt die Umsatzsteuer unberücksichtigt. </w:t>
                  </w:r>
                  <w:r w:rsidR="00840E7C" w:rsidRPr="00840E7C">
                    <w:rPr>
                      <w:rFonts w:ascii="Times New Roman" w:hAnsi="Times New Roman" w:cs="Times New Roman"/>
                      <w:sz w:val="24"/>
                      <w:szCs w:val="24"/>
                    </w:rPr>
                    <w:t xml:space="preserve">Diskutieren Sie mit Ihrem Sitznachbarn darüber, </w:t>
                  </w:r>
                  <w:r>
                    <w:rPr>
                      <w:rFonts w:ascii="Times New Roman" w:hAnsi="Times New Roman" w:cs="Times New Roman"/>
                      <w:sz w:val="24"/>
                      <w:szCs w:val="24"/>
                    </w:rPr>
                    <w:t>welche Gründe hierfür ausschlaggebend sein könnten!</w:t>
                  </w:r>
                  <w:r w:rsidR="00840E7C" w:rsidRPr="00840E7C">
                    <w:rPr>
                      <w:rFonts w:ascii="Times New Roman" w:hAnsi="Times New Roman" w:cs="Times New Roman"/>
                      <w:sz w:val="24"/>
                      <w:szCs w:val="24"/>
                    </w:rPr>
                    <w:t xml:space="preserve"> </w:t>
                  </w:r>
                </w:p>
              </w:txbxContent>
            </v:textbox>
          </v:shape>
        </w:pict>
      </w:r>
    </w:p>
    <w:p w:rsidR="00F629B3" w:rsidRDefault="00F629B3" w:rsidP="00835638">
      <w:pPr>
        <w:tabs>
          <w:tab w:val="left" w:pos="7440"/>
        </w:tabs>
        <w:rPr>
          <w:rFonts w:ascii="Times New Roman" w:hAnsi="Times New Roman" w:cs="Times New Roman"/>
          <w:color w:val="FF0000"/>
          <w:sz w:val="24"/>
          <w:szCs w:val="24"/>
        </w:rPr>
      </w:pPr>
    </w:p>
    <w:p w:rsidR="00F629B3" w:rsidRDefault="00F629B3" w:rsidP="00835638">
      <w:pPr>
        <w:tabs>
          <w:tab w:val="left" w:pos="7440"/>
        </w:tabs>
        <w:rPr>
          <w:rFonts w:ascii="Times New Roman" w:hAnsi="Times New Roman" w:cs="Times New Roman"/>
          <w:color w:val="FF0000"/>
          <w:sz w:val="24"/>
          <w:szCs w:val="24"/>
        </w:rPr>
      </w:pPr>
    </w:p>
    <w:p w:rsidR="002B0899" w:rsidRPr="002B1125" w:rsidRDefault="006E06F7" w:rsidP="00835638">
      <w:pPr>
        <w:tabs>
          <w:tab w:val="left" w:pos="7440"/>
        </w:tabs>
        <w:rPr>
          <w:rFonts w:ascii="Times New Roman" w:hAnsi="Times New Roman" w:cs="Times New Roman"/>
          <w:color w:val="FF0000"/>
          <w:sz w:val="24"/>
          <w:szCs w:val="24"/>
        </w:rPr>
      </w:pPr>
      <w:r w:rsidRPr="002B1125">
        <w:rPr>
          <w:rFonts w:ascii="Times New Roman" w:hAnsi="Times New Roman" w:cs="Times New Roman"/>
          <w:color w:val="FF0000"/>
          <w:sz w:val="24"/>
          <w:szCs w:val="24"/>
        </w:rPr>
        <w:t xml:space="preserve"> </w:t>
      </w:r>
    </w:p>
    <w:sectPr w:rsidR="002B0899" w:rsidRPr="002B1125" w:rsidSect="00997192">
      <w:headerReference w:type="default" r:id="rId11"/>
      <w:pgSz w:w="11906" w:h="16838"/>
      <w:pgMar w:top="737" w:right="794" w:bottom="45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C15" w:rsidRDefault="00453C15" w:rsidP="000A539D">
      <w:pPr>
        <w:spacing w:after="0" w:line="240" w:lineRule="auto"/>
      </w:pPr>
      <w:r>
        <w:separator/>
      </w:r>
    </w:p>
  </w:endnote>
  <w:endnote w:type="continuationSeparator" w:id="0">
    <w:p w:rsidR="00453C15" w:rsidRDefault="00453C15" w:rsidP="000A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C15" w:rsidRDefault="00453C15" w:rsidP="000A539D">
      <w:pPr>
        <w:spacing w:after="0" w:line="240" w:lineRule="auto"/>
      </w:pPr>
      <w:r>
        <w:separator/>
      </w:r>
    </w:p>
  </w:footnote>
  <w:footnote w:type="continuationSeparator" w:id="0">
    <w:p w:rsidR="00453C15" w:rsidRDefault="00453C15" w:rsidP="000A5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88"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42"/>
      <w:gridCol w:w="8646"/>
    </w:tblGrid>
    <w:tr w:rsidR="00922051" w:rsidRPr="006F14DC" w:rsidTr="002F5476">
      <w:trPr>
        <w:cantSplit/>
        <w:trHeight w:val="405"/>
      </w:trPr>
      <w:tc>
        <w:tcPr>
          <w:tcW w:w="19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22051" w:rsidRPr="006F14DC" w:rsidRDefault="00922051" w:rsidP="002F5476">
          <w:pPr>
            <w:spacing w:after="0"/>
            <w:rPr>
              <w:szCs w:val="24"/>
            </w:rPr>
          </w:pPr>
          <w:r w:rsidRPr="006F14DC">
            <w:rPr>
              <w:noProof/>
              <w:szCs w:val="24"/>
              <w:lang w:eastAsia="de-DE"/>
            </w:rPr>
            <w:drawing>
              <wp:anchor distT="0" distB="0" distL="114300" distR="114300" simplePos="0" relativeHeight="251659264" behindDoc="0" locked="0" layoutInCell="1" allowOverlap="1" wp14:anchorId="14659537" wp14:editId="181A2604">
                <wp:simplePos x="0" y="0"/>
                <wp:positionH relativeFrom="margin">
                  <wp:posOffset>54610</wp:posOffset>
                </wp:positionH>
                <wp:positionV relativeFrom="margin">
                  <wp:posOffset>53975</wp:posOffset>
                </wp:positionV>
                <wp:extent cx="971550" cy="426720"/>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1550" cy="426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rsidR="00922051" w:rsidRPr="00903250" w:rsidRDefault="00922051" w:rsidP="002F5476">
          <w:pPr>
            <w:spacing w:after="0"/>
            <w:jc w:val="center"/>
            <w:rPr>
              <w:rFonts w:ascii="Arial" w:hAnsi="Arial" w:cs="Arial"/>
              <w:b/>
              <w:sz w:val="24"/>
              <w:szCs w:val="24"/>
            </w:rPr>
          </w:pPr>
          <w:r w:rsidRPr="00903250">
            <w:rPr>
              <w:rFonts w:ascii="Arial" w:hAnsi="Arial" w:cs="Arial"/>
              <w:b/>
              <w:sz w:val="24"/>
              <w:szCs w:val="24"/>
            </w:rPr>
            <w:t>BWL: Beschaffung</w:t>
          </w:r>
        </w:p>
      </w:tc>
    </w:tr>
    <w:tr w:rsidR="00922051" w:rsidRPr="006F14DC" w:rsidTr="002F5476">
      <w:trPr>
        <w:cantSplit/>
        <w:trHeight w:val="405"/>
      </w:trPr>
      <w:tc>
        <w:tcPr>
          <w:tcW w:w="1942" w:type="dxa"/>
          <w:vMerge/>
          <w:tcBorders>
            <w:top w:val="single" w:sz="4" w:space="0" w:color="auto"/>
            <w:left w:val="single" w:sz="4" w:space="0" w:color="auto"/>
            <w:bottom w:val="single" w:sz="4" w:space="0" w:color="auto"/>
            <w:right w:val="single" w:sz="4" w:space="0" w:color="auto"/>
          </w:tcBorders>
          <w:shd w:val="clear" w:color="auto" w:fill="auto"/>
          <w:vAlign w:val="center"/>
        </w:tcPr>
        <w:p w:rsidR="00922051" w:rsidRPr="006F14DC" w:rsidRDefault="00922051" w:rsidP="002F5476">
          <w:pPr>
            <w:spacing w:after="0"/>
            <w:rPr>
              <w:szCs w:val="24"/>
            </w:rPr>
          </w:pPr>
        </w:p>
      </w:tc>
      <w:tc>
        <w:tcPr>
          <w:tcW w:w="8646" w:type="dxa"/>
          <w:tcBorders>
            <w:top w:val="single" w:sz="4" w:space="0" w:color="auto"/>
            <w:left w:val="single" w:sz="4" w:space="0" w:color="auto"/>
            <w:bottom w:val="single" w:sz="4" w:space="0" w:color="auto"/>
            <w:right w:val="single" w:sz="4" w:space="0" w:color="auto"/>
          </w:tcBorders>
          <w:shd w:val="clear" w:color="auto" w:fill="auto"/>
          <w:vAlign w:val="center"/>
        </w:tcPr>
        <w:p w:rsidR="00922051" w:rsidRPr="00903250" w:rsidRDefault="00922051" w:rsidP="002F5476">
          <w:pPr>
            <w:spacing w:after="0"/>
            <w:jc w:val="center"/>
            <w:rPr>
              <w:rFonts w:ascii="Arial" w:hAnsi="Arial" w:cs="Arial"/>
              <w:sz w:val="24"/>
              <w:szCs w:val="24"/>
            </w:rPr>
          </w:pPr>
          <w:r>
            <w:rPr>
              <w:rFonts w:ascii="Arial" w:hAnsi="Arial" w:cs="Arial"/>
              <w:sz w:val="24"/>
              <w:szCs w:val="24"/>
            </w:rPr>
            <w:t>Quantitativer Angebotsvergleich</w:t>
          </w:r>
        </w:p>
      </w:tc>
    </w:tr>
  </w:tbl>
  <w:p w:rsidR="00922051" w:rsidRDefault="009220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4417"/>
    <w:multiLevelType w:val="hybridMultilevel"/>
    <w:tmpl w:val="62F4A9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B8A6470"/>
    <w:multiLevelType w:val="hybridMultilevel"/>
    <w:tmpl w:val="C7546150"/>
    <w:lvl w:ilvl="0" w:tplc="8DE65A1E">
      <w:start w:val="1"/>
      <w:numFmt w:val="lowerLetter"/>
      <w:lvlText w:val="%1)"/>
      <w:lvlJc w:val="left"/>
      <w:pPr>
        <w:tabs>
          <w:tab w:val="num" w:pos="720"/>
        </w:tabs>
        <w:ind w:left="720" w:hanging="360"/>
      </w:pPr>
    </w:lvl>
    <w:lvl w:ilvl="1" w:tplc="AA4CBAC4" w:tentative="1">
      <w:start w:val="1"/>
      <w:numFmt w:val="lowerLetter"/>
      <w:lvlText w:val="%2)"/>
      <w:lvlJc w:val="left"/>
      <w:pPr>
        <w:tabs>
          <w:tab w:val="num" w:pos="1440"/>
        </w:tabs>
        <w:ind w:left="1440" w:hanging="360"/>
      </w:pPr>
    </w:lvl>
    <w:lvl w:ilvl="2" w:tplc="9A704DD4" w:tentative="1">
      <w:start w:val="1"/>
      <w:numFmt w:val="lowerLetter"/>
      <w:lvlText w:val="%3)"/>
      <w:lvlJc w:val="left"/>
      <w:pPr>
        <w:tabs>
          <w:tab w:val="num" w:pos="2160"/>
        </w:tabs>
        <w:ind w:left="2160" w:hanging="360"/>
      </w:pPr>
    </w:lvl>
    <w:lvl w:ilvl="3" w:tplc="42E4AE5C" w:tentative="1">
      <w:start w:val="1"/>
      <w:numFmt w:val="lowerLetter"/>
      <w:lvlText w:val="%4)"/>
      <w:lvlJc w:val="left"/>
      <w:pPr>
        <w:tabs>
          <w:tab w:val="num" w:pos="2880"/>
        </w:tabs>
        <w:ind w:left="2880" w:hanging="360"/>
      </w:pPr>
    </w:lvl>
    <w:lvl w:ilvl="4" w:tplc="70FE55F6" w:tentative="1">
      <w:start w:val="1"/>
      <w:numFmt w:val="lowerLetter"/>
      <w:lvlText w:val="%5)"/>
      <w:lvlJc w:val="left"/>
      <w:pPr>
        <w:tabs>
          <w:tab w:val="num" w:pos="3600"/>
        </w:tabs>
        <w:ind w:left="3600" w:hanging="360"/>
      </w:pPr>
    </w:lvl>
    <w:lvl w:ilvl="5" w:tplc="4F7815A4" w:tentative="1">
      <w:start w:val="1"/>
      <w:numFmt w:val="lowerLetter"/>
      <w:lvlText w:val="%6)"/>
      <w:lvlJc w:val="left"/>
      <w:pPr>
        <w:tabs>
          <w:tab w:val="num" w:pos="4320"/>
        </w:tabs>
        <w:ind w:left="4320" w:hanging="360"/>
      </w:pPr>
    </w:lvl>
    <w:lvl w:ilvl="6" w:tplc="AD4A7C92" w:tentative="1">
      <w:start w:val="1"/>
      <w:numFmt w:val="lowerLetter"/>
      <w:lvlText w:val="%7)"/>
      <w:lvlJc w:val="left"/>
      <w:pPr>
        <w:tabs>
          <w:tab w:val="num" w:pos="5040"/>
        </w:tabs>
        <w:ind w:left="5040" w:hanging="360"/>
      </w:pPr>
    </w:lvl>
    <w:lvl w:ilvl="7" w:tplc="8916A618" w:tentative="1">
      <w:start w:val="1"/>
      <w:numFmt w:val="lowerLetter"/>
      <w:lvlText w:val="%8)"/>
      <w:lvlJc w:val="left"/>
      <w:pPr>
        <w:tabs>
          <w:tab w:val="num" w:pos="5760"/>
        </w:tabs>
        <w:ind w:left="5760" w:hanging="360"/>
      </w:pPr>
    </w:lvl>
    <w:lvl w:ilvl="8" w:tplc="79DC861E"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010AF"/>
    <w:rsid w:val="00015539"/>
    <w:rsid w:val="00030C84"/>
    <w:rsid w:val="00036241"/>
    <w:rsid w:val="000A16B1"/>
    <w:rsid w:val="000A539D"/>
    <w:rsid w:val="000E7610"/>
    <w:rsid w:val="001412BB"/>
    <w:rsid w:val="00171A98"/>
    <w:rsid w:val="001A0C2B"/>
    <w:rsid w:val="001B0614"/>
    <w:rsid w:val="001B4F0D"/>
    <w:rsid w:val="001E18FC"/>
    <w:rsid w:val="001F02BE"/>
    <w:rsid w:val="00213CB4"/>
    <w:rsid w:val="00251674"/>
    <w:rsid w:val="0027092D"/>
    <w:rsid w:val="002959AB"/>
    <w:rsid w:val="002A44C7"/>
    <w:rsid w:val="002B0899"/>
    <w:rsid w:val="002B1125"/>
    <w:rsid w:val="002E2710"/>
    <w:rsid w:val="002E5F83"/>
    <w:rsid w:val="003256D6"/>
    <w:rsid w:val="00341A70"/>
    <w:rsid w:val="003423B7"/>
    <w:rsid w:val="0036221A"/>
    <w:rsid w:val="003B43D9"/>
    <w:rsid w:val="003B574D"/>
    <w:rsid w:val="003C1787"/>
    <w:rsid w:val="00425203"/>
    <w:rsid w:val="00453C15"/>
    <w:rsid w:val="00462123"/>
    <w:rsid w:val="00477A69"/>
    <w:rsid w:val="0048732B"/>
    <w:rsid w:val="0049118D"/>
    <w:rsid w:val="004A0E24"/>
    <w:rsid w:val="004A1B41"/>
    <w:rsid w:val="004C0876"/>
    <w:rsid w:val="004C09EF"/>
    <w:rsid w:val="00535EA9"/>
    <w:rsid w:val="00536B65"/>
    <w:rsid w:val="00543C7C"/>
    <w:rsid w:val="00547255"/>
    <w:rsid w:val="005546BA"/>
    <w:rsid w:val="00585AB7"/>
    <w:rsid w:val="00587A1E"/>
    <w:rsid w:val="00600CE8"/>
    <w:rsid w:val="0060465C"/>
    <w:rsid w:val="00612F86"/>
    <w:rsid w:val="00642727"/>
    <w:rsid w:val="006A167F"/>
    <w:rsid w:val="006A335A"/>
    <w:rsid w:val="006C509A"/>
    <w:rsid w:val="006E06F7"/>
    <w:rsid w:val="00727A92"/>
    <w:rsid w:val="00754C18"/>
    <w:rsid w:val="007844B9"/>
    <w:rsid w:val="00795B1F"/>
    <w:rsid w:val="007A651D"/>
    <w:rsid w:val="007B23F7"/>
    <w:rsid w:val="007E7A36"/>
    <w:rsid w:val="00835638"/>
    <w:rsid w:val="00840E7C"/>
    <w:rsid w:val="00863DCD"/>
    <w:rsid w:val="00880BB3"/>
    <w:rsid w:val="008C773D"/>
    <w:rsid w:val="008D7A2A"/>
    <w:rsid w:val="008F4C07"/>
    <w:rsid w:val="00901756"/>
    <w:rsid w:val="00905E8C"/>
    <w:rsid w:val="00922051"/>
    <w:rsid w:val="009240E3"/>
    <w:rsid w:val="00934F41"/>
    <w:rsid w:val="009410CD"/>
    <w:rsid w:val="009429AA"/>
    <w:rsid w:val="00944F27"/>
    <w:rsid w:val="009845FB"/>
    <w:rsid w:val="00997192"/>
    <w:rsid w:val="009B2E3F"/>
    <w:rsid w:val="009D33E2"/>
    <w:rsid w:val="009F603C"/>
    <w:rsid w:val="009F7282"/>
    <w:rsid w:val="00A010AF"/>
    <w:rsid w:val="00A229CB"/>
    <w:rsid w:val="00AC580A"/>
    <w:rsid w:val="00AD0065"/>
    <w:rsid w:val="00AD107F"/>
    <w:rsid w:val="00AD1CD4"/>
    <w:rsid w:val="00B148EA"/>
    <w:rsid w:val="00B2434A"/>
    <w:rsid w:val="00B340AA"/>
    <w:rsid w:val="00B466A2"/>
    <w:rsid w:val="00B6108B"/>
    <w:rsid w:val="00B63A51"/>
    <w:rsid w:val="00B8607B"/>
    <w:rsid w:val="00B93995"/>
    <w:rsid w:val="00B97310"/>
    <w:rsid w:val="00BD4157"/>
    <w:rsid w:val="00BE3AEC"/>
    <w:rsid w:val="00C06A27"/>
    <w:rsid w:val="00C430C8"/>
    <w:rsid w:val="00C502D6"/>
    <w:rsid w:val="00CD6BB3"/>
    <w:rsid w:val="00CE5CB8"/>
    <w:rsid w:val="00CF77C6"/>
    <w:rsid w:val="00D616CA"/>
    <w:rsid w:val="00D74FC1"/>
    <w:rsid w:val="00D90B37"/>
    <w:rsid w:val="00DA65C5"/>
    <w:rsid w:val="00DB11E5"/>
    <w:rsid w:val="00DE4AFA"/>
    <w:rsid w:val="00DF670C"/>
    <w:rsid w:val="00E25218"/>
    <w:rsid w:val="00E55672"/>
    <w:rsid w:val="00E72A40"/>
    <w:rsid w:val="00E9071E"/>
    <w:rsid w:val="00EA7A03"/>
    <w:rsid w:val="00ED033D"/>
    <w:rsid w:val="00F03F2B"/>
    <w:rsid w:val="00F05D27"/>
    <w:rsid w:val="00F43443"/>
    <w:rsid w:val="00F50017"/>
    <w:rsid w:val="00F629B3"/>
    <w:rsid w:val="00F653C0"/>
    <w:rsid w:val="00F71302"/>
    <w:rsid w:val="00F928EB"/>
    <w:rsid w:val="00FA4A72"/>
    <w:rsid w:val="00FC0324"/>
    <w:rsid w:val="00FD7F94"/>
    <w:rsid w:val="00FF7B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033D"/>
  </w:style>
  <w:style w:type="paragraph" w:styleId="berschrift1">
    <w:name w:val="heading 1"/>
    <w:basedOn w:val="Standard"/>
    <w:link w:val="berschrift1Zchn"/>
    <w:uiPriority w:val="9"/>
    <w:qFormat/>
    <w:rsid w:val="00A010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A010A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10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A010A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10AF"/>
    <w:rPr>
      <w:rFonts w:ascii="Tahoma" w:hAnsi="Tahoma" w:cs="Tahoma"/>
      <w:sz w:val="16"/>
      <w:szCs w:val="16"/>
    </w:rPr>
  </w:style>
  <w:style w:type="character" w:customStyle="1" w:styleId="berschrift1Zchn">
    <w:name w:val="Überschrift 1 Zchn"/>
    <w:basedOn w:val="Absatz-Standardschriftart"/>
    <w:link w:val="berschrift1"/>
    <w:uiPriority w:val="9"/>
    <w:rsid w:val="00A010AF"/>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A010AF"/>
    <w:rPr>
      <w:rFonts w:ascii="Times New Roman" w:eastAsia="Times New Roman" w:hAnsi="Times New Roman" w:cs="Times New Roman"/>
      <w:b/>
      <w:bCs/>
      <w:sz w:val="27"/>
      <w:szCs w:val="27"/>
      <w:lang w:eastAsia="de-DE"/>
    </w:rPr>
  </w:style>
  <w:style w:type="table" w:styleId="Tabellenraster">
    <w:name w:val="Table Grid"/>
    <w:basedOn w:val="NormaleTabelle"/>
    <w:uiPriority w:val="59"/>
    <w:rsid w:val="00C430C8"/>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0A539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539D"/>
    <w:rPr>
      <w:sz w:val="20"/>
      <w:szCs w:val="20"/>
    </w:rPr>
  </w:style>
  <w:style w:type="character" w:styleId="Funotenzeichen">
    <w:name w:val="footnote reference"/>
    <w:basedOn w:val="Absatz-Standardschriftart"/>
    <w:uiPriority w:val="99"/>
    <w:semiHidden/>
    <w:unhideWhenUsed/>
    <w:rsid w:val="000A539D"/>
    <w:rPr>
      <w:vertAlign w:val="superscript"/>
    </w:rPr>
  </w:style>
  <w:style w:type="paragraph" w:styleId="Kopfzeile">
    <w:name w:val="header"/>
    <w:basedOn w:val="Standard"/>
    <w:link w:val="KopfzeileZchn"/>
    <w:uiPriority w:val="99"/>
    <w:unhideWhenUsed/>
    <w:rsid w:val="002959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59AB"/>
  </w:style>
  <w:style w:type="paragraph" w:styleId="Fuzeile">
    <w:name w:val="footer"/>
    <w:basedOn w:val="Standard"/>
    <w:link w:val="FuzeileZchn"/>
    <w:uiPriority w:val="99"/>
    <w:unhideWhenUsed/>
    <w:rsid w:val="002959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59AB"/>
  </w:style>
  <w:style w:type="paragraph" w:styleId="Listenabsatz">
    <w:name w:val="List Paragraph"/>
    <w:basedOn w:val="Standard"/>
    <w:uiPriority w:val="34"/>
    <w:qFormat/>
    <w:rsid w:val="00213C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46296">
      <w:bodyDiv w:val="1"/>
      <w:marLeft w:val="0"/>
      <w:marRight w:val="0"/>
      <w:marTop w:val="0"/>
      <w:marBottom w:val="0"/>
      <w:divBdr>
        <w:top w:val="none" w:sz="0" w:space="0" w:color="auto"/>
        <w:left w:val="none" w:sz="0" w:space="0" w:color="auto"/>
        <w:bottom w:val="none" w:sz="0" w:space="0" w:color="auto"/>
        <w:right w:val="none" w:sz="0" w:space="0" w:color="auto"/>
      </w:divBdr>
      <w:divsChild>
        <w:div w:id="998966613">
          <w:marLeft w:val="0"/>
          <w:marRight w:val="0"/>
          <w:marTop w:val="0"/>
          <w:marBottom w:val="0"/>
          <w:divBdr>
            <w:top w:val="none" w:sz="0" w:space="0" w:color="auto"/>
            <w:left w:val="none" w:sz="0" w:space="0" w:color="auto"/>
            <w:bottom w:val="none" w:sz="0" w:space="0" w:color="auto"/>
            <w:right w:val="none" w:sz="0" w:space="0" w:color="auto"/>
          </w:divBdr>
        </w:div>
      </w:divsChild>
    </w:div>
    <w:div w:id="786000627">
      <w:bodyDiv w:val="1"/>
      <w:marLeft w:val="0"/>
      <w:marRight w:val="0"/>
      <w:marTop w:val="0"/>
      <w:marBottom w:val="0"/>
      <w:divBdr>
        <w:top w:val="none" w:sz="0" w:space="0" w:color="auto"/>
        <w:left w:val="none" w:sz="0" w:space="0" w:color="auto"/>
        <w:bottom w:val="none" w:sz="0" w:space="0" w:color="auto"/>
        <w:right w:val="none" w:sz="0" w:space="0" w:color="auto"/>
      </w:divBdr>
      <w:divsChild>
        <w:div w:id="1799253851">
          <w:marLeft w:val="547"/>
          <w:marRight w:val="0"/>
          <w:marTop w:val="144"/>
          <w:marBottom w:val="0"/>
          <w:divBdr>
            <w:top w:val="none" w:sz="0" w:space="0" w:color="auto"/>
            <w:left w:val="none" w:sz="0" w:space="0" w:color="auto"/>
            <w:bottom w:val="none" w:sz="0" w:space="0" w:color="auto"/>
            <w:right w:val="none" w:sz="0" w:space="0" w:color="auto"/>
          </w:divBdr>
        </w:div>
      </w:divsChild>
    </w:div>
    <w:div w:id="916791708">
      <w:bodyDiv w:val="1"/>
      <w:marLeft w:val="0"/>
      <w:marRight w:val="0"/>
      <w:marTop w:val="0"/>
      <w:marBottom w:val="0"/>
      <w:divBdr>
        <w:top w:val="none" w:sz="0" w:space="0" w:color="auto"/>
        <w:left w:val="none" w:sz="0" w:space="0" w:color="auto"/>
        <w:bottom w:val="none" w:sz="0" w:space="0" w:color="auto"/>
        <w:right w:val="none" w:sz="0" w:space="0" w:color="auto"/>
      </w:divBdr>
      <w:divsChild>
        <w:div w:id="432014918">
          <w:marLeft w:val="0"/>
          <w:marRight w:val="0"/>
          <w:marTop w:val="0"/>
          <w:marBottom w:val="0"/>
          <w:divBdr>
            <w:top w:val="none" w:sz="0" w:space="0" w:color="auto"/>
            <w:left w:val="none" w:sz="0" w:space="0" w:color="auto"/>
            <w:bottom w:val="none" w:sz="0" w:space="0" w:color="auto"/>
            <w:right w:val="none" w:sz="0" w:space="0" w:color="auto"/>
          </w:divBdr>
          <w:divsChild>
            <w:div w:id="131991613">
              <w:marLeft w:val="0"/>
              <w:marRight w:val="0"/>
              <w:marTop w:val="0"/>
              <w:marBottom w:val="0"/>
              <w:divBdr>
                <w:top w:val="none" w:sz="0" w:space="0" w:color="auto"/>
                <w:left w:val="none" w:sz="0" w:space="0" w:color="auto"/>
                <w:bottom w:val="none" w:sz="0" w:space="0" w:color="auto"/>
                <w:right w:val="none" w:sz="0" w:space="0" w:color="auto"/>
              </w:divBdr>
              <w:divsChild>
                <w:div w:id="973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6720">
          <w:marLeft w:val="0"/>
          <w:marRight w:val="0"/>
          <w:marTop w:val="0"/>
          <w:marBottom w:val="0"/>
          <w:divBdr>
            <w:top w:val="none" w:sz="0" w:space="0" w:color="auto"/>
            <w:left w:val="none" w:sz="0" w:space="0" w:color="auto"/>
            <w:bottom w:val="none" w:sz="0" w:space="0" w:color="auto"/>
            <w:right w:val="none" w:sz="0" w:space="0" w:color="auto"/>
          </w:divBdr>
          <w:divsChild>
            <w:div w:id="549459277">
              <w:marLeft w:val="0"/>
              <w:marRight w:val="0"/>
              <w:marTop w:val="0"/>
              <w:marBottom w:val="0"/>
              <w:divBdr>
                <w:top w:val="none" w:sz="0" w:space="0" w:color="auto"/>
                <w:left w:val="none" w:sz="0" w:space="0" w:color="auto"/>
                <w:bottom w:val="none" w:sz="0" w:space="0" w:color="auto"/>
                <w:right w:val="none" w:sz="0" w:space="0" w:color="auto"/>
              </w:divBdr>
              <w:divsChild>
                <w:div w:id="998462164">
                  <w:marLeft w:val="0"/>
                  <w:marRight w:val="0"/>
                  <w:marTop w:val="0"/>
                  <w:marBottom w:val="0"/>
                  <w:divBdr>
                    <w:top w:val="none" w:sz="0" w:space="0" w:color="auto"/>
                    <w:left w:val="none" w:sz="0" w:space="0" w:color="auto"/>
                    <w:bottom w:val="none" w:sz="0" w:space="0" w:color="auto"/>
                    <w:right w:val="none" w:sz="0" w:space="0" w:color="auto"/>
                  </w:divBdr>
                </w:div>
              </w:divsChild>
            </w:div>
            <w:div w:id="733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098">
      <w:bodyDiv w:val="1"/>
      <w:marLeft w:val="0"/>
      <w:marRight w:val="0"/>
      <w:marTop w:val="0"/>
      <w:marBottom w:val="0"/>
      <w:divBdr>
        <w:top w:val="none" w:sz="0" w:space="0" w:color="auto"/>
        <w:left w:val="none" w:sz="0" w:space="0" w:color="auto"/>
        <w:bottom w:val="none" w:sz="0" w:space="0" w:color="auto"/>
        <w:right w:val="none" w:sz="0" w:space="0" w:color="auto"/>
      </w:divBdr>
      <w:divsChild>
        <w:div w:id="791903694">
          <w:marLeft w:val="0"/>
          <w:marRight w:val="0"/>
          <w:marTop w:val="0"/>
          <w:marBottom w:val="0"/>
          <w:divBdr>
            <w:top w:val="none" w:sz="0" w:space="0" w:color="auto"/>
            <w:left w:val="none" w:sz="0" w:space="0" w:color="auto"/>
            <w:bottom w:val="none" w:sz="0" w:space="0" w:color="auto"/>
            <w:right w:val="none" w:sz="0" w:space="0" w:color="auto"/>
          </w:divBdr>
        </w:div>
        <w:div w:id="1110121119">
          <w:marLeft w:val="0"/>
          <w:marRight w:val="0"/>
          <w:marTop w:val="0"/>
          <w:marBottom w:val="0"/>
          <w:divBdr>
            <w:top w:val="none" w:sz="0" w:space="0" w:color="auto"/>
            <w:left w:val="none" w:sz="0" w:space="0" w:color="auto"/>
            <w:bottom w:val="none" w:sz="0" w:space="0" w:color="auto"/>
            <w:right w:val="none" w:sz="0" w:space="0" w:color="auto"/>
          </w:divBdr>
          <w:divsChild>
            <w:div w:id="300699684">
              <w:marLeft w:val="0"/>
              <w:marRight w:val="0"/>
              <w:marTop w:val="0"/>
              <w:marBottom w:val="0"/>
              <w:divBdr>
                <w:top w:val="none" w:sz="0" w:space="0" w:color="auto"/>
                <w:left w:val="none" w:sz="0" w:space="0" w:color="auto"/>
                <w:bottom w:val="none" w:sz="0" w:space="0" w:color="auto"/>
                <w:right w:val="none" w:sz="0" w:space="0" w:color="auto"/>
              </w:divBdr>
              <w:divsChild>
                <w:div w:id="1088699266">
                  <w:marLeft w:val="0"/>
                  <w:marRight w:val="0"/>
                  <w:marTop w:val="0"/>
                  <w:marBottom w:val="0"/>
                  <w:divBdr>
                    <w:top w:val="none" w:sz="0" w:space="0" w:color="auto"/>
                    <w:left w:val="none" w:sz="0" w:space="0" w:color="auto"/>
                    <w:bottom w:val="none" w:sz="0" w:space="0" w:color="auto"/>
                    <w:right w:val="none" w:sz="0" w:space="0" w:color="auto"/>
                  </w:divBdr>
                  <w:divsChild>
                    <w:div w:id="16934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024">
              <w:marLeft w:val="0"/>
              <w:marRight w:val="0"/>
              <w:marTop w:val="0"/>
              <w:marBottom w:val="0"/>
              <w:divBdr>
                <w:top w:val="none" w:sz="0" w:space="0" w:color="auto"/>
                <w:left w:val="none" w:sz="0" w:space="0" w:color="auto"/>
                <w:bottom w:val="none" w:sz="0" w:space="0" w:color="auto"/>
                <w:right w:val="none" w:sz="0" w:space="0" w:color="auto"/>
              </w:divBdr>
              <w:divsChild>
                <w:div w:id="1098991058">
                  <w:marLeft w:val="0"/>
                  <w:marRight w:val="0"/>
                  <w:marTop w:val="0"/>
                  <w:marBottom w:val="0"/>
                  <w:divBdr>
                    <w:top w:val="none" w:sz="0" w:space="0" w:color="auto"/>
                    <w:left w:val="none" w:sz="0" w:space="0" w:color="auto"/>
                    <w:bottom w:val="none" w:sz="0" w:space="0" w:color="auto"/>
                    <w:right w:val="none" w:sz="0" w:space="0" w:color="auto"/>
                  </w:divBdr>
                  <w:divsChild>
                    <w:div w:id="615138430">
                      <w:marLeft w:val="0"/>
                      <w:marRight w:val="0"/>
                      <w:marTop w:val="0"/>
                      <w:marBottom w:val="0"/>
                      <w:divBdr>
                        <w:top w:val="none" w:sz="0" w:space="0" w:color="auto"/>
                        <w:left w:val="none" w:sz="0" w:space="0" w:color="auto"/>
                        <w:bottom w:val="none" w:sz="0" w:space="0" w:color="auto"/>
                        <w:right w:val="none" w:sz="0" w:space="0" w:color="auto"/>
                      </w:divBdr>
                    </w:div>
                  </w:divsChild>
                </w:div>
                <w:div w:id="884833013">
                  <w:marLeft w:val="0"/>
                  <w:marRight w:val="0"/>
                  <w:marTop w:val="0"/>
                  <w:marBottom w:val="0"/>
                  <w:divBdr>
                    <w:top w:val="none" w:sz="0" w:space="0" w:color="auto"/>
                    <w:left w:val="none" w:sz="0" w:space="0" w:color="auto"/>
                    <w:bottom w:val="none" w:sz="0" w:space="0" w:color="auto"/>
                    <w:right w:val="none" w:sz="0" w:space="0" w:color="auto"/>
                  </w:divBdr>
                </w:div>
                <w:div w:id="7038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135">
      <w:bodyDiv w:val="1"/>
      <w:marLeft w:val="0"/>
      <w:marRight w:val="0"/>
      <w:marTop w:val="0"/>
      <w:marBottom w:val="0"/>
      <w:divBdr>
        <w:top w:val="none" w:sz="0" w:space="0" w:color="auto"/>
        <w:left w:val="none" w:sz="0" w:space="0" w:color="auto"/>
        <w:bottom w:val="none" w:sz="0" w:space="0" w:color="auto"/>
        <w:right w:val="none" w:sz="0" w:space="0" w:color="auto"/>
      </w:divBdr>
    </w:div>
    <w:div w:id="1873692907">
      <w:bodyDiv w:val="1"/>
      <w:marLeft w:val="0"/>
      <w:marRight w:val="0"/>
      <w:marTop w:val="0"/>
      <w:marBottom w:val="0"/>
      <w:divBdr>
        <w:top w:val="none" w:sz="0" w:space="0" w:color="auto"/>
        <w:left w:val="none" w:sz="0" w:space="0" w:color="auto"/>
        <w:bottom w:val="none" w:sz="0" w:space="0" w:color="auto"/>
        <w:right w:val="none" w:sz="0" w:space="0" w:color="auto"/>
      </w:divBdr>
    </w:div>
    <w:div w:id="2110391149">
      <w:bodyDiv w:val="1"/>
      <w:marLeft w:val="0"/>
      <w:marRight w:val="0"/>
      <w:marTop w:val="0"/>
      <w:marBottom w:val="0"/>
      <w:divBdr>
        <w:top w:val="none" w:sz="0" w:space="0" w:color="auto"/>
        <w:left w:val="none" w:sz="0" w:space="0" w:color="auto"/>
        <w:bottom w:val="none" w:sz="0" w:space="0" w:color="auto"/>
        <w:right w:val="none" w:sz="0" w:space="0" w:color="auto"/>
      </w:divBdr>
      <w:divsChild>
        <w:div w:id="1147356647">
          <w:marLeft w:val="0"/>
          <w:marRight w:val="0"/>
          <w:marTop w:val="0"/>
          <w:marBottom w:val="0"/>
          <w:divBdr>
            <w:top w:val="none" w:sz="0" w:space="0" w:color="auto"/>
            <w:left w:val="none" w:sz="0" w:space="0" w:color="auto"/>
            <w:bottom w:val="none" w:sz="0" w:space="0" w:color="auto"/>
            <w:right w:val="none" w:sz="0" w:space="0" w:color="auto"/>
          </w:divBdr>
        </w:div>
        <w:div w:id="225604002">
          <w:marLeft w:val="0"/>
          <w:marRight w:val="0"/>
          <w:marTop w:val="0"/>
          <w:marBottom w:val="0"/>
          <w:divBdr>
            <w:top w:val="none" w:sz="0" w:space="0" w:color="auto"/>
            <w:left w:val="none" w:sz="0" w:space="0" w:color="auto"/>
            <w:bottom w:val="none" w:sz="0" w:space="0" w:color="auto"/>
            <w:right w:val="none" w:sz="0" w:space="0" w:color="auto"/>
          </w:divBdr>
          <w:divsChild>
            <w:div w:id="1189099089">
              <w:marLeft w:val="0"/>
              <w:marRight w:val="0"/>
              <w:marTop w:val="0"/>
              <w:marBottom w:val="0"/>
              <w:divBdr>
                <w:top w:val="none" w:sz="0" w:space="0" w:color="auto"/>
                <w:left w:val="none" w:sz="0" w:space="0" w:color="auto"/>
                <w:bottom w:val="none" w:sz="0" w:space="0" w:color="auto"/>
                <w:right w:val="none" w:sz="0" w:space="0" w:color="auto"/>
              </w:divBdr>
              <w:divsChild>
                <w:div w:id="281961060">
                  <w:marLeft w:val="0"/>
                  <w:marRight w:val="0"/>
                  <w:marTop w:val="0"/>
                  <w:marBottom w:val="0"/>
                  <w:divBdr>
                    <w:top w:val="none" w:sz="0" w:space="0" w:color="auto"/>
                    <w:left w:val="none" w:sz="0" w:space="0" w:color="auto"/>
                    <w:bottom w:val="none" w:sz="0" w:space="0" w:color="auto"/>
                    <w:right w:val="none" w:sz="0" w:space="0" w:color="auto"/>
                  </w:divBdr>
                  <w:divsChild>
                    <w:div w:id="10417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7726">
              <w:marLeft w:val="0"/>
              <w:marRight w:val="0"/>
              <w:marTop w:val="0"/>
              <w:marBottom w:val="0"/>
              <w:divBdr>
                <w:top w:val="none" w:sz="0" w:space="0" w:color="auto"/>
                <w:left w:val="none" w:sz="0" w:space="0" w:color="auto"/>
                <w:bottom w:val="none" w:sz="0" w:space="0" w:color="auto"/>
                <w:right w:val="none" w:sz="0" w:space="0" w:color="auto"/>
              </w:divBdr>
              <w:divsChild>
                <w:div w:id="702248141">
                  <w:marLeft w:val="0"/>
                  <w:marRight w:val="0"/>
                  <w:marTop w:val="0"/>
                  <w:marBottom w:val="0"/>
                  <w:divBdr>
                    <w:top w:val="none" w:sz="0" w:space="0" w:color="auto"/>
                    <w:left w:val="none" w:sz="0" w:space="0" w:color="auto"/>
                    <w:bottom w:val="none" w:sz="0" w:space="0" w:color="auto"/>
                    <w:right w:val="none" w:sz="0" w:space="0" w:color="auto"/>
                  </w:divBdr>
                  <w:divsChild>
                    <w:div w:id="1603487413">
                      <w:marLeft w:val="0"/>
                      <w:marRight w:val="0"/>
                      <w:marTop w:val="0"/>
                      <w:marBottom w:val="0"/>
                      <w:divBdr>
                        <w:top w:val="none" w:sz="0" w:space="0" w:color="auto"/>
                        <w:left w:val="none" w:sz="0" w:space="0" w:color="auto"/>
                        <w:bottom w:val="none" w:sz="0" w:space="0" w:color="auto"/>
                        <w:right w:val="none" w:sz="0" w:space="0" w:color="auto"/>
                      </w:divBdr>
                    </w:div>
                  </w:divsChild>
                </w:div>
                <w:div w:id="2077165065">
                  <w:marLeft w:val="0"/>
                  <w:marRight w:val="0"/>
                  <w:marTop w:val="0"/>
                  <w:marBottom w:val="0"/>
                  <w:divBdr>
                    <w:top w:val="none" w:sz="0" w:space="0" w:color="auto"/>
                    <w:left w:val="none" w:sz="0" w:space="0" w:color="auto"/>
                    <w:bottom w:val="none" w:sz="0" w:space="0" w:color="auto"/>
                    <w:right w:val="none" w:sz="0" w:space="0" w:color="auto"/>
                  </w:divBdr>
                </w:div>
                <w:div w:id="483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A1F402-AAC4-48B2-94E9-FAA750FC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dc:creator>
  <cp:lastModifiedBy>Herr Piening</cp:lastModifiedBy>
  <cp:revision>5</cp:revision>
  <cp:lastPrinted>2014-03-30T14:02:00Z</cp:lastPrinted>
  <dcterms:created xsi:type="dcterms:W3CDTF">2014-04-01T21:47:00Z</dcterms:created>
  <dcterms:modified xsi:type="dcterms:W3CDTF">2019-09-30T20:42:00Z</dcterms:modified>
</cp:coreProperties>
</file>