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6440" w14:textId="77777777" w:rsidR="00387014" w:rsidRDefault="00387014" w:rsidP="00BA77AA">
      <w:pPr>
        <w:rPr>
          <w:rFonts w:ascii="Arial" w:hAnsi="Arial" w:cs="Arial"/>
          <w:sz w:val="22"/>
          <w:szCs w:val="22"/>
        </w:rPr>
      </w:pPr>
    </w:p>
    <w:p w14:paraId="5DC14423" w14:textId="6B377EFF" w:rsidR="007227CC" w:rsidRPr="007227CC" w:rsidRDefault="007227CC" w:rsidP="007227CC">
      <w:pPr>
        <w:jc w:val="center"/>
        <w:rPr>
          <w:rFonts w:ascii="Arial" w:hAnsi="Arial" w:cs="Arial"/>
          <w:b/>
          <w:bCs/>
          <w:sz w:val="24"/>
          <w:szCs w:val="24"/>
        </w:rPr>
      </w:pPr>
      <w:r w:rsidRPr="007227CC">
        <w:rPr>
          <w:rFonts w:ascii="Arial" w:hAnsi="Arial" w:cs="Arial"/>
          <w:b/>
          <w:bCs/>
          <w:sz w:val="24"/>
          <w:szCs w:val="24"/>
        </w:rPr>
        <w:t>Helpdesk-Software: Ticketsysteme für Kundendienst und IT-Support</w:t>
      </w:r>
    </w:p>
    <w:p w14:paraId="31651BA9" w14:textId="6964F4E9" w:rsidR="007227CC" w:rsidRPr="007227CC" w:rsidRDefault="007227CC" w:rsidP="007227CC">
      <w:pPr>
        <w:rPr>
          <w:rFonts w:ascii="Arial" w:hAnsi="Arial" w:cs="Arial"/>
          <w:sz w:val="22"/>
          <w:szCs w:val="22"/>
        </w:rPr>
      </w:pPr>
    </w:p>
    <w:p w14:paraId="6E96D4F7" w14:textId="55FCF4E9" w:rsidR="00F30CEE" w:rsidRPr="007227CC" w:rsidRDefault="007227CC" w:rsidP="007227CC">
      <w:pPr>
        <w:rPr>
          <w:rFonts w:ascii="Arial" w:hAnsi="Arial" w:cs="Arial"/>
          <w:b/>
          <w:bCs/>
          <w:sz w:val="22"/>
          <w:szCs w:val="22"/>
        </w:rPr>
      </w:pPr>
      <w:r w:rsidRPr="007227CC">
        <w:rPr>
          <w:rFonts w:ascii="Arial" w:hAnsi="Arial" w:cs="Arial"/>
          <w:b/>
          <w:bCs/>
          <w:sz w:val="22"/>
          <w:szCs w:val="22"/>
        </w:rPr>
        <w:t>Helpdesk-Systeme nehmen Kundenanfragen entgegen, leiten sie an die zuständigen Mitarbeiter weiter und garantieren eine zeitnahe Antwort.</w:t>
      </w:r>
    </w:p>
    <w:p w14:paraId="2B39005C" w14:textId="61147A3D" w:rsidR="007227CC" w:rsidRDefault="00387014" w:rsidP="007227CC">
      <w:pPr>
        <w:rPr>
          <w:rFonts w:ascii="Arial" w:hAnsi="Arial" w:cs="Arial"/>
          <w:sz w:val="22"/>
          <w:szCs w:val="22"/>
        </w:rPr>
      </w:pPr>
      <w:r>
        <w:rPr>
          <w:rFonts w:ascii="Arial" w:hAnsi="Arial" w:cs="Arial"/>
          <w:noProof/>
          <w:sz w:val="22"/>
          <w:szCs w:val="22"/>
        </w:rPr>
        <w:drawing>
          <wp:anchor distT="0" distB="0" distL="114300" distR="114300" simplePos="0" relativeHeight="251662336" behindDoc="1" locked="0" layoutInCell="1" allowOverlap="1" wp14:anchorId="25515C7F" wp14:editId="40D5C734">
            <wp:simplePos x="0" y="0"/>
            <wp:positionH relativeFrom="column">
              <wp:posOffset>-5715</wp:posOffset>
            </wp:positionH>
            <wp:positionV relativeFrom="paragraph">
              <wp:posOffset>148590</wp:posOffset>
            </wp:positionV>
            <wp:extent cx="962025" cy="952500"/>
            <wp:effectExtent l="0" t="0" r="9525" b="0"/>
            <wp:wrapTight wrapText="bothSides">
              <wp:wrapPolygon edited="0">
                <wp:start x="0" y="0"/>
                <wp:lineTo x="0" y="21168"/>
                <wp:lineTo x="21386" y="21168"/>
                <wp:lineTo x="2138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57326" b="24812"/>
                    <a:stretch/>
                  </pic:blipFill>
                  <pic:spPr bwMode="auto">
                    <a:xfrm>
                      <a:off x="0" y="0"/>
                      <a:ext cx="962025" cy="95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E9C316" w14:textId="127977CE" w:rsidR="007227CC" w:rsidRPr="007227CC" w:rsidRDefault="007227CC" w:rsidP="003F398F">
      <w:pPr>
        <w:shd w:val="clear" w:color="auto" w:fill="FFFFFF"/>
        <w:spacing w:after="120"/>
        <w:textAlignment w:val="baseline"/>
        <w:rPr>
          <w:rFonts w:ascii="Arial" w:hAnsi="Arial" w:cs="Arial"/>
          <w:sz w:val="22"/>
          <w:szCs w:val="22"/>
        </w:rPr>
      </w:pPr>
      <w:r w:rsidRPr="007227CC">
        <w:rPr>
          <w:rFonts w:ascii="Arial" w:hAnsi="Arial" w:cs="Arial"/>
          <w:sz w:val="22"/>
          <w:szCs w:val="22"/>
        </w:rPr>
        <w:t>Wenn der Staubsauger plötzlich nicht mehr funktioniert oder eine Software abstürzt, wenden sich die Betroffenen üblicherweise an den Hersteller. Das geschieht heutzutage nicht mehr nur per E-Mail und Telefon, sondern auch über weitere Kanäle wie Twitter, Facebook und WhatsApp. Während Start-ups, Handwerker und Selbstständige dabei schnell den Überblick verlieren, kreisen in größeren Unternehmen gerne einmal Fragen unnötig lange zwischen zwei Abteilungen.</w:t>
      </w:r>
    </w:p>
    <w:p w14:paraId="20EDD712" w14:textId="2E8B8D93" w:rsidR="007227CC" w:rsidRPr="007227CC" w:rsidRDefault="007227CC" w:rsidP="003F398F">
      <w:pPr>
        <w:shd w:val="clear" w:color="auto" w:fill="FFFFFF"/>
        <w:spacing w:before="120" w:after="120"/>
        <w:textAlignment w:val="baseline"/>
        <w:rPr>
          <w:rFonts w:ascii="Arial" w:hAnsi="Arial" w:cs="Arial"/>
          <w:sz w:val="22"/>
          <w:szCs w:val="22"/>
        </w:rPr>
      </w:pPr>
      <w:r w:rsidRPr="007227CC">
        <w:rPr>
          <w:rFonts w:ascii="Arial" w:hAnsi="Arial" w:cs="Arial"/>
          <w:sz w:val="22"/>
          <w:szCs w:val="22"/>
        </w:rPr>
        <w:t>Hilfe versprechen sogenannte Ticketsysteme. Abhängig von ihrem Einsatzzweck treten sie auch gerne unter anderen Namen auf. Im Support beziehungsweise Kundendienst spricht man meist von Helpdesk-Systemen, der Duden offeriert zudem noch das schöne deutsche Wort Fallbearbeitungs</w:t>
      </w:r>
      <w:r w:rsidR="002661FC">
        <w:rPr>
          <w:rFonts w:ascii="Arial" w:hAnsi="Arial" w:cs="Arial"/>
          <w:sz w:val="22"/>
          <w:szCs w:val="22"/>
        </w:rPr>
        <w:t>-</w:t>
      </w:r>
      <w:r w:rsidRPr="007227CC">
        <w:rPr>
          <w:rFonts w:ascii="Arial" w:hAnsi="Arial" w:cs="Arial"/>
          <w:sz w:val="22"/>
          <w:szCs w:val="22"/>
        </w:rPr>
        <w:t>system.</w:t>
      </w:r>
    </w:p>
    <w:p w14:paraId="5F608A3B" w14:textId="77777777" w:rsidR="007227CC" w:rsidRPr="007227CC" w:rsidRDefault="007227CC" w:rsidP="003F398F">
      <w:pPr>
        <w:shd w:val="clear" w:color="auto" w:fill="FFFFFF"/>
        <w:spacing w:before="120" w:line="288" w:lineRule="atLeast"/>
        <w:textAlignment w:val="baseline"/>
        <w:outlineLvl w:val="2"/>
        <w:rPr>
          <w:rFonts w:ascii="Arial" w:hAnsi="Arial" w:cs="Arial"/>
          <w:b/>
          <w:bCs/>
          <w:sz w:val="22"/>
          <w:szCs w:val="22"/>
        </w:rPr>
      </w:pPr>
      <w:r w:rsidRPr="007227CC">
        <w:rPr>
          <w:rFonts w:ascii="Arial" w:hAnsi="Arial" w:cs="Arial"/>
          <w:b/>
          <w:bCs/>
          <w:sz w:val="22"/>
          <w:szCs w:val="22"/>
        </w:rPr>
        <w:t>Die Lösung: Helpdesk als zentrale Sammelstelle</w:t>
      </w:r>
    </w:p>
    <w:p w14:paraId="15A3D839" w14:textId="77777777" w:rsidR="007227CC" w:rsidRPr="007227CC" w:rsidRDefault="007227CC" w:rsidP="003F398F">
      <w:pPr>
        <w:shd w:val="clear" w:color="auto" w:fill="FFFFFF"/>
        <w:spacing w:before="120" w:after="120"/>
        <w:textAlignment w:val="baseline"/>
        <w:rPr>
          <w:rFonts w:ascii="Arial" w:hAnsi="Arial" w:cs="Arial"/>
          <w:sz w:val="22"/>
          <w:szCs w:val="22"/>
        </w:rPr>
      </w:pPr>
      <w:r w:rsidRPr="007227CC">
        <w:rPr>
          <w:rFonts w:ascii="Arial" w:hAnsi="Arial" w:cs="Arial"/>
          <w:sz w:val="22"/>
          <w:szCs w:val="22"/>
        </w:rPr>
        <w:t>Alle Helpdesk-Systeme arbeiten nach dem gleichen Prinzip: Zunächst sammeln sie die Anfragen aus den verschiedenen Kommunikationskanälen ein. Für jede Frage und jedes Problem erzeugen sie dann ein Ticket, das man sich bildlich wie eine Karteikarte vorstellen kann. Auf ihr protokolliert das Helpdesk-System den gesamten Nachrichtenaustausch mit dem Kunden sowie den aktuellen Bearbeitungsfortschritt. Im Idealfall arbeitet das Helpdesk-System dabei revisionssicher, die Tickets lassen sich folglich weder löschen noch nachträglich manipulieren. Damit kann ein Unternehmen später die komplette Kommunikation lückenlos nachvollziehen. Bearbeiten mehrere Support-Mitarbeiter den Fall, sehen sie zudem die Lösungsansätze der Kollegen.</w:t>
      </w:r>
    </w:p>
    <w:p w14:paraId="49AAAD91" w14:textId="77777777" w:rsidR="007227CC" w:rsidRPr="007227CC" w:rsidRDefault="007227CC" w:rsidP="003F398F">
      <w:pPr>
        <w:shd w:val="clear" w:color="auto" w:fill="FFFFFF"/>
        <w:spacing w:before="120" w:line="288" w:lineRule="atLeast"/>
        <w:textAlignment w:val="baseline"/>
        <w:outlineLvl w:val="2"/>
        <w:rPr>
          <w:rFonts w:ascii="Arial" w:hAnsi="Arial" w:cs="Arial"/>
          <w:b/>
          <w:bCs/>
          <w:sz w:val="22"/>
          <w:szCs w:val="22"/>
        </w:rPr>
      </w:pPr>
      <w:r w:rsidRPr="007227CC">
        <w:rPr>
          <w:rFonts w:ascii="Arial" w:hAnsi="Arial" w:cs="Arial"/>
          <w:b/>
          <w:bCs/>
          <w:sz w:val="22"/>
          <w:szCs w:val="22"/>
        </w:rPr>
        <w:t>Warteschlangen sorgen für Ordnung</w:t>
      </w:r>
    </w:p>
    <w:p w14:paraId="33D1699F" w14:textId="77777777" w:rsidR="007227CC" w:rsidRPr="007227CC" w:rsidRDefault="007227CC" w:rsidP="003F398F">
      <w:pPr>
        <w:shd w:val="clear" w:color="auto" w:fill="FFFFFF"/>
        <w:spacing w:before="120" w:after="120"/>
        <w:textAlignment w:val="baseline"/>
        <w:rPr>
          <w:rFonts w:ascii="Arial" w:hAnsi="Arial" w:cs="Arial"/>
          <w:sz w:val="22"/>
          <w:szCs w:val="22"/>
        </w:rPr>
      </w:pPr>
      <w:r w:rsidRPr="007227CC">
        <w:rPr>
          <w:rFonts w:ascii="Arial" w:hAnsi="Arial" w:cs="Arial"/>
          <w:sz w:val="22"/>
          <w:szCs w:val="22"/>
        </w:rPr>
        <w:t>In größeren Unternehmen sollten nicht drei Kundendienstmitarbeiter gleichzeitig dieselbe Frage beantworten und so einen verwirrten Kunden zurücklassen. Die Helpdesk-Systeme schieben deshalb die Tickets zunächst in eine Warteschlange (Queue), aus der jeder freie Support-Mitarbeiter ein Ticket holt und dann ab sofort für die Beantwortung verantwortlich ist. Die Software stellt dabei sicher, dass immer nur ein Mitarbeiter die Frage bearbeitet und so kein Chaos entsteht. Während der Bearbeitung durchläuft das Ticket zudem mehrere Zustände. So ist ein neu hereinkommendes Ticket zunächst „offen“, nach der Antwort gilt der Fall als „geschlossen“. Anhand dieser teilweise frei definierbaren Zustände lässt sich der Bearbeitungszustand jederzeit genau verfolgen und somit insbesondere liegengebliebene Tickets sofort identifizieren – passende Filter helfen dabei.</w:t>
      </w:r>
    </w:p>
    <w:p w14:paraId="1400B164" w14:textId="77777777" w:rsidR="007227CC" w:rsidRPr="007227CC" w:rsidRDefault="007227CC" w:rsidP="007227CC">
      <w:pPr>
        <w:shd w:val="clear" w:color="auto" w:fill="FFFFFF"/>
        <w:spacing w:line="288" w:lineRule="atLeast"/>
        <w:textAlignment w:val="baseline"/>
        <w:outlineLvl w:val="2"/>
        <w:rPr>
          <w:rFonts w:ascii="Arial" w:hAnsi="Arial" w:cs="Arial"/>
          <w:b/>
          <w:bCs/>
          <w:sz w:val="22"/>
          <w:szCs w:val="22"/>
        </w:rPr>
      </w:pPr>
      <w:r w:rsidRPr="007227CC">
        <w:rPr>
          <w:rFonts w:ascii="Arial" w:hAnsi="Arial" w:cs="Arial"/>
          <w:b/>
          <w:bCs/>
          <w:sz w:val="22"/>
          <w:szCs w:val="22"/>
        </w:rPr>
        <w:t>Nützliche Antworthilfen</w:t>
      </w:r>
    </w:p>
    <w:p w14:paraId="79A20EDC" w14:textId="77777777" w:rsidR="007227CC" w:rsidRPr="007227CC" w:rsidRDefault="007227CC" w:rsidP="00AE5B22">
      <w:pPr>
        <w:shd w:val="clear" w:color="auto" w:fill="FFFFFF"/>
        <w:spacing w:before="120" w:after="120"/>
        <w:textAlignment w:val="baseline"/>
        <w:rPr>
          <w:rFonts w:ascii="Arial" w:hAnsi="Arial" w:cs="Arial"/>
          <w:sz w:val="22"/>
          <w:szCs w:val="22"/>
        </w:rPr>
      </w:pPr>
      <w:r w:rsidRPr="007227CC">
        <w:rPr>
          <w:rFonts w:ascii="Arial" w:hAnsi="Arial" w:cs="Arial"/>
          <w:sz w:val="22"/>
          <w:szCs w:val="22"/>
        </w:rPr>
        <w:t>Den Arbeitsalltag der Support-Mitarbeiter erleichtern zahlreiche Zusatzfunktionen. Auch hier offerieren die konkurrierenden Helpdesk-Systeme mittlerweile ein weitestgehend identisches Angebot. So beschleunigen Textbausteine die Beantwortung von wiederkehrenden Fragen, während eine Wissensdatenbank das Nachschlagen häufig benötigter Lösungen ermöglicht. Auf das Unternehmen maßgeschneiderte Statistiken decken schließlich noch Verbesserungspotential auf. Trudeln beispielsweise nach der Einführung eines neuen Staubsaugers überproportional viele Anfragen zu diesem Modell ein, könnte ein Serien- oder Konstruktionsfehler vorliegen.</w:t>
      </w:r>
    </w:p>
    <w:p w14:paraId="5920FD57" w14:textId="77777777" w:rsidR="007227CC" w:rsidRPr="007227CC" w:rsidRDefault="007227CC" w:rsidP="003F398F">
      <w:pPr>
        <w:shd w:val="clear" w:color="auto" w:fill="FFFFFF"/>
        <w:spacing w:before="120" w:after="120"/>
        <w:textAlignment w:val="baseline"/>
        <w:rPr>
          <w:rFonts w:ascii="Arial" w:hAnsi="Arial" w:cs="Arial"/>
          <w:sz w:val="22"/>
          <w:szCs w:val="22"/>
        </w:rPr>
      </w:pPr>
      <w:r w:rsidRPr="007227CC">
        <w:rPr>
          <w:rFonts w:ascii="Arial" w:hAnsi="Arial" w:cs="Arial"/>
          <w:sz w:val="22"/>
          <w:szCs w:val="22"/>
        </w:rPr>
        <w:t>Einige Helpdesk-Systeme enthalten auch ein separates Kundenportal. Über dieses können die Kunden den aktuellen Bearbeitungsstand ihrer Anfragen einsehen und neue Anfragen stellen. Das ist vor allem bei dauerhaften Geschäftsbeziehungen nützlich, etwa im B2B-Bereich.</w:t>
      </w:r>
    </w:p>
    <w:p w14:paraId="61A3D057" w14:textId="77777777" w:rsidR="007227CC" w:rsidRPr="007227CC" w:rsidRDefault="007227CC" w:rsidP="003F398F">
      <w:pPr>
        <w:shd w:val="clear" w:color="auto" w:fill="FFFFFF"/>
        <w:spacing w:before="120" w:line="288" w:lineRule="atLeast"/>
        <w:textAlignment w:val="baseline"/>
        <w:outlineLvl w:val="2"/>
        <w:rPr>
          <w:rFonts w:ascii="Arial" w:hAnsi="Arial" w:cs="Arial"/>
          <w:b/>
          <w:bCs/>
          <w:sz w:val="22"/>
          <w:szCs w:val="22"/>
        </w:rPr>
      </w:pPr>
      <w:r w:rsidRPr="007227CC">
        <w:rPr>
          <w:rFonts w:ascii="Arial" w:hAnsi="Arial" w:cs="Arial"/>
          <w:b/>
          <w:bCs/>
          <w:sz w:val="22"/>
          <w:szCs w:val="22"/>
        </w:rPr>
        <w:t>Funktionen für große Unternehmen: SLAs und Workflows</w:t>
      </w:r>
    </w:p>
    <w:p w14:paraId="647C7C5C" w14:textId="77777777" w:rsidR="007227CC" w:rsidRPr="007227CC" w:rsidRDefault="007227CC" w:rsidP="00AE5B22">
      <w:pPr>
        <w:shd w:val="clear" w:color="auto" w:fill="FFFFFF"/>
        <w:spacing w:before="120" w:after="120"/>
        <w:textAlignment w:val="baseline"/>
        <w:rPr>
          <w:rFonts w:ascii="Arial" w:hAnsi="Arial" w:cs="Arial"/>
          <w:sz w:val="22"/>
          <w:szCs w:val="22"/>
        </w:rPr>
      </w:pPr>
      <w:r w:rsidRPr="007227CC">
        <w:rPr>
          <w:rFonts w:ascii="Arial" w:hAnsi="Arial" w:cs="Arial"/>
          <w:sz w:val="22"/>
          <w:szCs w:val="22"/>
        </w:rPr>
        <w:t xml:space="preserve">Ein Call-Center-Mitarbeiter sollte ausschließlich eingehende Tickets beantworten dürfen. Dies stellt die eingebaute Benutzerverwaltung sicher. Die Helpdesk-Systeme sorgen zudem dafür, dass ein Support-Mitarbeiter seine Tickets innerhalb einer vorgegebenen Zeit bearbeitet. Das gilt insbesondere für Tickets, die als besonders wichtig eingestuft wurden. Sollte sich etwa ein Mitarbeiter </w:t>
      </w:r>
      <w:r w:rsidRPr="007227CC">
        <w:rPr>
          <w:rFonts w:ascii="Arial" w:hAnsi="Arial" w:cs="Arial"/>
          <w:sz w:val="22"/>
          <w:szCs w:val="22"/>
        </w:rPr>
        <w:lastRenderedPageBreak/>
        <w:t>im Urlaub befinden, landen seine Tickets automatisch auf dem Schreibtisch eines Kollegen. Bleiben Tickets zu lange liegen, eskalieren sie meisten Systeme automatisch an einen Vorgesetzten oder schlagen zumindest Alarm. Service Level Agreements garantieren den Kunden sogar feste Antwortzeiten.</w:t>
      </w:r>
    </w:p>
    <w:p w14:paraId="16BBBEB3" w14:textId="77777777" w:rsidR="007227CC" w:rsidRPr="007227CC" w:rsidRDefault="007227CC" w:rsidP="003F398F">
      <w:pPr>
        <w:shd w:val="clear" w:color="auto" w:fill="FFFFFF"/>
        <w:spacing w:after="120"/>
        <w:textAlignment w:val="baseline"/>
        <w:rPr>
          <w:rFonts w:ascii="Arial" w:hAnsi="Arial" w:cs="Arial"/>
          <w:sz w:val="22"/>
          <w:szCs w:val="22"/>
        </w:rPr>
      </w:pPr>
      <w:r w:rsidRPr="007227CC">
        <w:rPr>
          <w:rFonts w:ascii="Arial" w:hAnsi="Arial" w:cs="Arial"/>
          <w:sz w:val="22"/>
          <w:szCs w:val="22"/>
        </w:rPr>
        <w:t>In Helpdesk-Systemen für größere Unternehmen lassen sich ergänzend Workflows definieren. Diese schreiben vor, in welchen Situationen ein Ticket welche Stationen im Unternehmen durchlaufen muss. Beispielsweise muss dann erst der Vorgesetzte die Auslieferung eines Ersatzstaubsaugers absegnen, bevor das Ticket in die Versandabteilung weiterwandert. Das Erstellen eines Workflows erfolgt durchweg komfortabel in einem grafischen Editor, in dem man den Weg und die Stationen des Tickets als Diagramm aufzeichnet.</w:t>
      </w:r>
    </w:p>
    <w:p w14:paraId="3B8F945F" w14:textId="77777777" w:rsidR="007227CC" w:rsidRPr="007227CC" w:rsidRDefault="007227CC" w:rsidP="003F398F">
      <w:pPr>
        <w:shd w:val="clear" w:color="auto" w:fill="FFFFFF"/>
        <w:spacing w:after="120"/>
        <w:textAlignment w:val="baseline"/>
        <w:rPr>
          <w:rFonts w:ascii="Arial" w:hAnsi="Arial" w:cs="Arial"/>
          <w:b/>
          <w:bCs/>
          <w:sz w:val="22"/>
          <w:szCs w:val="22"/>
        </w:rPr>
      </w:pPr>
      <w:r w:rsidRPr="007227CC">
        <w:rPr>
          <w:rFonts w:ascii="Arial" w:hAnsi="Arial" w:cs="Arial"/>
          <w:b/>
          <w:bCs/>
          <w:sz w:val="22"/>
          <w:szCs w:val="22"/>
        </w:rPr>
        <w:t>Clouds bevorzugt</w:t>
      </w:r>
    </w:p>
    <w:p w14:paraId="0E3BD4F6" w14:textId="542BC5BB" w:rsidR="007227CC" w:rsidRPr="007227CC" w:rsidRDefault="007227CC" w:rsidP="003F398F">
      <w:pPr>
        <w:shd w:val="clear" w:color="auto" w:fill="FFFFFF"/>
        <w:spacing w:after="120"/>
        <w:textAlignment w:val="baseline"/>
        <w:rPr>
          <w:rFonts w:ascii="Arial" w:hAnsi="Arial" w:cs="Arial"/>
          <w:sz w:val="22"/>
          <w:szCs w:val="22"/>
        </w:rPr>
      </w:pPr>
      <w:r w:rsidRPr="007227CC">
        <w:rPr>
          <w:rFonts w:ascii="Arial" w:hAnsi="Arial" w:cs="Arial"/>
          <w:sz w:val="22"/>
          <w:szCs w:val="22"/>
        </w:rPr>
        <w:t>Alle marktrelevanten Helpdesk-Systeme bestehen durchweg aus einer Web-Anwendung. Das hat den Vorteil, dass man sie per Browser bedienen und zentral warten kann. Die meisten Helpdesk-Systeme sind dabei mittlerweile nur noch als Cloud-Dienst erhältlich. Bei ihrem Einsatz muss man daher zwingend die deutschen Datenschutzbedingungen im Auge behalten. Viele Helpdesk-Lösungen lassen sich über eine REST- oder andere Programmierschnittstellen fernsteuern und über einen Add-on-Mechanismus um zusätzliche Funktionen oder Kommunikationskanäle erweitern.</w:t>
      </w:r>
      <w:r w:rsidR="002E5A6E">
        <w:rPr>
          <w:rFonts w:ascii="Arial" w:hAnsi="Arial" w:cs="Arial"/>
          <w:sz w:val="22"/>
          <w:szCs w:val="22"/>
        </w:rPr>
        <w:t xml:space="preserve"> Verbreitete Helpdesk-Systeme sind z.B. </w:t>
      </w:r>
      <w:r w:rsidR="002E5A6E" w:rsidRPr="002E5A6E">
        <w:rPr>
          <w:rFonts w:ascii="Arial" w:hAnsi="Arial" w:cs="Arial"/>
          <w:sz w:val="22"/>
          <w:szCs w:val="22"/>
        </w:rPr>
        <w:t>OTRS</w:t>
      </w:r>
      <w:r w:rsidR="002E5A6E">
        <w:rPr>
          <w:rFonts w:ascii="Arial" w:hAnsi="Arial" w:cs="Arial"/>
          <w:sz w:val="22"/>
          <w:szCs w:val="22"/>
        </w:rPr>
        <w:t xml:space="preserve"> (</w:t>
      </w:r>
      <w:r w:rsidR="002E5A6E" w:rsidRPr="002E5A6E">
        <w:rPr>
          <w:rFonts w:ascii="Arial" w:hAnsi="Arial" w:cs="Arial"/>
          <w:sz w:val="22"/>
          <w:szCs w:val="22"/>
        </w:rPr>
        <w:t>Open Ticket Request System</w:t>
      </w:r>
      <w:r w:rsidR="002E5A6E">
        <w:rPr>
          <w:rFonts w:ascii="Arial" w:hAnsi="Arial" w:cs="Arial"/>
          <w:sz w:val="22"/>
          <w:szCs w:val="22"/>
        </w:rPr>
        <w:t xml:space="preserve">), </w:t>
      </w:r>
      <w:r w:rsidR="002E5A6E" w:rsidRPr="002E5A6E">
        <w:rPr>
          <w:rFonts w:ascii="Arial" w:hAnsi="Arial" w:cs="Arial"/>
          <w:sz w:val="22"/>
          <w:szCs w:val="22"/>
        </w:rPr>
        <w:t>Znuny</w:t>
      </w:r>
      <w:r w:rsidR="002E5A6E">
        <w:rPr>
          <w:rFonts w:ascii="Arial" w:hAnsi="Arial" w:cs="Arial"/>
          <w:sz w:val="22"/>
          <w:szCs w:val="22"/>
        </w:rPr>
        <w:t xml:space="preserve">, </w:t>
      </w:r>
      <w:r w:rsidR="002E5A6E" w:rsidRPr="002E5A6E">
        <w:rPr>
          <w:rFonts w:ascii="Arial" w:hAnsi="Arial" w:cs="Arial"/>
          <w:sz w:val="22"/>
          <w:szCs w:val="22"/>
        </w:rPr>
        <w:t>Zamma</w:t>
      </w:r>
      <w:r w:rsidR="002E5A6E">
        <w:rPr>
          <w:rFonts w:ascii="Arial" w:hAnsi="Arial" w:cs="Arial"/>
          <w:sz w:val="22"/>
          <w:szCs w:val="22"/>
        </w:rPr>
        <w:t>d, Jira, Crisp und Freshdesk</w:t>
      </w:r>
      <w:r w:rsidR="003F398F">
        <w:rPr>
          <w:rFonts w:ascii="Arial" w:hAnsi="Arial" w:cs="Arial"/>
          <w:sz w:val="22"/>
          <w:szCs w:val="22"/>
        </w:rPr>
        <w:t>.</w:t>
      </w:r>
    </w:p>
    <w:p w14:paraId="6CB8DC94" w14:textId="77777777" w:rsidR="00484397" w:rsidRPr="00484397" w:rsidRDefault="00484397" w:rsidP="00484397">
      <w:pPr>
        <w:rPr>
          <w:rFonts w:ascii="Arial" w:hAnsi="Arial" w:cs="Arial"/>
          <w:b/>
          <w:bCs/>
          <w:sz w:val="22"/>
          <w:szCs w:val="22"/>
        </w:rPr>
      </w:pPr>
      <w:r w:rsidRPr="00484397">
        <w:rPr>
          <w:rFonts w:ascii="Arial" w:hAnsi="Arial" w:cs="Arial"/>
          <w:b/>
          <w:bCs/>
          <w:sz w:val="22"/>
          <w:szCs w:val="22"/>
        </w:rPr>
        <w:t>Fazit</w:t>
      </w:r>
    </w:p>
    <w:p w14:paraId="0AF30B5C" w14:textId="664E35E2" w:rsidR="00484397" w:rsidRPr="00484397" w:rsidRDefault="00484397" w:rsidP="003F398F">
      <w:pPr>
        <w:spacing w:before="120" w:after="120"/>
        <w:textAlignment w:val="baseline"/>
        <w:rPr>
          <w:rFonts w:ascii="Arial" w:hAnsi="Arial" w:cs="Arial"/>
          <w:sz w:val="22"/>
          <w:szCs w:val="22"/>
        </w:rPr>
      </w:pPr>
      <w:r w:rsidRPr="00484397">
        <w:rPr>
          <w:rFonts w:ascii="Arial" w:hAnsi="Arial" w:cs="Arial"/>
          <w:sz w:val="22"/>
          <w:szCs w:val="22"/>
        </w:rPr>
        <w:t xml:space="preserve">Mit Helpdesk-Systemen behalten Unternehmen nicht nur die eintrudelnden Fragen im Griff, sie steigern ganz nebenbei auch die Kundenzufriedenheit. Die auf dem Markt angebotenen Lösungen ähneln sich sowohl im Funktionsumfang als auch bei der Bedienung. Wer einmal mit einem Helpdesk-System gearbeitet hat, findet sich </w:t>
      </w:r>
      <w:r>
        <w:rPr>
          <w:rFonts w:ascii="Arial" w:hAnsi="Arial" w:cs="Arial"/>
          <w:sz w:val="22"/>
          <w:szCs w:val="22"/>
        </w:rPr>
        <w:t>meist</w:t>
      </w:r>
      <w:r w:rsidRPr="00484397">
        <w:rPr>
          <w:rFonts w:ascii="Arial" w:hAnsi="Arial" w:cs="Arial"/>
          <w:sz w:val="22"/>
          <w:szCs w:val="22"/>
        </w:rPr>
        <w:t xml:space="preserve"> auch schnell in einem Konkurrenzprodukt zurecht.</w:t>
      </w:r>
    </w:p>
    <w:p w14:paraId="69169CC8" w14:textId="046C0358" w:rsidR="007227CC" w:rsidRDefault="007227CC" w:rsidP="007227CC">
      <w:pPr>
        <w:rPr>
          <w:rFonts w:ascii="Arial" w:hAnsi="Arial" w:cs="Arial"/>
          <w:sz w:val="22"/>
          <w:szCs w:val="22"/>
        </w:rPr>
      </w:pPr>
    </w:p>
    <w:p w14:paraId="74A97629" w14:textId="2CC9FCB4" w:rsidR="00387014" w:rsidRPr="00AE5B22" w:rsidRDefault="00EA2782" w:rsidP="007227CC">
      <w:pPr>
        <w:rPr>
          <w:rFonts w:ascii="Arial" w:hAnsi="Arial" w:cs="Arial"/>
          <w:sz w:val="18"/>
          <w:szCs w:val="18"/>
        </w:rPr>
      </w:pPr>
      <w:hyperlink r:id="rId12" w:history="1">
        <w:r w:rsidR="00387014" w:rsidRPr="00AE5B22">
          <w:rPr>
            <w:rStyle w:val="Hyperlink"/>
            <w:rFonts w:ascii="Arial" w:hAnsi="Arial" w:cs="Arial"/>
            <w:sz w:val="18"/>
            <w:szCs w:val="18"/>
          </w:rPr>
          <w:t>https://www.heise.de/download/specials/Helpdesk-Software-Ticketsysteme-fuer-Kundendienst-und-IT-Support-im-Vergleich-6129748</w:t>
        </w:r>
      </w:hyperlink>
    </w:p>
    <w:p w14:paraId="035BF9B3" w14:textId="46C18042" w:rsidR="00387014" w:rsidRDefault="00387014" w:rsidP="007227CC">
      <w:pPr>
        <w:rPr>
          <w:rFonts w:ascii="Arial" w:hAnsi="Arial" w:cs="Arial"/>
          <w:sz w:val="22"/>
          <w:szCs w:val="22"/>
        </w:rPr>
      </w:pPr>
    </w:p>
    <w:p w14:paraId="086249BC" w14:textId="2CAD7CE4" w:rsidR="00387014" w:rsidRDefault="00484397" w:rsidP="007227CC">
      <w:pPr>
        <w:rPr>
          <w:rFonts w:ascii="Arial" w:hAnsi="Arial" w:cs="Arial"/>
          <w:b/>
          <w:bCs/>
          <w:sz w:val="22"/>
          <w:szCs w:val="22"/>
        </w:rPr>
      </w:pPr>
      <w:r w:rsidRPr="00484397">
        <w:rPr>
          <w:rFonts w:ascii="Arial" w:hAnsi="Arial" w:cs="Arial"/>
          <w:b/>
          <w:bCs/>
          <w:sz w:val="22"/>
          <w:szCs w:val="22"/>
        </w:rPr>
        <w:t>Arbeitsauftrag:</w:t>
      </w:r>
    </w:p>
    <w:p w14:paraId="169CF5B2" w14:textId="77777777" w:rsidR="00055FE2" w:rsidRPr="00055FE2" w:rsidRDefault="00055FE2" w:rsidP="007227CC">
      <w:pPr>
        <w:rPr>
          <w:rFonts w:ascii="Arial" w:hAnsi="Arial" w:cs="Arial"/>
          <w:b/>
          <w:bCs/>
          <w:sz w:val="16"/>
          <w:szCs w:val="16"/>
        </w:rPr>
      </w:pPr>
    </w:p>
    <w:p w14:paraId="4ED27C21" w14:textId="02AE53EC" w:rsidR="00484397" w:rsidRDefault="00AE5B22" w:rsidP="007227CC">
      <w:pPr>
        <w:rPr>
          <w:rFonts w:ascii="Arial" w:hAnsi="Arial" w:cs="Arial"/>
          <w:sz w:val="22"/>
          <w:szCs w:val="22"/>
        </w:rPr>
      </w:pPr>
      <w:r>
        <w:rPr>
          <w:rFonts w:ascii="Arial" w:hAnsi="Arial" w:cs="Arial"/>
          <w:sz w:val="22"/>
          <w:szCs w:val="22"/>
        </w:rPr>
        <w:t>Erstellen Sie mithilfe des Artikels eine Liste mit den Aufgaben</w:t>
      </w:r>
      <w:r w:rsidR="00055FE2">
        <w:rPr>
          <w:rFonts w:ascii="Arial" w:hAnsi="Arial" w:cs="Arial"/>
          <w:sz w:val="22"/>
          <w:szCs w:val="22"/>
        </w:rPr>
        <w:t xml:space="preserve"> </w:t>
      </w:r>
      <w:bookmarkStart w:id="0" w:name="_Hlk97229849"/>
      <w:r w:rsidR="00055FE2">
        <w:rPr>
          <w:rFonts w:ascii="Arial" w:hAnsi="Arial" w:cs="Arial"/>
          <w:sz w:val="22"/>
          <w:szCs w:val="22"/>
        </w:rPr>
        <w:t>(</w:t>
      </w:r>
      <w:r>
        <w:rPr>
          <w:rFonts w:ascii="Arial" w:hAnsi="Arial" w:cs="Arial"/>
          <w:sz w:val="22"/>
          <w:szCs w:val="22"/>
        </w:rPr>
        <w:t>Funktionen</w:t>
      </w:r>
      <w:r w:rsidR="00055FE2">
        <w:rPr>
          <w:rFonts w:ascii="Arial" w:hAnsi="Arial" w:cs="Arial"/>
          <w:sz w:val="22"/>
          <w:szCs w:val="22"/>
        </w:rPr>
        <w:t>)</w:t>
      </w:r>
      <w:r>
        <w:rPr>
          <w:rFonts w:ascii="Arial" w:hAnsi="Arial" w:cs="Arial"/>
          <w:sz w:val="22"/>
          <w:szCs w:val="22"/>
        </w:rPr>
        <w:t xml:space="preserve"> </w:t>
      </w:r>
      <w:r w:rsidR="00055FE2">
        <w:rPr>
          <w:rFonts w:ascii="Arial" w:hAnsi="Arial" w:cs="Arial"/>
          <w:sz w:val="22"/>
          <w:szCs w:val="22"/>
        </w:rPr>
        <w:t xml:space="preserve">und Nutzungs-möglichkeiten </w:t>
      </w:r>
      <w:r>
        <w:rPr>
          <w:rFonts w:ascii="Arial" w:hAnsi="Arial" w:cs="Arial"/>
          <w:sz w:val="22"/>
          <w:szCs w:val="22"/>
        </w:rPr>
        <w:t xml:space="preserve">eines </w:t>
      </w:r>
      <w:r w:rsidR="00C17D94">
        <w:rPr>
          <w:rFonts w:ascii="Arial" w:hAnsi="Arial" w:cs="Arial"/>
          <w:sz w:val="22"/>
          <w:szCs w:val="22"/>
        </w:rPr>
        <w:t xml:space="preserve">Ticketsystems bzw. </w:t>
      </w:r>
      <w:r w:rsidR="00484397">
        <w:rPr>
          <w:rFonts w:ascii="Arial" w:hAnsi="Arial" w:cs="Arial"/>
          <w:sz w:val="22"/>
          <w:szCs w:val="22"/>
        </w:rPr>
        <w:t>He</w:t>
      </w:r>
      <w:r>
        <w:rPr>
          <w:rFonts w:ascii="Arial" w:hAnsi="Arial" w:cs="Arial"/>
          <w:sz w:val="22"/>
          <w:szCs w:val="22"/>
        </w:rPr>
        <w:t>lp</w:t>
      </w:r>
      <w:r w:rsidR="00484397">
        <w:rPr>
          <w:rFonts w:ascii="Arial" w:hAnsi="Arial" w:cs="Arial"/>
          <w:sz w:val="22"/>
          <w:szCs w:val="22"/>
        </w:rPr>
        <w:t>desk-System</w:t>
      </w:r>
      <w:r>
        <w:rPr>
          <w:rFonts w:ascii="Arial" w:hAnsi="Arial" w:cs="Arial"/>
          <w:sz w:val="22"/>
          <w:szCs w:val="22"/>
        </w:rPr>
        <w:t>s</w:t>
      </w:r>
      <w:r w:rsidR="002527E4">
        <w:rPr>
          <w:rFonts w:ascii="Arial" w:hAnsi="Arial" w:cs="Arial"/>
          <w:sz w:val="22"/>
          <w:szCs w:val="22"/>
        </w:rPr>
        <w:t>.</w:t>
      </w:r>
      <w:bookmarkEnd w:id="0"/>
      <w:r w:rsidR="002527E4">
        <w:rPr>
          <w:rFonts w:ascii="Arial" w:hAnsi="Arial" w:cs="Arial"/>
          <w:sz w:val="22"/>
          <w:szCs w:val="22"/>
        </w:rPr>
        <w:t xml:space="preserve"> (Was </w:t>
      </w:r>
      <w:r w:rsidR="00055FE2">
        <w:rPr>
          <w:rFonts w:ascii="Arial" w:hAnsi="Arial" w:cs="Arial"/>
          <w:sz w:val="22"/>
          <w:szCs w:val="22"/>
        </w:rPr>
        <w:t xml:space="preserve">leistet </w:t>
      </w:r>
      <w:r w:rsidR="002527E4">
        <w:rPr>
          <w:rFonts w:ascii="Arial" w:hAnsi="Arial" w:cs="Arial"/>
          <w:sz w:val="22"/>
          <w:szCs w:val="22"/>
        </w:rPr>
        <w:t xml:space="preserve">ein </w:t>
      </w:r>
      <w:r w:rsidR="00C17D94">
        <w:rPr>
          <w:rFonts w:ascii="Arial" w:hAnsi="Arial" w:cs="Arial"/>
          <w:sz w:val="22"/>
          <w:szCs w:val="22"/>
        </w:rPr>
        <w:t>Tickets</w:t>
      </w:r>
      <w:r w:rsidR="002527E4">
        <w:rPr>
          <w:rFonts w:ascii="Arial" w:hAnsi="Arial" w:cs="Arial"/>
          <w:sz w:val="22"/>
          <w:szCs w:val="22"/>
        </w:rPr>
        <w:t>ystem?</w:t>
      </w:r>
      <w:r w:rsidR="00055FE2">
        <w:rPr>
          <w:rFonts w:ascii="Arial" w:hAnsi="Arial" w:cs="Arial"/>
          <w:sz w:val="22"/>
          <w:szCs w:val="22"/>
        </w:rPr>
        <w:t xml:space="preserve"> Wodurch erleichtert ein solches System die Bearbeitung von Kundenanfragen?</w:t>
      </w:r>
      <w:r w:rsidR="002527E4">
        <w:rPr>
          <w:rFonts w:ascii="Arial" w:hAnsi="Arial" w:cs="Arial"/>
          <w:sz w:val="22"/>
          <w:szCs w:val="22"/>
        </w:rPr>
        <w:t>)</w:t>
      </w:r>
    </w:p>
    <w:p w14:paraId="24452797" w14:textId="0D4BEFD8" w:rsidR="00387014" w:rsidRDefault="00387014" w:rsidP="007227CC">
      <w:pPr>
        <w:rPr>
          <w:rFonts w:ascii="Arial" w:hAnsi="Arial" w:cs="Arial"/>
          <w:sz w:val="22"/>
          <w:szCs w:val="22"/>
        </w:rPr>
      </w:pPr>
    </w:p>
    <w:p w14:paraId="353CE578" w14:textId="7C3C08AD" w:rsidR="00AE5B22" w:rsidRDefault="00AE5B22" w:rsidP="007227CC">
      <w:pPr>
        <w:rPr>
          <w:rFonts w:ascii="Arial" w:hAnsi="Arial" w:cs="Arial"/>
          <w:sz w:val="22"/>
          <w:szCs w:val="22"/>
        </w:rPr>
      </w:pPr>
    </w:p>
    <w:p w14:paraId="2625DE1E" w14:textId="15C6F5C0" w:rsidR="00AE5B22" w:rsidRDefault="00AE5B22" w:rsidP="007227CC">
      <w:pPr>
        <w:rPr>
          <w:rFonts w:ascii="Arial" w:hAnsi="Arial" w:cs="Arial"/>
          <w:sz w:val="22"/>
          <w:szCs w:val="22"/>
        </w:rPr>
      </w:pPr>
    </w:p>
    <w:p w14:paraId="0CCE79DB" w14:textId="68257563" w:rsidR="00AE5B22" w:rsidRDefault="00AE5B22" w:rsidP="007227CC">
      <w:pPr>
        <w:rPr>
          <w:rFonts w:ascii="Arial" w:hAnsi="Arial" w:cs="Arial"/>
          <w:sz w:val="22"/>
          <w:szCs w:val="22"/>
        </w:rPr>
      </w:pPr>
    </w:p>
    <w:p w14:paraId="001544F7" w14:textId="4B035DB8" w:rsidR="00AE5B22" w:rsidRDefault="00AE5B22" w:rsidP="007227CC">
      <w:pPr>
        <w:rPr>
          <w:rFonts w:ascii="Arial" w:hAnsi="Arial" w:cs="Arial"/>
          <w:sz w:val="22"/>
          <w:szCs w:val="22"/>
        </w:rPr>
      </w:pPr>
    </w:p>
    <w:p w14:paraId="5B2F3934" w14:textId="3DB273CE" w:rsidR="00AE5B22" w:rsidRDefault="00AE5B22" w:rsidP="007227CC">
      <w:pPr>
        <w:rPr>
          <w:rFonts w:ascii="Arial" w:hAnsi="Arial" w:cs="Arial"/>
          <w:sz w:val="22"/>
          <w:szCs w:val="22"/>
        </w:rPr>
      </w:pPr>
    </w:p>
    <w:p w14:paraId="02117F9B" w14:textId="745901A5" w:rsidR="00AE5B22" w:rsidRDefault="00AE5B22" w:rsidP="007227CC">
      <w:pPr>
        <w:rPr>
          <w:rFonts w:ascii="Arial" w:hAnsi="Arial" w:cs="Arial"/>
          <w:sz w:val="22"/>
          <w:szCs w:val="22"/>
        </w:rPr>
      </w:pPr>
    </w:p>
    <w:p w14:paraId="15A11AD2" w14:textId="5DD6C1D7" w:rsidR="00AE5B22" w:rsidRDefault="00AE5B22" w:rsidP="007227CC">
      <w:pPr>
        <w:rPr>
          <w:rFonts w:ascii="Arial" w:hAnsi="Arial" w:cs="Arial"/>
          <w:sz w:val="22"/>
          <w:szCs w:val="22"/>
        </w:rPr>
      </w:pPr>
    </w:p>
    <w:p w14:paraId="12D73012" w14:textId="645BE9A5" w:rsidR="00C81566" w:rsidRDefault="00C81566" w:rsidP="007227CC">
      <w:pPr>
        <w:rPr>
          <w:rFonts w:ascii="Arial" w:hAnsi="Arial" w:cs="Arial"/>
          <w:sz w:val="22"/>
          <w:szCs w:val="22"/>
        </w:rPr>
      </w:pPr>
    </w:p>
    <w:p w14:paraId="351F473E" w14:textId="0BFCE95F" w:rsidR="00C81566" w:rsidRDefault="00C81566" w:rsidP="007227CC">
      <w:pPr>
        <w:rPr>
          <w:rFonts w:ascii="Arial" w:hAnsi="Arial" w:cs="Arial"/>
          <w:sz w:val="22"/>
          <w:szCs w:val="22"/>
        </w:rPr>
      </w:pPr>
    </w:p>
    <w:p w14:paraId="00919ECF" w14:textId="6D860EA3" w:rsidR="00C81566" w:rsidRDefault="00C81566" w:rsidP="007227CC">
      <w:pPr>
        <w:rPr>
          <w:rFonts w:ascii="Arial" w:hAnsi="Arial" w:cs="Arial"/>
          <w:sz w:val="22"/>
          <w:szCs w:val="22"/>
        </w:rPr>
      </w:pPr>
    </w:p>
    <w:p w14:paraId="4AEC8032" w14:textId="6DFEE2A4" w:rsidR="00C81566" w:rsidRDefault="00C81566" w:rsidP="007227CC">
      <w:pPr>
        <w:rPr>
          <w:rFonts w:ascii="Arial" w:hAnsi="Arial" w:cs="Arial"/>
          <w:sz w:val="22"/>
          <w:szCs w:val="22"/>
        </w:rPr>
      </w:pPr>
    </w:p>
    <w:p w14:paraId="66499DAB" w14:textId="31329F22" w:rsidR="00C81566" w:rsidRDefault="00C81566" w:rsidP="007227CC">
      <w:pPr>
        <w:rPr>
          <w:rFonts w:ascii="Arial" w:hAnsi="Arial" w:cs="Arial"/>
          <w:sz w:val="22"/>
          <w:szCs w:val="22"/>
        </w:rPr>
      </w:pPr>
    </w:p>
    <w:p w14:paraId="7E0FB869" w14:textId="3C2284EA" w:rsidR="00C81566" w:rsidRDefault="00C81566" w:rsidP="007227CC">
      <w:pPr>
        <w:rPr>
          <w:rFonts w:ascii="Arial" w:hAnsi="Arial" w:cs="Arial"/>
          <w:sz w:val="22"/>
          <w:szCs w:val="22"/>
        </w:rPr>
      </w:pPr>
    </w:p>
    <w:p w14:paraId="1351C6B9" w14:textId="43416626" w:rsidR="00C81566" w:rsidRDefault="00C81566" w:rsidP="007227CC">
      <w:pPr>
        <w:rPr>
          <w:rFonts w:ascii="Arial" w:hAnsi="Arial" w:cs="Arial"/>
          <w:sz w:val="22"/>
          <w:szCs w:val="22"/>
        </w:rPr>
      </w:pPr>
    </w:p>
    <w:p w14:paraId="3EF88976" w14:textId="5FBE3C8C" w:rsidR="00C81566" w:rsidRDefault="00C81566" w:rsidP="007227CC">
      <w:pPr>
        <w:rPr>
          <w:rFonts w:ascii="Arial" w:hAnsi="Arial" w:cs="Arial"/>
          <w:sz w:val="22"/>
          <w:szCs w:val="22"/>
        </w:rPr>
      </w:pPr>
    </w:p>
    <w:p w14:paraId="2025A80B" w14:textId="5FAC7806" w:rsidR="00C81566" w:rsidRDefault="00C81566" w:rsidP="007227CC">
      <w:pPr>
        <w:rPr>
          <w:rFonts w:ascii="Arial" w:hAnsi="Arial" w:cs="Arial"/>
          <w:sz w:val="22"/>
          <w:szCs w:val="22"/>
        </w:rPr>
      </w:pPr>
    </w:p>
    <w:p w14:paraId="768569B3" w14:textId="7734EAF7" w:rsidR="00C81566" w:rsidRDefault="00C81566" w:rsidP="007227CC">
      <w:pPr>
        <w:rPr>
          <w:rFonts w:ascii="Arial" w:hAnsi="Arial" w:cs="Arial"/>
          <w:sz w:val="22"/>
          <w:szCs w:val="22"/>
        </w:rPr>
      </w:pPr>
    </w:p>
    <w:p w14:paraId="4426F825" w14:textId="260A8B5E" w:rsidR="00C81566" w:rsidRDefault="00C81566" w:rsidP="007227CC">
      <w:pPr>
        <w:rPr>
          <w:rFonts w:ascii="Arial" w:hAnsi="Arial" w:cs="Arial"/>
          <w:sz w:val="22"/>
          <w:szCs w:val="22"/>
        </w:rPr>
      </w:pPr>
    </w:p>
    <w:p w14:paraId="7D916C83" w14:textId="4EFCD5D9" w:rsidR="00C81566" w:rsidRDefault="00C81566" w:rsidP="007227CC">
      <w:pPr>
        <w:rPr>
          <w:rFonts w:ascii="Arial" w:hAnsi="Arial" w:cs="Arial"/>
          <w:sz w:val="22"/>
          <w:szCs w:val="22"/>
        </w:rPr>
      </w:pPr>
    </w:p>
    <w:p w14:paraId="54A4D433" w14:textId="526D97B8" w:rsidR="00C81566" w:rsidRDefault="00C81566" w:rsidP="007227CC">
      <w:pPr>
        <w:rPr>
          <w:rFonts w:ascii="Arial" w:hAnsi="Arial" w:cs="Arial"/>
          <w:sz w:val="22"/>
          <w:szCs w:val="22"/>
        </w:rPr>
      </w:pPr>
    </w:p>
    <w:p w14:paraId="51625CF6" w14:textId="45953184" w:rsidR="00C81566" w:rsidRDefault="00C81566" w:rsidP="007227CC">
      <w:pPr>
        <w:rPr>
          <w:rFonts w:ascii="Arial" w:hAnsi="Arial" w:cs="Arial"/>
          <w:sz w:val="22"/>
          <w:szCs w:val="22"/>
        </w:rPr>
      </w:pPr>
    </w:p>
    <w:p w14:paraId="72DA80EB" w14:textId="77777777" w:rsidR="00A40326" w:rsidRPr="00A40326" w:rsidRDefault="00A40326" w:rsidP="00A40326">
      <w:pPr>
        <w:rPr>
          <w:rFonts w:ascii="Arial" w:hAnsi="Arial" w:cs="Arial"/>
          <w:b/>
          <w:bCs/>
          <w:color w:val="FF0000"/>
          <w:sz w:val="28"/>
          <w:szCs w:val="28"/>
        </w:rPr>
      </w:pPr>
      <w:r w:rsidRPr="00A40326">
        <w:rPr>
          <w:rFonts w:ascii="Arial" w:hAnsi="Arial" w:cs="Arial"/>
          <w:b/>
          <w:bCs/>
          <w:color w:val="FF0000"/>
          <w:sz w:val="28"/>
          <w:szCs w:val="28"/>
        </w:rPr>
        <w:lastRenderedPageBreak/>
        <w:t>Arbeitsauftrag:</w:t>
      </w:r>
    </w:p>
    <w:p w14:paraId="43909C99" w14:textId="77777777" w:rsidR="00A40326" w:rsidRPr="00A40326" w:rsidRDefault="00A40326" w:rsidP="00A40326">
      <w:pPr>
        <w:rPr>
          <w:rFonts w:ascii="Arial" w:hAnsi="Arial" w:cs="Arial"/>
          <w:b/>
          <w:bCs/>
          <w:sz w:val="16"/>
          <w:szCs w:val="16"/>
        </w:rPr>
      </w:pPr>
    </w:p>
    <w:p w14:paraId="1DD482B5" w14:textId="49B47B8D" w:rsidR="00A40326" w:rsidRPr="00A40326" w:rsidRDefault="00A40326" w:rsidP="00A40326">
      <w:pPr>
        <w:rPr>
          <w:rFonts w:ascii="Arial" w:hAnsi="Arial" w:cs="Arial"/>
          <w:b/>
          <w:sz w:val="28"/>
          <w:szCs w:val="28"/>
        </w:rPr>
      </w:pPr>
      <w:r w:rsidRPr="00A40326">
        <w:rPr>
          <w:rFonts w:ascii="Arial" w:hAnsi="Arial" w:cs="Arial"/>
          <w:b/>
          <w:sz w:val="28"/>
          <w:szCs w:val="28"/>
        </w:rPr>
        <w:t xml:space="preserve">Erstellen Sie mithilfe des Artikels eine Liste mit den Aufgaben (Funktionen) </w:t>
      </w:r>
      <w:r>
        <w:rPr>
          <w:rFonts w:ascii="Arial" w:hAnsi="Arial" w:cs="Arial"/>
          <w:b/>
          <w:sz w:val="28"/>
          <w:szCs w:val="28"/>
        </w:rPr>
        <w:t>und Nutzungs</w:t>
      </w:r>
      <w:r w:rsidRPr="00A40326">
        <w:rPr>
          <w:rFonts w:ascii="Arial" w:hAnsi="Arial" w:cs="Arial"/>
          <w:b/>
          <w:sz w:val="28"/>
          <w:szCs w:val="28"/>
        </w:rPr>
        <w:t xml:space="preserve">möglichkeiten eines </w:t>
      </w:r>
      <w:r w:rsidR="00C17D94">
        <w:rPr>
          <w:rFonts w:ascii="Arial" w:hAnsi="Arial" w:cs="Arial"/>
          <w:b/>
          <w:sz w:val="28"/>
          <w:szCs w:val="28"/>
        </w:rPr>
        <w:t xml:space="preserve">Ticketsystems bzw. </w:t>
      </w:r>
      <w:r w:rsidRPr="00A40326">
        <w:rPr>
          <w:rFonts w:ascii="Arial" w:hAnsi="Arial" w:cs="Arial"/>
          <w:b/>
          <w:sz w:val="28"/>
          <w:szCs w:val="28"/>
        </w:rPr>
        <w:t xml:space="preserve">Helpdesk-Systems. (Was leistet ein </w:t>
      </w:r>
      <w:r w:rsidR="00C17D94">
        <w:rPr>
          <w:rFonts w:ascii="Arial" w:hAnsi="Arial" w:cs="Arial"/>
          <w:b/>
          <w:sz w:val="28"/>
          <w:szCs w:val="28"/>
        </w:rPr>
        <w:t>Tickets</w:t>
      </w:r>
      <w:r w:rsidRPr="00A40326">
        <w:rPr>
          <w:rFonts w:ascii="Arial" w:hAnsi="Arial" w:cs="Arial"/>
          <w:b/>
          <w:sz w:val="28"/>
          <w:szCs w:val="28"/>
        </w:rPr>
        <w:t>ystem? Wodurch erleichtert ein solches System die Bearbeitung von Kundenanfragen?)</w:t>
      </w:r>
    </w:p>
    <w:p w14:paraId="727D419D" w14:textId="5A9E34B6" w:rsidR="00A40326" w:rsidRDefault="00A40326" w:rsidP="007227CC">
      <w:pPr>
        <w:rPr>
          <w:rFonts w:ascii="Arial" w:hAnsi="Arial" w:cs="Arial"/>
          <w:b/>
          <w:bCs/>
          <w:sz w:val="28"/>
          <w:szCs w:val="28"/>
        </w:rPr>
      </w:pPr>
    </w:p>
    <w:p w14:paraId="0258FF8A" w14:textId="77777777" w:rsidR="00A40326" w:rsidRPr="00D920A8" w:rsidRDefault="00A40326" w:rsidP="007227CC">
      <w:pPr>
        <w:rPr>
          <w:rFonts w:ascii="Arial" w:hAnsi="Arial" w:cs="Arial"/>
          <w:b/>
          <w:bCs/>
          <w:sz w:val="28"/>
          <w:szCs w:val="28"/>
        </w:rPr>
      </w:pPr>
    </w:p>
    <w:p w14:paraId="2DDF6C3B" w14:textId="3E7D7DC8" w:rsidR="00C81566" w:rsidRPr="00D920A8" w:rsidRDefault="00C81566" w:rsidP="007227CC">
      <w:pPr>
        <w:rPr>
          <w:rFonts w:ascii="Arial" w:hAnsi="Arial" w:cs="Arial"/>
          <w:b/>
          <w:bCs/>
          <w:color w:val="FF0000"/>
          <w:sz w:val="28"/>
          <w:szCs w:val="28"/>
        </w:rPr>
      </w:pPr>
      <w:r w:rsidRPr="00D920A8">
        <w:rPr>
          <w:rFonts w:ascii="Arial" w:hAnsi="Arial" w:cs="Arial"/>
          <w:b/>
          <w:bCs/>
          <w:color w:val="FF0000"/>
          <w:sz w:val="28"/>
          <w:szCs w:val="28"/>
        </w:rPr>
        <w:t xml:space="preserve">Funktionen eines </w:t>
      </w:r>
      <w:r w:rsidR="00C17D94">
        <w:rPr>
          <w:rFonts w:ascii="Arial" w:hAnsi="Arial" w:cs="Arial"/>
          <w:b/>
          <w:bCs/>
          <w:color w:val="FF0000"/>
          <w:sz w:val="28"/>
          <w:szCs w:val="28"/>
        </w:rPr>
        <w:t>Tickets</w:t>
      </w:r>
      <w:r w:rsidRPr="00D920A8">
        <w:rPr>
          <w:rFonts w:ascii="Arial" w:hAnsi="Arial" w:cs="Arial"/>
          <w:b/>
          <w:bCs/>
          <w:color w:val="FF0000"/>
          <w:sz w:val="28"/>
          <w:szCs w:val="28"/>
        </w:rPr>
        <w:t>ystems:</w:t>
      </w:r>
    </w:p>
    <w:p w14:paraId="35F8E563" w14:textId="1F0B029E" w:rsidR="00C81566" w:rsidRPr="00D920A8" w:rsidRDefault="00C81566" w:rsidP="007227CC">
      <w:pPr>
        <w:rPr>
          <w:rFonts w:ascii="Arial" w:hAnsi="Arial" w:cs="Arial"/>
          <w:b/>
          <w:bCs/>
          <w:sz w:val="28"/>
          <w:szCs w:val="28"/>
        </w:rPr>
      </w:pPr>
    </w:p>
    <w:p w14:paraId="096C9625" w14:textId="0D34639A" w:rsidR="00C81566" w:rsidRPr="00D920A8" w:rsidRDefault="00C81566" w:rsidP="00C81566">
      <w:pPr>
        <w:pStyle w:val="Listenabsatz"/>
        <w:numPr>
          <w:ilvl w:val="0"/>
          <w:numId w:val="11"/>
        </w:numPr>
        <w:rPr>
          <w:rFonts w:ascii="Arial" w:hAnsi="Arial" w:cs="Arial"/>
          <w:b/>
          <w:bCs/>
          <w:sz w:val="28"/>
          <w:szCs w:val="28"/>
        </w:rPr>
      </w:pPr>
      <w:r w:rsidRPr="00D920A8">
        <w:rPr>
          <w:rFonts w:ascii="Arial" w:hAnsi="Arial" w:cs="Arial"/>
          <w:b/>
          <w:bCs/>
          <w:sz w:val="28"/>
          <w:szCs w:val="28"/>
        </w:rPr>
        <w:t xml:space="preserve">Kundenanfragen </w:t>
      </w:r>
      <w:r w:rsidR="00EF6799" w:rsidRPr="00D920A8">
        <w:rPr>
          <w:rFonts w:ascii="Arial" w:hAnsi="Arial" w:cs="Arial"/>
          <w:b/>
          <w:bCs/>
          <w:sz w:val="28"/>
          <w:szCs w:val="28"/>
        </w:rPr>
        <w:t xml:space="preserve">sammeln und </w:t>
      </w:r>
      <w:r w:rsidRPr="00D920A8">
        <w:rPr>
          <w:rFonts w:ascii="Arial" w:hAnsi="Arial" w:cs="Arial"/>
          <w:b/>
          <w:bCs/>
          <w:sz w:val="28"/>
          <w:szCs w:val="28"/>
        </w:rPr>
        <w:t>entgegennehmen</w:t>
      </w:r>
    </w:p>
    <w:p w14:paraId="2DDDB5BB" w14:textId="5F0A565A" w:rsidR="00EF6799" w:rsidRPr="00D920A8" w:rsidRDefault="00EF6799" w:rsidP="00C81566">
      <w:pPr>
        <w:pStyle w:val="Listenabsatz"/>
        <w:numPr>
          <w:ilvl w:val="0"/>
          <w:numId w:val="11"/>
        </w:numPr>
        <w:rPr>
          <w:rFonts w:ascii="Arial" w:hAnsi="Arial" w:cs="Arial"/>
          <w:b/>
          <w:bCs/>
          <w:sz w:val="28"/>
          <w:szCs w:val="28"/>
        </w:rPr>
      </w:pPr>
      <w:r w:rsidRPr="00D920A8">
        <w:rPr>
          <w:rFonts w:ascii="Arial" w:hAnsi="Arial" w:cs="Arial"/>
          <w:b/>
          <w:bCs/>
          <w:sz w:val="28"/>
          <w:szCs w:val="28"/>
        </w:rPr>
        <w:t>Ticket („Karteikarte“) für jede Anfrage erzeugen</w:t>
      </w:r>
    </w:p>
    <w:p w14:paraId="23C48485" w14:textId="5BEBA0A4" w:rsidR="00C81566" w:rsidRPr="00D920A8" w:rsidRDefault="00C81566" w:rsidP="00C81566">
      <w:pPr>
        <w:pStyle w:val="Listenabsatz"/>
        <w:numPr>
          <w:ilvl w:val="0"/>
          <w:numId w:val="11"/>
        </w:numPr>
        <w:rPr>
          <w:rFonts w:ascii="Arial" w:hAnsi="Arial" w:cs="Arial"/>
          <w:b/>
          <w:bCs/>
          <w:sz w:val="28"/>
          <w:szCs w:val="28"/>
        </w:rPr>
      </w:pPr>
      <w:r w:rsidRPr="00D920A8">
        <w:rPr>
          <w:rFonts w:ascii="Arial" w:hAnsi="Arial" w:cs="Arial"/>
          <w:b/>
          <w:bCs/>
          <w:sz w:val="28"/>
          <w:szCs w:val="28"/>
        </w:rPr>
        <w:t>Anfragen an zuständige Mitarbeiter weiterleiten</w:t>
      </w:r>
    </w:p>
    <w:p w14:paraId="7C733E80" w14:textId="77777777" w:rsidR="00CC0D42" w:rsidRPr="00D920A8" w:rsidRDefault="00CC0D42" w:rsidP="00C81566">
      <w:pPr>
        <w:pStyle w:val="Listenabsatz"/>
        <w:numPr>
          <w:ilvl w:val="0"/>
          <w:numId w:val="11"/>
        </w:numPr>
        <w:rPr>
          <w:rFonts w:ascii="Arial" w:hAnsi="Arial" w:cs="Arial"/>
          <w:b/>
          <w:bCs/>
          <w:sz w:val="28"/>
          <w:szCs w:val="28"/>
        </w:rPr>
      </w:pPr>
      <w:r w:rsidRPr="00D920A8">
        <w:rPr>
          <w:rFonts w:ascii="Arial" w:hAnsi="Arial" w:cs="Arial"/>
          <w:b/>
          <w:bCs/>
          <w:sz w:val="28"/>
          <w:szCs w:val="28"/>
        </w:rPr>
        <w:t>gesamten Nachrichtenaustausch mit dem Kunden festhalten</w:t>
      </w:r>
    </w:p>
    <w:p w14:paraId="797E9EF2" w14:textId="7ABE7AF6" w:rsidR="00C81566" w:rsidRPr="00D920A8" w:rsidRDefault="00CC0D42" w:rsidP="00C81566">
      <w:pPr>
        <w:pStyle w:val="Listenabsatz"/>
        <w:numPr>
          <w:ilvl w:val="0"/>
          <w:numId w:val="11"/>
        </w:numPr>
        <w:rPr>
          <w:rFonts w:ascii="Arial" w:hAnsi="Arial" w:cs="Arial"/>
          <w:b/>
          <w:bCs/>
          <w:sz w:val="28"/>
          <w:szCs w:val="28"/>
        </w:rPr>
      </w:pPr>
      <w:r w:rsidRPr="00D920A8">
        <w:rPr>
          <w:rFonts w:ascii="Arial" w:hAnsi="Arial" w:cs="Arial"/>
          <w:b/>
          <w:bCs/>
          <w:sz w:val="28"/>
          <w:szCs w:val="28"/>
        </w:rPr>
        <w:t>aktuellen Bearbeitungsfortschritt / Bearbeitungszustand protokollieren</w:t>
      </w:r>
    </w:p>
    <w:p w14:paraId="78801CE9" w14:textId="4918F0CC" w:rsidR="00822F47" w:rsidRPr="00D920A8" w:rsidRDefault="00822F47" w:rsidP="00C81566">
      <w:pPr>
        <w:pStyle w:val="Listenabsatz"/>
        <w:numPr>
          <w:ilvl w:val="0"/>
          <w:numId w:val="11"/>
        </w:numPr>
        <w:rPr>
          <w:rFonts w:ascii="Arial" w:hAnsi="Arial" w:cs="Arial"/>
          <w:b/>
          <w:bCs/>
          <w:sz w:val="28"/>
          <w:szCs w:val="28"/>
        </w:rPr>
      </w:pPr>
      <w:r w:rsidRPr="00D920A8">
        <w:rPr>
          <w:rFonts w:ascii="Arial" w:hAnsi="Arial" w:cs="Arial"/>
          <w:b/>
          <w:bCs/>
          <w:sz w:val="28"/>
          <w:szCs w:val="28"/>
        </w:rPr>
        <w:t>Unterstützung der Bearbeiter durch Zurverfügungstellung von Textbausteinen und Wissensdatenbanken</w:t>
      </w:r>
    </w:p>
    <w:p w14:paraId="5CDAAD68" w14:textId="0EE311EC" w:rsidR="00822F47" w:rsidRPr="00D920A8" w:rsidRDefault="00822F47" w:rsidP="00C81566">
      <w:pPr>
        <w:pStyle w:val="Listenabsatz"/>
        <w:numPr>
          <w:ilvl w:val="0"/>
          <w:numId w:val="11"/>
        </w:numPr>
        <w:rPr>
          <w:rFonts w:ascii="Arial" w:hAnsi="Arial" w:cs="Arial"/>
          <w:b/>
          <w:bCs/>
          <w:sz w:val="28"/>
          <w:szCs w:val="28"/>
        </w:rPr>
      </w:pPr>
      <w:r w:rsidRPr="00D920A8">
        <w:rPr>
          <w:rFonts w:ascii="Arial" w:hAnsi="Arial" w:cs="Arial"/>
          <w:b/>
          <w:bCs/>
          <w:sz w:val="28"/>
          <w:szCs w:val="28"/>
        </w:rPr>
        <w:t>Daten für Statistiken liefern</w:t>
      </w:r>
    </w:p>
    <w:p w14:paraId="07744A23" w14:textId="373BA049" w:rsidR="00822F47" w:rsidRPr="00D920A8" w:rsidRDefault="00822F47" w:rsidP="00C81566">
      <w:pPr>
        <w:pStyle w:val="Listenabsatz"/>
        <w:numPr>
          <w:ilvl w:val="0"/>
          <w:numId w:val="11"/>
        </w:numPr>
        <w:rPr>
          <w:rFonts w:ascii="Arial" w:hAnsi="Arial" w:cs="Arial"/>
          <w:b/>
          <w:bCs/>
          <w:sz w:val="28"/>
          <w:szCs w:val="28"/>
        </w:rPr>
      </w:pPr>
      <w:r w:rsidRPr="00D920A8">
        <w:rPr>
          <w:rFonts w:ascii="Arial" w:hAnsi="Arial" w:cs="Arial"/>
          <w:b/>
          <w:bCs/>
          <w:sz w:val="28"/>
          <w:szCs w:val="28"/>
        </w:rPr>
        <w:t>Separates Kundenportal</w:t>
      </w:r>
      <w:r w:rsidR="00D920A8" w:rsidRPr="00D920A8">
        <w:rPr>
          <w:rFonts w:ascii="Arial" w:hAnsi="Arial" w:cs="Arial"/>
          <w:b/>
          <w:bCs/>
          <w:sz w:val="28"/>
          <w:szCs w:val="28"/>
        </w:rPr>
        <w:t xml:space="preserve"> zur Kontaktaufnahme und mit FAQs, Infos zum Bearbeitungszustand usw.</w:t>
      </w:r>
    </w:p>
    <w:p w14:paraId="7507F5E1" w14:textId="02425CD1" w:rsidR="00D920A8" w:rsidRPr="00D920A8" w:rsidRDefault="00D920A8" w:rsidP="00D920A8">
      <w:pPr>
        <w:pStyle w:val="Listenabsatz"/>
        <w:numPr>
          <w:ilvl w:val="0"/>
          <w:numId w:val="11"/>
        </w:numPr>
        <w:rPr>
          <w:rFonts w:ascii="Arial" w:hAnsi="Arial" w:cs="Arial"/>
          <w:b/>
          <w:bCs/>
          <w:sz w:val="28"/>
          <w:szCs w:val="28"/>
        </w:rPr>
      </w:pPr>
      <w:r w:rsidRPr="00D920A8">
        <w:rPr>
          <w:rFonts w:ascii="Arial" w:hAnsi="Arial" w:cs="Arial"/>
          <w:b/>
          <w:bCs/>
          <w:sz w:val="28"/>
          <w:szCs w:val="28"/>
        </w:rPr>
        <w:t>Überwachung der Bearbeitung</w:t>
      </w:r>
      <w:r w:rsidR="00B40D28">
        <w:rPr>
          <w:rFonts w:ascii="Arial" w:hAnsi="Arial" w:cs="Arial"/>
          <w:b/>
          <w:bCs/>
          <w:sz w:val="28"/>
          <w:szCs w:val="28"/>
        </w:rPr>
        <w:t xml:space="preserve">, </w:t>
      </w:r>
      <w:r w:rsidRPr="00D920A8">
        <w:rPr>
          <w:rFonts w:ascii="Arial" w:hAnsi="Arial" w:cs="Arial"/>
          <w:b/>
          <w:bCs/>
          <w:sz w:val="28"/>
          <w:szCs w:val="28"/>
        </w:rPr>
        <w:t>der Bearbeitungsdauer und -qualität</w:t>
      </w:r>
      <w:r w:rsidR="00B40D28">
        <w:rPr>
          <w:rFonts w:ascii="Arial" w:hAnsi="Arial" w:cs="Arial"/>
          <w:b/>
          <w:bCs/>
          <w:sz w:val="28"/>
          <w:szCs w:val="28"/>
        </w:rPr>
        <w:t xml:space="preserve"> und falls nötig Einleiten einer Eskalation</w:t>
      </w:r>
    </w:p>
    <w:p w14:paraId="32E844D0" w14:textId="13A4B31C" w:rsidR="00C81566" w:rsidRPr="00D920A8" w:rsidRDefault="00C81566" w:rsidP="007227CC">
      <w:pPr>
        <w:rPr>
          <w:rFonts w:ascii="Arial" w:hAnsi="Arial" w:cs="Arial"/>
          <w:b/>
          <w:bCs/>
          <w:sz w:val="28"/>
          <w:szCs w:val="28"/>
        </w:rPr>
      </w:pPr>
    </w:p>
    <w:p w14:paraId="307800F4" w14:textId="21A20BC9" w:rsidR="00C81566" w:rsidRPr="00D920A8" w:rsidRDefault="00C81566" w:rsidP="007227CC">
      <w:pPr>
        <w:rPr>
          <w:rFonts w:ascii="Arial" w:hAnsi="Arial" w:cs="Arial"/>
          <w:b/>
          <w:bCs/>
          <w:sz w:val="28"/>
          <w:szCs w:val="28"/>
        </w:rPr>
      </w:pPr>
    </w:p>
    <w:p w14:paraId="60AAE8B9" w14:textId="17AEDEB8" w:rsidR="00C81566" w:rsidRPr="00D920A8" w:rsidRDefault="00C81566" w:rsidP="007227CC">
      <w:pPr>
        <w:rPr>
          <w:rFonts w:ascii="Arial" w:hAnsi="Arial" w:cs="Arial"/>
          <w:b/>
          <w:bCs/>
          <w:sz w:val="28"/>
          <w:szCs w:val="28"/>
        </w:rPr>
      </w:pPr>
    </w:p>
    <w:p w14:paraId="78133A4D" w14:textId="14B08866" w:rsidR="00C81566" w:rsidRPr="00D920A8" w:rsidRDefault="00C81566" w:rsidP="007227CC">
      <w:pPr>
        <w:rPr>
          <w:rFonts w:ascii="Arial" w:hAnsi="Arial" w:cs="Arial"/>
          <w:b/>
          <w:bCs/>
          <w:sz w:val="28"/>
          <w:szCs w:val="28"/>
        </w:rPr>
      </w:pPr>
    </w:p>
    <w:p w14:paraId="536D5E3C" w14:textId="25C511F2" w:rsidR="00C81566" w:rsidRPr="00D920A8" w:rsidRDefault="00C81566" w:rsidP="007227CC">
      <w:pPr>
        <w:rPr>
          <w:rFonts w:ascii="Arial" w:hAnsi="Arial" w:cs="Arial"/>
          <w:b/>
          <w:bCs/>
          <w:sz w:val="28"/>
          <w:szCs w:val="28"/>
        </w:rPr>
      </w:pPr>
    </w:p>
    <w:p w14:paraId="144E24D8" w14:textId="14E8213A" w:rsidR="00C81566" w:rsidRDefault="00C81566" w:rsidP="007227CC">
      <w:pPr>
        <w:rPr>
          <w:rFonts w:ascii="Arial" w:hAnsi="Arial" w:cs="Arial"/>
          <w:sz w:val="22"/>
          <w:szCs w:val="22"/>
        </w:rPr>
      </w:pPr>
    </w:p>
    <w:p w14:paraId="284F6EBC" w14:textId="77777777" w:rsidR="00C81566" w:rsidRDefault="00C81566" w:rsidP="007227CC">
      <w:pPr>
        <w:rPr>
          <w:rFonts w:ascii="Arial" w:hAnsi="Arial" w:cs="Arial"/>
          <w:sz w:val="22"/>
          <w:szCs w:val="22"/>
        </w:rPr>
      </w:pPr>
    </w:p>
    <w:sectPr w:rsidR="00C81566" w:rsidSect="00E77051">
      <w:headerReference w:type="default" r:id="rId13"/>
      <w:footerReference w:type="default" r:id="rId14"/>
      <w:pgSz w:w="11900" w:h="16840"/>
      <w:pgMar w:top="1418" w:right="851" w:bottom="567" w:left="1134" w:header="708" w:footer="1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46EC" w14:textId="77777777" w:rsidR="00EA2782" w:rsidRDefault="00EA2782" w:rsidP="00E3719E">
      <w:r>
        <w:separator/>
      </w:r>
    </w:p>
  </w:endnote>
  <w:endnote w:type="continuationSeparator" w:id="0">
    <w:p w14:paraId="376F6AC7" w14:textId="77777777" w:rsidR="00EA2782" w:rsidRDefault="00EA2782" w:rsidP="00E3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0169" w14:textId="2B4A0022" w:rsidR="00E3719E" w:rsidRDefault="00E3719E" w:rsidP="005F7E09">
    <w:pPr>
      <w:pStyle w:val="Fuzeile"/>
      <w:ind w:left="-113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B532" w14:textId="77777777" w:rsidR="00EA2782" w:rsidRDefault="00EA2782" w:rsidP="00E3719E">
      <w:r>
        <w:separator/>
      </w:r>
    </w:p>
  </w:footnote>
  <w:footnote w:type="continuationSeparator" w:id="0">
    <w:p w14:paraId="1F2A6008" w14:textId="77777777" w:rsidR="00EA2782" w:rsidRDefault="00EA2782" w:rsidP="00E37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2"/>
      <w:gridCol w:w="4682"/>
      <w:gridCol w:w="2521"/>
    </w:tblGrid>
    <w:tr w:rsidR="005F7E09" w14:paraId="1B6612AB" w14:textId="77777777" w:rsidTr="003F16F1">
      <w:trPr>
        <w:cantSplit/>
        <w:trHeight w:val="405"/>
      </w:trPr>
      <w:tc>
        <w:tcPr>
          <w:tcW w:w="2410" w:type="dxa"/>
          <w:vMerge w:val="restart"/>
          <w:tcBorders>
            <w:top w:val="single" w:sz="4" w:space="0" w:color="auto"/>
            <w:left w:val="single" w:sz="4" w:space="0" w:color="auto"/>
            <w:bottom w:val="single" w:sz="4" w:space="0" w:color="auto"/>
            <w:right w:val="single" w:sz="4" w:space="0" w:color="auto"/>
          </w:tcBorders>
          <w:vAlign w:val="center"/>
          <w:hideMark/>
        </w:tcPr>
        <w:p w14:paraId="2B94DD64" w14:textId="77777777" w:rsidR="005F7E09" w:rsidRDefault="005F7E09" w:rsidP="005F7E09">
          <w:pPr>
            <w:rPr>
              <w:sz w:val="24"/>
              <w:szCs w:val="24"/>
            </w:rPr>
          </w:pPr>
          <w:r>
            <w:rPr>
              <w:noProof/>
            </w:rPr>
            <w:drawing>
              <wp:anchor distT="0" distB="0" distL="114300" distR="114300" simplePos="0" relativeHeight="251666432" behindDoc="0" locked="0" layoutInCell="1" allowOverlap="1" wp14:anchorId="3FBA6FA2" wp14:editId="6E597231">
                <wp:simplePos x="0" y="0"/>
                <wp:positionH relativeFrom="margin">
                  <wp:posOffset>114300</wp:posOffset>
                </wp:positionH>
                <wp:positionV relativeFrom="margin">
                  <wp:posOffset>53340</wp:posOffset>
                </wp:positionV>
                <wp:extent cx="1028700" cy="451485"/>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51485"/>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tcBorders>
            <w:top w:val="single" w:sz="4" w:space="0" w:color="auto"/>
            <w:left w:val="single" w:sz="4" w:space="0" w:color="auto"/>
            <w:bottom w:val="single" w:sz="4" w:space="0" w:color="auto"/>
            <w:right w:val="single" w:sz="4" w:space="0" w:color="auto"/>
          </w:tcBorders>
          <w:vAlign w:val="center"/>
          <w:hideMark/>
        </w:tcPr>
        <w:p w14:paraId="08FE167B" w14:textId="77777777" w:rsidR="005F7E09" w:rsidRDefault="005F7E09" w:rsidP="005F7E09">
          <w:pPr>
            <w:jc w:val="center"/>
            <w:rPr>
              <w:b/>
              <w:sz w:val="24"/>
              <w:szCs w:val="24"/>
            </w:rPr>
          </w:pPr>
          <w:r>
            <w:rPr>
              <w:b/>
              <w:sz w:val="24"/>
              <w:szCs w:val="24"/>
            </w:rPr>
            <w:t>Betriebswirtschaftslehre</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14:paraId="16B1154C" w14:textId="77777777" w:rsidR="005F7E09" w:rsidRDefault="005F7E09" w:rsidP="005F7E09">
          <w:pPr>
            <w:tabs>
              <w:tab w:val="left" w:pos="470"/>
            </w:tabs>
            <w:rPr>
              <w:sz w:val="14"/>
              <w:szCs w:val="24"/>
            </w:rPr>
          </w:pPr>
          <w:r>
            <w:rPr>
              <w:sz w:val="14"/>
              <w:szCs w:val="24"/>
            </w:rPr>
            <w:t>IT-Schule Stuttgart</w:t>
          </w:r>
        </w:p>
        <w:p w14:paraId="228AC952" w14:textId="77777777" w:rsidR="005F7E09" w:rsidRDefault="005F7E09" w:rsidP="005F7E09">
          <w:pPr>
            <w:tabs>
              <w:tab w:val="left" w:pos="470"/>
            </w:tabs>
            <w:rPr>
              <w:sz w:val="14"/>
              <w:szCs w:val="24"/>
            </w:rPr>
          </w:pPr>
          <w:r>
            <w:rPr>
              <w:sz w:val="14"/>
              <w:szCs w:val="24"/>
            </w:rPr>
            <w:t>Breitwiesenstrasse 20-22</w:t>
          </w:r>
        </w:p>
        <w:p w14:paraId="38547700" w14:textId="4A312D71" w:rsidR="005F7E09" w:rsidRDefault="005F7E09" w:rsidP="008D022F">
          <w:pPr>
            <w:tabs>
              <w:tab w:val="left" w:pos="470"/>
            </w:tabs>
            <w:rPr>
              <w:sz w:val="16"/>
              <w:szCs w:val="24"/>
            </w:rPr>
          </w:pPr>
          <w:r>
            <w:rPr>
              <w:sz w:val="14"/>
              <w:szCs w:val="24"/>
            </w:rPr>
            <w:t>70565 Stuttgart</w:t>
          </w:r>
        </w:p>
      </w:tc>
    </w:tr>
    <w:tr w:rsidR="005F7E09" w14:paraId="7F356D98" w14:textId="77777777" w:rsidTr="003F16F1">
      <w:trPr>
        <w:cantSplit/>
        <w:trHeight w:val="405"/>
      </w:trPr>
      <w:tc>
        <w:tcPr>
          <w:tcW w:w="2410" w:type="dxa"/>
          <w:vMerge/>
          <w:tcBorders>
            <w:top w:val="single" w:sz="4" w:space="0" w:color="auto"/>
            <w:left w:val="single" w:sz="4" w:space="0" w:color="auto"/>
            <w:bottom w:val="single" w:sz="4" w:space="0" w:color="auto"/>
            <w:right w:val="single" w:sz="4" w:space="0" w:color="auto"/>
          </w:tcBorders>
          <w:vAlign w:val="center"/>
          <w:hideMark/>
        </w:tcPr>
        <w:p w14:paraId="35E6F187" w14:textId="77777777" w:rsidR="005F7E09" w:rsidRDefault="005F7E09" w:rsidP="005F7E09">
          <w:pPr>
            <w:rPr>
              <w:sz w:val="24"/>
              <w:szCs w:val="24"/>
            </w:rPr>
          </w:pPr>
        </w:p>
      </w:tc>
      <w:tc>
        <w:tcPr>
          <w:tcW w:w="4680" w:type="dxa"/>
          <w:tcBorders>
            <w:top w:val="single" w:sz="4" w:space="0" w:color="auto"/>
            <w:left w:val="single" w:sz="4" w:space="0" w:color="auto"/>
            <w:bottom w:val="single" w:sz="4" w:space="0" w:color="auto"/>
            <w:right w:val="single" w:sz="4" w:space="0" w:color="auto"/>
          </w:tcBorders>
          <w:vAlign w:val="center"/>
          <w:hideMark/>
        </w:tcPr>
        <w:p w14:paraId="77CCA5DA" w14:textId="4A9A8119" w:rsidR="005F7E09" w:rsidRDefault="005F7E09" w:rsidP="005F7E09">
          <w:pPr>
            <w:jc w:val="center"/>
            <w:rPr>
              <w:sz w:val="24"/>
              <w:szCs w:val="24"/>
            </w:rPr>
          </w:pPr>
          <w:r>
            <w:rPr>
              <w:sz w:val="24"/>
              <w:szCs w:val="24"/>
            </w:rPr>
            <w:t xml:space="preserve">Serviceanfragen </w:t>
          </w:r>
          <w:r w:rsidR="008D022F">
            <w:rPr>
              <w:sz w:val="24"/>
              <w:szCs w:val="24"/>
            </w:rPr>
            <w:t>einordnen</w:t>
          </w:r>
        </w:p>
      </w:tc>
      <w:tc>
        <w:tcPr>
          <w:tcW w:w="2520" w:type="dxa"/>
          <w:vMerge/>
          <w:tcBorders>
            <w:top w:val="single" w:sz="4" w:space="0" w:color="auto"/>
            <w:left w:val="single" w:sz="4" w:space="0" w:color="auto"/>
            <w:bottom w:val="single" w:sz="4" w:space="0" w:color="auto"/>
            <w:right w:val="single" w:sz="4" w:space="0" w:color="auto"/>
          </w:tcBorders>
          <w:vAlign w:val="center"/>
          <w:hideMark/>
        </w:tcPr>
        <w:p w14:paraId="010385EC" w14:textId="77777777" w:rsidR="005F7E09" w:rsidRDefault="005F7E09" w:rsidP="005F7E09">
          <w:pPr>
            <w:rPr>
              <w:sz w:val="16"/>
              <w:szCs w:val="24"/>
            </w:rPr>
          </w:pPr>
        </w:p>
      </w:tc>
    </w:tr>
  </w:tbl>
  <w:p w14:paraId="2DA7BED2" w14:textId="77777777" w:rsidR="005F7E09" w:rsidRDefault="005F7E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364"/>
    <w:multiLevelType w:val="hybridMultilevel"/>
    <w:tmpl w:val="BC8AAAF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D9D51E5"/>
    <w:multiLevelType w:val="hybridMultilevel"/>
    <w:tmpl w:val="1848E09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4C0B23"/>
    <w:multiLevelType w:val="hybridMultilevel"/>
    <w:tmpl w:val="96DCE8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C82271"/>
    <w:multiLevelType w:val="hybridMultilevel"/>
    <w:tmpl w:val="E65A86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AC7CB6"/>
    <w:multiLevelType w:val="hybridMultilevel"/>
    <w:tmpl w:val="478C2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E776E2"/>
    <w:multiLevelType w:val="hybridMultilevel"/>
    <w:tmpl w:val="2B8E2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281153"/>
    <w:multiLevelType w:val="hybridMultilevel"/>
    <w:tmpl w:val="20B06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3A16F4"/>
    <w:multiLevelType w:val="hybridMultilevel"/>
    <w:tmpl w:val="A922E8B2"/>
    <w:lvl w:ilvl="0" w:tplc="B7024E60">
      <w:start w:val="1"/>
      <w:numFmt w:val="decimal"/>
      <w:lvlText w:val="%1."/>
      <w:lvlJc w:val="left"/>
      <w:pPr>
        <w:ind w:left="360" w:hanging="360"/>
      </w:pPr>
      <w:rPr>
        <w:rFonts w:hint="default"/>
        <w:b/>
        <w:bCs/>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9C84CE1"/>
    <w:multiLevelType w:val="hybridMultilevel"/>
    <w:tmpl w:val="560C5E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F6D315F"/>
    <w:multiLevelType w:val="multilevel"/>
    <w:tmpl w:val="9E9AFBD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480"/>
        </w:tabs>
        <w:ind w:left="48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abstractNum w:abstractNumId="10" w15:restartNumberingAfterBreak="0">
    <w:nsid w:val="62BC1FD8"/>
    <w:multiLevelType w:val="hybridMultilevel"/>
    <w:tmpl w:val="1ED2BFA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72C96737"/>
    <w:multiLevelType w:val="hybridMultilevel"/>
    <w:tmpl w:val="F5D46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9"/>
  </w:num>
  <w:num w:numId="5">
    <w:abstractNumId w:val="4"/>
  </w:num>
  <w:num w:numId="6">
    <w:abstractNumId w:val="7"/>
  </w:num>
  <w:num w:numId="7">
    <w:abstractNumId w:val="11"/>
  </w:num>
  <w:num w:numId="8">
    <w:abstractNumId w:val="5"/>
  </w:num>
  <w:num w:numId="9">
    <w:abstractNumId w:val="2"/>
  </w:num>
  <w:num w:numId="10">
    <w:abstractNumId w:val="6"/>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4C1"/>
    <w:rsid w:val="00055FE2"/>
    <w:rsid w:val="0005690B"/>
    <w:rsid w:val="00134F3F"/>
    <w:rsid w:val="00143DE5"/>
    <w:rsid w:val="0015002F"/>
    <w:rsid w:val="001C580B"/>
    <w:rsid w:val="00203519"/>
    <w:rsid w:val="00204CBB"/>
    <w:rsid w:val="002527E4"/>
    <w:rsid w:val="002661FC"/>
    <w:rsid w:val="002A409C"/>
    <w:rsid w:val="002E5A6E"/>
    <w:rsid w:val="00311246"/>
    <w:rsid w:val="00387014"/>
    <w:rsid w:val="003A204C"/>
    <w:rsid w:val="003A43C2"/>
    <w:rsid w:val="003E2359"/>
    <w:rsid w:val="003F398F"/>
    <w:rsid w:val="00436D56"/>
    <w:rsid w:val="004547CB"/>
    <w:rsid w:val="00462A8C"/>
    <w:rsid w:val="00484397"/>
    <w:rsid w:val="004D2B83"/>
    <w:rsid w:val="005057C5"/>
    <w:rsid w:val="005474B3"/>
    <w:rsid w:val="005C72FA"/>
    <w:rsid w:val="005E04C1"/>
    <w:rsid w:val="005F257C"/>
    <w:rsid w:val="005F7E09"/>
    <w:rsid w:val="00623DE8"/>
    <w:rsid w:val="00630853"/>
    <w:rsid w:val="006954DD"/>
    <w:rsid w:val="00707BCA"/>
    <w:rsid w:val="007227CC"/>
    <w:rsid w:val="00760DAC"/>
    <w:rsid w:val="00796F7F"/>
    <w:rsid w:val="007F3CC4"/>
    <w:rsid w:val="00822F47"/>
    <w:rsid w:val="008A0BC3"/>
    <w:rsid w:val="008D022F"/>
    <w:rsid w:val="008F1939"/>
    <w:rsid w:val="00903912"/>
    <w:rsid w:val="00963945"/>
    <w:rsid w:val="009A4220"/>
    <w:rsid w:val="009D341E"/>
    <w:rsid w:val="00A33A53"/>
    <w:rsid w:val="00A40326"/>
    <w:rsid w:val="00A469A5"/>
    <w:rsid w:val="00AA5BB8"/>
    <w:rsid w:val="00AE5B22"/>
    <w:rsid w:val="00AF0C45"/>
    <w:rsid w:val="00B2105B"/>
    <w:rsid w:val="00B37C4F"/>
    <w:rsid w:val="00B40D28"/>
    <w:rsid w:val="00B83E1B"/>
    <w:rsid w:val="00BA77AA"/>
    <w:rsid w:val="00BE3AB7"/>
    <w:rsid w:val="00C17D94"/>
    <w:rsid w:val="00C563AE"/>
    <w:rsid w:val="00C81566"/>
    <w:rsid w:val="00CC0D42"/>
    <w:rsid w:val="00CE6FCA"/>
    <w:rsid w:val="00D02BE7"/>
    <w:rsid w:val="00D24E7E"/>
    <w:rsid w:val="00D776BA"/>
    <w:rsid w:val="00D865C8"/>
    <w:rsid w:val="00D920A8"/>
    <w:rsid w:val="00E3719E"/>
    <w:rsid w:val="00E44B0A"/>
    <w:rsid w:val="00E55705"/>
    <w:rsid w:val="00E619D4"/>
    <w:rsid w:val="00E6459C"/>
    <w:rsid w:val="00E67ED6"/>
    <w:rsid w:val="00E7163D"/>
    <w:rsid w:val="00E77051"/>
    <w:rsid w:val="00E85CA7"/>
    <w:rsid w:val="00EA2782"/>
    <w:rsid w:val="00EA51AD"/>
    <w:rsid w:val="00EC440E"/>
    <w:rsid w:val="00EF6799"/>
    <w:rsid w:val="00F30CEE"/>
    <w:rsid w:val="00F443DB"/>
    <w:rsid w:val="00F52503"/>
    <w:rsid w:val="00FB0D57"/>
    <w:rsid w:val="00FC40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EBA11"/>
  <w14:defaultImageDpi w14:val="300"/>
  <w15:docId w15:val="{689D2C8C-7010-45B1-943A-E6210AA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E1B"/>
    <w:rPr>
      <w:rFonts w:ascii="Times New Roman" w:eastAsia="Times New Roman" w:hAnsi="Times New Roman" w:cs="Times New Roman"/>
      <w:sz w:val="20"/>
      <w:szCs w:val="20"/>
    </w:rPr>
  </w:style>
  <w:style w:type="paragraph" w:styleId="berschrift1">
    <w:name w:val="heading 1"/>
    <w:basedOn w:val="Standard"/>
    <w:next w:val="Standard"/>
    <w:link w:val="berschrift1Zchn"/>
    <w:uiPriority w:val="9"/>
    <w:qFormat/>
    <w:rsid w:val="007227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C563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C563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719E"/>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3719E"/>
    <w:rPr>
      <w:rFonts w:ascii="Lucida Grande" w:hAnsi="Lucida Grande" w:cs="Lucida Grande"/>
      <w:sz w:val="18"/>
      <w:szCs w:val="18"/>
    </w:rPr>
  </w:style>
  <w:style w:type="paragraph" w:styleId="Kopfzeile">
    <w:name w:val="header"/>
    <w:basedOn w:val="Standard"/>
    <w:link w:val="KopfzeileZchn"/>
    <w:uiPriority w:val="99"/>
    <w:unhideWhenUsed/>
    <w:rsid w:val="00E3719E"/>
    <w:pPr>
      <w:tabs>
        <w:tab w:val="center" w:pos="4536"/>
        <w:tab w:val="right" w:pos="9072"/>
      </w:tabs>
    </w:pPr>
  </w:style>
  <w:style w:type="character" w:customStyle="1" w:styleId="KopfzeileZchn">
    <w:name w:val="Kopfzeile Zchn"/>
    <w:basedOn w:val="Absatz-Standardschriftart"/>
    <w:link w:val="Kopfzeile"/>
    <w:uiPriority w:val="99"/>
    <w:rsid w:val="00E3719E"/>
  </w:style>
  <w:style w:type="paragraph" w:styleId="Fuzeile">
    <w:name w:val="footer"/>
    <w:basedOn w:val="Standard"/>
    <w:link w:val="FuzeileZchn"/>
    <w:uiPriority w:val="99"/>
    <w:unhideWhenUsed/>
    <w:rsid w:val="00E3719E"/>
    <w:pPr>
      <w:tabs>
        <w:tab w:val="center" w:pos="4536"/>
        <w:tab w:val="right" w:pos="9072"/>
      </w:tabs>
    </w:pPr>
  </w:style>
  <w:style w:type="character" w:customStyle="1" w:styleId="FuzeileZchn">
    <w:name w:val="Fußzeile Zchn"/>
    <w:basedOn w:val="Absatz-Standardschriftart"/>
    <w:link w:val="Fuzeile"/>
    <w:uiPriority w:val="99"/>
    <w:rsid w:val="00E3719E"/>
  </w:style>
  <w:style w:type="paragraph" w:customStyle="1" w:styleId="EinfAbs">
    <w:name w:val="[Einf. Abs.]"/>
    <w:basedOn w:val="Standard"/>
    <w:uiPriority w:val="99"/>
    <w:rsid w:val="00E3719E"/>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enabsatz">
    <w:name w:val="List Paragraph"/>
    <w:basedOn w:val="Standard"/>
    <w:uiPriority w:val="34"/>
    <w:qFormat/>
    <w:rsid w:val="006954DD"/>
    <w:pPr>
      <w:ind w:left="720"/>
      <w:contextualSpacing/>
    </w:pPr>
  </w:style>
  <w:style w:type="character" w:customStyle="1" w:styleId="berschrift2Zchn">
    <w:name w:val="Überschrift 2 Zchn"/>
    <w:basedOn w:val="Absatz-Standardschriftart"/>
    <w:link w:val="berschrift2"/>
    <w:uiPriority w:val="9"/>
    <w:semiHidden/>
    <w:rsid w:val="00C563A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C563AE"/>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7227CC"/>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387014"/>
    <w:rPr>
      <w:color w:val="0000FF"/>
      <w:u w:val="single"/>
    </w:rPr>
  </w:style>
  <w:style w:type="character" w:customStyle="1" w:styleId="NichtaufgelsteErwhnung1">
    <w:name w:val="Nicht aufgelöste Erwähnung1"/>
    <w:basedOn w:val="Absatz-Standardschriftart"/>
    <w:uiPriority w:val="99"/>
    <w:semiHidden/>
    <w:unhideWhenUsed/>
    <w:rsid w:val="0038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9486">
      <w:bodyDiv w:val="1"/>
      <w:marLeft w:val="0"/>
      <w:marRight w:val="0"/>
      <w:marTop w:val="0"/>
      <w:marBottom w:val="0"/>
      <w:divBdr>
        <w:top w:val="none" w:sz="0" w:space="0" w:color="auto"/>
        <w:left w:val="none" w:sz="0" w:space="0" w:color="auto"/>
        <w:bottom w:val="none" w:sz="0" w:space="0" w:color="auto"/>
        <w:right w:val="none" w:sz="0" w:space="0" w:color="auto"/>
      </w:divBdr>
    </w:div>
    <w:div w:id="1228688012">
      <w:bodyDiv w:val="1"/>
      <w:marLeft w:val="0"/>
      <w:marRight w:val="0"/>
      <w:marTop w:val="0"/>
      <w:marBottom w:val="0"/>
      <w:divBdr>
        <w:top w:val="none" w:sz="0" w:space="0" w:color="auto"/>
        <w:left w:val="none" w:sz="0" w:space="0" w:color="auto"/>
        <w:bottom w:val="none" w:sz="0" w:space="0" w:color="auto"/>
        <w:right w:val="none" w:sz="0" w:space="0" w:color="auto"/>
      </w:divBdr>
    </w:div>
    <w:div w:id="1299721983">
      <w:bodyDiv w:val="1"/>
      <w:marLeft w:val="0"/>
      <w:marRight w:val="0"/>
      <w:marTop w:val="0"/>
      <w:marBottom w:val="0"/>
      <w:divBdr>
        <w:top w:val="none" w:sz="0" w:space="0" w:color="auto"/>
        <w:left w:val="none" w:sz="0" w:space="0" w:color="auto"/>
        <w:bottom w:val="none" w:sz="0" w:space="0" w:color="auto"/>
        <w:right w:val="none" w:sz="0" w:space="0" w:color="auto"/>
      </w:divBdr>
    </w:div>
    <w:div w:id="1345126771">
      <w:bodyDiv w:val="1"/>
      <w:marLeft w:val="0"/>
      <w:marRight w:val="0"/>
      <w:marTop w:val="0"/>
      <w:marBottom w:val="0"/>
      <w:divBdr>
        <w:top w:val="none" w:sz="0" w:space="0" w:color="auto"/>
        <w:left w:val="none" w:sz="0" w:space="0" w:color="auto"/>
        <w:bottom w:val="none" w:sz="0" w:space="0" w:color="auto"/>
        <w:right w:val="none" w:sz="0" w:space="0" w:color="auto"/>
      </w:divBdr>
    </w:div>
    <w:div w:id="1637644702">
      <w:bodyDiv w:val="1"/>
      <w:marLeft w:val="0"/>
      <w:marRight w:val="0"/>
      <w:marTop w:val="0"/>
      <w:marBottom w:val="0"/>
      <w:divBdr>
        <w:top w:val="none" w:sz="0" w:space="0" w:color="auto"/>
        <w:left w:val="none" w:sz="0" w:space="0" w:color="auto"/>
        <w:bottom w:val="none" w:sz="0" w:space="0" w:color="auto"/>
        <w:right w:val="none" w:sz="0" w:space="0" w:color="auto"/>
      </w:divBdr>
    </w:div>
    <w:div w:id="1970430214">
      <w:bodyDiv w:val="1"/>
      <w:marLeft w:val="0"/>
      <w:marRight w:val="0"/>
      <w:marTop w:val="0"/>
      <w:marBottom w:val="0"/>
      <w:divBdr>
        <w:top w:val="none" w:sz="0" w:space="0" w:color="auto"/>
        <w:left w:val="none" w:sz="0" w:space="0" w:color="auto"/>
        <w:bottom w:val="none" w:sz="0" w:space="0" w:color="auto"/>
        <w:right w:val="none" w:sz="0" w:space="0" w:color="auto"/>
      </w:divBdr>
      <w:divsChild>
        <w:div w:id="727147366">
          <w:marLeft w:val="0"/>
          <w:marRight w:val="0"/>
          <w:marTop w:val="0"/>
          <w:marBottom w:val="120"/>
          <w:divBdr>
            <w:top w:val="none" w:sz="0" w:space="0" w:color="auto"/>
            <w:left w:val="none" w:sz="0" w:space="0" w:color="auto"/>
            <w:bottom w:val="none" w:sz="0" w:space="0" w:color="auto"/>
            <w:right w:val="none" w:sz="0" w:space="0" w:color="auto"/>
          </w:divBdr>
          <w:divsChild>
            <w:div w:id="1264730738">
              <w:marLeft w:val="0"/>
              <w:marRight w:val="0"/>
              <w:marTop w:val="0"/>
              <w:marBottom w:val="0"/>
              <w:divBdr>
                <w:top w:val="single" w:sz="6" w:space="2" w:color="C8CCD1"/>
                <w:left w:val="single" w:sz="6" w:space="2" w:color="C8CCD1"/>
                <w:bottom w:val="single" w:sz="6" w:space="2" w:color="C8CCD1"/>
                <w:right w:val="single" w:sz="6" w:space="2" w:color="C8CCD1"/>
              </w:divBdr>
              <w:divsChild>
                <w:div w:id="534272652">
                  <w:marLeft w:val="0"/>
                  <w:marRight w:val="0"/>
                  <w:marTop w:val="0"/>
                  <w:marBottom w:val="0"/>
                  <w:divBdr>
                    <w:top w:val="none" w:sz="0" w:space="0" w:color="auto"/>
                    <w:left w:val="none" w:sz="0" w:space="0" w:color="auto"/>
                    <w:bottom w:val="none" w:sz="0" w:space="0" w:color="auto"/>
                    <w:right w:val="none" w:sz="0" w:space="0" w:color="auto"/>
                  </w:divBdr>
                  <w:divsChild>
                    <w:div w:id="17486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6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eise.de/download/specials/Helpdesk-Software-Ticketsysteme-fuer-Kundendienst-und-IT-Support-im-Vergleich-612974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Schule\Vorlage_ADV\Arbeitsblaetter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00D444F240BF0A42A507D8826BF747FA" ma:contentTypeVersion="6" ma:contentTypeDescription="Ein neues Dokument erstellen." ma:contentTypeScope="" ma:versionID="255eac2cc2e6b674ab11ce4593872812">
  <xsd:schema xmlns:xsd="http://www.w3.org/2001/XMLSchema" xmlns:xs="http://www.w3.org/2001/XMLSchema" xmlns:p="http://schemas.microsoft.com/office/2006/metadata/properties" xmlns:ns2="af9bfd2e-98d0-4c6c-b17e-edab6631a021" targetNamespace="http://schemas.microsoft.com/office/2006/metadata/properties" ma:root="true" ma:fieldsID="4b10052bbc0bb868f8d0e0aade2fc1ff" ns2:_="">
    <xsd:import namespace="af9bfd2e-98d0-4c6c-b17e-edab6631a0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bfd2e-98d0-4c6c-b17e-edab6631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5439EA-1CE9-4F01-950C-9B5A22A1FD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2F005E-D533-4316-8AEF-BF6746B3BDC3}">
  <ds:schemaRefs>
    <ds:schemaRef ds:uri="http://schemas.openxmlformats.org/officeDocument/2006/bibliography"/>
  </ds:schemaRefs>
</ds:datastoreItem>
</file>

<file path=customXml/itemProps3.xml><?xml version="1.0" encoding="utf-8"?>
<ds:datastoreItem xmlns:ds="http://schemas.openxmlformats.org/officeDocument/2006/customXml" ds:itemID="{82B35A47-9FF7-4B2D-AD97-7D3EACEF0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bfd2e-98d0-4c6c-b17e-edab6631a0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2435B-0A45-409F-8759-C340A9C00C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Arbeitsblaetter_Template</Template>
  <TotalTime>0</TotalTime>
  <Pages>3</Pages>
  <Words>1001</Words>
  <Characters>6313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dege.kommunikation gmbh</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Dietmar</dc:creator>
  <cp:lastModifiedBy>Hendrik Queck</cp:lastModifiedBy>
  <cp:revision>3</cp:revision>
  <cp:lastPrinted>2022-01-13T08:46:00Z</cp:lastPrinted>
  <dcterms:created xsi:type="dcterms:W3CDTF">2022-03-03T19:06:00Z</dcterms:created>
  <dcterms:modified xsi:type="dcterms:W3CDTF">2022-03-07T21:52:00Z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0x01010000D444F240BF0A42A507D8826BF747FA</vt:lpwstr>
  </property>
</Properties>
</file>