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64" w:rsidRDefault="00F67CB6" w:rsidP="00F67CB6">
      <w:pPr>
        <w:pStyle w:val="1"/>
        <w:jc w:val="center"/>
      </w:pPr>
      <w:r>
        <w:rPr>
          <w:rFonts w:hint="eastAsia"/>
        </w:rPr>
        <w:t>多线程</w:t>
      </w:r>
      <w:r>
        <w:t>交易算法</w:t>
      </w:r>
      <w:r>
        <w:rPr>
          <w:rFonts w:hint="eastAsia"/>
        </w:rPr>
        <w:t>Trade</w:t>
      </w:r>
      <w:r>
        <w:t>Execute</w:t>
      </w:r>
      <w:r>
        <w:t>说明</w:t>
      </w:r>
    </w:p>
    <w:p w:rsidR="001D74FA" w:rsidRDefault="006C35AC" w:rsidP="006C35AC">
      <w:pPr>
        <w:pStyle w:val="a4"/>
        <w:numPr>
          <w:ilvl w:val="0"/>
          <w:numId w:val="4"/>
        </w:numPr>
        <w:ind w:firstLineChars="0"/>
        <w:rPr>
          <w:b/>
          <w:sz w:val="24"/>
        </w:rPr>
      </w:pPr>
      <w:r w:rsidRPr="006C35AC">
        <w:rPr>
          <w:rFonts w:hint="eastAsia"/>
          <w:b/>
          <w:sz w:val="24"/>
        </w:rPr>
        <w:t>程序</w:t>
      </w:r>
      <w:r w:rsidRPr="006C35AC">
        <w:rPr>
          <w:b/>
          <w:sz w:val="24"/>
        </w:rPr>
        <w:t>说明</w:t>
      </w:r>
    </w:p>
    <w:p w:rsidR="00AB4627" w:rsidRDefault="00AB4627" w:rsidP="00AB4627">
      <w:pPr>
        <w:ind w:firstLine="420"/>
      </w:pPr>
      <w:r>
        <w:rPr>
          <w:rFonts w:hint="eastAsia"/>
        </w:rPr>
        <w:t>本</w:t>
      </w:r>
      <w:r>
        <w:t>交易算法的主要思路为</w:t>
      </w:r>
      <w:r>
        <w:rPr>
          <w:rFonts w:hint="eastAsia"/>
        </w:rPr>
        <w:t>：分别</w:t>
      </w:r>
      <w:r>
        <w:t>登陆行情与交易服务器</w:t>
      </w:r>
      <w:r>
        <w:rPr>
          <w:rFonts w:hint="eastAsia"/>
        </w:rPr>
        <w:t>后</w:t>
      </w:r>
      <w:r>
        <w:t>，等待交易指令来临，对于每一个交易指令</w:t>
      </w:r>
      <w:r w:rsidR="00E03646">
        <w:rPr>
          <w:rFonts w:hint="eastAsia"/>
        </w:rPr>
        <w:t>分配</w:t>
      </w:r>
      <w:r w:rsidR="00E03646">
        <w:t>单独的一个交易线程，</w:t>
      </w:r>
      <w:r w:rsidR="00E03646">
        <w:rPr>
          <w:rFonts w:hint="eastAsia"/>
        </w:rPr>
        <w:t>在</w:t>
      </w:r>
      <w:r w:rsidR="00E03646">
        <w:t>常规的交易时间内按照市价进行</w:t>
      </w:r>
      <w:r w:rsidR="00CA4CD5">
        <w:t>报价等待成交；</w:t>
      </w:r>
      <w:r w:rsidR="00E03646">
        <w:t>常规时间结束</w:t>
      </w:r>
      <w:r w:rsidR="00CA4CD5">
        <w:rPr>
          <w:rFonts w:hint="eastAsia"/>
        </w:rPr>
        <w:t>若</w:t>
      </w:r>
      <w:r w:rsidR="00E03646">
        <w:t>还有未成交订单则进入最后成交时间，</w:t>
      </w:r>
      <w:r w:rsidR="006A5AFE">
        <w:rPr>
          <w:rFonts w:hint="eastAsia"/>
        </w:rPr>
        <w:t>按照市价</w:t>
      </w:r>
      <w:r w:rsidR="006A5AFE">
        <w:rPr>
          <w:rFonts w:hint="eastAsia"/>
        </w:rPr>
        <w:t>+</w:t>
      </w:r>
      <w:r w:rsidR="006A5AFE">
        <w:t>I ticks</w:t>
      </w:r>
      <w:r w:rsidR="006A5AFE">
        <w:t>价格进行试探性报价</w:t>
      </w:r>
      <w:r w:rsidR="006A5AFE">
        <w:rPr>
          <w:rFonts w:hint="eastAsia"/>
        </w:rPr>
        <w:t>，</w:t>
      </w:r>
      <w:r w:rsidR="006A5AFE">
        <w:t>然后马上撤单</w:t>
      </w:r>
      <w:r w:rsidR="006A5AFE">
        <w:rPr>
          <w:rFonts w:hint="eastAsia"/>
        </w:rPr>
        <w:t>，</w:t>
      </w:r>
      <w:r w:rsidR="006A5AFE">
        <w:t xml:space="preserve">I </w:t>
      </w:r>
      <w:r w:rsidR="006A5AFE">
        <w:rPr>
          <w:rFonts w:hint="eastAsia"/>
        </w:rPr>
        <w:t>值</w:t>
      </w:r>
      <w:r w:rsidR="006A5AFE">
        <w:t>随着报价次数线性增长，直至成交或超时。</w:t>
      </w:r>
    </w:p>
    <w:p w:rsidR="004666DE" w:rsidRPr="004666DE" w:rsidRDefault="004666DE" w:rsidP="00AB4627">
      <w:pPr>
        <w:ind w:firstLine="420"/>
        <w:rPr>
          <w:b/>
          <w:sz w:val="24"/>
        </w:rPr>
      </w:pPr>
    </w:p>
    <w:p w:rsidR="004666DE" w:rsidRDefault="004666DE" w:rsidP="004666DE">
      <w:pPr>
        <w:pStyle w:val="a4"/>
        <w:numPr>
          <w:ilvl w:val="0"/>
          <w:numId w:val="4"/>
        </w:numPr>
        <w:ind w:firstLineChars="0"/>
        <w:rPr>
          <w:b/>
          <w:sz w:val="24"/>
        </w:rPr>
      </w:pPr>
      <w:r w:rsidRPr="004666DE">
        <w:rPr>
          <w:rFonts w:hint="eastAsia"/>
          <w:b/>
          <w:sz w:val="24"/>
        </w:rPr>
        <w:t>开发环境</w:t>
      </w:r>
    </w:p>
    <w:p w:rsidR="004666DE" w:rsidRDefault="0092712B" w:rsidP="009E630C">
      <w:pPr>
        <w:ind w:firstLine="420"/>
      </w:pPr>
      <w:r>
        <w:rPr>
          <w:rFonts w:hint="eastAsia"/>
        </w:rPr>
        <w:t>本交易算法</w:t>
      </w:r>
      <w:r w:rsidR="008D5440">
        <w:rPr>
          <w:rFonts w:hint="eastAsia"/>
        </w:rPr>
        <w:t>基于</w:t>
      </w:r>
      <w:r w:rsidR="00D010E6">
        <w:rPr>
          <w:rFonts w:hint="eastAsia"/>
        </w:rPr>
        <w:t>【金仕达投资管理</w:t>
      </w:r>
      <w:r w:rsidR="00D010E6">
        <w:t>系统</w:t>
      </w:r>
      <w:r w:rsidR="00D010E6">
        <w:rPr>
          <w:rFonts w:hint="eastAsia"/>
        </w:rPr>
        <w:t>交易</w:t>
      </w:r>
      <w:r w:rsidR="00D010E6">
        <w:t>接口</w:t>
      </w:r>
      <w:r w:rsidR="00D010E6">
        <w:t xml:space="preserve">IDMP </w:t>
      </w:r>
      <w:r w:rsidR="00D010E6">
        <w:rPr>
          <w:rFonts w:hint="eastAsia"/>
        </w:rPr>
        <w:t>C++</w:t>
      </w:r>
      <w:r w:rsidR="00D010E6">
        <w:rPr>
          <w:rFonts w:hint="eastAsia"/>
        </w:rPr>
        <w:t>版</w:t>
      </w:r>
      <w:r w:rsidR="00D010E6">
        <w:rPr>
          <w:rFonts w:hint="eastAsia"/>
        </w:rPr>
        <w:t>V</w:t>
      </w:r>
      <w:r w:rsidR="00D010E6">
        <w:t>2.6.0</w:t>
      </w:r>
      <w:r w:rsidR="00D010E6">
        <w:t>】</w:t>
      </w:r>
      <w:r w:rsidR="00D010E6">
        <w:rPr>
          <w:rFonts w:hint="eastAsia"/>
        </w:rPr>
        <w:t>交易</w:t>
      </w:r>
      <w:r w:rsidR="00D010E6">
        <w:t>接口与【</w:t>
      </w:r>
      <w:r w:rsidR="00E51C96">
        <w:rPr>
          <w:rFonts w:hint="eastAsia"/>
        </w:rPr>
        <w:t>宏惠交易行情</w:t>
      </w:r>
      <w:r w:rsidR="00E51C96">
        <w:rPr>
          <w:rFonts w:hint="eastAsia"/>
        </w:rPr>
        <w:t>TDF</w:t>
      </w:r>
      <w:r w:rsidR="00E51C96">
        <w:t xml:space="preserve"> C++</w:t>
      </w:r>
      <w:r w:rsidR="00E51C96">
        <w:rPr>
          <w:rFonts w:hint="eastAsia"/>
        </w:rPr>
        <w:t>版</w:t>
      </w:r>
      <w:r w:rsidR="00E51C96">
        <w:rPr>
          <w:rFonts w:hint="eastAsia"/>
        </w:rPr>
        <w:t xml:space="preserve"> V</w:t>
      </w:r>
      <w:r w:rsidR="00E51C96">
        <w:t>1.2</w:t>
      </w:r>
      <w:r w:rsidR="00D010E6">
        <w:t>】</w:t>
      </w:r>
      <w:r w:rsidR="00E51C96">
        <w:rPr>
          <w:rFonts w:hint="eastAsia"/>
        </w:rPr>
        <w:t>行情</w:t>
      </w:r>
      <w:r w:rsidR="00E51C96">
        <w:t>接口</w:t>
      </w:r>
      <w:r w:rsidR="009E630C">
        <w:rPr>
          <w:rFonts w:hint="eastAsia"/>
        </w:rPr>
        <w:t>进行</w:t>
      </w:r>
      <w:r w:rsidR="00102839">
        <w:rPr>
          <w:rFonts w:hint="eastAsia"/>
        </w:rPr>
        <w:t>交易</w:t>
      </w:r>
      <w:r w:rsidR="00102839">
        <w:t>算法开发，开发</w:t>
      </w:r>
      <w:r w:rsidR="00A6350C">
        <w:rPr>
          <w:rFonts w:hint="eastAsia"/>
        </w:rPr>
        <w:t>环境</w:t>
      </w:r>
      <w:r w:rsidR="00A6350C">
        <w:t>为</w:t>
      </w:r>
      <w:r w:rsidR="00A6350C">
        <w:rPr>
          <w:rFonts w:hint="eastAsia"/>
        </w:rPr>
        <w:t>Microsoft</w:t>
      </w:r>
      <w:r w:rsidR="00A6350C">
        <w:t xml:space="preserve"> Visual Studio2010</w:t>
      </w:r>
      <w:r w:rsidR="00A6350C">
        <w:rPr>
          <w:rFonts w:hint="eastAsia"/>
        </w:rPr>
        <w:t>版，</w:t>
      </w:r>
      <w:r w:rsidR="00A6350C">
        <w:t>测试环境为</w:t>
      </w:r>
      <w:r w:rsidR="00DD1A55">
        <w:rPr>
          <w:rFonts w:hint="eastAsia"/>
        </w:rPr>
        <w:t>Intel</w:t>
      </w:r>
      <w:r w:rsidR="00DD1A55">
        <w:t xml:space="preserve"> i5 3210</w:t>
      </w:r>
      <w:r w:rsidR="00C73334">
        <w:t xml:space="preserve"> </w:t>
      </w:r>
      <w:r w:rsidR="00DD1A55">
        <w:t>64</w:t>
      </w:r>
      <w:r w:rsidR="00DD1A55">
        <w:rPr>
          <w:rFonts w:hint="eastAsia"/>
        </w:rPr>
        <w:t>位</w:t>
      </w:r>
      <w:r w:rsidR="00DD1A55">
        <w:t>CPU + Windows 8.1</w:t>
      </w:r>
      <w:r w:rsidR="00957990">
        <w:t xml:space="preserve"> 64</w:t>
      </w:r>
      <w:r w:rsidR="00957990">
        <w:rPr>
          <w:rFonts w:hint="eastAsia"/>
        </w:rPr>
        <w:t>位</w:t>
      </w:r>
      <w:r w:rsidR="00DD1A55">
        <w:rPr>
          <w:rFonts w:hint="eastAsia"/>
        </w:rPr>
        <w:t>专业版</w:t>
      </w:r>
      <w:r w:rsidR="00270C4F">
        <w:rPr>
          <w:rFonts w:hint="eastAsia"/>
        </w:rPr>
        <w:t>+</w:t>
      </w:r>
      <w:r w:rsidR="00270C4F">
        <w:t>boost1.55</w:t>
      </w:r>
    </w:p>
    <w:p w:rsidR="005F19A8" w:rsidRDefault="005F19A8" w:rsidP="009E630C">
      <w:pPr>
        <w:ind w:firstLine="420"/>
      </w:pPr>
      <w:r>
        <w:t>B</w:t>
      </w:r>
      <w:r>
        <w:rPr>
          <w:rFonts w:hint="eastAsia"/>
        </w:rPr>
        <w:t>oost</w:t>
      </w:r>
      <w:r>
        <w:t>1.55</w:t>
      </w:r>
      <w:r>
        <w:rPr>
          <w:rFonts w:hint="eastAsia"/>
        </w:rPr>
        <w:t>安装方法</w:t>
      </w:r>
      <w:r>
        <w:t>：</w:t>
      </w:r>
    </w:p>
    <w:p w:rsidR="005F19A8" w:rsidRDefault="00765197" w:rsidP="009E630C">
      <w:pPr>
        <w:ind w:firstLine="420"/>
        <w:rPr>
          <w:rFonts w:hint="eastAsia"/>
        </w:rPr>
      </w:pPr>
      <w:r>
        <w:rPr>
          <w:rFonts w:hint="eastAsia"/>
        </w:rPr>
        <w:t>解压缩</w:t>
      </w:r>
      <w:r>
        <w:rPr>
          <w:rFonts w:hint="eastAsia"/>
        </w:rPr>
        <w:t>boost_1_</w:t>
      </w:r>
      <w:r>
        <w:t>55_0</w:t>
      </w:r>
      <w:r>
        <w:rPr>
          <w:rFonts w:hint="eastAsia"/>
        </w:rPr>
        <w:t>.zip</w:t>
      </w:r>
    </w:p>
    <w:p w:rsidR="00765197" w:rsidRDefault="00765197" w:rsidP="00765197">
      <w:pPr>
        <w:ind w:firstLineChars="2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执行</w:t>
      </w:r>
      <w:r>
        <w:rPr>
          <w:rFonts w:ascii="Verdana" w:hAnsi="Verdana"/>
          <w:color w:val="000000"/>
          <w:szCs w:val="21"/>
          <w:shd w:val="clear" w:color="auto" w:fill="FFFFFF"/>
        </w:rPr>
        <w:t>bootstrap.bat</w:t>
      </w:r>
    </w:p>
    <w:p w:rsidR="00F436B8" w:rsidRPr="000D5565" w:rsidRDefault="00765197" w:rsidP="000D5565">
      <w:pPr>
        <w:ind w:firstLineChars="200" w:firstLine="42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执行</w:t>
      </w:r>
      <w:r>
        <w:rPr>
          <w:rFonts w:ascii="Verdana" w:hAnsi="Verdana"/>
          <w:color w:val="000000"/>
          <w:szCs w:val="21"/>
          <w:shd w:val="clear" w:color="auto" w:fill="FFFFFF"/>
        </w:rPr>
        <w:t>b2.exe</w:t>
      </w:r>
      <w:bookmarkStart w:id="0" w:name="_GoBack"/>
      <w:bookmarkEnd w:id="0"/>
    </w:p>
    <w:p w:rsidR="0048018F" w:rsidRDefault="00270C4F" w:rsidP="009E630C">
      <w:pPr>
        <w:ind w:firstLine="420"/>
      </w:pPr>
      <w:r>
        <w:rPr>
          <w:rFonts w:hint="eastAsia"/>
        </w:rPr>
        <w:t>VS</w:t>
      </w:r>
      <w:r>
        <w:t>中工程配置</w:t>
      </w:r>
      <w:r>
        <w:rPr>
          <w:rFonts w:hint="eastAsia"/>
        </w:rPr>
        <w:t>方法</w:t>
      </w:r>
      <w:r>
        <w:t>：</w:t>
      </w:r>
    </w:p>
    <w:p w:rsidR="00270C4F" w:rsidRDefault="00270C4F" w:rsidP="009E630C">
      <w:pPr>
        <w:ind w:firstLine="420"/>
      </w:pPr>
      <w:r>
        <w:rPr>
          <w:rFonts w:hint="eastAsia"/>
        </w:rPr>
        <w:t>TradeExecute</w:t>
      </w:r>
      <w:r>
        <w:t>工程</w:t>
      </w:r>
      <w:r>
        <w:t>——&gt;</w:t>
      </w:r>
      <w:r>
        <w:rPr>
          <w:rFonts w:hint="eastAsia"/>
        </w:rPr>
        <w:t>右键</w:t>
      </w:r>
      <w:r>
        <w:t>属性</w:t>
      </w:r>
      <w:r>
        <w:t>——&gt;VC++</w:t>
      </w:r>
      <w:r>
        <w:t>目录</w:t>
      </w:r>
    </w:p>
    <w:p w:rsidR="00270C4F" w:rsidRDefault="00270C4F" w:rsidP="009E630C">
      <w:pPr>
        <w:ind w:firstLine="420"/>
      </w:pPr>
      <w:r>
        <w:rPr>
          <w:rFonts w:hint="eastAsia"/>
        </w:rPr>
        <w:t>【包含目录】中</w:t>
      </w:r>
      <w:r>
        <w:t>添加</w:t>
      </w:r>
      <w:r>
        <w:rPr>
          <w:rFonts w:hint="eastAsia"/>
        </w:rPr>
        <w:t>tdf</w:t>
      </w:r>
      <w:r>
        <w:t>api</w:t>
      </w:r>
      <w:r>
        <w:t>的</w:t>
      </w:r>
      <w:r>
        <w:t>include</w:t>
      </w:r>
      <w:r>
        <w:t>目录</w:t>
      </w:r>
      <w:r>
        <w:rPr>
          <w:rFonts w:hint="eastAsia"/>
        </w:rPr>
        <w:t>与</w:t>
      </w:r>
      <w:r>
        <w:t>boost</w:t>
      </w:r>
      <w:r>
        <w:t>的</w:t>
      </w:r>
      <w:r>
        <w:rPr>
          <w:rFonts w:hint="eastAsia"/>
        </w:rPr>
        <w:t>include</w:t>
      </w:r>
      <w:r>
        <w:t>目录</w:t>
      </w:r>
      <w:r>
        <w:rPr>
          <w:rFonts w:hint="eastAsia"/>
        </w:rPr>
        <w:t>，</w:t>
      </w:r>
      <w:r>
        <w:t>例如：</w:t>
      </w:r>
    </w:p>
    <w:p w:rsidR="00270C4F" w:rsidRDefault="00270C4F" w:rsidP="009E630C">
      <w:pPr>
        <w:ind w:firstLine="420"/>
      </w:pPr>
      <w:r>
        <w:rPr>
          <w:noProof/>
        </w:rPr>
        <w:drawing>
          <wp:inline distT="0" distB="0" distL="0" distR="0" wp14:anchorId="2EF4A903" wp14:editId="70A6D2D8">
            <wp:extent cx="388620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4F" w:rsidRDefault="00270C4F" w:rsidP="00270C4F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【库</w:t>
      </w:r>
      <w:r>
        <w:t>目录】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tdf</w:t>
      </w:r>
      <w:r>
        <w:t>api</w:t>
      </w:r>
      <w:r>
        <w:t>的</w:t>
      </w:r>
      <w:r>
        <w:rPr>
          <w:rFonts w:hint="eastAsia"/>
        </w:rPr>
        <w:t>lib</w:t>
      </w:r>
      <w:r>
        <w:t>目录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t>debug</w:t>
      </w:r>
      <w:r>
        <w:t>版和</w:t>
      </w:r>
      <w:r>
        <w:rPr>
          <w:rFonts w:hint="eastAsia"/>
        </w:rPr>
        <w:t>release</w:t>
      </w:r>
      <w:r>
        <w:t>版</w:t>
      </w:r>
      <w:r>
        <w:rPr>
          <w:rFonts w:hint="eastAsia"/>
        </w:rPr>
        <w:t>选择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t>boost</w:t>
      </w:r>
      <w:r>
        <w:t>的</w:t>
      </w:r>
      <w:r>
        <w:t>lib</w:t>
      </w:r>
      <w:r>
        <w:t>目录</w:t>
      </w:r>
      <w:r>
        <w:rPr>
          <w:rFonts w:hint="eastAsia"/>
        </w:rPr>
        <w:t>，</w:t>
      </w:r>
      <w:r>
        <w:t>例如：</w:t>
      </w:r>
    </w:p>
    <w:p w:rsidR="00270C4F" w:rsidRPr="00270C4F" w:rsidRDefault="00270C4F" w:rsidP="00270C4F">
      <w:pPr>
        <w:ind w:firstLine="420"/>
      </w:pPr>
      <w:r>
        <w:rPr>
          <w:noProof/>
        </w:rPr>
        <w:drawing>
          <wp:inline distT="0" distB="0" distL="0" distR="0" wp14:anchorId="0B17232A" wp14:editId="6E5092D2">
            <wp:extent cx="3952875" cy="1057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4F" w:rsidRDefault="00270C4F" w:rsidP="00270C4F">
      <w:pPr>
        <w:ind w:firstLine="420"/>
      </w:pPr>
      <w:r>
        <w:rPr>
          <w:rFonts w:hint="eastAsia"/>
        </w:rPr>
        <w:t>属性</w:t>
      </w:r>
      <w:r>
        <w:t>——&gt;</w:t>
      </w:r>
      <w:r>
        <w:rPr>
          <w:rFonts w:hint="eastAsia"/>
        </w:rPr>
        <w:t>链接器</w:t>
      </w:r>
      <w:r>
        <w:t>——&gt;</w:t>
      </w:r>
      <w:r>
        <w:rPr>
          <w:rFonts w:hint="eastAsia"/>
        </w:rPr>
        <w:t>输入——</w:t>
      </w:r>
      <w:r>
        <w:rPr>
          <w:rFonts w:hint="eastAsia"/>
        </w:rPr>
        <w:t>&gt;</w:t>
      </w:r>
      <w:r>
        <w:rPr>
          <w:rFonts w:hint="eastAsia"/>
        </w:rPr>
        <w:t>附加</w:t>
      </w:r>
      <w:r>
        <w:t>依赖项中增加</w:t>
      </w:r>
      <w:r>
        <w:t>TDFAPI25.lib</w:t>
      </w:r>
      <w:r>
        <w:rPr>
          <w:rFonts w:hint="eastAsia"/>
        </w:rPr>
        <w:t>和</w:t>
      </w:r>
      <w:r>
        <w:t>IDMPTradeAPI.lib</w:t>
      </w:r>
      <w:r>
        <w:rPr>
          <w:rFonts w:hint="eastAsia"/>
        </w:rPr>
        <w:t>，</w:t>
      </w:r>
      <w:r>
        <w:t>例如：</w:t>
      </w:r>
    </w:p>
    <w:p w:rsidR="00270C4F" w:rsidRDefault="00270C4F" w:rsidP="00270C4F">
      <w:pPr>
        <w:ind w:firstLine="420"/>
      </w:pPr>
      <w:r>
        <w:rPr>
          <w:noProof/>
        </w:rPr>
        <w:drawing>
          <wp:inline distT="0" distB="0" distL="0" distR="0" wp14:anchorId="4D7BC549" wp14:editId="2CD264AA">
            <wp:extent cx="4267200" cy="1695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72" w:rsidRDefault="00502C72" w:rsidP="00270C4F">
      <w:pPr>
        <w:ind w:firstLine="420"/>
        <w:rPr>
          <w:rFonts w:hint="eastAsia"/>
        </w:rPr>
      </w:pPr>
    </w:p>
    <w:p w:rsidR="0048018F" w:rsidRPr="00E41B7F" w:rsidRDefault="00E41B7F" w:rsidP="00E41B7F">
      <w:pPr>
        <w:pStyle w:val="a4"/>
        <w:numPr>
          <w:ilvl w:val="0"/>
          <w:numId w:val="4"/>
        </w:numPr>
        <w:ind w:firstLineChars="0"/>
        <w:rPr>
          <w:b/>
          <w:sz w:val="24"/>
        </w:rPr>
      </w:pPr>
      <w:r w:rsidRPr="00E41B7F">
        <w:rPr>
          <w:rFonts w:hint="eastAsia"/>
          <w:b/>
          <w:sz w:val="24"/>
        </w:rPr>
        <w:t>程序</w:t>
      </w:r>
      <w:r w:rsidRPr="00E41B7F">
        <w:rPr>
          <w:b/>
          <w:sz w:val="24"/>
        </w:rPr>
        <w:t>结构</w:t>
      </w:r>
    </w:p>
    <w:p w:rsidR="00E41B7F" w:rsidRDefault="00CD1285" w:rsidP="00CD1285">
      <w:pPr>
        <w:ind w:firstLine="420"/>
      </w:pPr>
      <w:r>
        <w:rPr>
          <w:rFonts w:hint="eastAsia"/>
        </w:rPr>
        <w:t>本</w:t>
      </w:r>
      <w:r>
        <w:t>交易算法程序主要</w:t>
      </w:r>
      <w:r>
        <w:rPr>
          <w:rFonts w:hint="eastAsia"/>
        </w:rPr>
        <w:t>分为</w:t>
      </w:r>
      <w:r w:rsidR="00F17E0A">
        <w:rPr>
          <w:rFonts w:hint="eastAsia"/>
        </w:rPr>
        <w:t>主线程</w:t>
      </w:r>
      <w:r>
        <w:t>、</w:t>
      </w:r>
      <w:r>
        <w:rPr>
          <w:rFonts w:hint="eastAsia"/>
        </w:rPr>
        <w:t>交易</w:t>
      </w:r>
      <w:r>
        <w:t>线程</w:t>
      </w:r>
      <w:r>
        <w:rPr>
          <w:rFonts w:hint="eastAsia"/>
        </w:rPr>
        <w:t>管理、</w:t>
      </w:r>
      <w:r>
        <w:t>交易线程、</w:t>
      </w:r>
      <w:r>
        <w:rPr>
          <w:rFonts w:hint="eastAsia"/>
        </w:rPr>
        <w:t>行情</w:t>
      </w:r>
      <w:r>
        <w:t>线程、</w:t>
      </w:r>
      <w:r>
        <w:rPr>
          <w:rFonts w:hint="eastAsia"/>
        </w:rPr>
        <w:t>log</w:t>
      </w:r>
      <w:r>
        <w:t>记录几个部分组成</w:t>
      </w:r>
      <w:r>
        <w:rPr>
          <w:rFonts w:hint="eastAsia"/>
        </w:rPr>
        <w:t>。</w:t>
      </w:r>
    </w:p>
    <w:p w:rsidR="008676BA" w:rsidRDefault="008676BA" w:rsidP="00CD1285">
      <w:pPr>
        <w:ind w:firstLine="420"/>
      </w:pPr>
      <w:r>
        <w:rPr>
          <w:rFonts w:hint="eastAsia"/>
        </w:rPr>
        <w:t>程序的</w:t>
      </w:r>
      <w:r>
        <w:t>线程结构如图所示</w:t>
      </w:r>
    </w:p>
    <w:p w:rsidR="008676BA" w:rsidRPr="008676BA" w:rsidRDefault="00D117FA" w:rsidP="00CD1285">
      <w:pPr>
        <w:ind w:firstLine="420"/>
        <w:rPr>
          <w:rFonts w:hint="eastAsia"/>
        </w:rPr>
      </w:pPr>
      <w:r w:rsidRPr="00D117FA">
        <w:rPr>
          <w:noProof/>
        </w:rPr>
        <w:drawing>
          <wp:inline distT="0" distB="0" distL="0" distR="0">
            <wp:extent cx="5274310" cy="3388867"/>
            <wp:effectExtent l="0" t="0" r="0" b="0"/>
            <wp:docPr id="3" name="图片 3" descr="C:\Users\Val\Documents\GitHub\TradeExecute\Chart\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\Documents\GitHub\TradeExecute\Chart\Mult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41" w:rsidRDefault="009C21D2" w:rsidP="008A3B61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主线程</w:t>
      </w:r>
      <w:r>
        <w:t>：</w:t>
      </w:r>
      <w:r w:rsidR="004508FB">
        <w:rPr>
          <w:rFonts w:hint="eastAsia"/>
        </w:rPr>
        <w:t>主线程</w:t>
      </w:r>
      <w:r w:rsidR="00154D86">
        <w:rPr>
          <w:rFonts w:hint="eastAsia"/>
        </w:rPr>
        <w:t>作为</w:t>
      </w:r>
      <w:r w:rsidR="00154D86">
        <w:t>所有逻辑的最上层，分成两个部分</w:t>
      </w:r>
      <w:r w:rsidR="00154D86">
        <w:rPr>
          <w:rFonts w:hint="eastAsia"/>
        </w:rPr>
        <w:t>。</w:t>
      </w:r>
      <w:r w:rsidR="00154D86">
        <w:t>首先</w:t>
      </w:r>
      <w:r w:rsidR="00983F2C">
        <w:rPr>
          <w:rFonts w:hint="eastAsia"/>
        </w:rPr>
        <w:t>使用</w:t>
      </w:r>
      <w:r w:rsidR="00983F2C">
        <w:t>预设定的用户名密码测试交易服务器登录是否正常，然后分别启动</w:t>
      </w:r>
      <w:r w:rsidR="00983F2C">
        <w:rPr>
          <w:rFonts w:hint="eastAsia"/>
        </w:rPr>
        <w:t>线程</w:t>
      </w:r>
      <w:r w:rsidR="00983F2C">
        <w:t>管理</w:t>
      </w:r>
      <w:r w:rsidR="00983F2C">
        <w:rPr>
          <w:rFonts w:hint="eastAsia"/>
        </w:rPr>
        <w:t>(</w:t>
      </w:r>
      <w:r w:rsidR="00983F2C" w:rsidRPr="00983F2C">
        <w:t>ManageThread</w:t>
      </w:r>
      <w:r w:rsidR="00983F2C">
        <w:rPr>
          <w:rFonts w:hint="eastAsia"/>
        </w:rPr>
        <w:t>)</w:t>
      </w:r>
      <w:r w:rsidR="00983F2C">
        <w:rPr>
          <w:rFonts w:hint="eastAsia"/>
        </w:rPr>
        <w:t>、交易</w:t>
      </w:r>
      <w:r w:rsidR="00983F2C">
        <w:t>命令接收</w:t>
      </w:r>
      <w:r w:rsidR="00983F2C">
        <w:rPr>
          <w:rFonts w:hint="eastAsia"/>
        </w:rPr>
        <w:t>(</w:t>
      </w:r>
      <w:r w:rsidR="00983F2C" w:rsidRPr="00983F2C">
        <w:t>ReceiveCommandThread</w:t>
      </w:r>
      <w:r w:rsidR="00983F2C">
        <w:rPr>
          <w:rFonts w:hint="eastAsia"/>
        </w:rPr>
        <w:t>)</w:t>
      </w:r>
      <w:r w:rsidR="00983F2C">
        <w:rPr>
          <w:rFonts w:hint="eastAsia"/>
        </w:rPr>
        <w:t>、行情</w:t>
      </w:r>
      <w:r w:rsidR="00983F2C">
        <w:t>更新</w:t>
      </w:r>
      <w:r w:rsidR="00983F2C">
        <w:rPr>
          <w:rFonts w:hint="eastAsia"/>
        </w:rPr>
        <w:t>(</w:t>
      </w:r>
      <w:r w:rsidR="00983F2C" w:rsidRPr="00983F2C">
        <w:t>TDFUpdatePriceThread</w:t>
      </w:r>
      <w:r w:rsidR="00983F2C">
        <w:rPr>
          <w:rFonts w:hint="eastAsia"/>
        </w:rPr>
        <w:t>)</w:t>
      </w:r>
      <w:r w:rsidR="00983F2C">
        <w:rPr>
          <w:rFonts w:hint="eastAsia"/>
        </w:rPr>
        <w:t>、订单</w:t>
      </w:r>
      <w:r w:rsidR="00983F2C">
        <w:t>信息更新</w:t>
      </w:r>
      <w:r w:rsidR="00983F2C">
        <w:rPr>
          <w:rFonts w:hint="eastAsia"/>
        </w:rPr>
        <w:t>(</w:t>
      </w:r>
      <w:r w:rsidR="00983F2C" w:rsidRPr="00983F2C">
        <w:t>UpdateOrderNoThread</w:t>
      </w:r>
      <w:r w:rsidR="00983F2C">
        <w:rPr>
          <w:rFonts w:hint="eastAsia"/>
        </w:rPr>
        <w:t>)</w:t>
      </w:r>
      <w:r w:rsidR="00983F2C">
        <w:rPr>
          <w:rFonts w:hint="eastAsia"/>
        </w:rPr>
        <w:t>、</w:t>
      </w:r>
      <w:r w:rsidR="00A66772">
        <w:rPr>
          <w:rFonts w:hint="eastAsia"/>
        </w:rPr>
        <w:t>交易</w:t>
      </w:r>
      <w:r w:rsidR="00A66772">
        <w:t>日志信息</w:t>
      </w:r>
      <w:r w:rsidR="00A66772">
        <w:rPr>
          <w:rFonts w:hint="eastAsia"/>
        </w:rPr>
        <w:t>(</w:t>
      </w:r>
      <w:r w:rsidR="00A66772" w:rsidRPr="00A66772">
        <w:t>PrintLogThread</w:t>
      </w:r>
      <w:r w:rsidR="00A66772">
        <w:rPr>
          <w:rFonts w:hint="eastAsia"/>
        </w:rPr>
        <w:t>)</w:t>
      </w:r>
      <w:r w:rsidR="00A66772">
        <w:rPr>
          <w:rFonts w:hint="eastAsia"/>
        </w:rPr>
        <w:t>、</w:t>
      </w:r>
      <w:r w:rsidR="00A66772">
        <w:t>成交日志信息</w:t>
      </w:r>
      <w:r w:rsidR="00A66772">
        <w:rPr>
          <w:rFonts w:hint="eastAsia"/>
        </w:rPr>
        <w:t>(</w:t>
      </w:r>
      <w:r w:rsidR="00A66772" w:rsidRPr="00A66772">
        <w:t>PrintTransLogThread</w:t>
      </w:r>
      <w:r w:rsidR="00A66772">
        <w:rPr>
          <w:rFonts w:hint="eastAsia"/>
        </w:rPr>
        <w:t>)</w:t>
      </w:r>
      <w:r w:rsidR="00A66772">
        <w:rPr>
          <w:rFonts w:hint="eastAsia"/>
        </w:rPr>
        <w:t>等</w:t>
      </w:r>
      <w:r w:rsidR="00A66772">
        <w:rPr>
          <w:rFonts w:hint="eastAsia"/>
        </w:rPr>
        <w:t>6</w:t>
      </w:r>
      <w:r w:rsidR="00A66772">
        <w:rPr>
          <w:rFonts w:hint="eastAsia"/>
        </w:rPr>
        <w:t>个线程</w:t>
      </w:r>
      <w:r w:rsidR="00A66772">
        <w:t>，</w:t>
      </w:r>
      <w:r w:rsidR="008A3B61">
        <w:rPr>
          <w:rFonts w:hint="eastAsia"/>
        </w:rPr>
        <w:t>然后</w:t>
      </w:r>
      <w:r w:rsidR="008A3B61">
        <w:t>等待</w:t>
      </w:r>
      <w:r w:rsidR="008A3B61">
        <w:rPr>
          <w:rFonts w:hint="eastAsia"/>
        </w:rPr>
        <w:t>所有</w:t>
      </w:r>
      <w:r w:rsidR="008A3B61">
        <w:t>线程</w:t>
      </w:r>
      <w:r w:rsidR="008A3B61">
        <w:rPr>
          <w:rFonts w:hint="eastAsia"/>
        </w:rPr>
        <w:t>都</w:t>
      </w:r>
      <w:r w:rsidR="008A3B61">
        <w:t>运行完毕。</w:t>
      </w:r>
    </w:p>
    <w:p w:rsidR="00251157" w:rsidRDefault="00251157" w:rsidP="008A3B61"/>
    <w:p w:rsidR="001D0A1C" w:rsidRDefault="001D0A1C" w:rsidP="00474BD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线程</w:t>
      </w:r>
      <w:r>
        <w:t>管理</w:t>
      </w:r>
      <w:r>
        <w:rPr>
          <w:rFonts w:hint="eastAsia"/>
        </w:rPr>
        <w:t>(</w:t>
      </w:r>
      <w:r w:rsidRPr="00983F2C">
        <w:t>ManageThread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开启</w:t>
      </w:r>
      <w:r w:rsidR="00045A5C">
        <w:t>MAX_THREAD_NUM</w:t>
      </w:r>
      <w:r>
        <w:t>个交易线程</w:t>
      </w:r>
      <w:r>
        <w:rPr>
          <w:rFonts w:hint="eastAsia"/>
        </w:rPr>
        <w:t>(</w:t>
      </w:r>
      <w:r>
        <w:t>TraderThread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DB2BB2">
        <w:rPr>
          <w:rFonts w:hint="eastAsia"/>
        </w:rPr>
        <w:t>登陆</w:t>
      </w:r>
      <w:r w:rsidR="00DB2BB2">
        <w:t>到服务器</w:t>
      </w:r>
      <w:r>
        <w:t>然后等待，</w:t>
      </w:r>
      <w:r w:rsidR="00DB2BB2">
        <w:rPr>
          <w:rFonts w:hint="eastAsia"/>
        </w:rPr>
        <w:t>若</w:t>
      </w:r>
      <w:r w:rsidR="00DB2BB2">
        <w:t>有一个交易命令，则意味着线程池中有一个线程被唤醒，需要新建一个交易线程</w:t>
      </w:r>
      <w:r w:rsidR="00DB2BB2">
        <w:rPr>
          <w:rFonts w:hint="eastAsia"/>
        </w:rPr>
        <w:t>登陆</w:t>
      </w:r>
      <w:r w:rsidR="00DB2BB2">
        <w:t>到服务器然后继续等待。</w:t>
      </w:r>
    </w:p>
    <w:p w:rsidR="00FA5B47" w:rsidRDefault="00FA5B47" w:rsidP="00FA5B47">
      <w:pPr>
        <w:pStyle w:val="a4"/>
        <w:ind w:left="992" w:firstLineChars="0" w:firstLine="0"/>
      </w:pPr>
    </w:p>
    <w:p w:rsidR="001337AE" w:rsidRDefault="001B5EF1" w:rsidP="00474BD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交易</w:t>
      </w:r>
      <w:r>
        <w:t>命令接收</w:t>
      </w:r>
      <w:r>
        <w:rPr>
          <w:rFonts w:hint="eastAsia"/>
        </w:rPr>
        <w:t>(</w:t>
      </w:r>
      <w:r w:rsidRPr="00983F2C">
        <w:t>ReceiveCommandThread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203CF0">
        <w:rPr>
          <w:rFonts w:hint="eastAsia"/>
        </w:rPr>
        <w:t>通过</w:t>
      </w:r>
      <w:r w:rsidR="00203CF0">
        <w:t>用户输入判断是否继续交易，若继续交易</w:t>
      </w:r>
      <w:r w:rsidR="00E31064">
        <w:rPr>
          <w:rFonts w:hint="eastAsia"/>
        </w:rPr>
        <w:t>则</w:t>
      </w:r>
      <w:r w:rsidR="00E31064">
        <w:t>等待用户输入订单信息并写入</w:t>
      </w:r>
      <w:r w:rsidR="00E31064" w:rsidRPr="00E31064">
        <w:t>cmd_buffer</w:t>
      </w:r>
      <w:r w:rsidR="00E31064">
        <w:rPr>
          <w:rFonts w:hint="eastAsia"/>
        </w:rPr>
        <w:t>中</w:t>
      </w:r>
      <w:r w:rsidR="009B5168">
        <w:rPr>
          <w:rFonts w:hint="eastAsia"/>
        </w:rPr>
        <w:t>；</w:t>
      </w:r>
      <w:r w:rsidR="009B5168">
        <w:t>否则标记程序结束</w:t>
      </w:r>
      <w:r w:rsidR="009B5168">
        <w:rPr>
          <w:rFonts w:hint="eastAsia"/>
        </w:rPr>
        <w:t>标志</w:t>
      </w:r>
      <w:r w:rsidR="009B5168">
        <w:t>，</w:t>
      </w:r>
      <w:r w:rsidR="009B5168">
        <w:rPr>
          <w:rFonts w:hint="eastAsia"/>
        </w:rPr>
        <w:t>线程</w:t>
      </w:r>
      <w:r w:rsidR="009B5168">
        <w:t>结束。</w:t>
      </w:r>
    </w:p>
    <w:p w:rsidR="002239BC" w:rsidRDefault="002239BC" w:rsidP="002239BC"/>
    <w:p w:rsidR="00C1009A" w:rsidRDefault="002239BC" w:rsidP="00474BD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交易</w:t>
      </w:r>
      <w:r>
        <w:t>线程</w:t>
      </w:r>
      <w:r>
        <w:rPr>
          <w:rFonts w:hint="eastAsia"/>
        </w:rPr>
        <w:t>(</w:t>
      </w:r>
      <w:r>
        <w:t>TraderThread</w:t>
      </w:r>
      <w:r>
        <w:rPr>
          <w:rFonts w:hint="eastAsia"/>
        </w:rPr>
        <w:t>)</w:t>
      </w:r>
      <w:r w:rsidR="00515B16">
        <w:t>:</w:t>
      </w:r>
      <w:r w:rsidR="00680084">
        <w:rPr>
          <w:rFonts w:hint="eastAsia"/>
        </w:rPr>
        <w:t>登陆</w:t>
      </w:r>
      <w:r w:rsidR="00680084">
        <w:t>后</w:t>
      </w:r>
      <w:r w:rsidR="00D41182">
        <w:rPr>
          <w:rFonts w:hint="eastAsia"/>
        </w:rPr>
        <w:t>按照指令</w:t>
      </w:r>
      <w:r w:rsidR="00D41182">
        <w:t>下单，然后</w:t>
      </w:r>
      <w:r w:rsidR="00D41182">
        <w:rPr>
          <w:rFonts w:hint="eastAsia"/>
        </w:rPr>
        <w:t>等待价格</w:t>
      </w:r>
      <w:r w:rsidR="00D41182">
        <w:t>变化更新订单信息，直至交易成功或者</w:t>
      </w:r>
      <w:r w:rsidR="00D41182">
        <w:rPr>
          <w:rFonts w:hint="eastAsia"/>
        </w:rPr>
        <w:t>超时</w:t>
      </w:r>
      <w:r w:rsidR="00D41182">
        <w:t>进入最后阶段</w:t>
      </w:r>
      <w:r w:rsidR="00D117FA">
        <w:rPr>
          <w:rFonts w:hint="eastAsia"/>
        </w:rPr>
        <w:t>，</w:t>
      </w:r>
      <w:r w:rsidR="00D117FA">
        <w:t>是本程序的核心部分，其逻辑结构如下图所示：</w:t>
      </w:r>
    </w:p>
    <w:p w:rsidR="00D117FA" w:rsidRDefault="00D117FA" w:rsidP="00D117FA">
      <w:pPr>
        <w:pStyle w:val="a4"/>
        <w:rPr>
          <w:rFonts w:hint="eastAsia"/>
        </w:rPr>
      </w:pPr>
    </w:p>
    <w:p w:rsidR="00D117FA" w:rsidRDefault="00D117FA" w:rsidP="00D117FA">
      <w:pPr>
        <w:rPr>
          <w:rFonts w:hint="eastAsia"/>
        </w:rPr>
      </w:pPr>
      <w:r w:rsidRPr="00D117FA">
        <w:rPr>
          <w:noProof/>
        </w:rPr>
        <w:lastRenderedPageBreak/>
        <w:drawing>
          <wp:inline distT="0" distB="0" distL="0" distR="0">
            <wp:extent cx="5274310" cy="8117533"/>
            <wp:effectExtent l="0" t="0" r="0" b="0"/>
            <wp:docPr id="6" name="图片 6" descr="C:\Users\Val\Documents\GitHub\TradeExecute\Chart\TraderThre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\Documents\GitHub\TradeExecute\Chart\TraderThread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F8" w:rsidRDefault="00FA42F8" w:rsidP="00FA42F8">
      <w:pPr>
        <w:pStyle w:val="a4"/>
      </w:pPr>
    </w:p>
    <w:p w:rsidR="00FA42F8" w:rsidRDefault="00FA42F8" w:rsidP="00FA42F8">
      <w:r w:rsidRPr="00FA42F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B5EF1" w:rsidRDefault="001B5EF1" w:rsidP="00474BD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行情</w:t>
      </w:r>
      <w:r>
        <w:t>更新</w:t>
      </w:r>
      <w:r>
        <w:rPr>
          <w:rFonts w:hint="eastAsia"/>
        </w:rPr>
        <w:t>(</w:t>
      </w:r>
      <w:r w:rsidRPr="00983F2C">
        <w:t>TDFUpdatePriceThread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815E2F">
        <w:rPr>
          <w:rFonts w:hint="eastAsia"/>
        </w:rPr>
        <w:t>连接宏汇</w:t>
      </w:r>
      <w:r w:rsidR="00815E2F">
        <w:t>的行情服务器，</w:t>
      </w:r>
      <w:r w:rsidR="003300A8">
        <w:rPr>
          <w:rFonts w:hint="eastAsia"/>
        </w:rPr>
        <w:t>按照</w:t>
      </w:r>
      <w:r w:rsidR="003300A8">
        <w:t>预读取的合约列</w:t>
      </w:r>
      <w:r w:rsidR="003300A8">
        <w:lastRenderedPageBreak/>
        <w:t>表</w:t>
      </w:r>
      <w:r w:rsidR="003300A8">
        <w:rPr>
          <w:rFonts w:hint="eastAsia"/>
        </w:rPr>
        <w:t>(</w:t>
      </w:r>
      <w:r w:rsidR="003300A8">
        <w:rPr>
          <w:rFonts w:hint="eastAsia"/>
        </w:rPr>
        <w:t>暂时</w:t>
      </w:r>
      <w:r w:rsidR="003300A8">
        <w:t>只支持股指期货</w:t>
      </w:r>
      <w:r w:rsidR="003300A8">
        <w:rPr>
          <w:rFonts w:hint="eastAsia"/>
        </w:rPr>
        <w:t>)</w:t>
      </w:r>
      <w:r w:rsidR="003300A8">
        <w:rPr>
          <w:rFonts w:hint="eastAsia"/>
        </w:rPr>
        <w:t>，</w:t>
      </w:r>
      <w:r w:rsidR="00751EF6">
        <w:rPr>
          <w:rFonts w:hint="eastAsia"/>
        </w:rPr>
        <w:t>并</w:t>
      </w:r>
      <w:r w:rsidR="00751EF6">
        <w:t>在回调函数中更新</w:t>
      </w:r>
      <w:r w:rsidR="00751EF6">
        <w:t>price buffer</w:t>
      </w:r>
      <w:r w:rsidR="00751EF6">
        <w:t>的内容</w:t>
      </w:r>
      <w:r w:rsidR="005906E5">
        <w:rPr>
          <w:rFonts w:hint="eastAsia"/>
        </w:rPr>
        <w:t>。</w:t>
      </w:r>
    </w:p>
    <w:p w:rsidR="00751EF6" w:rsidRDefault="00751EF6" w:rsidP="00652BCA">
      <w:pPr>
        <w:pStyle w:val="a4"/>
        <w:ind w:left="992" w:firstLineChars="0" w:firstLine="0"/>
      </w:pPr>
    </w:p>
    <w:p w:rsidR="00AB341E" w:rsidRDefault="00AB341E" w:rsidP="00474BD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订单</w:t>
      </w:r>
      <w:r>
        <w:t>信息更新</w:t>
      </w:r>
      <w:r>
        <w:rPr>
          <w:rFonts w:hint="eastAsia"/>
        </w:rPr>
        <w:t>(</w:t>
      </w:r>
      <w:r w:rsidRPr="00983F2C">
        <w:t>UpdateOrderNoThread</w:t>
      </w:r>
      <w:r>
        <w:rPr>
          <w:rFonts w:hint="eastAsia"/>
        </w:rPr>
        <w:t>)</w:t>
      </w:r>
      <w:r w:rsidR="00871E9B">
        <w:rPr>
          <w:rFonts w:hint="eastAsia"/>
        </w:rPr>
        <w:t>：</w:t>
      </w:r>
      <w:r w:rsidR="00871E9B">
        <w:t>根据</w:t>
      </w:r>
      <w:r w:rsidR="00744015">
        <w:rPr>
          <w:rFonts w:hint="eastAsia"/>
        </w:rPr>
        <w:t>现在</w:t>
      </w:r>
      <w:r w:rsidR="00744015">
        <w:t>活跃在内存中的订单号，定时</w:t>
      </w:r>
      <w:r w:rsidR="00744015">
        <w:rPr>
          <w:rFonts w:hint="eastAsia"/>
        </w:rPr>
        <w:t>(</w:t>
      </w:r>
      <w:r w:rsidR="00744015">
        <w:t>500ms</w:t>
      </w:r>
      <w:r w:rsidR="00744015">
        <w:rPr>
          <w:rFonts w:hint="eastAsia"/>
        </w:rPr>
        <w:t>)</w:t>
      </w:r>
      <w:r w:rsidR="00744015">
        <w:rPr>
          <w:rFonts w:hint="eastAsia"/>
        </w:rPr>
        <w:t>更新</w:t>
      </w:r>
      <w:r w:rsidR="00C1288F">
        <w:t>其订单</w:t>
      </w:r>
      <w:r w:rsidR="00C1288F">
        <w:rPr>
          <w:rFonts w:hint="eastAsia"/>
        </w:rPr>
        <w:t>未成交</w:t>
      </w:r>
      <w:r w:rsidR="00C1288F">
        <w:t>订单数量信息。</w:t>
      </w:r>
    </w:p>
    <w:p w:rsidR="004B16B9" w:rsidRDefault="004B16B9" w:rsidP="004B16B9"/>
    <w:p w:rsidR="00AB341E" w:rsidRDefault="00AB341E" w:rsidP="00474BD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交易</w:t>
      </w:r>
      <w:r>
        <w:t>日志信息</w:t>
      </w:r>
      <w:r>
        <w:rPr>
          <w:rFonts w:hint="eastAsia"/>
        </w:rPr>
        <w:t>(</w:t>
      </w:r>
      <w:r w:rsidRPr="00A66772">
        <w:t>PrintLogThread</w:t>
      </w:r>
      <w:r>
        <w:rPr>
          <w:rFonts w:hint="eastAsia"/>
        </w:rPr>
        <w:t>)</w:t>
      </w:r>
      <w:r w:rsidR="00DA49FC">
        <w:rPr>
          <w:rFonts w:hint="eastAsia"/>
        </w:rPr>
        <w:t>：</w:t>
      </w:r>
      <w:r w:rsidR="00723413">
        <w:rPr>
          <w:rFonts w:hint="eastAsia"/>
        </w:rPr>
        <w:t>在</w:t>
      </w:r>
      <w:r w:rsidR="00723413">
        <w:t>每一次发出订单</w:t>
      </w:r>
      <w:r w:rsidR="00723413">
        <w:rPr>
          <w:rFonts w:hint="eastAsia"/>
        </w:rPr>
        <w:t>、</w:t>
      </w:r>
      <w:r w:rsidR="00723413">
        <w:t>撤销订单、更新订单信息时同时记录到</w:t>
      </w:r>
      <w:r w:rsidR="00723413">
        <w:t>log.txt</w:t>
      </w:r>
      <w:r w:rsidR="00723413">
        <w:rPr>
          <w:rFonts w:hint="eastAsia"/>
        </w:rPr>
        <w:t>文件中。</w:t>
      </w:r>
    </w:p>
    <w:p w:rsidR="00416467" w:rsidRDefault="00AB341E" w:rsidP="00474BDB">
      <w:pPr>
        <w:pStyle w:val="a4"/>
        <w:numPr>
          <w:ilvl w:val="1"/>
          <w:numId w:val="4"/>
        </w:numPr>
        <w:ind w:firstLineChars="0"/>
      </w:pPr>
      <w:r>
        <w:t>成交日志信息</w:t>
      </w:r>
      <w:r>
        <w:rPr>
          <w:rFonts w:hint="eastAsia"/>
        </w:rPr>
        <w:t>(</w:t>
      </w:r>
      <w:r w:rsidRPr="00A66772">
        <w:t>PrintTransLogThread</w:t>
      </w:r>
      <w:r>
        <w:rPr>
          <w:rFonts w:hint="eastAsia"/>
        </w:rPr>
        <w:t>)</w:t>
      </w:r>
      <w:r w:rsidR="00A73085">
        <w:rPr>
          <w:rFonts w:hint="eastAsia"/>
        </w:rPr>
        <w:t>：</w:t>
      </w:r>
      <w:r w:rsidR="00723413">
        <w:rPr>
          <w:rFonts w:hint="eastAsia"/>
        </w:rPr>
        <w:t>在</w:t>
      </w:r>
      <w:r w:rsidR="00723413">
        <w:t>每次</w:t>
      </w:r>
      <w:r w:rsidR="00723413">
        <w:rPr>
          <w:rFonts w:hint="eastAsia"/>
        </w:rPr>
        <w:t>成交</w:t>
      </w:r>
      <w:r w:rsidR="00723413">
        <w:rPr>
          <w:rFonts w:hint="eastAsia"/>
        </w:rPr>
        <w:t>(</w:t>
      </w:r>
      <w:r w:rsidR="00723413">
        <w:rPr>
          <w:rFonts w:hint="eastAsia"/>
        </w:rPr>
        <w:t>全部</w:t>
      </w:r>
      <w:r w:rsidR="00723413">
        <w:t>成交或部分成交</w:t>
      </w:r>
      <w:r w:rsidR="00723413">
        <w:rPr>
          <w:rFonts w:hint="eastAsia"/>
        </w:rPr>
        <w:t>)</w:t>
      </w:r>
      <w:r w:rsidR="00723413">
        <w:rPr>
          <w:rFonts w:hint="eastAsia"/>
        </w:rPr>
        <w:t>时</w:t>
      </w:r>
      <w:r w:rsidR="00723413">
        <w:t>记录并计算本次命令</w:t>
      </w:r>
      <w:r w:rsidR="00723413">
        <w:rPr>
          <w:rFonts w:hint="eastAsia"/>
        </w:rPr>
        <w:t>的</w:t>
      </w:r>
      <w:r w:rsidR="00723413">
        <w:t>已成交订单部分</w:t>
      </w:r>
      <w:r w:rsidR="00723413">
        <w:rPr>
          <w:rFonts w:hint="eastAsia"/>
        </w:rPr>
        <w:t>均价</w:t>
      </w:r>
      <w:r w:rsidR="00723413">
        <w:t>。</w:t>
      </w:r>
    </w:p>
    <w:p w:rsidR="00A025F9" w:rsidRDefault="00A025F9" w:rsidP="00A025F9">
      <w:pPr>
        <w:rPr>
          <w:b/>
          <w:sz w:val="24"/>
        </w:rPr>
      </w:pPr>
    </w:p>
    <w:p w:rsidR="00CA3AD8" w:rsidRDefault="00A025F9" w:rsidP="00E939D4">
      <w:pPr>
        <w:rPr>
          <w:rFonts w:hint="eastAsia"/>
        </w:rPr>
      </w:pPr>
      <w:r>
        <w:rPr>
          <w:rFonts w:hint="eastAsia"/>
          <w:b/>
          <w:sz w:val="24"/>
        </w:rPr>
        <w:t xml:space="preserve">4. </w:t>
      </w:r>
      <w:r w:rsidR="00E939D4">
        <w:rPr>
          <w:rFonts w:hint="eastAsia"/>
          <w:b/>
          <w:sz w:val="24"/>
        </w:rPr>
        <w:t>程序</w:t>
      </w:r>
      <w:r w:rsidR="00E939D4">
        <w:rPr>
          <w:b/>
          <w:sz w:val="24"/>
        </w:rPr>
        <w:t>参数定义</w:t>
      </w:r>
    </w:p>
    <w:p w:rsidR="00CA3AD8" w:rsidRDefault="00CA3AD8" w:rsidP="00CA3AD8">
      <w:pPr>
        <w:ind w:left="425"/>
      </w:pPr>
      <w:r>
        <w:rPr>
          <w:rFonts w:hint="eastAsia"/>
        </w:rPr>
        <w:t>MAX</w:t>
      </w:r>
      <w:r>
        <w:t>_THREAD_NUM:</w:t>
      </w:r>
      <w:r w:rsidR="00A312C6">
        <w:t xml:space="preserve">  </w:t>
      </w:r>
      <w:r>
        <w:rPr>
          <w:rFonts w:hint="eastAsia"/>
        </w:rPr>
        <w:t>交易</w:t>
      </w:r>
      <w:r>
        <w:t>线程池中等待线程</w:t>
      </w:r>
      <w:r w:rsidR="00E939D4">
        <w:rPr>
          <w:rFonts w:hint="eastAsia"/>
        </w:rPr>
        <w:t>最大</w:t>
      </w:r>
      <w:r>
        <w:rPr>
          <w:rFonts w:hint="eastAsia"/>
        </w:rPr>
        <w:t>个数</w:t>
      </w:r>
      <w:r w:rsidR="00375E14">
        <w:rPr>
          <w:rFonts w:hint="eastAsia"/>
        </w:rPr>
        <w:t>。</w:t>
      </w:r>
    </w:p>
    <w:p w:rsidR="00E939D4" w:rsidRDefault="00A312C6" w:rsidP="00CA3AD8">
      <w:pPr>
        <w:ind w:left="425"/>
      </w:pPr>
      <w:r w:rsidRPr="00A312C6">
        <w:t>N_TICKS</w:t>
      </w:r>
      <w:r>
        <w:rPr>
          <w:rFonts w:hint="eastAsia"/>
        </w:rPr>
        <w:t>:</w:t>
      </w:r>
      <w:r>
        <w:t xml:space="preserve">            </w:t>
      </w:r>
      <w:r>
        <w:rPr>
          <w:rFonts w:hint="eastAsia"/>
        </w:rPr>
        <w:t>交易</w:t>
      </w:r>
      <w:r>
        <w:t>最后阶段每次价格改变</w:t>
      </w:r>
      <w:r>
        <w:t>tick</w:t>
      </w:r>
      <w:r>
        <w:t>个数</w:t>
      </w:r>
    </w:p>
    <w:p w:rsidR="00A312C6" w:rsidRDefault="00A312C6" w:rsidP="00CA3AD8">
      <w:pPr>
        <w:ind w:left="425"/>
      </w:pPr>
      <w:r w:rsidRPr="00A312C6">
        <w:t>LOG_PATH</w:t>
      </w:r>
      <w:r>
        <w:rPr>
          <w:rFonts w:hint="eastAsia"/>
        </w:rPr>
        <w:t>:</w:t>
      </w:r>
      <w:r>
        <w:t xml:space="preserve">          log</w:t>
      </w:r>
      <w:r>
        <w:t>文件绝对路径</w:t>
      </w:r>
    </w:p>
    <w:p w:rsidR="00A312C6" w:rsidRDefault="00A312C6" w:rsidP="00CA3AD8">
      <w:pPr>
        <w:ind w:left="425"/>
      </w:pPr>
      <w:r w:rsidRPr="00A312C6">
        <w:t>TRANS_LOG_PATH</w:t>
      </w:r>
      <w:r>
        <w:t xml:space="preserve">:    </w:t>
      </w:r>
      <w:r>
        <w:rPr>
          <w:rFonts w:hint="eastAsia"/>
        </w:rPr>
        <w:t>交易</w:t>
      </w:r>
      <w:r>
        <w:t>log</w:t>
      </w:r>
      <w:r>
        <w:t>文件</w:t>
      </w:r>
    </w:p>
    <w:p w:rsidR="00A312C6" w:rsidRDefault="00A312C6" w:rsidP="00CA3AD8">
      <w:pPr>
        <w:ind w:left="425"/>
      </w:pPr>
      <w:r w:rsidRPr="00A312C6">
        <w:t>ACTION_PATH</w:t>
      </w:r>
      <w:r>
        <w:rPr>
          <w:rFonts w:hint="eastAsia"/>
        </w:rPr>
        <w:t>：</w:t>
      </w:r>
      <w:r>
        <w:tab/>
        <w:t xml:space="preserve">   </w:t>
      </w:r>
      <w:r>
        <w:rPr>
          <w:rFonts w:hint="eastAsia"/>
        </w:rPr>
        <w:t>本地编号</w:t>
      </w:r>
      <w:r>
        <w:t>记录文件绝对路径</w:t>
      </w:r>
    </w:p>
    <w:p w:rsidR="00A312C6" w:rsidRDefault="0012216D" w:rsidP="00CA3AD8">
      <w:pPr>
        <w:ind w:left="425"/>
      </w:pPr>
      <w:r w:rsidRPr="0012216D">
        <w:t>SYMBOL_PATH</w:t>
      </w:r>
      <w:r>
        <w:t>:</w:t>
      </w:r>
      <w:r>
        <w:tab/>
        <w:t xml:space="preserve">   </w:t>
      </w:r>
      <w:r w:rsidR="00270C4F">
        <w:rPr>
          <w:rFonts w:hint="eastAsia"/>
        </w:rPr>
        <w:t>需要</w:t>
      </w:r>
      <w:r w:rsidR="00270C4F">
        <w:t>检测价格变化的合约列表文件绝对路径</w:t>
      </w:r>
    </w:p>
    <w:p w:rsidR="00270C4F" w:rsidRPr="00A312C6" w:rsidRDefault="00270C4F" w:rsidP="00CA3AD8">
      <w:pPr>
        <w:ind w:left="425"/>
        <w:rPr>
          <w:rFonts w:hint="eastAsia"/>
        </w:rPr>
      </w:pPr>
    </w:p>
    <w:sectPr w:rsidR="00270C4F" w:rsidRPr="00A3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4E7" w:rsidRDefault="00F664E7" w:rsidP="00E939D4">
      <w:r>
        <w:separator/>
      </w:r>
    </w:p>
  </w:endnote>
  <w:endnote w:type="continuationSeparator" w:id="0">
    <w:p w:rsidR="00F664E7" w:rsidRDefault="00F664E7" w:rsidP="00E9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4E7" w:rsidRDefault="00F664E7" w:rsidP="00E939D4">
      <w:r>
        <w:separator/>
      </w:r>
    </w:p>
  </w:footnote>
  <w:footnote w:type="continuationSeparator" w:id="0">
    <w:p w:rsidR="00F664E7" w:rsidRDefault="00F664E7" w:rsidP="00E93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413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C640C5B"/>
    <w:multiLevelType w:val="hybridMultilevel"/>
    <w:tmpl w:val="6DC0B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03CAD"/>
    <w:multiLevelType w:val="hybridMultilevel"/>
    <w:tmpl w:val="08924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214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B6C569D"/>
    <w:multiLevelType w:val="hybridMultilevel"/>
    <w:tmpl w:val="2EA49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57"/>
    <w:rsid w:val="000065E5"/>
    <w:rsid w:val="00044773"/>
    <w:rsid w:val="00045A5C"/>
    <w:rsid w:val="000D5565"/>
    <w:rsid w:val="000D7375"/>
    <w:rsid w:val="00102839"/>
    <w:rsid w:val="0012216D"/>
    <w:rsid w:val="001337AE"/>
    <w:rsid w:val="00154D86"/>
    <w:rsid w:val="001B5EF1"/>
    <w:rsid w:val="001C4A57"/>
    <w:rsid w:val="001D0A1C"/>
    <w:rsid w:val="001D74FA"/>
    <w:rsid w:val="00203CF0"/>
    <w:rsid w:val="002239BC"/>
    <w:rsid w:val="00251157"/>
    <w:rsid w:val="00252D65"/>
    <w:rsid w:val="00270C4F"/>
    <w:rsid w:val="00302BB5"/>
    <w:rsid w:val="003300A8"/>
    <w:rsid w:val="00375E14"/>
    <w:rsid w:val="003C606B"/>
    <w:rsid w:val="00416467"/>
    <w:rsid w:val="00434464"/>
    <w:rsid w:val="004508FB"/>
    <w:rsid w:val="004666DE"/>
    <w:rsid w:val="00473C92"/>
    <w:rsid w:val="00474BDB"/>
    <w:rsid w:val="0048018F"/>
    <w:rsid w:val="004B16B9"/>
    <w:rsid w:val="004D7FF9"/>
    <w:rsid w:val="00502C72"/>
    <w:rsid w:val="00515B16"/>
    <w:rsid w:val="00522A0E"/>
    <w:rsid w:val="00527718"/>
    <w:rsid w:val="005906E5"/>
    <w:rsid w:val="005F19A8"/>
    <w:rsid w:val="006238D6"/>
    <w:rsid w:val="0063533B"/>
    <w:rsid w:val="00652BCA"/>
    <w:rsid w:val="006652F8"/>
    <w:rsid w:val="00674441"/>
    <w:rsid w:val="00680084"/>
    <w:rsid w:val="006A5AFE"/>
    <w:rsid w:val="006C35AC"/>
    <w:rsid w:val="00723413"/>
    <w:rsid w:val="00730943"/>
    <w:rsid w:val="00744015"/>
    <w:rsid w:val="00751EF6"/>
    <w:rsid w:val="00756D5F"/>
    <w:rsid w:val="00765197"/>
    <w:rsid w:val="007B77F0"/>
    <w:rsid w:val="00815E2F"/>
    <w:rsid w:val="008562C1"/>
    <w:rsid w:val="008676BA"/>
    <w:rsid w:val="00871E9B"/>
    <w:rsid w:val="008A3B61"/>
    <w:rsid w:val="008C09E3"/>
    <w:rsid w:val="008D5440"/>
    <w:rsid w:val="008F5F71"/>
    <w:rsid w:val="0092712B"/>
    <w:rsid w:val="00932B6A"/>
    <w:rsid w:val="00957990"/>
    <w:rsid w:val="00967E86"/>
    <w:rsid w:val="00983F2C"/>
    <w:rsid w:val="009B5168"/>
    <w:rsid w:val="009C21D2"/>
    <w:rsid w:val="009E630C"/>
    <w:rsid w:val="00A025F9"/>
    <w:rsid w:val="00A159F7"/>
    <w:rsid w:val="00A312C6"/>
    <w:rsid w:val="00A6350C"/>
    <w:rsid w:val="00A66772"/>
    <w:rsid w:val="00A73085"/>
    <w:rsid w:val="00AB341E"/>
    <w:rsid w:val="00AB4627"/>
    <w:rsid w:val="00AF46E6"/>
    <w:rsid w:val="00C1009A"/>
    <w:rsid w:val="00C1288F"/>
    <w:rsid w:val="00C21478"/>
    <w:rsid w:val="00C73334"/>
    <w:rsid w:val="00CA3AD8"/>
    <w:rsid w:val="00CA4CD5"/>
    <w:rsid w:val="00CC394F"/>
    <w:rsid w:val="00CD1285"/>
    <w:rsid w:val="00D010E6"/>
    <w:rsid w:val="00D117FA"/>
    <w:rsid w:val="00D41182"/>
    <w:rsid w:val="00D470DD"/>
    <w:rsid w:val="00DA49FC"/>
    <w:rsid w:val="00DB2BB2"/>
    <w:rsid w:val="00DD1A55"/>
    <w:rsid w:val="00DD2E7C"/>
    <w:rsid w:val="00E03646"/>
    <w:rsid w:val="00E31064"/>
    <w:rsid w:val="00E41B7F"/>
    <w:rsid w:val="00E51C96"/>
    <w:rsid w:val="00E855F9"/>
    <w:rsid w:val="00E939D4"/>
    <w:rsid w:val="00F17E0A"/>
    <w:rsid w:val="00F3148A"/>
    <w:rsid w:val="00F436B8"/>
    <w:rsid w:val="00F664E7"/>
    <w:rsid w:val="00F67CB6"/>
    <w:rsid w:val="00FA42F8"/>
    <w:rsid w:val="00FA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36229-EB83-4C26-9BCB-12B6F77A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74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7CB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D74F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D74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C35A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93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939D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93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93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87</cp:revision>
  <dcterms:created xsi:type="dcterms:W3CDTF">2014-08-20T03:03:00Z</dcterms:created>
  <dcterms:modified xsi:type="dcterms:W3CDTF">2014-08-21T07:03:00Z</dcterms:modified>
</cp:coreProperties>
</file>