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403" w:rsidRPr="0012259A" w:rsidRDefault="00676403" w:rsidP="00676403">
      <w:pPr>
        <w:pStyle w:val="Heading1"/>
        <w:jc w:val="center"/>
        <w:rPr>
          <w:rFonts w:ascii="Arial" w:hAnsi="Arial" w:cs="Arial"/>
          <w:b/>
          <w:color w:val="0000CC"/>
          <w:sz w:val="44"/>
          <w:szCs w:val="40"/>
          <w:u w:val="single"/>
          <w:lang w:val="en-US"/>
        </w:rPr>
      </w:pPr>
      <w:r w:rsidRPr="0098297E">
        <w:rPr>
          <w:rFonts w:ascii="Arial" w:hAnsi="Arial" w:cs="Arial"/>
          <w:b/>
          <w:color w:val="0000CC"/>
          <w:sz w:val="44"/>
          <w:szCs w:val="40"/>
          <w:u w:val="single"/>
          <w:lang w:val="en-US"/>
        </w:rPr>
        <w:t>IIT Kanpur Intensive Training School (ITS) on PYTHON</w:t>
      </w:r>
      <w:r>
        <w:rPr>
          <w:rFonts w:ascii="Arial" w:hAnsi="Arial" w:cs="Arial"/>
          <w:b/>
          <w:color w:val="0000CC"/>
          <w:sz w:val="44"/>
          <w:szCs w:val="40"/>
          <w:u w:val="single"/>
          <w:lang w:val="en-US"/>
        </w:rPr>
        <w:t xml:space="preserve"> </w:t>
      </w:r>
      <w:r w:rsidRPr="0098297E">
        <w:rPr>
          <w:rFonts w:ascii="Arial" w:hAnsi="Arial" w:cs="Arial"/>
          <w:b/>
          <w:color w:val="0000CC"/>
          <w:sz w:val="44"/>
          <w:szCs w:val="40"/>
          <w:u w:val="single"/>
          <w:lang w:val="en-US"/>
        </w:rPr>
        <w:t>for Machine Learning, Neural Networks and Deep Learning</w:t>
      </w:r>
    </w:p>
    <w:p w:rsidR="00676403" w:rsidRDefault="001B7B4F" w:rsidP="00676403">
      <w:pPr>
        <w:pStyle w:val="Heading1"/>
        <w:jc w:val="center"/>
        <w:rPr>
          <w:rFonts w:ascii="Arial" w:eastAsiaTheme="minorHAnsi" w:hAnsi="Arial" w:cs="Arial"/>
          <w:color w:val="auto"/>
          <w:sz w:val="36"/>
          <w:szCs w:val="36"/>
        </w:rPr>
      </w:pPr>
      <w:r>
        <w:rPr>
          <w:rFonts w:ascii="Arial" w:hAnsi="Arial" w:cs="Arial"/>
          <w:b/>
          <w:color w:val="FF6600"/>
          <w:sz w:val="52"/>
        </w:rPr>
        <w:t>2nd</w:t>
      </w:r>
      <w:r w:rsidR="00676403" w:rsidRPr="0012259A">
        <w:rPr>
          <w:rFonts w:ascii="Arial" w:hAnsi="Arial" w:cs="Arial"/>
          <w:b/>
          <w:color w:val="FF6600"/>
          <w:sz w:val="52"/>
        </w:rPr>
        <w:t xml:space="preserve"> to </w:t>
      </w:r>
      <w:r>
        <w:rPr>
          <w:rFonts w:ascii="Arial" w:hAnsi="Arial" w:cs="Arial"/>
          <w:b/>
          <w:color w:val="FF6600"/>
          <w:sz w:val="52"/>
        </w:rPr>
        <w:t>22nd</w:t>
      </w:r>
      <w:r w:rsidR="00676403" w:rsidRPr="0012259A">
        <w:rPr>
          <w:rFonts w:ascii="Arial" w:hAnsi="Arial" w:cs="Arial"/>
          <w:b/>
          <w:color w:val="FF6600"/>
          <w:sz w:val="52"/>
        </w:rPr>
        <w:t xml:space="preserve"> </w:t>
      </w:r>
      <w:r>
        <w:rPr>
          <w:rFonts w:ascii="Arial" w:hAnsi="Arial" w:cs="Arial"/>
          <w:b/>
          <w:color w:val="FF6600"/>
          <w:sz w:val="52"/>
        </w:rPr>
        <w:t>December 2023</w:t>
      </w:r>
      <w:r w:rsidR="00676403" w:rsidRPr="0012259A">
        <w:rPr>
          <w:rFonts w:ascii="Arial" w:eastAsiaTheme="minorHAnsi" w:hAnsi="Arial" w:cs="Arial"/>
          <w:color w:val="auto"/>
          <w:sz w:val="36"/>
          <w:szCs w:val="36"/>
        </w:rPr>
        <w:t xml:space="preserve"> </w:t>
      </w:r>
    </w:p>
    <w:p w:rsidR="00676403" w:rsidRDefault="00025A4B" w:rsidP="00025A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color w:val="0000CC"/>
          <w:sz w:val="44"/>
          <w:szCs w:val="40"/>
          <w:u w:val="single"/>
          <w:lang w:val="en-US"/>
        </w:rPr>
        <w:t>Assignment #1</w:t>
      </w:r>
    </w:p>
    <w:p w:rsidR="00E97E7A" w:rsidRPr="006B2FC9" w:rsidRDefault="00E97E7A" w:rsidP="00E97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FC9">
        <w:rPr>
          <w:rFonts w:ascii="Times New Roman" w:hAnsi="Times New Roman" w:cs="Times New Roman"/>
          <w:sz w:val="24"/>
          <w:szCs w:val="24"/>
        </w:rPr>
        <w:t>Siri,  Alexa are examples of</w:t>
      </w:r>
    </w:p>
    <w:p w:rsidR="00E97E7A" w:rsidRPr="006B2FC9" w:rsidRDefault="00E97E7A" w:rsidP="00E97E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FC9">
        <w:rPr>
          <w:rFonts w:ascii="Times New Roman" w:hAnsi="Times New Roman" w:cs="Times New Roman"/>
          <w:sz w:val="24"/>
          <w:szCs w:val="24"/>
        </w:rPr>
        <w:t>Pattern Recognition</w:t>
      </w:r>
    </w:p>
    <w:p w:rsidR="00E97E7A" w:rsidRPr="006B2FC9" w:rsidRDefault="00E97E7A" w:rsidP="00E97E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FC9">
        <w:rPr>
          <w:rFonts w:ascii="Times New Roman" w:hAnsi="Times New Roman" w:cs="Times New Roman"/>
          <w:sz w:val="24"/>
          <w:szCs w:val="24"/>
        </w:rPr>
        <w:t>Data Mining</w:t>
      </w:r>
    </w:p>
    <w:p w:rsidR="00E97E7A" w:rsidRPr="006B2FC9" w:rsidRDefault="00E97E7A" w:rsidP="00E97E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FC9">
        <w:rPr>
          <w:rFonts w:ascii="Times New Roman" w:hAnsi="Times New Roman" w:cs="Times New Roman"/>
          <w:sz w:val="24"/>
          <w:szCs w:val="24"/>
        </w:rPr>
        <w:t>Artificial Intelligence</w:t>
      </w:r>
    </w:p>
    <w:p w:rsidR="00E97E7A" w:rsidRPr="006B2FC9" w:rsidRDefault="00E97E7A" w:rsidP="00E97E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FC9">
        <w:rPr>
          <w:rFonts w:ascii="Times New Roman" w:hAnsi="Times New Roman" w:cs="Times New Roman"/>
          <w:sz w:val="24"/>
          <w:szCs w:val="24"/>
        </w:rPr>
        <w:t>Linear Regression</w:t>
      </w:r>
    </w:p>
    <w:p w:rsidR="008F626B" w:rsidRPr="006B2FC9" w:rsidRDefault="008F626B" w:rsidP="008F62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FC9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test-train</w:t>
      </w:r>
      <w:r w:rsidRPr="006B2FC9">
        <w:rPr>
          <w:rFonts w:ascii="Times New Roman" w:hAnsi="Times New Roman" w:cs="Times New Roman"/>
          <w:sz w:val="24"/>
          <w:szCs w:val="24"/>
        </w:rPr>
        <w:t xml:space="preserve"> split, the fraction of data set aside for testing is typically</w:t>
      </w:r>
    </w:p>
    <w:p w:rsidR="008F626B" w:rsidRPr="006B2FC9" w:rsidRDefault="008F626B" w:rsidP="008F62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50-60%</m:t>
        </m:r>
      </m:oMath>
    </w:p>
    <w:p w:rsidR="008F626B" w:rsidRPr="006B2FC9" w:rsidRDefault="008F626B" w:rsidP="008F626B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80-90%</m:t>
        </m:r>
      </m:oMath>
    </w:p>
    <w:p w:rsidR="008F626B" w:rsidRPr="006B2FC9" w:rsidRDefault="008F626B" w:rsidP="008F626B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100%</m:t>
        </m:r>
      </m:oMath>
    </w:p>
    <w:p w:rsidR="008F626B" w:rsidRPr="006B2FC9" w:rsidRDefault="008F626B" w:rsidP="008F626B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10-20%</m:t>
        </m:r>
      </m:oMath>
    </w:p>
    <w:p w:rsidR="00A42038" w:rsidRPr="006B2FC9" w:rsidRDefault="00A42038" w:rsidP="00A420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FC9">
        <w:rPr>
          <w:rFonts w:ascii="Times New Roman" w:hAnsi="Times New Roman" w:cs="Times New Roman"/>
          <w:sz w:val="24"/>
          <w:szCs w:val="24"/>
        </w:rPr>
        <w:t>Consider the matrix</w:t>
      </w:r>
    </w:p>
    <w:p w:rsidR="00A42038" w:rsidRPr="006B2FC9" w:rsidRDefault="00A42038" w:rsidP="00A42038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A42038" w:rsidRPr="006B2FC9" w:rsidRDefault="00A42038" w:rsidP="00A420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2FC9">
        <w:rPr>
          <w:rFonts w:ascii="Times New Roman" w:hAnsi="Times New Roman" w:cs="Times New Roman"/>
          <w:sz w:val="24"/>
          <w:szCs w:val="24"/>
        </w:rPr>
        <w:t>Its inverse is</w:t>
      </w:r>
    </w:p>
    <w:p w:rsidR="00A42038" w:rsidRPr="006B2FC9" w:rsidRDefault="00A42038" w:rsidP="00A42038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A42038" w:rsidRPr="006B2FC9" w:rsidRDefault="00CF0734" w:rsidP="00A42038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A42038" w:rsidRPr="006B2FC9" w:rsidRDefault="00CF0734" w:rsidP="00A42038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</w:p>
    <w:p w:rsidR="00A42038" w:rsidRPr="00A42038" w:rsidRDefault="00A42038" w:rsidP="00A42038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:rsidR="001B1EBD" w:rsidRPr="006B2FC9" w:rsidRDefault="001B1EBD" w:rsidP="001B1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FC9">
        <w:rPr>
          <w:rFonts w:ascii="Times New Roman" w:hAnsi="Times New Roman" w:cs="Times New Roman"/>
          <w:sz w:val="24"/>
          <w:szCs w:val="24"/>
        </w:rPr>
        <w:t xml:space="preserve">For the linear regression problem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 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func>
      </m:oMath>
      <w:r w:rsidRPr="006B2FC9">
        <w:rPr>
          <w:rFonts w:ascii="Times New Roman" w:hAnsi="Times New Roman" w:cs="Times New Roman"/>
          <w:sz w:val="24"/>
          <w:szCs w:val="24"/>
        </w:rPr>
        <w:t>, the regression coefficients are given as</w:t>
      </w:r>
    </w:p>
    <w:p w:rsidR="001B1EBD" w:rsidRPr="006B2FC9" w:rsidRDefault="00CF0734" w:rsidP="001B1EBD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</w:p>
    <w:p w:rsidR="001B1EBD" w:rsidRPr="006B2FC9" w:rsidRDefault="00CF0734" w:rsidP="001B1EBD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</w:p>
    <w:p w:rsidR="001B1EBD" w:rsidRPr="006B2FC9" w:rsidRDefault="00CF0734" w:rsidP="001B1EBD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</m:oMath>
    </w:p>
    <w:p w:rsidR="001B1EBD" w:rsidRPr="006B2FC9" w:rsidRDefault="00CF0734" w:rsidP="001B1EBD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</m:oMath>
    </w:p>
    <w:p w:rsidR="001B1EBD" w:rsidRPr="006B2FC9" w:rsidRDefault="001B1EBD" w:rsidP="001B1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2FC9">
        <w:rPr>
          <w:rFonts w:ascii="Times New Roman" w:hAnsi="Times New Roman" w:cs="Times New Roman"/>
          <w:sz w:val="24"/>
          <w:szCs w:val="24"/>
        </w:rPr>
        <w:t>Consider the least squares (LS) problem below</w:t>
      </w:r>
    </w:p>
    <w:p w:rsidR="001B1EBD" w:rsidRPr="006B2FC9" w:rsidRDefault="00CF0734" w:rsidP="001B1EB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-2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func>
        </m:oMath>
      </m:oMathPara>
    </w:p>
    <w:p w:rsidR="001B1EBD" w:rsidRPr="006B2FC9" w:rsidRDefault="001B1EBD" w:rsidP="001B1EB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2FC9">
        <w:rPr>
          <w:rFonts w:ascii="Times New Roman" w:hAnsi="Times New Roman" w:cs="Times New Roman"/>
          <w:sz w:val="24"/>
          <w:szCs w:val="24"/>
        </w:rPr>
        <w:t>The regression coefficient vector is given as</w:t>
      </w:r>
    </w:p>
    <w:p w:rsidR="001B1EBD" w:rsidRPr="006B2FC9" w:rsidRDefault="00CF0734" w:rsidP="001B1EBD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-70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30</m:t>
                  </m:r>
                </m:e>
              </m:mr>
            </m:m>
          </m:e>
        </m:d>
      </m:oMath>
    </w:p>
    <w:p w:rsidR="001B1EBD" w:rsidRPr="006B2FC9" w:rsidRDefault="00CF0734" w:rsidP="001B1E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e>
            </m:eqArr>
          </m:e>
        </m:d>
      </m:oMath>
    </w:p>
    <w:p w:rsidR="001B1EBD" w:rsidRPr="006B2FC9" w:rsidRDefault="00CF0734" w:rsidP="001B1EBD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-54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18</m:t>
                  </m:r>
                </m:e>
              </m:mr>
            </m:m>
          </m:e>
        </m:d>
      </m:oMath>
    </w:p>
    <w:p w:rsidR="001B1EBD" w:rsidRPr="006B2FC9" w:rsidRDefault="00CF0734" w:rsidP="001B1EBD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-12</m:t>
                  </m:r>
                </m:e>
              </m:mr>
            </m:m>
          </m:e>
        </m:d>
      </m:oMath>
    </w:p>
    <w:p w:rsidR="00AF4092" w:rsidRPr="00E2114C" w:rsidRDefault="00AF4092" w:rsidP="00AF4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>Logistic regression is well suited for</w:t>
      </w:r>
    </w:p>
    <w:p w:rsidR="00AF4092" w:rsidRPr="00E2114C" w:rsidRDefault="00AF4092" w:rsidP="00AF40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>Linear Approximation</w:t>
      </w:r>
    </w:p>
    <w:p w:rsidR="00AF4092" w:rsidRPr="00E2114C" w:rsidRDefault="00AF4092" w:rsidP="00AF40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>Gaussian clustering</w:t>
      </w:r>
    </w:p>
    <w:p w:rsidR="00AF4092" w:rsidRPr="00E2114C" w:rsidRDefault="00AF4092" w:rsidP="00AF40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>Binary classification</w:t>
      </w:r>
    </w:p>
    <w:p w:rsidR="00AF4092" w:rsidRPr="00E2114C" w:rsidRDefault="00AF4092" w:rsidP="00AF409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>Dimensionality reduction</w:t>
      </w:r>
    </w:p>
    <w:p w:rsidR="001B1EBD" w:rsidRPr="00E2114C" w:rsidRDefault="001B1EBD" w:rsidP="001B1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>The logistic function is defined as</w:t>
      </w:r>
    </w:p>
    <w:p w:rsidR="001B1EBD" w:rsidRPr="00E2114C" w:rsidRDefault="00CF0734" w:rsidP="0058695B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sup>
            </m:sSup>
          </m:den>
        </m:f>
      </m:oMath>
    </w:p>
    <w:p w:rsidR="001B1EBD" w:rsidRPr="00E2114C" w:rsidRDefault="00CF0734" w:rsidP="0058695B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-2z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-z</m:t>
                </m:r>
              </m:sup>
            </m:sSup>
          </m:den>
        </m:f>
      </m:oMath>
    </w:p>
    <w:p w:rsidR="001B1EBD" w:rsidRPr="00E2114C" w:rsidRDefault="00CF0734" w:rsidP="0058695B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-z</m:t>
                </m:r>
              </m:sup>
            </m:sSup>
          </m:den>
        </m:f>
      </m:oMath>
    </w:p>
    <w:p w:rsidR="001B1EBD" w:rsidRPr="00E2114C" w:rsidRDefault="00CF0734" w:rsidP="0058695B">
      <w:pPr>
        <w:pStyle w:val="ListParagraph"/>
        <w:numPr>
          <w:ilvl w:val="0"/>
          <w:numId w:val="1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-z</m:t>
                </m:r>
              </m:sup>
            </m:sSup>
          </m:den>
        </m:f>
      </m:oMath>
    </w:p>
    <w:p w:rsidR="001B1EBD" w:rsidRPr="00E2114C" w:rsidRDefault="001B1EBD" w:rsidP="001B1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>The update rule for logistic regression is given as</w:t>
      </w:r>
    </w:p>
    <w:p w:rsidR="001B1EBD" w:rsidRPr="00E2114C" w:rsidRDefault="00CF0734" w:rsidP="00753C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acc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η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k+1</m:t>
                    </m:r>
                  </m:e>
                </m:d>
              </m:e>
            </m:d>
          </m:e>
        </m:d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</m:oMath>
    </w:p>
    <w:p w:rsidR="001B1EBD" w:rsidRPr="00E2114C" w:rsidRDefault="00CF0734" w:rsidP="00753C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acc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η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k+1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e>
            </m:d>
          </m:e>
        </m:d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</m:oMath>
    </w:p>
    <w:p w:rsidR="001B1EBD" w:rsidRPr="00E2114C" w:rsidRDefault="00CF0734" w:rsidP="00753C9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acc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η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k+1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e>
            </m:d>
          </m:e>
        </m:d>
      </m:oMath>
    </w:p>
    <w:p w:rsidR="001B1EBD" w:rsidRPr="00E2114C" w:rsidRDefault="00CF0734" w:rsidP="00753C9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acc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η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k+1</m:t>
                    </m:r>
                  </m:e>
                </m:d>
              </m:e>
            </m:d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e>
            </m:d>
          </m:e>
        </m:d>
      </m:oMath>
    </w:p>
    <w:p w:rsidR="00753C9D" w:rsidRPr="00E2114C" w:rsidRDefault="00753C9D" w:rsidP="00606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>PDF of a Gaussian random vector is given as</w:t>
      </w:r>
    </w:p>
    <w:p w:rsidR="00753C9D" w:rsidRPr="00E2114C" w:rsidRDefault="00CF0734" w:rsidP="0060640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</m:acc>
              </m:e>
            </m:d>
          </m:sup>
        </m:sSup>
      </m:oMath>
    </w:p>
    <w:p w:rsidR="00753C9D" w:rsidRPr="00E2114C" w:rsidRDefault="00CF0734" w:rsidP="0060640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</m:e>
            </m:ra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</m:acc>
              </m:e>
            </m:d>
          </m:sup>
        </m:sSup>
      </m:oMath>
    </w:p>
    <w:p w:rsidR="00753C9D" w:rsidRPr="00E2114C" w:rsidRDefault="00CF0734" w:rsidP="0060640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</m:acc>
              </m:e>
            </m:d>
          </m:sup>
        </m:sSup>
      </m:oMath>
    </w:p>
    <w:p w:rsidR="00753C9D" w:rsidRPr="00E2114C" w:rsidRDefault="00CF0734" w:rsidP="0060640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</m:acc>
              </m:e>
            </m:d>
          </m:sup>
        </m:sSup>
      </m:oMath>
    </w:p>
    <w:p w:rsidR="00684F11" w:rsidRPr="00E2114C" w:rsidRDefault="00684F11" w:rsidP="00684F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 xml:space="preserve">Consider the </w:t>
      </w:r>
      <w:r w:rsidRPr="00E2114C">
        <w:rPr>
          <w:rFonts w:ascii="Times New Roman" w:hAnsi="Times New Roman" w:cs="Times New Roman"/>
          <w:b/>
          <w:bCs/>
          <w:sz w:val="24"/>
          <w:szCs w:val="24"/>
        </w:rPr>
        <w:t>Gaussian classification</w:t>
      </w:r>
      <w:r w:rsidRPr="00E2114C">
        <w:rPr>
          <w:rFonts w:ascii="Times New Roman" w:hAnsi="Times New Roman" w:cs="Times New Roman"/>
          <w:sz w:val="24"/>
          <w:szCs w:val="24"/>
        </w:rPr>
        <w:t xml:space="preserve"> problem. The two classes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E2114C">
        <w:rPr>
          <w:rFonts w:ascii="Times New Roman" w:hAnsi="Times New Roman" w:cs="Times New Roman"/>
          <w:sz w:val="24"/>
          <w:szCs w:val="24"/>
        </w:rPr>
        <w:t xml:space="preserve"> are distributed as</w:t>
      </w:r>
    </w:p>
    <w:p w:rsidR="00684F11" w:rsidRPr="00E2114C" w:rsidRDefault="00CF0734" w:rsidP="00684F11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∼N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∼N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d>
        </m:oMath>
      </m:oMathPara>
    </w:p>
    <w:p w:rsidR="00684F11" w:rsidRPr="00E2114C" w:rsidRDefault="00684F11" w:rsidP="00684F1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 xml:space="preserve">The discriminant function to choose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E2114C">
        <w:rPr>
          <w:rFonts w:ascii="Times New Roman" w:eastAsiaTheme="minorEastAsia" w:hAnsi="Times New Roman" w:cs="Times New Roman"/>
          <w:sz w:val="24"/>
          <w:szCs w:val="24"/>
        </w:rPr>
        <w:t xml:space="preserve"> is given as</w:t>
      </w:r>
    </w:p>
    <w:p w:rsidR="00684F11" w:rsidRPr="00E2114C" w:rsidRDefault="00684F11" w:rsidP="00F71CEB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8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-6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&lt;0</m:t>
        </m:r>
      </m:oMath>
    </w:p>
    <w:p w:rsidR="00684F11" w:rsidRPr="00E2114C" w:rsidRDefault="00684F11" w:rsidP="00F71CEB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6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-8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</m:t>
        </m:r>
      </m:oMath>
    </w:p>
    <w:p w:rsidR="00684F11" w:rsidRPr="00E2114C" w:rsidRDefault="00684F11" w:rsidP="00F71CEB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-3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≥3</m:t>
        </m:r>
      </m:oMath>
    </w:p>
    <w:p w:rsidR="00684F11" w:rsidRPr="00E2114C" w:rsidRDefault="00684F11" w:rsidP="00F71CEB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3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&lt;3</m:t>
        </m:r>
      </m:oMath>
    </w:p>
    <w:p w:rsidR="000516B9" w:rsidRPr="00E2114C" w:rsidRDefault="000516B9" w:rsidP="000516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B7B4F">
        <w:rPr>
          <w:rFonts w:ascii="Times New Roman" w:hAnsi="Times New Roman" w:cs="Times New Roman"/>
          <w:b/>
          <w:bCs/>
          <w:sz w:val="24"/>
          <w:szCs w:val="24"/>
          <w:lang w:val="en-US"/>
        </w:rPr>
        <w:t>SVC</w:t>
      </w:r>
      <w:r w:rsidRPr="00E2114C">
        <w:rPr>
          <w:rFonts w:ascii="Times New Roman" w:hAnsi="Times New Roman" w:cs="Times New Roman"/>
          <w:sz w:val="24"/>
          <w:szCs w:val="24"/>
          <w:lang w:val="en-US"/>
        </w:rPr>
        <w:t xml:space="preserve"> problem is given as</w:t>
      </w:r>
    </w:p>
    <w:p w:rsidR="000516B9" w:rsidRPr="00E2114C" w:rsidRDefault="00CF0734" w:rsidP="000516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iCs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</m:acc>
              </m:e>
            </m:d>
          </m:e>
        </m:func>
      </m:oMath>
    </w:p>
    <w:p w:rsidR="000516B9" w:rsidRPr="00E2114C" w:rsidRDefault="00CF0734" w:rsidP="000516B9">
      <w:pPr>
        <w:pStyle w:val="ListParagraph"/>
        <w:ind w:left="144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+b≥1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:rsidR="000516B9" w:rsidRPr="00E2114C" w:rsidRDefault="00CF0734" w:rsidP="000516B9">
      <w:pPr>
        <w:pStyle w:val="ListParagraph"/>
        <w:ind w:left="144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+b≤-1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:rsidR="001B7B4F" w:rsidRPr="00E2114C" w:rsidRDefault="00CF0734" w:rsidP="001B7B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iCs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</m:acc>
              </m:e>
            </m:d>
          </m:e>
        </m:func>
      </m:oMath>
    </w:p>
    <w:p w:rsidR="001B7B4F" w:rsidRPr="00E2114C" w:rsidRDefault="00CF0734" w:rsidP="001B7B4F">
      <w:pPr>
        <w:pStyle w:val="ListParagraph"/>
        <w:ind w:left="144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+b≥1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:rsidR="001B7B4F" w:rsidRPr="00E2114C" w:rsidRDefault="00CF0734" w:rsidP="001B7B4F">
      <w:pPr>
        <w:pStyle w:val="ListParagraph"/>
        <w:ind w:left="144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+b≤-1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:rsidR="001B7B4F" w:rsidRPr="001B7B4F" w:rsidRDefault="00CF0734" w:rsidP="001B7B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iCs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</m:acc>
              </m:e>
            </m:d>
          </m:e>
        </m:func>
      </m:oMath>
    </w:p>
    <w:p w:rsidR="001B7B4F" w:rsidRPr="001B7B4F" w:rsidRDefault="00CF0734" w:rsidP="001B7B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+b≥-1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:rsidR="001B7B4F" w:rsidRPr="001B7B4F" w:rsidRDefault="00CF0734" w:rsidP="001B7B4F">
      <w:pPr>
        <w:pStyle w:val="ListParagraph"/>
        <w:ind w:left="1440"/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+b≤1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:rsidR="001B7B4F" w:rsidRPr="001B7B4F" w:rsidRDefault="00CF0734" w:rsidP="001B7B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iCs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</m:acc>
              </m:e>
            </m:d>
          </m:e>
        </m:func>
      </m:oMath>
    </w:p>
    <w:p w:rsidR="001B7B4F" w:rsidRPr="001B7B4F" w:rsidRDefault="00CF0734" w:rsidP="001B7B4F">
      <w:pPr>
        <w:pStyle w:val="ListParagraph"/>
        <w:ind w:left="144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+b=-1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:rsidR="000516B9" w:rsidRPr="001B7B4F" w:rsidRDefault="00CF0734" w:rsidP="001B7B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+b=1</m:t>
          </m:r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:rsidR="00A22CE3" w:rsidRPr="00E2114C" w:rsidRDefault="00A22CE3" w:rsidP="00A22C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 xml:space="preserve">Using the Naïve Bayes assumption,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|y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|y</m:t>
            </m:r>
          </m:e>
        </m:d>
      </m:oMath>
      <w:r w:rsidRPr="00E2114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can be expressed as</w:t>
      </w:r>
    </w:p>
    <w:p w:rsidR="00A22CE3" w:rsidRPr="00E2114C" w:rsidRDefault="00A22CE3" w:rsidP="00025A4B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+…+p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|y</m:t>
            </m:r>
          </m:e>
        </m:d>
      </m:oMath>
    </w:p>
    <w:p w:rsidR="00A22CE3" w:rsidRPr="00E2114C" w:rsidRDefault="00A22CE3" w:rsidP="00025A4B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×p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×…×p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A22CE3" w:rsidRPr="00E2114C" w:rsidRDefault="00A22CE3" w:rsidP="00025A4B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×…×p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|y</m:t>
            </m:r>
          </m:e>
        </m:d>
      </m:oMath>
    </w:p>
    <w:p w:rsidR="00A22CE3" w:rsidRPr="00E2114C" w:rsidRDefault="00A22CE3" w:rsidP="00025A4B">
      <w:pPr>
        <w:pStyle w:val="ListParagraph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y|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y|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×…×p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y|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2C76E8" w:rsidRPr="00E2114C" w:rsidRDefault="002C76E8" w:rsidP="002C7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 xml:space="preserve">The posterior probability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y=1|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</m:oMath>
      <w:r w:rsidRPr="00E2114C">
        <w:rPr>
          <w:rFonts w:ascii="Times New Roman" w:hAnsi="Times New Roman" w:cs="Times New Roman"/>
          <w:sz w:val="24"/>
          <w:szCs w:val="24"/>
        </w:rPr>
        <w:t xml:space="preserve"> is given as</w:t>
      </w:r>
    </w:p>
    <w:p w:rsidR="002C76E8" w:rsidRPr="00E2114C" w:rsidRDefault="00CF0734" w:rsidP="002C76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|y=1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×p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y=1</m:t>
                </m:r>
              </m:e>
            </m:d>
          </m:den>
        </m:f>
      </m:oMath>
    </w:p>
    <w:p w:rsidR="002C76E8" w:rsidRPr="00E2114C" w:rsidRDefault="00CF0734" w:rsidP="002C76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|y=1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×p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den>
        </m:f>
      </m:oMath>
    </w:p>
    <w:p w:rsidR="002C76E8" w:rsidRPr="00E2114C" w:rsidRDefault="00CF0734" w:rsidP="002C76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×p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|y=1</m:t>
                </m:r>
              </m:e>
            </m:d>
          </m:den>
        </m:f>
      </m:oMath>
    </w:p>
    <w:p w:rsidR="002C76E8" w:rsidRPr="00E2114C" w:rsidRDefault="00CF0734" w:rsidP="002C76E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|y=1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×p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y=1</m:t>
                </m:r>
              </m:e>
            </m:d>
          </m:den>
        </m:f>
      </m:oMath>
    </w:p>
    <w:p w:rsidR="002C76E8" w:rsidRPr="00E2114C" w:rsidRDefault="002C76E8" w:rsidP="002C76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>Consider the data table given below</w:t>
      </w:r>
    </w:p>
    <w:p w:rsidR="002C76E8" w:rsidRPr="00E2114C" w:rsidRDefault="002C76E8" w:rsidP="002C76E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AFE5BB8" wp14:editId="0B1199E2">
            <wp:extent cx="1241882" cy="137858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r="37314"/>
                    <a:stretch/>
                  </pic:blipFill>
                  <pic:spPr bwMode="auto">
                    <a:xfrm>
                      <a:off x="0" y="0"/>
                      <a:ext cx="1246810" cy="138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6E8" w:rsidRPr="00E2114C" w:rsidRDefault="002C76E8" w:rsidP="002C76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114C">
        <w:rPr>
          <w:rFonts w:ascii="Times New Roman" w:hAnsi="Times New Roman" w:cs="Times New Roman"/>
          <w:sz w:val="24"/>
          <w:szCs w:val="24"/>
        </w:rPr>
        <w:t xml:space="preserve">The quantity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Y=0|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d>
      </m:oMath>
      <w:r w:rsidRPr="00E2114C">
        <w:rPr>
          <w:rFonts w:ascii="Times New Roman" w:eastAsiaTheme="minorEastAsia" w:hAnsi="Times New Roman" w:cs="Times New Roman"/>
          <w:sz w:val="24"/>
          <w:szCs w:val="24"/>
        </w:rPr>
        <w:t xml:space="preserve"> can be evaluated using Laplace smoothing as</w:t>
      </w:r>
    </w:p>
    <w:p w:rsidR="002C76E8" w:rsidRPr="00E2114C" w:rsidRDefault="00CF0734" w:rsidP="002C76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den>
        </m:f>
      </m:oMath>
    </w:p>
    <w:p w:rsidR="002C76E8" w:rsidRPr="00E2114C" w:rsidRDefault="00CF0734" w:rsidP="002C76E8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</m:oMath>
    </w:p>
    <w:p w:rsidR="002C76E8" w:rsidRPr="00E2114C" w:rsidRDefault="00CF0734" w:rsidP="002C76E8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</m:oMath>
    </w:p>
    <w:p w:rsidR="002C76E8" w:rsidRPr="00E2114C" w:rsidRDefault="00CF0734" w:rsidP="002C76E8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den>
        </m:f>
      </m:oMath>
    </w:p>
    <w:p w:rsidR="00287A88" w:rsidRPr="00AB7335" w:rsidRDefault="00287A88" w:rsidP="00287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7335">
        <w:rPr>
          <w:rFonts w:ascii="Times New Roman" w:hAnsi="Times New Roman" w:cs="Times New Roman"/>
        </w:rPr>
        <w:t xml:space="preserve">The </w:t>
      </w:r>
      <m:oMath>
        <m:r>
          <w:rPr>
            <w:rFonts w:ascii="Cambria Math" w:hAnsi="Cambria Math" w:cs="Times New Roman"/>
          </w:rPr>
          <m:t>K-</m:t>
        </m:r>
      </m:oMath>
      <w:r w:rsidRPr="00AB7335">
        <w:rPr>
          <w:rFonts w:ascii="Times New Roman" w:hAnsi="Times New Roman" w:cs="Times New Roman"/>
        </w:rPr>
        <w:t xml:space="preserve">means </w:t>
      </w:r>
      <w:r w:rsidRPr="00AB7335">
        <w:rPr>
          <w:rFonts w:ascii="Times New Roman" w:hAnsi="Times New Roman" w:cs="Times New Roman"/>
          <w:bCs/>
        </w:rPr>
        <w:t>cost-function</w:t>
      </w:r>
      <w:r w:rsidRPr="00AB7335">
        <w:rPr>
          <w:rFonts w:ascii="Times New Roman" w:hAnsi="Times New Roman" w:cs="Times New Roman"/>
        </w:rPr>
        <w:t xml:space="preserve"> to minimize is given as</w:t>
      </w:r>
    </w:p>
    <w:p w:rsidR="00287A88" w:rsidRPr="00AB7335" w:rsidRDefault="00CF0734" w:rsidP="00287A88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fName>
          <m:e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</m:d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μ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nary>
          </m:e>
        </m:func>
      </m:oMath>
    </w:p>
    <w:p w:rsidR="00287A88" w:rsidRPr="00AB7335" w:rsidRDefault="00CF0734" w:rsidP="00287A88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fName>
          <m:e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μ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func>
      </m:oMath>
    </w:p>
    <w:p w:rsidR="00287A88" w:rsidRPr="00AB7335" w:rsidRDefault="00CF0734" w:rsidP="00287A88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fName>
          <m:e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p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μ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nary>
          </m:e>
        </m:func>
      </m:oMath>
    </w:p>
    <w:p w:rsidR="00287A88" w:rsidRPr="00AB7335" w:rsidRDefault="00CF0734" w:rsidP="00287A88">
      <w:pPr>
        <w:pStyle w:val="ListParagraph"/>
        <w:numPr>
          <w:ilvl w:val="1"/>
          <w:numId w:val="8"/>
        </w:numPr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min</m:t>
            </m:r>
          </m:fName>
          <m:e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μ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func>
      </m:oMath>
    </w:p>
    <w:p w:rsidR="00DB1931" w:rsidRDefault="00DB1931" w:rsidP="00562FF8">
      <w:pPr>
        <w:pStyle w:val="ListParagraph"/>
      </w:pPr>
      <w:bookmarkStart w:id="0" w:name="_GoBack"/>
      <w:bookmarkEnd w:id="0"/>
    </w:p>
    <w:sectPr w:rsidR="00DB19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734" w:rsidRDefault="00CF0734" w:rsidP="00DB553C">
      <w:pPr>
        <w:spacing w:after="0" w:line="240" w:lineRule="auto"/>
      </w:pPr>
      <w:r>
        <w:separator/>
      </w:r>
    </w:p>
  </w:endnote>
  <w:endnote w:type="continuationSeparator" w:id="0">
    <w:p w:rsidR="00CF0734" w:rsidRDefault="00CF0734" w:rsidP="00DB5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53C" w:rsidRDefault="00DB55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53C" w:rsidRDefault="00DB55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53C" w:rsidRDefault="00DB5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734" w:rsidRDefault="00CF0734" w:rsidP="00DB553C">
      <w:pPr>
        <w:spacing w:after="0" w:line="240" w:lineRule="auto"/>
      </w:pPr>
      <w:r>
        <w:separator/>
      </w:r>
    </w:p>
  </w:footnote>
  <w:footnote w:type="continuationSeparator" w:id="0">
    <w:p w:rsidR="00CF0734" w:rsidRDefault="00CF0734" w:rsidP="00DB5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53C" w:rsidRDefault="00CF0734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819532" o:spid="_x0000_s2050" type="#_x0000_t75" style="position:absolute;margin-left:0;margin-top:0;width:451.25pt;height:427.75pt;z-index:-251657216;mso-position-horizontal:center;mso-position-horizontal-relative:margin;mso-position-vertical:center;mso-position-vertical-relative:margin" o:allowincell="f">
          <v:imagedata r:id="rId1" o:title="IITKlo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53C" w:rsidRDefault="00CF0734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819533" o:spid="_x0000_s2051" type="#_x0000_t75" style="position:absolute;margin-left:0;margin-top:0;width:451.25pt;height:427.75pt;z-index:-251656192;mso-position-horizontal:center;mso-position-horizontal-relative:margin;mso-position-vertical:center;mso-position-vertical-relative:margin" o:allowincell="f">
          <v:imagedata r:id="rId1" o:title="IITKlo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53C" w:rsidRDefault="00CF0734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819531" o:spid="_x0000_s2049" type="#_x0000_t75" style="position:absolute;margin-left:0;margin-top:0;width:451.25pt;height:427.75pt;z-index:-251658240;mso-position-horizontal:center;mso-position-horizontal-relative:margin;mso-position-vertical:center;mso-position-vertical-relative:margin" o:allowincell="f">
          <v:imagedata r:id="rId1" o:title="IITKlo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10B9"/>
    <w:multiLevelType w:val="hybridMultilevel"/>
    <w:tmpl w:val="5EF2FD6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3FCF"/>
    <w:multiLevelType w:val="hybridMultilevel"/>
    <w:tmpl w:val="29D4F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0459E"/>
    <w:multiLevelType w:val="hybridMultilevel"/>
    <w:tmpl w:val="F31CFAC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74F8B"/>
    <w:multiLevelType w:val="hybridMultilevel"/>
    <w:tmpl w:val="C05C255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2578B"/>
    <w:multiLevelType w:val="hybridMultilevel"/>
    <w:tmpl w:val="905C8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06788"/>
    <w:multiLevelType w:val="hybridMultilevel"/>
    <w:tmpl w:val="5980043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73902"/>
    <w:multiLevelType w:val="hybridMultilevel"/>
    <w:tmpl w:val="9F46B8C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D3178D"/>
    <w:multiLevelType w:val="hybridMultilevel"/>
    <w:tmpl w:val="24F07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E3130"/>
    <w:multiLevelType w:val="hybridMultilevel"/>
    <w:tmpl w:val="5BE0FF3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C017C"/>
    <w:multiLevelType w:val="hybridMultilevel"/>
    <w:tmpl w:val="49F2226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57221"/>
    <w:multiLevelType w:val="hybridMultilevel"/>
    <w:tmpl w:val="5BE0FF3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05D88"/>
    <w:multiLevelType w:val="hybridMultilevel"/>
    <w:tmpl w:val="F31CFAC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11"/>
  </w:num>
  <w:num w:numId="7">
    <w:abstractNumId w:val="2"/>
  </w:num>
  <w:num w:numId="8">
    <w:abstractNumId w:val="4"/>
  </w:num>
  <w:num w:numId="9">
    <w:abstractNumId w:val="3"/>
  </w:num>
  <w:num w:numId="10">
    <w:abstractNumId w:val="9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AA"/>
    <w:rsid w:val="00025A4B"/>
    <w:rsid w:val="000516B9"/>
    <w:rsid w:val="00067BBF"/>
    <w:rsid w:val="00185032"/>
    <w:rsid w:val="001B1EBD"/>
    <w:rsid w:val="001B7B4F"/>
    <w:rsid w:val="00287A88"/>
    <w:rsid w:val="002C76E8"/>
    <w:rsid w:val="003C7D3C"/>
    <w:rsid w:val="00562FF8"/>
    <w:rsid w:val="0058695B"/>
    <w:rsid w:val="00606401"/>
    <w:rsid w:val="00676403"/>
    <w:rsid w:val="00684F11"/>
    <w:rsid w:val="006B138D"/>
    <w:rsid w:val="006E6715"/>
    <w:rsid w:val="00753C9D"/>
    <w:rsid w:val="008F626B"/>
    <w:rsid w:val="00913DCF"/>
    <w:rsid w:val="009C67D3"/>
    <w:rsid w:val="00A22CE3"/>
    <w:rsid w:val="00A42038"/>
    <w:rsid w:val="00AC39CA"/>
    <w:rsid w:val="00AF4092"/>
    <w:rsid w:val="00CF0734"/>
    <w:rsid w:val="00DB1931"/>
    <w:rsid w:val="00DB553C"/>
    <w:rsid w:val="00E515AA"/>
    <w:rsid w:val="00E97E7A"/>
    <w:rsid w:val="00F7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3903A3B7-5880-4260-9B45-9FD66915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0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E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64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B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53C"/>
  </w:style>
  <w:style w:type="paragraph" w:styleId="Footer">
    <w:name w:val="footer"/>
    <w:basedOn w:val="Normal"/>
    <w:link w:val="FooterChar"/>
    <w:uiPriority w:val="99"/>
    <w:unhideWhenUsed/>
    <w:rsid w:val="00DB55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2023-12-19T13:33:00Z</dcterms:created>
  <dcterms:modified xsi:type="dcterms:W3CDTF">2023-12-19T13:33:00Z</dcterms:modified>
  <cp:contentStatus/>
</cp:coreProperties>
</file>