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86" w:rsidRDefault="00402B86" w:rsidP="00271064">
      <w:pPr>
        <w:spacing w:after="60" w:line="240" w:lineRule="auto"/>
        <w:jc w:val="center"/>
        <w:rPr>
          <w:rFonts w:ascii="Cambria" w:hAnsi="Cambria"/>
          <w:b/>
          <w:sz w:val="28"/>
          <w:szCs w:val="28"/>
        </w:rPr>
      </w:pPr>
    </w:p>
    <w:p w:rsidR="005313C8" w:rsidRDefault="001000FB" w:rsidP="00271064">
      <w:pPr>
        <w:spacing w:after="60" w:line="240" w:lineRule="auto"/>
        <w:jc w:val="center"/>
        <w:rPr>
          <w:rFonts w:ascii="Cambria" w:hAnsi="Cambria"/>
          <w:b/>
          <w:sz w:val="28"/>
          <w:szCs w:val="28"/>
        </w:rPr>
      </w:pPr>
      <w:r w:rsidRPr="001000FB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14.5pt;margin-top:14.5pt;width:16.5pt;height:32pt;z-index:251658240;mso-position-horizontal-relative:margin;mso-position-vertical-relative:margin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font-size:28pt;v-text-kern:t" trim="t" fitpath="t" string="J"/>
            <w10:wrap type="square" anchorx="margin" anchory="margin"/>
          </v:shape>
        </w:pict>
      </w:r>
      <w:r w:rsidRPr="001000FB">
        <w:rPr>
          <w:noProof/>
        </w:rPr>
        <w:pict>
          <v:shape id="_x0000_s1026" type="#_x0000_t136" style="position:absolute;left:0;text-align:left;margin-left:0;margin-top:0;width:16.5pt;height:32pt;z-index:251657216;mso-position-horizontal:left;mso-position-horizontal-relative:margin;mso-position-vertical:top;mso-position-vertical-relative:margin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font-size:28pt;v-text-kern:t" trim="t" fitpath="t" string="L"/>
            <w10:wrap type="square" anchorx="margin" anchory="margin"/>
          </v:shape>
        </w:pict>
      </w:r>
      <w:r w:rsidR="00271064" w:rsidRPr="00271064">
        <w:rPr>
          <w:rFonts w:ascii="Cambria" w:hAnsi="Cambria"/>
          <w:b/>
          <w:sz w:val="28"/>
          <w:szCs w:val="28"/>
        </w:rPr>
        <w:t>L</w:t>
      </w:r>
      <w:r w:rsidR="004B21A9">
        <w:rPr>
          <w:rFonts w:ascii="Cambria" w:hAnsi="Cambria"/>
          <w:b/>
          <w:sz w:val="28"/>
          <w:szCs w:val="28"/>
        </w:rPr>
        <w:t>a</w:t>
      </w:r>
      <w:r w:rsidR="00271064" w:rsidRPr="00271064">
        <w:rPr>
          <w:rFonts w:ascii="Cambria" w:hAnsi="Cambria"/>
          <w:b/>
          <w:sz w:val="28"/>
          <w:szCs w:val="28"/>
        </w:rPr>
        <w:t>T</w:t>
      </w:r>
      <w:r w:rsidR="004B21A9">
        <w:rPr>
          <w:rFonts w:ascii="Cambria" w:hAnsi="Cambria"/>
          <w:b/>
          <w:sz w:val="28"/>
          <w:szCs w:val="28"/>
        </w:rPr>
        <w:t>yea</w:t>
      </w:r>
      <w:r w:rsidR="00271064" w:rsidRPr="00271064">
        <w:rPr>
          <w:rFonts w:ascii="Cambria" w:hAnsi="Cambria"/>
          <w:b/>
          <w:sz w:val="28"/>
          <w:szCs w:val="28"/>
        </w:rPr>
        <w:t xml:space="preserve"> </w:t>
      </w:r>
      <w:r w:rsidR="004B21A9">
        <w:rPr>
          <w:rFonts w:ascii="Cambria" w:hAnsi="Cambria"/>
          <w:b/>
          <w:sz w:val="28"/>
          <w:szCs w:val="28"/>
        </w:rPr>
        <w:t>T</w:t>
      </w:r>
      <w:r w:rsidR="00271064" w:rsidRPr="00271064">
        <w:rPr>
          <w:rFonts w:ascii="Cambria" w:hAnsi="Cambria"/>
          <w:b/>
          <w:sz w:val="28"/>
          <w:szCs w:val="28"/>
        </w:rPr>
        <w:t>. Johnson</w:t>
      </w:r>
      <w:r w:rsidR="00610853">
        <w:rPr>
          <w:rFonts w:ascii="Cambria" w:hAnsi="Cambria"/>
          <w:b/>
          <w:sz w:val="28"/>
          <w:szCs w:val="28"/>
        </w:rPr>
        <w:t>, MBA</w:t>
      </w:r>
    </w:p>
    <w:p w:rsidR="00271064" w:rsidRDefault="00314347" w:rsidP="00271064">
      <w:pPr>
        <w:pBdr>
          <w:top w:val="double" w:sz="4" w:space="1" w:color="auto"/>
          <w:bottom w:val="double" w:sz="4" w:space="1" w:color="auto"/>
        </w:pBdr>
        <w:shd w:val="clear" w:color="auto" w:fill="F2F2F2"/>
        <w:spacing w:after="60" w:line="240" w:lineRule="auto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 Cinnamon Road</w:t>
      </w:r>
      <w:r w:rsidR="00271064">
        <w:rPr>
          <w:rFonts w:ascii="Cambria" w:hAnsi="Cambria"/>
          <w:sz w:val="20"/>
          <w:szCs w:val="20"/>
        </w:rPr>
        <w:t xml:space="preserve"> </w:t>
      </w:r>
      <w:r w:rsidR="00271064">
        <w:rPr>
          <w:rFonts w:ascii="Bookman Old Style" w:hAnsi="Bookman Old Style"/>
          <w:sz w:val="20"/>
          <w:szCs w:val="20"/>
        </w:rPr>
        <w:t>│</w:t>
      </w:r>
      <w:r w:rsidR="00271064" w:rsidRPr="00271064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West </w:t>
      </w:r>
      <w:r w:rsidR="007816D0">
        <w:rPr>
          <w:rFonts w:ascii="Cambria" w:hAnsi="Cambria"/>
          <w:sz w:val="20"/>
          <w:szCs w:val="20"/>
        </w:rPr>
        <w:t>Deptford,</w:t>
      </w:r>
      <w:r w:rsidR="00FF47F1">
        <w:rPr>
          <w:rFonts w:ascii="Cambria" w:hAnsi="Cambria"/>
          <w:sz w:val="20"/>
          <w:szCs w:val="20"/>
        </w:rPr>
        <w:t xml:space="preserve"> NJ 08</w:t>
      </w:r>
      <w:r w:rsidR="007816D0">
        <w:rPr>
          <w:rFonts w:ascii="Cambria" w:hAnsi="Cambria"/>
          <w:sz w:val="20"/>
          <w:szCs w:val="20"/>
        </w:rPr>
        <w:t>0</w:t>
      </w:r>
      <w:r>
        <w:rPr>
          <w:rFonts w:ascii="Cambria" w:hAnsi="Cambria"/>
          <w:sz w:val="20"/>
          <w:szCs w:val="20"/>
        </w:rPr>
        <w:t xml:space="preserve">86 </w:t>
      </w:r>
      <w:r w:rsidR="00044DA7">
        <w:rPr>
          <w:rFonts w:ascii="Bookman Old Style" w:hAnsi="Bookman Old Style"/>
          <w:sz w:val="20"/>
          <w:szCs w:val="20"/>
        </w:rPr>
        <w:t>│</w:t>
      </w:r>
      <w:r w:rsidR="00044DA7" w:rsidRPr="009F2827">
        <w:rPr>
          <w:rFonts w:ascii="Cambria" w:hAnsi="Cambria"/>
          <w:sz w:val="20"/>
          <w:szCs w:val="20"/>
        </w:rPr>
        <w:t xml:space="preserve"> (</w:t>
      </w:r>
      <w:r w:rsidR="00271064" w:rsidRPr="009F2827">
        <w:rPr>
          <w:rFonts w:ascii="Cambria" w:hAnsi="Cambria"/>
          <w:sz w:val="20"/>
          <w:szCs w:val="20"/>
        </w:rPr>
        <w:t>856)</w:t>
      </w:r>
      <w:r w:rsidR="004B21A9">
        <w:rPr>
          <w:rFonts w:ascii="Cambria" w:hAnsi="Cambria"/>
          <w:sz w:val="20"/>
          <w:szCs w:val="20"/>
        </w:rPr>
        <w:t xml:space="preserve"> 873-2653</w:t>
      </w:r>
      <w:r w:rsidR="00271064">
        <w:rPr>
          <w:rFonts w:ascii="Cambria" w:hAnsi="Cambria"/>
          <w:sz w:val="20"/>
          <w:szCs w:val="20"/>
        </w:rPr>
        <w:t xml:space="preserve"> </w:t>
      </w:r>
      <w:r w:rsidR="00271064">
        <w:rPr>
          <w:rFonts w:ascii="Bookman Old Style" w:hAnsi="Bookman Old Style"/>
          <w:sz w:val="20"/>
          <w:szCs w:val="20"/>
        </w:rPr>
        <w:t>│</w:t>
      </w:r>
      <w:r w:rsidR="00271064" w:rsidRPr="00271064">
        <w:rPr>
          <w:rFonts w:ascii="Cambria" w:hAnsi="Cambria"/>
          <w:sz w:val="20"/>
          <w:szCs w:val="20"/>
        </w:rPr>
        <w:t xml:space="preserve"> </w:t>
      </w:r>
      <w:r w:rsidR="004B21A9">
        <w:rPr>
          <w:rFonts w:ascii="Cambria" w:hAnsi="Cambria"/>
          <w:sz w:val="20"/>
          <w:szCs w:val="20"/>
        </w:rPr>
        <w:t>latyea@gmail.com</w:t>
      </w:r>
    </w:p>
    <w:p w:rsidR="00271064" w:rsidRPr="000711CC" w:rsidRDefault="00271064" w:rsidP="009D2BD7">
      <w:pPr>
        <w:tabs>
          <w:tab w:val="left" w:pos="4500"/>
        </w:tabs>
        <w:spacing w:after="0" w:line="240" w:lineRule="auto"/>
        <w:contextualSpacing/>
        <w:jc w:val="center"/>
        <w:rPr>
          <w:rFonts w:ascii="Cambria" w:hAnsi="Cambria"/>
          <w:b/>
          <w:sz w:val="28"/>
          <w:szCs w:val="28"/>
        </w:rPr>
      </w:pPr>
      <w:r w:rsidRPr="000711CC">
        <w:rPr>
          <w:rFonts w:ascii="Cambria" w:hAnsi="Cambria"/>
          <w:b/>
          <w:sz w:val="28"/>
          <w:szCs w:val="28"/>
        </w:rPr>
        <w:t xml:space="preserve">Business Administration </w:t>
      </w:r>
      <w:r w:rsidRPr="000711CC">
        <w:rPr>
          <w:rFonts w:ascii="Bookman Old Style" w:hAnsi="Bookman Old Style"/>
          <w:b/>
          <w:sz w:val="28"/>
          <w:szCs w:val="28"/>
        </w:rPr>
        <w:t>│</w:t>
      </w:r>
      <w:r w:rsidRPr="000711CC">
        <w:rPr>
          <w:rFonts w:ascii="Cambria" w:hAnsi="Cambria"/>
          <w:b/>
          <w:sz w:val="28"/>
          <w:szCs w:val="28"/>
        </w:rPr>
        <w:t>Accounting</w:t>
      </w:r>
    </w:p>
    <w:p w:rsidR="003813AC" w:rsidRDefault="00271064" w:rsidP="000E4F6E">
      <w:pPr>
        <w:tabs>
          <w:tab w:val="left" w:pos="4500"/>
        </w:tabs>
        <w:spacing w:after="0" w:line="240" w:lineRule="auto"/>
        <w:contextualSpacing/>
        <w:jc w:val="both"/>
        <w:rPr>
          <w:rFonts w:ascii="Cambria" w:hAnsi="Cambria"/>
          <w:sz w:val="21"/>
          <w:szCs w:val="21"/>
        </w:rPr>
      </w:pPr>
      <w:proofErr w:type="gramStart"/>
      <w:r w:rsidRPr="000711CC">
        <w:rPr>
          <w:rFonts w:ascii="Cambria" w:hAnsi="Cambria"/>
          <w:sz w:val="20"/>
          <w:szCs w:val="20"/>
        </w:rPr>
        <w:t>Dynamic, articulate, and detail-oriented customer-centric Business Administration and Accounting professional with a track record of stellar client supp</w:t>
      </w:r>
      <w:r w:rsidR="001626DD">
        <w:rPr>
          <w:rFonts w:ascii="Cambria" w:hAnsi="Cambria"/>
          <w:sz w:val="20"/>
          <w:szCs w:val="20"/>
        </w:rPr>
        <w:t xml:space="preserve">ort, and business operations in </w:t>
      </w:r>
      <w:r w:rsidRPr="000711CC">
        <w:rPr>
          <w:rFonts w:ascii="Cambria" w:hAnsi="Cambria"/>
          <w:sz w:val="20"/>
          <w:szCs w:val="20"/>
        </w:rPr>
        <w:t>fast-paced environment</w:t>
      </w:r>
      <w:r w:rsidR="000711CC">
        <w:rPr>
          <w:rFonts w:ascii="Cambria" w:hAnsi="Cambria"/>
          <w:sz w:val="20"/>
          <w:szCs w:val="20"/>
        </w:rPr>
        <w:t>.</w:t>
      </w:r>
      <w:proofErr w:type="gramEnd"/>
      <w:r w:rsidRPr="000711CC">
        <w:rPr>
          <w:rFonts w:ascii="Cambria" w:hAnsi="Cambria"/>
          <w:sz w:val="20"/>
          <w:szCs w:val="20"/>
        </w:rPr>
        <w:t xml:space="preserve"> Excellent communicator, demonstrate strategic problem-solving abilities and familiar with all facets of</w:t>
      </w:r>
      <w:r w:rsidR="00FB02C0">
        <w:rPr>
          <w:rFonts w:ascii="Cambria" w:hAnsi="Cambria"/>
          <w:sz w:val="20"/>
          <w:szCs w:val="20"/>
        </w:rPr>
        <w:t xml:space="preserve"> accounting</w:t>
      </w:r>
      <w:r w:rsidRPr="000711CC">
        <w:rPr>
          <w:rFonts w:ascii="Cambria" w:hAnsi="Cambria"/>
          <w:sz w:val="20"/>
          <w:szCs w:val="20"/>
        </w:rPr>
        <w:t xml:space="preserve">. Technology savvy with ability to quickly learn new software and in-house programs. Dedicated to maintaining reputation built on quality, service, and uncompromising ethics. </w:t>
      </w:r>
      <w:proofErr w:type="gramStart"/>
      <w:r w:rsidRPr="000711CC">
        <w:rPr>
          <w:rFonts w:ascii="Cambria" w:hAnsi="Cambria"/>
          <w:sz w:val="20"/>
          <w:szCs w:val="20"/>
        </w:rPr>
        <w:t xml:space="preserve">Proficient in MS Office </w:t>
      </w:r>
      <w:r w:rsidR="00A628A4" w:rsidRPr="000711CC">
        <w:rPr>
          <w:rFonts w:ascii="Cambria" w:hAnsi="Cambria"/>
          <w:sz w:val="20"/>
          <w:szCs w:val="20"/>
        </w:rPr>
        <w:t>2010</w:t>
      </w:r>
      <w:r w:rsidRPr="000711CC">
        <w:rPr>
          <w:rFonts w:ascii="Cambria" w:hAnsi="Cambria"/>
          <w:sz w:val="20"/>
          <w:szCs w:val="20"/>
        </w:rPr>
        <w:t xml:space="preserve">, Quick Books, </w:t>
      </w:r>
      <w:r w:rsidR="00A628A4" w:rsidRPr="000711CC">
        <w:rPr>
          <w:rFonts w:ascii="Cambria" w:hAnsi="Cambria"/>
          <w:sz w:val="20"/>
          <w:szCs w:val="20"/>
        </w:rPr>
        <w:t>SAP</w:t>
      </w:r>
      <w:r w:rsidR="00C46F47" w:rsidRPr="000711CC">
        <w:rPr>
          <w:rFonts w:ascii="Cambria" w:hAnsi="Cambria"/>
          <w:sz w:val="20"/>
          <w:szCs w:val="20"/>
        </w:rPr>
        <w:t xml:space="preserve">, MAS500, Deltek Vision, Business Vantage Point (BVP) </w:t>
      </w:r>
      <w:r w:rsidRPr="000711CC">
        <w:rPr>
          <w:rFonts w:ascii="Cambria" w:hAnsi="Cambria"/>
          <w:sz w:val="20"/>
          <w:szCs w:val="20"/>
        </w:rPr>
        <w:t xml:space="preserve">and </w:t>
      </w:r>
      <w:r w:rsidR="00C46F47" w:rsidRPr="000711CC">
        <w:rPr>
          <w:rFonts w:ascii="Cambria" w:hAnsi="Cambria"/>
          <w:sz w:val="20"/>
          <w:szCs w:val="20"/>
        </w:rPr>
        <w:t>Juris</w:t>
      </w:r>
      <w:r w:rsidRPr="00E64A40">
        <w:rPr>
          <w:rFonts w:ascii="Cambria" w:hAnsi="Cambria"/>
          <w:sz w:val="21"/>
          <w:szCs w:val="21"/>
        </w:rPr>
        <w:t>.</w:t>
      </w:r>
      <w:proofErr w:type="gramEnd"/>
    </w:p>
    <w:p w:rsidR="002D1078" w:rsidRDefault="002D1078" w:rsidP="000E4F6E">
      <w:pPr>
        <w:tabs>
          <w:tab w:val="left" w:pos="4500"/>
        </w:tabs>
        <w:spacing w:after="0" w:line="240" w:lineRule="auto"/>
        <w:contextualSpacing/>
        <w:jc w:val="both"/>
        <w:rPr>
          <w:rFonts w:ascii="Cambria" w:hAnsi="Cambria"/>
          <w:sz w:val="21"/>
          <w:szCs w:val="21"/>
        </w:rPr>
      </w:pPr>
    </w:p>
    <w:p w:rsidR="00711E52" w:rsidRPr="00E64A40" w:rsidRDefault="00711E52" w:rsidP="00711E52">
      <w:pPr>
        <w:shd w:val="clear" w:color="auto" w:fill="F2F2F2"/>
        <w:tabs>
          <w:tab w:val="left" w:pos="4500"/>
        </w:tabs>
        <w:spacing w:after="0" w:line="240" w:lineRule="auto"/>
        <w:jc w:val="both"/>
        <w:rPr>
          <w:rFonts w:ascii="Cambria" w:hAnsi="Cambria"/>
          <w:b/>
          <w:smallCaps/>
        </w:rPr>
      </w:pPr>
      <w:r w:rsidRPr="00E64A40">
        <w:rPr>
          <w:rFonts w:ascii="Cambria" w:hAnsi="Cambria"/>
          <w:b/>
          <w:smallCaps/>
        </w:rPr>
        <w:t>Core Skills</w:t>
      </w:r>
    </w:p>
    <w:p w:rsidR="009D2BD7" w:rsidRDefault="00711E52" w:rsidP="00E528AD">
      <w:pPr>
        <w:tabs>
          <w:tab w:val="left" w:pos="4500"/>
        </w:tabs>
        <w:spacing w:before="100" w:after="60" w:line="240" w:lineRule="auto"/>
        <w:jc w:val="center"/>
        <w:rPr>
          <w:rFonts w:ascii="Cambria" w:hAnsi="Cambria"/>
          <w:sz w:val="21"/>
          <w:szCs w:val="21"/>
        </w:rPr>
      </w:pPr>
      <w:r w:rsidRPr="00E64A40">
        <w:rPr>
          <w:rFonts w:ascii="Cambria" w:hAnsi="Cambria"/>
          <w:sz w:val="21"/>
          <w:szCs w:val="21"/>
        </w:rPr>
        <w:t>C</w:t>
      </w:r>
      <w:r w:rsidR="00FB02C0">
        <w:rPr>
          <w:rFonts w:ascii="Cambria" w:hAnsi="Cambria"/>
          <w:sz w:val="21"/>
          <w:szCs w:val="21"/>
        </w:rPr>
        <w:t xml:space="preserve">ash Applications </w:t>
      </w:r>
      <w:r w:rsidRPr="00E64A40">
        <w:rPr>
          <w:rFonts w:ascii="Bookman Old Style" w:hAnsi="Bookman Old Style"/>
          <w:sz w:val="21"/>
          <w:szCs w:val="21"/>
        </w:rPr>
        <w:t>│</w:t>
      </w:r>
      <w:r w:rsidRPr="00E64A40">
        <w:rPr>
          <w:rFonts w:ascii="Cambria" w:hAnsi="Cambria"/>
          <w:sz w:val="21"/>
          <w:szCs w:val="21"/>
        </w:rPr>
        <w:t xml:space="preserve">Records Management </w:t>
      </w:r>
      <w:r w:rsidRPr="00E64A40">
        <w:rPr>
          <w:rFonts w:ascii="Bookman Old Style" w:hAnsi="Bookman Old Style"/>
          <w:sz w:val="21"/>
          <w:szCs w:val="21"/>
        </w:rPr>
        <w:t>│</w:t>
      </w:r>
      <w:r w:rsidRPr="00E64A40">
        <w:rPr>
          <w:rFonts w:ascii="Cambria" w:hAnsi="Cambria"/>
          <w:sz w:val="21"/>
          <w:szCs w:val="21"/>
        </w:rPr>
        <w:t xml:space="preserve">AP/AR </w:t>
      </w:r>
      <w:r w:rsidRPr="00E64A40">
        <w:rPr>
          <w:rFonts w:ascii="Bookman Old Style" w:hAnsi="Bookman Old Style"/>
          <w:sz w:val="21"/>
          <w:szCs w:val="21"/>
        </w:rPr>
        <w:t>│</w:t>
      </w:r>
      <w:r w:rsidRPr="00E64A40">
        <w:rPr>
          <w:rFonts w:ascii="Cambria" w:hAnsi="Cambria"/>
          <w:sz w:val="21"/>
          <w:szCs w:val="21"/>
        </w:rPr>
        <w:t xml:space="preserve">Auditing </w:t>
      </w:r>
      <w:r w:rsidRPr="00E64A40">
        <w:rPr>
          <w:rFonts w:ascii="Bookman Old Style" w:hAnsi="Bookman Old Style"/>
          <w:sz w:val="21"/>
          <w:szCs w:val="21"/>
        </w:rPr>
        <w:t>│</w:t>
      </w:r>
      <w:r w:rsidRPr="00E64A40">
        <w:rPr>
          <w:rFonts w:ascii="Cambria" w:hAnsi="Cambria"/>
          <w:sz w:val="21"/>
          <w:szCs w:val="21"/>
        </w:rPr>
        <w:t xml:space="preserve">Account </w:t>
      </w:r>
      <w:r w:rsidR="00C46F47">
        <w:rPr>
          <w:rFonts w:ascii="Cambria" w:hAnsi="Cambria"/>
          <w:sz w:val="21"/>
          <w:szCs w:val="21"/>
        </w:rPr>
        <w:t xml:space="preserve">&amp; Bank </w:t>
      </w:r>
      <w:r w:rsidRPr="00E64A40">
        <w:rPr>
          <w:rFonts w:ascii="Cambria" w:hAnsi="Cambria"/>
          <w:sz w:val="21"/>
          <w:szCs w:val="21"/>
        </w:rPr>
        <w:t xml:space="preserve">Reconciliations </w:t>
      </w:r>
      <w:r w:rsidRPr="00E64A40">
        <w:rPr>
          <w:rFonts w:ascii="Bookman Old Style" w:hAnsi="Bookman Old Style"/>
          <w:sz w:val="21"/>
          <w:szCs w:val="21"/>
        </w:rPr>
        <w:t>│</w:t>
      </w:r>
      <w:r w:rsidR="00E64A40" w:rsidRPr="00E64A40">
        <w:rPr>
          <w:rFonts w:ascii="Cambria" w:hAnsi="Cambria"/>
          <w:sz w:val="21"/>
          <w:szCs w:val="21"/>
        </w:rPr>
        <w:t xml:space="preserve">Invoicing </w:t>
      </w:r>
      <w:r w:rsidR="00E64A40" w:rsidRPr="00E64A40">
        <w:rPr>
          <w:rFonts w:ascii="Bookman Old Style" w:hAnsi="Bookman Old Style"/>
          <w:sz w:val="21"/>
          <w:szCs w:val="21"/>
        </w:rPr>
        <w:t>│</w:t>
      </w:r>
      <w:r w:rsidR="00E64A40" w:rsidRPr="00E64A40">
        <w:rPr>
          <w:rFonts w:ascii="Cambria" w:hAnsi="Cambria"/>
          <w:sz w:val="21"/>
          <w:szCs w:val="21"/>
        </w:rPr>
        <w:t xml:space="preserve">Vendor Management </w:t>
      </w:r>
      <w:r w:rsidR="00E64A40" w:rsidRPr="00E64A40">
        <w:rPr>
          <w:rFonts w:ascii="Bookman Old Style" w:hAnsi="Bookman Old Style"/>
          <w:sz w:val="21"/>
          <w:szCs w:val="21"/>
        </w:rPr>
        <w:t>│</w:t>
      </w:r>
      <w:r w:rsidR="00A628A4">
        <w:rPr>
          <w:rFonts w:ascii="Cambria" w:hAnsi="Cambria"/>
          <w:sz w:val="21"/>
          <w:szCs w:val="21"/>
        </w:rPr>
        <w:t>Office Management</w:t>
      </w:r>
      <w:r w:rsidR="00E64A40" w:rsidRPr="00E64A40">
        <w:rPr>
          <w:rFonts w:ascii="Cambria" w:hAnsi="Cambria"/>
          <w:sz w:val="21"/>
          <w:szCs w:val="21"/>
        </w:rPr>
        <w:t xml:space="preserve"> </w:t>
      </w:r>
      <w:r w:rsidR="00E64A40" w:rsidRPr="00E64A40">
        <w:rPr>
          <w:rFonts w:ascii="Bookman Old Style" w:hAnsi="Bookman Old Style"/>
          <w:sz w:val="21"/>
          <w:szCs w:val="21"/>
        </w:rPr>
        <w:t>│</w:t>
      </w:r>
      <w:r w:rsidR="00A628A4">
        <w:rPr>
          <w:rFonts w:ascii="Cambria" w:hAnsi="Cambria"/>
          <w:sz w:val="21"/>
          <w:szCs w:val="21"/>
        </w:rPr>
        <w:t>Payroll</w:t>
      </w:r>
      <w:r w:rsidR="00E64A40" w:rsidRPr="00E64A40">
        <w:rPr>
          <w:rFonts w:ascii="Cambria" w:hAnsi="Cambria"/>
          <w:sz w:val="21"/>
          <w:szCs w:val="21"/>
        </w:rPr>
        <w:t xml:space="preserve"> </w:t>
      </w:r>
      <w:r w:rsidR="00E64A40" w:rsidRPr="00E64A40">
        <w:rPr>
          <w:rFonts w:ascii="Bookman Old Style" w:hAnsi="Bookman Old Style"/>
          <w:sz w:val="21"/>
          <w:szCs w:val="21"/>
        </w:rPr>
        <w:t>│</w:t>
      </w:r>
      <w:r w:rsidR="00C46F47" w:rsidRPr="00C46F47">
        <w:rPr>
          <w:rFonts w:asciiTheme="majorHAnsi" w:hAnsiTheme="majorHAnsi"/>
          <w:sz w:val="21"/>
          <w:szCs w:val="21"/>
        </w:rPr>
        <w:t>C</w:t>
      </w:r>
      <w:r w:rsidR="00FB02C0">
        <w:rPr>
          <w:rFonts w:asciiTheme="majorHAnsi" w:hAnsiTheme="majorHAnsi"/>
          <w:sz w:val="21"/>
          <w:szCs w:val="21"/>
        </w:rPr>
        <w:t>ommunication</w:t>
      </w:r>
      <w:r w:rsidR="00E64A40" w:rsidRPr="00E64A40">
        <w:rPr>
          <w:rFonts w:ascii="Cambria" w:hAnsi="Cambria"/>
          <w:sz w:val="21"/>
          <w:szCs w:val="21"/>
        </w:rPr>
        <w:t xml:space="preserve"> </w:t>
      </w:r>
      <w:r w:rsidR="00E64A40" w:rsidRPr="00E64A40">
        <w:rPr>
          <w:rFonts w:ascii="Bookman Old Style" w:hAnsi="Bookman Old Style"/>
          <w:sz w:val="21"/>
          <w:szCs w:val="21"/>
        </w:rPr>
        <w:t>│</w:t>
      </w:r>
      <w:r w:rsidR="00E64A40" w:rsidRPr="00E64A40">
        <w:rPr>
          <w:rFonts w:ascii="Cambria" w:hAnsi="Cambria"/>
          <w:sz w:val="21"/>
          <w:szCs w:val="21"/>
        </w:rPr>
        <w:t xml:space="preserve">Month-End Statements </w:t>
      </w:r>
      <w:r w:rsidR="00E64A40" w:rsidRPr="00E64A40">
        <w:rPr>
          <w:rFonts w:ascii="Bookman Old Style" w:hAnsi="Bookman Old Style"/>
          <w:sz w:val="21"/>
          <w:szCs w:val="21"/>
        </w:rPr>
        <w:t>│</w:t>
      </w:r>
      <w:r w:rsidR="00E64A40" w:rsidRPr="00E64A40">
        <w:rPr>
          <w:rFonts w:ascii="Cambria" w:hAnsi="Cambria"/>
          <w:sz w:val="21"/>
          <w:szCs w:val="21"/>
        </w:rPr>
        <w:t>Collections</w:t>
      </w:r>
      <w:r w:rsidR="00152F1B" w:rsidRPr="00E64A40">
        <w:rPr>
          <w:rFonts w:ascii="Cambria" w:hAnsi="Cambria"/>
          <w:sz w:val="21"/>
          <w:szCs w:val="21"/>
        </w:rPr>
        <w:t xml:space="preserve"> </w:t>
      </w:r>
      <w:r w:rsidR="00152F1B" w:rsidRPr="00E64A40">
        <w:rPr>
          <w:rFonts w:ascii="Bookman Old Style" w:hAnsi="Bookman Old Style"/>
          <w:sz w:val="21"/>
          <w:szCs w:val="21"/>
        </w:rPr>
        <w:t>│</w:t>
      </w:r>
      <w:r w:rsidR="00152F1B">
        <w:rPr>
          <w:rFonts w:ascii="Cambria" w:hAnsi="Cambria"/>
          <w:sz w:val="21"/>
          <w:szCs w:val="21"/>
        </w:rPr>
        <w:t xml:space="preserve"> Reports</w:t>
      </w:r>
    </w:p>
    <w:p w:rsidR="00C43F1E" w:rsidRDefault="00C43F1E" w:rsidP="00C52F4E">
      <w:pPr>
        <w:tabs>
          <w:tab w:val="left" w:pos="4500"/>
        </w:tabs>
        <w:spacing w:after="0" w:line="240" w:lineRule="auto"/>
        <w:jc w:val="both"/>
        <w:rPr>
          <w:rFonts w:ascii="Cambria" w:hAnsi="Cambria"/>
          <w:b/>
          <w:smallCaps/>
        </w:rPr>
      </w:pPr>
    </w:p>
    <w:p w:rsidR="00271064" w:rsidRPr="00E64A40" w:rsidRDefault="00271064" w:rsidP="00271064">
      <w:pPr>
        <w:shd w:val="clear" w:color="auto" w:fill="F2F2F2"/>
        <w:tabs>
          <w:tab w:val="left" w:pos="4500"/>
        </w:tabs>
        <w:spacing w:after="0" w:line="240" w:lineRule="auto"/>
        <w:jc w:val="both"/>
        <w:rPr>
          <w:rFonts w:ascii="Cambria" w:hAnsi="Cambria"/>
          <w:b/>
          <w:smallCaps/>
        </w:rPr>
      </w:pPr>
      <w:r w:rsidRPr="00E64A40">
        <w:rPr>
          <w:rFonts w:ascii="Cambria" w:hAnsi="Cambria"/>
          <w:b/>
          <w:smallCaps/>
        </w:rPr>
        <w:t>Professional Experience</w:t>
      </w:r>
    </w:p>
    <w:p w:rsidR="009D2BD7" w:rsidRPr="009D2BD7" w:rsidRDefault="000A5B5C" w:rsidP="009D2BD7">
      <w:pPr>
        <w:pStyle w:val="1stlinewspace"/>
        <w:spacing w:before="0"/>
        <w:contextualSpacing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i/>
          <w:sz w:val="21"/>
          <w:szCs w:val="21"/>
        </w:rPr>
        <w:t xml:space="preserve">Staff Accountant </w:t>
      </w:r>
      <w:r w:rsidR="009729A7">
        <w:rPr>
          <w:rFonts w:ascii="Cambria" w:hAnsi="Cambria"/>
          <w:b/>
          <w:i/>
          <w:sz w:val="21"/>
          <w:szCs w:val="21"/>
        </w:rPr>
        <w:t xml:space="preserve"> –</w:t>
      </w:r>
      <w:r w:rsidR="009D2BD7" w:rsidRPr="009D2BD7">
        <w:rPr>
          <w:rFonts w:ascii="Cambria" w:hAnsi="Cambria"/>
          <w:sz w:val="21"/>
          <w:szCs w:val="21"/>
        </w:rPr>
        <w:t xml:space="preserve"> </w:t>
      </w:r>
      <w:r w:rsidR="004B21A9">
        <w:rPr>
          <w:rFonts w:ascii="Cambria" w:hAnsi="Cambria"/>
          <w:sz w:val="21"/>
          <w:szCs w:val="21"/>
        </w:rPr>
        <w:t>Cohen Seglias Pallas Greenhall &amp; Furman, PC</w:t>
      </w:r>
      <w:r w:rsidR="0023108E">
        <w:rPr>
          <w:rFonts w:ascii="Cambria" w:hAnsi="Cambria"/>
          <w:sz w:val="21"/>
          <w:szCs w:val="21"/>
        </w:rPr>
        <w:t xml:space="preserve"> – </w:t>
      </w:r>
      <w:r w:rsidR="009D2BD7" w:rsidRPr="009D2BD7">
        <w:rPr>
          <w:rFonts w:ascii="Cambria" w:hAnsi="Cambria"/>
          <w:sz w:val="21"/>
          <w:szCs w:val="21"/>
        </w:rPr>
        <w:t>Philadelphia, PA</w:t>
      </w:r>
      <w:r w:rsidR="00596CA9">
        <w:rPr>
          <w:rFonts w:ascii="Cambria" w:hAnsi="Cambria"/>
          <w:sz w:val="21"/>
          <w:szCs w:val="21"/>
        </w:rPr>
        <w:t xml:space="preserve">         </w:t>
      </w:r>
      <w:r w:rsidR="00F865E4">
        <w:rPr>
          <w:rFonts w:ascii="Cambria" w:hAnsi="Cambria"/>
          <w:sz w:val="21"/>
          <w:szCs w:val="21"/>
        </w:rPr>
        <w:t xml:space="preserve">                </w:t>
      </w:r>
      <w:r w:rsidR="00596CA9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 xml:space="preserve">               </w:t>
      </w:r>
      <w:r w:rsidR="009D2BD7" w:rsidRPr="009D2BD7">
        <w:rPr>
          <w:rFonts w:ascii="Cambria" w:hAnsi="Cambria"/>
          <w:sz w:val="21"/>
          <w:szCs w:val="21"/>
        </w:rPr>
        <w:t>20</w:t>
      </w:r>
      <w:r w:rsidR="004B21A9">
        <w:rPr>
          <w:rFonts w:ascii="Cambria" w:hAnsi="Cambria"/>
          <w:sz w:val="21"/>
          <w:szCs w:val="21"/>
        </w:rPr>
        <w:t>07</w:t>
      </w:r>
      <w:r w:rsidR="009D2BD7" w:rsidRPr="009D2BD7">
        <w:rPr>
          <w:rFonts w:ascii="Cambria" w:hAnsi="Cambria"/>
          <w:sz w:val="21"/>
          <w:szCs w:val="21"/>
        </w:rPr>
        <w:t xml:space="preserve"> to Present </w:t>
      </w:r>
    </w:p>
    <w:p w:rsidR="006E6A10" w:rsidRPr="009D2BD7" w:rsidRDefault="006E6A10" w:rsidP="006E6A10">
      <w:pPr>
        <w:spacing w:after="0" w:line="240" w:lineRule="auto"/>
        <w:ind w:left="216"/>
        <w:contextualSpacing/>
        <w:jc w:val="both"/>
        <w:rPr>
          <w:rFonts w:ascii="Cambria" w:hAnsi="Cambria"/>
          <w:b/>
          <w:i/>
          <w:sz w:val="21"/>
          <w:szCs w:val="21"/>
        </w:rPr>
      </w:pPr>
      <w:proofErr w:type="gramStart"/>
      <w:r>
        <w:rPr>
          <w:rFonts w:ascii="Cambria" w:hAnsi="Cambria"/>
          <w:sz w:val="20"/>
          <w:szCs w:val="20"/>
        </w:rPr>
        <w:t xml:space="preserve">Currently responsible for </w:t>
      </w:r>
      <w:r w:rsidR="00FF536C">
        <w:rPr>
          <w:rFonts w:ascii="Cambria" w:hAnsi="Cambria"/>
          <w:sz w:val="20"/>
          <w:szCs w:val="20"/>
        </w:rPr>
        <w:t xml:space="preserve">assisting </w:t>
      </w:r>
      <w:r w:rsidR="004D627D">
        <w:rPr>
          <w:rFonts w:ascii="Cambria" w:hAnsi="Cambria"/>
          <w:sz w:val="20"/>
          <w:szCs w:val="20"/>
        </w:rPr>
        <w:t>in the coordination of the monthly close of the general ledger system, various journal entries, analysis and reconciliations.</w:t>
      </w:r>
      <w:proofErr w:type="gramEnd"/>
      <w:r w:rsidR="004D627D">
        <w:rPr>
          <w:rFonts w:ascii="Cambria" w:hAnsi="Cambria"/>
          <w:sz w:val="20"/>
          <w:szCs w:val="20"/>
        </w:rPr>
        <w:t xml:space="preserve"> </w:t>
      </w:r>
      <w:r w:rsidR="00402B86">
        <w:rPr>
          <w:rFonts w:ascii="Cambria" w:hAnsi="Cambria"/>
          <w:sz w:val="20"/>
          <w:szCs w:val="20"/>
        </w:rPr>
        <w:t xml:space="preserve">Prepare monthly financial statements for management and partners. </w:t>
      </w:r>
      <w:r w:rsidR="00D72C87">
        <w:rPr>
          <w:rFonts w:ascii="Cambria" w:hAnsi="Cambria"/>
          <w:sz w:val="20"/>
          <w:szCs w:val="20"/>
        </w:rPr>
        <w:t xml:space="preserve">Prepare and review the actual vs. budget variance reports. </w:t>
      </w:r>
      <w:r w:rsidR="004D627D">
        <w:rPr>
          <w:rFonts w:ascii="Cambria" w:hAnsi="Cambria"/>
          <w:sz w:val="20"/>
          <w:szCs w:val="20"/>
        </w:rPr>
        <w:t>Post cash activity</w:t>
      </w:r>
      <w:r w:rsidR="006E772C">
        <w:rPr>
          <w:rFonts w:ascii="Cambria" w:hAnsi="Cambria"/>
          <w:sz w:val="20"/>
          <w:szCs w:val="20"/>
        </w:rPr>
        <w:t>, ach and wire payments</w:t>
      </w:r>
      <w:r w:rsidR="004D627D">
        <w:rPr>
          <w:rFonts w:ascii="Cambria" w:hAnsi="Cambria"/>
          <w:sz w:val="20"/>
          <w:szCs w:val="20"/>
        </w:rPr>
        <w:t xml:space="preserve"> to cash management and general ledger accounts daily. </w:t>
      </w:r>
      <w:r w:rsidR="00402B86">
        <w:rPr>
          <w:rFonts w:ascii="Cambria" w:hAnsi="Cambria"/>
          <w:sz w:val="20"/>
          <w:szCs w:val="20"/>
        </w:rPr>
        <w:t xml:space="preserve">Initiate and confirm wire and ach payments. </w:t>
      </w:r>
      <w:r w:rsidR="004D627D">
        <w:rPr>
          <w:rFonts w:ascii="Cambria" w:hAnsi="Cambria"/>
          <w:sz w:val="20"/>
          <w:szCs w:val="20"/>
        </w:rPr>
        <w:t xml:space="preserve">Oversee the entire accounts payable process which includes, but not limited to, maintain vendor files, </w:t>
      </w:r>
      <w:r w:rsidR="002B3C7E">
        <w:rPr>
          <w:rFonts w:ascii="Cambria" w:hAnsi="Cambria"/>
          <w:sz w:val="20"/>
          <w:szCs w:val="20"/>
        </w:rPr>
        <w:t xml:space="preserve">seek </w:t>
      </w:r>
      <w:r w:rsidR="004D627D">
        <w:rPr>
          <w:rFonts w:ascii="Cambria" w:hAnsi="Cambria"/>
          <w:sz w:val="20"/>
          <w:szCs w:val="20"/>
        </w:rPr>
        <w:t xml:space="preserve">proper approval, general ledger coding and ensure accurate and timely payments. </w:t>
      </w:r>
      <w:r w:rsidR="00402B86" w:rsidRPr="00402B86">
        <w:rPr>
          <w:rFonts w:ascii="Cambria" w:hAnsi="Cambria"/>
          <w:sz w:val="20"/>
          <w:szCs w:val="20"/>
        </w:rPr>
        <w:t>Manage the Sales and Use Tax</w:t>
      </w:r>
      <w:r w:rsidR="00402B86">
        <w:rPr>
          <w:rFonts w:ascii="Cambria" w:hAnsi="Cambria"/>
          <w:sz w:val="20"/>
          <w:szCs w:val="20"/>
        </w:rPr>
        <w:t xml:space="preserve"> and 1099 tax filing</w:t>
      </w:r>
      <w:r w:rsidR="00402B86" w:rsidRPr="00402B86">
        <w:rPr>
          <w:rFonts w:ascii="Cambria" w:hAnsi="Cambria"/>
          <w:sz w:val="20"/>
          <w:szCs w:val="20"/>
        </w:rPr>
        <w:t xml:space="preserve"> process. </w:t>
      </w:r>
      <w:r w:rsidR="002B3C7E">
        <w:rPr>
          <w:rFonts w:ascii="Cambria" w:hAnsi="Cambria"/>
          <w:sz w:val="20"/>
          <w:szCs w:val="20"/>
        </w:rPr>
        <w:t>Work closely with attorneys to h</w:t>
      </w:r>
      <w:r w:rsidR="004D627D">
        <w:rPr>
          <w:rFonts w:ascii="Cambria" w:hAnsi="Cambria"/>
          <w:sz w:val="20"/>
          <w:szCs w:val="20"/>
        </w:rPr>
        <w:t>andle multiple complex billing, electron</w:t>
      </w:r>
      <w:r w:rsidR="002B3C7E">
        <w:rPr>
          <w:rFonts w:ascii="Cambria" w:hAnsi="Cambria"/>
          <w:sz w:val="20"/>
          <w:szCs w:val="20"/>
        </w:rPr>
        <w:t xml:space="preserve">ic billing, </w:t>
      </w:r>
      <w:r w:rsidR="006E772C">
        <w:rPr>
          <w:rFonts w:ascii="Cambria" w:hAnsi="Cambria"/>
          <w:sz w:val="20"/>
          <w:szCs w:val="20"/>
        </w:rPr>
        <w:t>client analysis</w:t>
      </w:r>
      <w:r w:rsidR="002B3C7E">
        <w:rPr>
          <w:rFonts w:ascii="Cambria" w:hAnsi="Cambria"/>
          <w:sz w:val="20"/>
          <w:szCs w:val="20"/>
        </w:rPr>
        <w:t xml:space="preserve"> along with prepaid and escrow accounts</w:t>
      </w:r>
      <w:r w:rsidR="006E772C">
        <w:rPr>
          <w:rFonts w:ascii="Cambria" w:hAnsi="Cambria"/>
          <w:sz w:val="20"/>
          <w:szCs w:val="20"/>
        </w:rPr>
        <w:t xml:space="preserve">. </w:t>
      </w:r>
      <w:r w:rsidR="004D627D">
        <w:rPr>
          <w:rFonts w:ascii="Cambria" w:hAnsi="Cambria"/>
          <w:sz w:val="20"/>
          <w:szCs w:val="20"/>
        </w:rPr>
        <w:t>Analyze billing reports and recommendations to the Controller regarding outstanding balances. Also assist with additional accounting duties assigned.</w:t>
      </w:r>
    </w:p>
    <w:p w:rsidR="00271064" w:rsidRPr="00E64A40" w:rsidRDefault="00CE2231" w:rsidP="00711E52">
      <w:pPr>
        <w:tabs>
          <w:tab w:val="left" w:pos="4500"/>
        </w:tabs>
        <w:spacing w:before="160" w:after="0" w:line="240" w:lineRule="auto"/>
        <w:jc w:val="both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i/>
          <w:sz w:val="21"/>
          <w:szCs w:val="21"/>
        </w:rPr>
        <w:t>Accounting</w:t>
      </w:r>
      <w:r w:rsidR="00271064" w:rsidRPr="00E64A40">
        <w:rPr>
          <w:rFonts w:ascii="Cambria" w:hAnsi="Cambria"/>
          <w:b/>
          <w:i/>
          <w:sz w:val="21"/>
          <w:szCs w:val="21"/>
        </w:rPr>
        <w:t xml:space="preserve"> Coordinator</w:t>
      </w:r>
      <w:r w:rsidR="00271064" w:rsidRPr="00E64A40">
        <w:rPr>
          <w:rFonts w:ascii="Cambria" w:hAnsi="Cambria"/>
          <w:sz w:val="21"/>
          <w:szCs w:val="21"/>
        </w:rPr>
        <w:t xml:space="preserve"> </w:t>
      </w:r>
      <w:r w:rsidR="004B21A9">
        <w:rPr>
          <w:rFonts w:ascii="Cambria" w:hAnsi="Cambria"/>
          <w:sz w:val="21"/>
          <w:szCs w:val="21"/>
        </w:rPr>
        <w:t>–</w:t>
      </w:r>
      <w:r w:rsidR="00271064" w:rsidRPr="00E64A40">
        <w:rPr>
          <w:rFonts w:ascii="Cambria" w:hAnsi="Cambria"/>
          <w:sz w:val="21"/>
          <w:szCs w:val="21"/>
        </w:rPr>
        <w:t xml:space="preserve"> </w:t>
      </w:r>
      <w:bookmarkStart w:id="0" w:name="OLE_LINK1"/>
      <w:bookmarkStart w:id="1" w:name="OLE_LINK2"/>
      <w:r w:rsidR="004B21A9">
        <w:rPr>
          <w:rFonts w:ascii="Cambria" w:hAnsi="Cambria"/>
          <w:sz w:val="21"/>
          <w:szCs w:val="21"/>
        </w:rPr>
        <w:t>N</w:t>
      </w:r>
      <w:r w:rsidR="0023108E">
        <w:rPr>
          <w:rFonts w:ascii="Cambria" w:hAnsi="Cambria"/>
          <w:sz w:val="21"/>
          <w:szCs w:val="21"/>
        </w:rPr>
        <w:t>ELSON</w:t>
      </w:r>
      <w:r w:rsidR="004B21A9">
        <w:rPr>
          <w:rFonts w:ascii="Cambria" w:hAnsi="Cambria"/>
          <w:sz w:val="21"/>
          <w:szCs w:val="21"/>
        </w:rPr>
        <w:t xml:space="preserve"> Architect &amp; Interior Design</w:t>
      </w:r>
      <w:r w:rsidR="0023108E">
        <w:rPr>
          <w:rFonts w:ascii="Cambria" w:hAnsi="Cambria"/>
          <w:sz w:val="21"/>
          <w:szCs w:val="21"/>
        </w:rPr>
        <w:t xml:space="preserve"> Firm – </w:t>
      </w:r>
      <w:r w:rsidR="004B21A9">
        <w:rPr>
          <w:rFonts w:ascii="Cambria" w:hAnsi="Cambria"/>
          <w:sz w:val="21"/>
          <w:szCs w:val="21"/>
        </w:rPr>
        <w:t>Philadelphia, PA</w:t>
      </w:r>
      <w:r w:rsidR="00271064" w:rsidRPr="00E64A40">
        <w:rPr>
          <w:rFonts w:ascii="Cambria" w:hAnsi="Cambria"/>
          <w:b/>
          <w:sz w:val="21"/>
          <w:szCs w:val="21"/>
        </w:rPr>
        <w:t xml:space="preserve"> </w:t>
      </w:r>
      <w:r w:rsidR="00271064" w:rsidRPr="00E64A40">
        <w:rPr>
          <w:rFonts w:ascii="Cambria" w:hAnsi="Cambria"/>
          <w:b/>
          <w:sz w:val="21"/>
          <w:szCs w:val="21"/>
        </w:rPr>
        <w:tab/>
      </w:r>
      <w:r w:rsidR="0047624C">
        <w:rPr>
          <w:rFonts w:ascii="Cambria" w:hAnsi="Cambria"/>
          <w:b/>
          <w:sz w:val="21"/>
          <w:szCs w:val="21"/>
        </w:rPr>
        <w:tab/>
      </w:r>
      <w:r w:rsidR="0047624C">
        <w:rPr>
          <w:rFonts w:ascii="Cambria" w:hAnsi="Cambria"/>
          <w:b/>
          <w:sz w:val="21"/>
          <w:szCs w:val="21"/>
        </w:rPr>
        <w:tab/>
        <w:t xml:space="preserve">     </w:t>
      </w:r>
      <w:r w:rsidR="00271064" w:rsidRPr="009D2BD7">
        <w:rPr>
          <w:rFonts w:ascii="Cambria" w:hAnsi="Cambria"/>
          <w:sz w:val="21"/>
          <w:szCs w:val="21"/>
        </w:rPr>
        <w:t xml:space="preserve">2007 to </w:t>
      </w:r>
      <w:r w:rsidR="009D2BD7" w:rsidRPr="009D2BD7">
        <w:rPr>
          <w:rFonts w:ascii="Cambria" w:hAnsi="Cambria"/>
          <w:sz w:val="21"/>
          <w:szCs w:val="21"/>
        </w:rPr>
        <w:t>2</w:t>
      </w:r>
      <w:r w:rsidR="004B21A9">
        <w:rPr>
          <w:rFonts w:ascii="Cambria" w:hAnsi="Cambria"/>
          <w:sz w:val="21"/>
          <w:szCs w:val="21"/>
        </w:rPr>
        <w:t>007</w:t>
      </w:r>
    </w:p>
    <w:p w:rsidR="006E6A10" w:rsidRPr="000711CC" w:rsidRDefault="006E6A10" w:rsidP="00EA586E">
      <w:pPr>
        <w:spacing w:after="0" w:line="240" w:lineRule="auto"/>
        <w:ind w:left="216"/>
        <w:jc w:val="both"/>
        <w:rPr>
          <w:rFonts w:ascii="Cambria" w:hAnsi="Cambria"/>
          <w:sz w:val="20"/>
          <w:szCs w:val="20"/>
        </w:rPr>
      </w:pPr>
      <w:proofErr w:type="gramStart"/>
      <w:r w:rsidRPr="00032946">
        <w:rPr>
          <w:rFonts w:ascii="Cambria" w:hAnsi="Cambria"/>
          <w:sz w:val="20"/>
          <w:szCs w:val="20"/>
        </w:rPr>
        <w:t xml:space="preserve">Directly responsible for </w:t>
      </w:r>
      <w:r w:rsidR="00CE2231">
        <w:rPr>
          <w:rFonts w:ascii="Cambria" w:hAnsi="Cambria"/>
          <w:sz w:val="20"/>
          <w:szCs w:val="20"/>
        </w:rPr>
        <w:t>assisting in the month end close of the general ledger system, audits and reconciliations.</w:t>
      </w:r>
      <w:proofErr w:type="gramEnd"/>
      <w:r w:rsidR="00CE2231">
        <w:rPr>
          <w:rFonts w:ascii="Cambria" w:hAnsi="Cambria"/>
          <w:sz w:val="20"/>
          <w:szCs w:val="20"/>
        </w:rPr>
        <w:t xml:space="preserve"> Over see </w:t>
      </w:r>
      <w:r>
        <w:rPr>
          <w:rFonts w:ascii="Cambria" w:hAnsi="Cambria"/>
          <w:sz w:val="20"/>
          <w:szCs w:val="20"/>
        </w:rPr>
        <w:t xml:space="preserve">the entire accounts payable process </w:t>
      </w:r>
      <w:r w:rsidRPr="00032946">
        <w:rPr>
          <w:rFonts w:ascii="Cambria" w:hAnsi="Cambria"/>
          <w:sz w:val="20"/>
          <w:szCs w:val="20"/>
        </w:rPr>
        <w:t xml:space="preserve">in a high volume </w:t>
      </w:r>
      <w:r>
        <w:rPr>
          <w:rFonts w:ascii="Cambria" w:hAnsi="Cambria"/>
          <w:sz w:val="20"/>
          <w:szCs w:val="20"/>
        </w:rPr>
        <w:t xml:space="preserve">and </w:t>
      </w:r>
      <w:r w:rsidRPr="00032946">
        <w:rPr>
          <w:rFonts w:ascii="Cambria" w:hAnsi="Cambria"/>
          <w:sz w:val="20"/>
          <w:szCs w:val="20"/>
        </w:rPr>
        <w:t>dynamically changing environment</w:t>
      </w:r>
      <w:r>
        <w:rPr>
          <w:rFonts w:ascii="Cambria" w:hAnsi="Cambria"/>
          <w:sz w:val="20"/>
          <w:szCs w:val="20"/>
        </w:rPr>
        <w:t xml:space="preserve"> utilizing the Deltek Vision software</w:t>
      </w:r>
      <w:r w:rsidRPr="00032946">
        <w:rPr>
          <w:rFonts w:ascii="Cambria" w:hAnsi="Cambria"/>
          <w:sz w:val="20"/>
          <w:szCs w:val="20"/>
        </w:rPr>
        <w:t xml:space="preserve">. </w:t>
      </w:r>
      <w:r>
        <w:rPr>
          <w:rFonts w:ascii="Cambria" w:hAnsi="Cambria"/>
          <w:sz w:val="20"/>
          <w:szCs w:val="20"/>
        </w:rPr>
        <w:t xml:space="preserve">Duties include, but not limited to, </w:t>
      </w:r>
      <w:r w:rsidRPr="00032946">
        <w:rPr>
          <w:rFonts w:ascii="Cambria" w:hAnsi="Cambria"/>
          <w:sz w:val="20"/>
          <w:szCs w:val="20"/>
        </w:rPr>
        <w:t>ensuring timely and accurate processing of invoices</w:t>
      </w:r>
      <w:r>
        <w:rPr>
          <w:rFonts w:ascii="Cambria" w:hAnsi="Cambria"/>
          <w:sz w:val="20"/>
          <w:szCs w:val="20"/>
        </w:rPr>
        <w:t xml:space="preserve">, check </w:t>
      </w:r>
      <w:r w:rsidRPr="00032946">
        <w:rPr>
          <w:rFonts w:ascii="Cambria" w:hAnsi="Cambria"/>
          <w:sz w:val="20"/>
          <w:szCs w:val="20"/>
        </w:rPr>
        <w:t>payment</w:t>
      </w:r>
      <w:r>
        <w:rPr>
          <w:rFonts w:ascii="Cambria" w:hAnsi="Cambria"/>
          <w:sz w:val="20"/>
          <w:szCs w:val="20"/>
        </w:rPr>
        <w:t>s and accurate posting to and reconciling of the general ledger</w:t>
      </w:r>
      <w:r w:rsidRPr="00032946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accounts. </w:t>
      </w:r>
      <w:r w:rsidR="00CE2231">
        <w:rPr>
          <w:rFonts w:ascii="Cambria" w:hAnsi="Cambria"/>
          <w:sz w:val="20"/>
          <w:szCs w:val="20"/>
        </w:rPr>
        <w:t xml:space="preserve">Handle multiple billing and client analysis </w:t>
      </w:r>
      <w:r w:rsidRPr="00032946">
        <w:rPr>
          <w:rFonts w:ascii="Cambria" w:hAnsi="Cambria"/>
          <w:sz w:val="20"/>
          <w:szCs w:val="20"/>
        </w:rPr>
        <w:t>for all</w:t>
      </w:r>
      <w:r>
        <w:rPr>
          <w:rFonts w:ascii="Cambria" w:hAnsi="Cambria"/>
          <w:sz w:val="20"/>
          <w:szCs w:val="20"/>
        </w:rPr>
        <w:t xml:space="preserve"> of NELSON</w:t>
      </w:r>
      <w:r w:rsidRPr="00032946">
        <w:rPr>
          <w:rFonts w:ascii="Cambria" w:hAnsi="Cambria"/>
          <w:sz w:val="20"/>
          <w:szCs w:val="20"/>
        </w:rPr>
        <w:t xml:space="preserve"> divisions throughout the U</w:t>
      </w:r>
      <w:r>
        <w:rPr>
          <w:rFonts w:ascii="Cambria" w:hAnsi="Cambria"/>
          <w:sz w:val="20"/>
          <w:szCs w:val="20"/>
        </w:rPr>
        <w:t>.</w:t>
      </w:r>
      <w:r w:rsidRPr="00032946">
        <w:rPr>
          <w:rFonts w:ascii="Cambria" w:hAnsi="Cambria"/>
          <w:sz w:val="20"/>
          <w:szCs w:val="20"/>
        </w:rPr>
        <w:t xml:space="preserve">S. </w:t>
      </w:r>
      <w:r>
        <w:rPr>
          <w:rFonts w:ascii="Cambria" w:hAnsi="Cambria"/>
          <w:sz w:val="20"/>
          <w:szCs w:val="20"/>
        </w:rPr>
        <w:t xml:space="preserve">Generate </w:t>
      </w:r>
      <w:r w:rsidR="00EA586E">
        <w:rPr>
          <w:rFonts w:ascii="Cambria" w:hAnsi="Cambria"/>
          <w:sz w:val="20"/>
          <w:szCs w:val="20"/>
        </w:rPr>
        <w:t xml:space="preserve">billing and payables </w:t>
      </w:r>
      <w:r>
        <w:rPr>
          <w:rFonts w:ascii="Cambria" w:hAnsi="Cambria"/>
          <w:sz w:val="20"/>
          <w:szCs w:val="20"/>
        </w:rPr>
        <w:t>report and make recommendations to CFO.</w:t>
      </w:r>
      <w:r w:rsidRPr="00032946">
        <w:rPr>
          <w:rFonts w:ascii="Cambria" w:hAnsi="Cambria"/>
          <w:sz w:val="20"/>
          <w:szCs w:val="20"/>
        </w:rPr>
        <w:t xml:space="preserve"> Also, </w:t>
      </w:r>
      <w:r>
        <w:rPr>
          <w:rFonts w:ascii="Cambria" w:hAnsi="Cambria"/>
          <w:sz w:val="20"/>
          <w:szCs w:val="20"/>
        </w:rPr>
        <w:t xml:space="preserve">review, </w:t>
      </w:r>
      <w:r w:rsidRPr="00032946">
        <w:rPr>
          <w:rFonts w:ascii="Cambria" w:hAnsi="Cambria"/>
          <w:sz w:val="20"/>
          <w:szCs w:val="20"/>
        </w:rPr>
        <w:t xml:space="preserve">approve </w:t>
      </w:r>
      <w:r>
        <w:rPr>
          <w:rFonts w:ascii="Cambria" w:hAnsi="Cambria"/>
          <w:sz w:val="20"/>
          <w:szCs w:val="20"/>
        </w:rPr>
        <w:t xml:space="preserve">and issue </w:t>
      </w:r>
      <w:r w:rsidRPr="00032946">
        <w:rPr>
          <w:rFonts w:ascii="Cambria" w:hAnsi="Cambria"/>
          <w:sz w:val="20"/>
          <w:szCs w:val="20"/>
        </w:rPr>
        <w:t xml:space="preserve">all teammates expense reimbursements. </w:t>
      </w:r>
    </w:p>
    <w:p w:rsidR="0020360F" w:rsidRPr="00E64A40" w:rsidRDefault="004B21A9" w:rsidP="00711E52">
      <w:pPr>
        <w:spacing w:before="200"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i/>
          <w:sz w:val="21"/>
          <w:szCs w:val="21"/>
        </w:rPr>
        <w:t>Accounts Payable Coordinator</w:t>
      </w:r>
      <w:r w:rsidR="0020360F" w:rsidRPr="00E64A40">
        <w:rPr>
          <w:rFonts w:ascii="Cambria" w:hAnsi="Cambria"/>
          <w:sz w:val="21"/>
          <w:szCs w:val="21"/>
        </w:rPr>
        <w:t xml:space="preserve"> – </w:t>
      </w:r>
      <w:r w:rsidR="0023108E">
        <w:rPr>
          <w:rFonts w:ascii="Cambria" w:hAnsi="Cambria"/>
          <w:sz w:val="21"/>
          <w:szCs w:val="21"/>
        </w:rPr>
        <w:t xml:space="preserve">Brokers Worldwide – </w:t>
      </w:r>
      <w:r>
        <w:rPr>
          <w:rFonts w:ascii="Cambria" w:hAnsi="Cambria"/>
          <w:sz w:val="21"/>
          <w:szCs w:val="21"/>
        </w:rPr>
        <w:t>Folcroft, PA</w:t>
      </w:r>
      <w:r w:rsidR="0020360F" w:rsidRPr="00E64A40">
        <w:rPr>
          <w:rFonts w:ascii="Cambria" w:hAnsi="Cambria"/>
          <w:sz w:val="21"/>
          <w:szCs w:val="21"/>
        </w:rPr>
        <w:tab/>
      </w:r>
      <w:r w:rsidR="0020360F" w:rsidRPr="00E64A40">
        <w:rPr>
          <w:rFonts w:ascii="Cambria" w:hAnsi="Cambria"/>
          <w:sz w:val="21"/>
          <w:szCs w:val="21"/>
        </w:rPr>
        <w:tab/>
      </w:r>
      <w:r w:rsidR="0020360F" w:rsidRPr="00E64A40">
        <w:rPr>
          <w:rFonts w:ascii="Cambria" w:hAnsi="Cambria"/>
          <w:sz w:val="21"/>
          <w:szCs w:val="21"/>
        </w:rPr>
        <w:tab/>
      </w:r>
      <w:r w:rsidR="0020360F" w:rsidRPr="00E64A40">
        <w:rPr>
          <w:rFonts w:ascii="Cambria" w:hAnsi="Cambria"/>
          <w:sz w:val="21"/>
          <w:szCs w:val="21"/>
        </w:rPr>
        <w:tab/>
      </w:r>
      <w:r w:rsidR="0047624C">
        <w:rPr>
          <w:rFonts w:ascii="Cambria" w:hAnsi="Cambria"/>
          <w:sz w:val="21"/>
          <w:szCs w:val="21"/>
        </w:rPr>
        <w:tab/>
        <w:t xml:space="preserve">     </w:t>
      </w:r>
      <w:r w:rsidR="0020360F" w:rsidRPr="00E64A40">
        <w:rPr>
          <w:rFonts w:ascii="Cambria" w:hAnsi="Cambria"/>
          <w:sz w:val="21"/>
          <w:szCs w:val="21"/>
        </w:rPr>
        <w:t>2005 to 2006</w:t>
      </w:r>
    </w:p>
    <w:p w:rsidR="006E6A10" w:rsidRDefault="006E6A10" w:rsidP="006E6A10">
      <w:pPr>
        <w:pStyle w:val="1stlinewspace"/>
        <w:spacing w:before="0"/>
        <w:ind w:left="216"/>
        <w:contextualSpacing/>
        <w:jc w:val="both"/>
        <w:rPr>
          <w:rFonts w:ascii="Cambria" w:hAnsi="Cambria"/>
          <w:szCs w:val="20"/>
        </w:rPr>
      </w:pPr>
      <w:r w:rsidRPr="00032946">
        <w:rPr>
          <w:rFonts w:ascii="Cambria" w:hAnsi="Cambria"/>
          <w:szCs w:val="20"/>
        </w:rPr>
        <w:t xml:space="preserve">Directly responsible for </w:t>
      </w:r>
      <w:r>
        <w:rPr>
          <w:rFonts w:ascii="Cambria" w:hAnsi="Cambria"/>
          <w:szCs w:val="20"/>
        </w:rPr>
        <w:t xml:space="preserve">the entire accounts payable process for </w:t>
      </w:r>
      <w:r w:rsidRPr="00032946">
        <w:rPr>
          <w:rFonts w:ascii="Cambria" w:hAnsi="Cambria"/>
          <w:szCs w:val="20"/>
        </w:rPr>
        <w:t xml:space="preserve">all </w:t>
      </w:r>
      <w:r>
        <w:rPr>
          <w:rFonts w:ascii="Cambria" w:hAnsi="Cambria"/>
          <w:szCs w:val="20"/>
        </w:rPr>
        <w:t xml:space="preserve">of Brokers Worldwide </w:t>
      </w:r>
      <w:r w:rsidRPr="00032946">
        <w:rPr>
          <w:rFonts w:ascii="Cambria" w:hAnsi="Cambria"/>
          <w:szCs w:val="20"/>
        </w:rPr>
        <w:t>locations</w:t>
      </w:r>
      <w:r>
        <w:rPr>
          <w:rFonts w:ascii="Cambria" w:hAnsi="Cambria"/>
          <w:szCs w:val="20"/>
        </w:rPr>
        <w:t xml:space="preserve"> utilizing the Business Vantage Point (BVP) and MAS500</w:t>
      </w:r>
      <w:r w:rsidRPr="00032946">
        <w:rPr>
          <w:rFonts w:ascii="Cambria" w:hAnsi="Cambria"/>
          <w:szCs w:val="20"/>
        </w:rPr>
        <w:t xml:space="preserve">. </w:t>
      </w:r>
      <w:r>
        <w:rPr>
          <w:rFonts w:ascii="Cambria" w:hAnsi="Cambria"/>
          <w:szCs w:val="20"/>
        </w:rPr>
        <w:t>Duties include, but not limited to, r</w:t>
      </w:r>
      <w:r w:rsidRPr="00032946">
        <w:rPr>
          <w:rFonts w:ascii="Cambria" w:hAnsi="Cambria"/>
          <w:szCs w:val="20"/>
        </w:rPr>
        <w:t>out</w:t>
      </w:r>
      <w:r>
        <w:rPr>
          <w:rFonts w:ascii="Cambria" w:hAnsi="Cambria"/>
          <w:szCs w:val="20"/>
        </w:rPr>
        <w:t>ing</w:t>
      </w:r>
      <w:r w:rsidRPr="00032946">
        <w:rPr>
          <w:rFonts w:ascii="Cambria" w:hAnsi="Cambria"/>
          <w:szCs w:val="20"/>
        </w:rPr>
        <w:t xml:space="preserve"> vendor invoices to managers for all locations </w:t>
      </w:r>
      <w:r>
        <w:rPr>
          <w:rFonts w:ascii="Cambria" w:hAnsi="Cambria"/>
          <w:szCs w:val="20"/>
        </w:rPr>
        <w:t xml:space="preserve">throughout the U.S. </w:t>
      </w:r>
      <w:r w:rsidRPr="00032946">
        <w:rPr>
          <w:rFonts w:ascii="Cambria" w:hAnsi="Cambria"/>
          <w:szCs w:val="20"/>
        </w:rPr>
        <w:t xml:space="preserve">for payment approval. Enter approved invoices into the </w:t>
      </w:r>
      <w:r>
        <w:rPr>
          <w:rFonts w:ascii="Cambria" w:hAnsi="Cambria"/>
          <w:szCs w:val="20"/>
        </w:rPr>
        <w:t xml:space="preserve">BVP </w:t>
      </w:r>
      <w:r w:rsidRPr="00032946">
        <w:rPr>
          <w:rFonts w:ascii="Cambria" w:hAnsi="Cambria"/>
          <w:szCs w:val="20"/>
        </w:rPr>
        <w:t xml:space="preserve">accounting software to ensure timely payment of invoices and accurate posting to </w:t>
      </w:r>
      <w:r>
        <w:rPr>
          <w:rFonts w:ascii="Cambria" w:hAnsi="Cambria"/>
          <w:szCs w:val="20"/>
        </w:rPr>
        <w:t xml:space="preserve">and reconciling of </w:t>
      </w:r>
      <w:r w:rsidRPr="00032946">
        <w:rPr>
          <w:rFonts w:ascii="Cambria" w:hAnsi="Cambria"/>
          <w:szCs w:val="20"/>
        </w:rPr>
        <w:t>the general ledger. Prepare weekly check run</w:t>
      </w:r>
      <w:r>
        <w:rPr>
          <w:rFonts w:ascii="Cambria" w:hAnsi="Cambria"/>
          <w:szCs w:val="20"/>
        </w:rPr>
        <w:t>s</w:t>
      </w:r>
      <w:r w:rsidRPr="00032946">
        <w:rPr>
          <w:rFonts w:ascii="Cambria" w:hAnsi="Cambria"/>
          <w:szCs w:val="20"/>
        </w:rPr>
        <w:t>, wire transfer</w:t>
      </w:r>
      <w:r>
        <w:rPr>
          <w:rFonts w:ascii="Cambria" w:hAnsi="Cambria"/>
          <w:szCs w:val="20"/>
        </w:rPr>
        <w:t>s</w:t>
      </w:r>
      <w:r w:rsidRPr="00032946">
        <w:rPr>
          <w:rFonts w:ascii="Cambria" w:hAnsi="Cambria"/>
          <w:szCs w:val="20"/>
        </w:rPr>
        <w:t xml:space="preserve"> and ach payments, paying </w:t>
      </w:r>
      <w:r>
        <w:rPr>
          <w:rFonts w:ascii="Cambria" w:hAnsi="Cambria"/>
          <w:szCs w:val="20"/>
        </w:rPr>
        <w:t xml:space="preserve">our national and international </w:t>
      </w:r>
      <w:r w:rsidRPr="00032946">
        <w:rPr>
          <w:rFonts w:ascii="Cambria" w:hAnsi="Cambria"/>
          <w:szCs w:val="20"/>
        </w:rPr>
        <w:t xml:space="preserve">vendors in Canadian dollars, Euros, British Pounds, and US dollars. </w:t>
      </w:r>
      <w:r>
        <w:rPr>
          <w:rFonts w:ascii="Cambria" w:hAnsi="Cambria"/>
          <w:szCs w:val="20"/>
        </w:rPr>
        <w:t xml:space="preserve">Maintain daily record of exchange rates. </w:t>
      </w:r>
      <w:r w:rsidRPr="00032946">
        <w:rPr>
          <w:rFonts w:ascii="Cambria" w:hAnsi="Cambria"/>
          <w:szCs w:val="20"/>
        </w:rPr>
        <w:t xml:space="preserve">Maintain and balance petty cash and record entries </w:t>
      </w:r>
      <w:r>
        <w:rPr>
          <w:rFonts w:ascii="Cambria" w:hAnsi="Cambria"/>
          <w:szCs w:val="20"/>
        </w:rPr>
        <w:t>to the</w:t>
      </w:r>
      <w:r w:rsidRPr="00032946">
        <w:rPr>
          <w:rFonts w:ascii="Cambria" w:hAnsi="Cambria"/>
          <w:szCs w:val="20"/>
        </w:rPr>
        <w:t xml:space="preserve"> general ledger. Record monthly accounts payable accruals </w:t>
      </w:r>
      <w:r>
        <w:rPr>
          <w:rFonts w:ascii="Cambria" w:hAnsi="Cambria"/>
          <w:szCs w:val="20"/>
        </w:rPr>
        <w:t>to</w:t>
      </w:r>
      <w:r w:rsidRPr="00032946">
        <w:rPr>
          <w:rFonts w:ascii="Cambria" w:hAnsi="Cambria"/>
          <w:szCs w:val="20"/>
        </w:rPr>
        <w:t xml:space="preserve"> the general ledger. Maintain all accounts payable reports and files. In addition, prepare and process all employees’ expenses and reimbursements electronically.</w:t>
      </w:r>
    </w:p>
    <w:p w:rsidR="0020360F" w:rsidRPr="00E64A40" w:rsidRDefault="004B21A9" w:rsidP="00711E52">
      <w:pPr>
        <w:spacing w:before="200" w:after="0" w:line="240" w:lineRule="auto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i/>
          <w:sz w:val="21"/>
          <w:szCs w:val="21"/>
        </w:rPr>
        <w:t>Bookkeeper</w:t>
      </w:r>
      <w:r w:rsidR="00A628A4">
        <w:rPr>
          <w:rFonts w:ascii="Cambria" w:hAnsi="Cambria"/>
          <w:sz w:val="21"/>
          <w:szCs w:val="21"/>
        </w:rPr>
        <w:t xml:space="preserve"> –</w:t>
      </w:r>
      <w:r>
        <w:rPr>
          <w:rFonts w:ascii="Cambria" w:hAnsi="Cambria"/>
          <w:sz w:val="21"/>
          <w:szCs w:val="21"/>
        </w:rPr>
        <w:t xml:space="preserve"> Menasha Contract Packaging</w:t>
      </w:r>
      <w:r w:rsidR="00B001BD">
        <w:rPr>
          <w:rFonts w:ascii="Cambria" w:hAnsi="Cambria"/>
          <w:sz w:val="21"/>
          <w:szCs w:val="21"/>
        </w:rPr>
        <w:t xml:space="preserve"> –</w:t>
      </w:r>
      <w:r>
        <w:rPr>
          <w:rFonts w:ascii="Cambria" w:hAnsi="Cambria"/>
          <w:sz w:val="21"/>
          <w:szCs w:val="21"/>
        </w:rPr>
        <w:t xml:space="preserve"> Philadelphia, PA </w:t>
      </w:r>
      <w:r w:rsidR="0020360F" w:rsidRPr="00E64A40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 w:rsidR="0047624C">
        <w:rPr>
          <w:rFonts w:ascii="Cambria" w:hAnsi="Cambria"/>
          <w:sz w:val="21"/>
          <w:szCs w:val="21"/>
        </w:rPr>
        <w:tab/>
        <w:t xml:space="preserve">     </w:t>
      </w:r>
      <w:r w:rsidR="0020360F" w:rsidRPr="00E64A40">
        <w:rPr>
          <w:rFonts w:ascii="Cambria" w:hAnsi="Cambria"/>
          <w:sz w:val="21"/>
          <w:szCs w:val="21"/>
        </w:rPr>
        <w:t>200</w:t>
      </w:r>
      <w:r>
        <w:rPr>
          <w:rFonts w:ascii="Cambria" w:hAnsi="Cambria"/>
          <w:sz w:val="21"/>
          <w:szCs w:val="21"/>
        </w:rPr>
        <w:t>2</w:t>
      </w:r>
      <w:r w:rsidR="0020360F" w:rsidRPr="00E64A40">
        <w:rPr>
          <w:rFonts w:ascii="Cambria" w:hAnsi="Cambria"/>
          <w:sz w:val="21"/>
          <w:szCs w:val="21"/>
        </w:rPr>
        <w:t xml:space="preserve"> to 2005</w:t>
      </w:r>
    </w:p>
    <w:p w:rsidR="00E64A40" w:rsidRDefault="006E6A10" w:rsidP="00687B85">
      <w:pPr>
        <w:spacing w:after="0" w:line="240" w:lineRule="auto"/>
        <w:ind w:left="216"/>
        <w:jc w:val="both"/>
        <w:rPr>
          <w:rFonts w:ascii="Cambria" w:hAnsi="Cambria"/>
          <w:sz w:val="20"/>
          <w:szCs w:val="20"/>
        </w:rPr>
      </w:pPr>
      <w:proofErr w:type="gramStart"/>
      <w:r w:rsidRPr="007F51E7">
        <w:rPr>
          <w:rFonts w:ascii="Cambria" w:hAnsi="Cambria"/>
          <w:sz w:val="20"/>
          <w:szCs w:val="20"/>
        </w:rPr>
        <w:t xml:space="preserve">Responsible for </w:t>
      </w:r>
      <w:r w:rsidR="00EA586E">
        <w:rPr>
          <w:rFonts w:ascii="Cambria" w:hAnsi="Cambria"/>
          <w:sz w:val="20"/>
          <w:szCs w:val="20"/>
        </w:rPr>
        <w:t>assisting in the month end close procedures.</w:t>
      </w:r>
      <w:proofErr w:type="gramEnd"/>
      <w:r w:rsidR="00EA586E">
        <w:rPr>
          <w:rFonts w:ascii="Cambria" w:hAnsi="Cambria"/>
          <w:sz w:val="20"/>
          <w:szCs w:val="20"/>
        </w:rPr>
        <w:t xml:space="preserve"> Duties include, but not limited to, </w:t>
      </w:r>
      <w:r w:rsidRPr="007F51E7">
        <w:rPr>
          <w:rFonts w:ascii="Cambria" w:hAnsi="Cambria"/>
          <w:sz w:val="20"/>
          <w:szCs w:val="20"/>
        </w:rPr>
        <w:t xml:space="preserve">processing payroll, manage the </w:t>
      </w:r>
      <w:r>
        <w:rPr>
          <w:rFonts w:ascii="Cambria" w:hAnsi="Cambria"/>
          <w:sz w:val="20"/>
          <w:szCs w:val="20"/>
        </w:rPr>
        <w:t xml:space="preserve">entire </w:t>
      </w:r>
      <w:r w:rsidRPr="007F51E7">
        <w:rPr>
          <w:rFonts w:ascii="Cambria" w:hAnsi="Cambria"/>
          <w:sz w:val="20"/>
          <w:szCs w:val="20"/>
        </w:rPr>
        <w:t>accounts payable process</w:t>
      </w:r>
      <w:r w:rsidR="002B3C7E">
        <w:rPr>
          <w:rFonts w:ascii="Cambria" w:hAnsi="Cambria"/>
          <w:sz w:val="20"/>
          <w:szCs w:val="20"/>
        </w:rPr>
        <w:t>, invoicing clients</w:t>
      </w:r>
      <w:r w:rsidRPr="007F51E7">
        <w:rPr>
          <w:rFonts w:ascii="Cambria" w:hAnsi="Cambria"/>
          <w:sz w:val="20"/>
          <w:szCs w:val="20"/>
        </w:rPr>
        <w:t xml:space="preserve"> and collection of accounts receivables, including dealing directly with vendors/customers. </w:t>
      </w:r>
      <w:r w:rsidR="00EA586E">
        <w:rPr>
          <w:rFonts w:ascii="Cambria" w:hAnsi="Cambria"/>
          <w:sz w:val="20"/>
          <w:szCs w:val="20"/>
        </w:rPr>
        <w:t xml:space="preserve">Post cash activity to the general ledger daily. </w:t>
      </w:r>
      <w:r w:rsidRPr="007F51E7">
        <w:rPr>
          <w:rFonts w:ascii="Cambria" w:hAnsi="Cambria"/>
          <w:sz w:val="20"/>
          <w:szCs w:val="20"/>
        </w:rPr>
        <w:t xml:space="preserve">Prepare financial </w:t>
      </w:r>
      <w:r>
        <w:rPr>
          <w:rFonts w:ascii="Cambria" w:hAnsi="Cambria"/>
          <w:sz w:val="20"/>
          <w:szCs w:val="20"/>
        </w:rPr>
        <w:t xml:space="preserve">reports </w:t>
      </w:r>
      <w:r w:rsidRPr="007F51E7">
        <w:rPr>
          <w:rFonts w:ascii="Cambria" w:hAnsi="Cambria"/>
          <w:sz w:val="20"/>
          <w:szCs w:val="20"/>
        </w:rPr>
        <w:t>for Plant Controller</w:t>
      </w:r>
      <w:r>
        <w:rPr>
          <w:rFonts w:ascii="Cambria" w:hAnsi="Cambria"/>
          <w:sz w:val="20"/>
          <w:szCs w:val="20"/>
        </w:rPr>
        <w:t xml:space="preserve"> using Quick Books and SAP</w:t>
      </w:r>
      <w:r w:rsidRPr="007F51E7">
        <w:rPr>
          <w:rFonts w:ascii="Cambria" w:hAnsi="Cambria"/>
          <w:sz w:val="20"/>
          <w:szCs w:val="20"/>
        </w:rPr>
        <w:t xml:space="preserve">. Establish new accounts receivable process to focus on customers’ outstanding invoices and reducing payments outstanding days. In addition, prepare and issue commission reports and payments for all </w:t>
      </w:r>
      <w:r>
        <w:rPr>
          <w:rFonts w:ascii="Cambria" w:hAnsi="Cambria"/>
          <w:sz w:val="20"/>
          <w:szCs w:val="20"/>
        </w:rPr>
        <w:t>employees</w:t>
      </w:r>
      <w:r w:rsidRPr="007F51E7">
        <w:rPr>
          <w:rFonts w:ascii="Cambria" w:hAnsi="Cambria"/>
          <w:sz w:val="20"/>
          <w:szCs w:val="20"/>
        </w:rPr>
        <w:t>.</w:t>
      </w:r>
    </w:p>
    <w:p w:rsidR="00C43F1E" w:rsidRDefault="00C43F1E" w:rsidP="00C43F1E">
      <w:pPr>
        <w:tabs>
          <w:tab w:val="left" w:pos="4500"/>
        </w:tabs>
        <w:spacing w:after="0" w:line="240" w:lineRule="auto"/>
        <w:jc w:val="both"/>
        <w:rPr>
          <w:rFonts w:ascii="Cambria" w:hAnsi="Cambria"/>
          <w:b/>
          <w:smallCaps/>
        </w:rPr>
      </w:pPr>
    </w:p>
    <w:p w:rsidR="00C43F1E" w:rsidRPr="00E64A40" w:rsidRDefault="00E64A40" w:rsidP="00E64A40">
      <w:pPr>
        <w:shd w:val="clear" w:color="auto" w:fill="F2F2F2"/>
        <w:tabs>
          <w:tab w:val="left" w:pos="4500"/>
        </w:tabs>
        <w:spacing w:after="0" w:line="240" w:lineRule="auto"/>
        <w:jc w:val="both"/>
        <w:rPr>
          <w:rFonts w:ascii="Cambria" w:hAnsi="Cambria"/>
          <w:b/>
          <w:smallCaps/>
        </w:rPr>
      </w:pPr>
      <w:r w:rsidRPr="00E64A40">
        <w:rPr>
          <w:rFonts w:ascii="Cambria" w:hAnsi="Cambria"/>
          <w:b/>
          <w:smallCaps/>
        </w:rPr>
        <w:t>Education/Professional Education</w:t>
      </w:r>
    </w:p>
    <w:p w:rsidR="00E64A40" w:rsidRPr="00F57C25" w:rsidRDefault="009D2BD7" w:rsidP="00711E52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F57C25">
        <w:rPr>
          <w:rFonts w:ascii="Cambria" w:hAnsi="Cambria"/>
          <w:sz w:val="20"/>
          <w:szCs w:val="20"/>
        </w:rPr>
        <w:t>Wilmington University – New Castle, DE</w:t>
      </w:r>
      <w:r w:rsidR="004B21A9" w:rsidRPr="00F57C25">
        <w:rPr>
          <w:rFonts w:ascii="Cambria" w:hAnsi="Cambria"/>
          <w:sz w:val="20"/>
          <w:szCs w:val="20"/>
        </w:rPr>
        <w:t xml:space="preserve"> - 2012</w:t>
      </w:r>
    </w:p>
    <w:p w:rsidR="009D2BD7" w:rsidRPr="00F57C25" w:rsidRDefault="00BC2ECE" w:rsidP="00711E52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proofErr w:type="gramStart"/>
      <w:r>
        <w:rPr>
          <w:rFonts w:ascii="Cambria" w:hAnsi="Cambria"/>
          <w:b/>
          <w:sz w:val="20"/>
          <w:szCs w:val="20"/>
        </w:rPr>
        <w:t>M.B.A.</w:t>
      </w:r>
      <w:proofErr w:type="gramEnd"/>
    </w:p>
    <w:p w:rsidR="00711E52" w:rsidRPr="00F57C25" w:rsidRDefault="00711E52" w:rsidP="00711E52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F57C25">
        <w:rPr>
          <w:rFonts w:ascii="Cambria" w:hAnsi="Cambria"/>
          <w:sz w:val="20"/>
          <w:szCs w:val="20"/>
        </w:rPr>
        <w:t>Rowan University-Glassboro, NJ</w:t>
      </w:r>
      <w:r w:rsidR="004B21A9" w:rsidRPr="00F57C25">
        <w:rPr>
          <w:rFonts w:ascii="Cambria" w:hAnsi="Cambria"/>
          <w:sz w:val="20"/>
          <w:szCs w:val="20"/>
        </w:rPr>
        <w:t xml:space="preserve"> - 2010</w:t>
      </w:r>
    </w:p>
    <w:p w:rsidR="005164B9" w:rsidRPr="000A5B5C" w:rsidRDefault="006E772C" w:rsidP="000A5B5C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B.A., Arts</w:t>
      </w:r>
      <w:bookmarkStart w:id="2" w:name="_GoBack"/>
      <w:bookmarkEnd w:id="0"/>
      <w:bookmarkEnd w:id="1"/>
      <w:bookmarkEnd w:id="2"/>
    </w:p>
    <w:sectPr w:rsidR="005164B9" w:rsidRPr="000A5B5C" w:rsidSect="002710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66D" w:rsidRDefault="006C466D" w:rsidP="00402B86">
      <w:pPr>
        <w:spacing w:after="0" w:line="240" w:lineRule="auto"/>
      </w:pPr>
      <w:r>
        <w:separator/>
      </w:r>
    </w:p>
  </w:endnote>
  <w:endnote w:type="continuationSeparator" w:id="0">
    <w:p w:rsidR="006C466D" w:rsidRDefault="006C466D" w:rsidP="0040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66D" w:rsidRDefault="006C466D" w:rsidP="00402B86">
      <w:pPr>
        <w:spacing w:after="0" w:line="240" w:lineRule="auto"/>
      </w:pPr>
      <w:r>
        <w:separator/>
      </w:r>
    </w:p>
  </w:footnote>
  <w:footnote w:type="continuationSeparator" w:id="0">
    <w:p w:rsidR="006C466D" w:rsidRDefault="006C466D" w:rsidP="00402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2C8E"/>
    <w:multiLevelType w:val="multilevel"/>
    <w:tmpl w:val="A76C6892"/>
    <w:numStyleLink w:val="Bulletedlist"/>
  </w:abstractNum>
  <w:abstractNum w:abstractNumId="1">
    <w:nsid w:val="467540F4"/>
    <w:multiLevelType w:val="multilevel"/>
    <w:tmpl w:val="A76C6892"/>
    <w:name w:val="Bulleted list last item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name w:val="Achievement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271064"/>
    <w:rsid w:val="0000108E"/>
    <w:rsid w:val="00002352"/>
    <w:rsid w:val="00002835"/>
    <w:rsid w:val="00003754"/>
    <w:rsid w:val="00007244"/>
    <w:rsid w:val="00007954"/>
    <w:rsid w:val="00010347"/>
    <w:rsid w:val="0001072F"/>
    <w:rsid w:val="00013320"/>
    <w:rsid w:val="000160FD"/>
    <w:rsid w:val="00016C79"/>
    <w:rsid w:val="00016F77"/>
    <w:rsid w:val="00017BDE"/>
    <w:rsid w:val="000206A6"/>
    <w:rsid w:val="00020BB2"/>
    <w:rsid w:val="00022525"/>
    <w:rsid w:val="00023F18"/>
    <w:rsid w:val="000244CC"/>
    <w:rsid w:val="00026D7A"/>
    <w:rsid w:val="00027A0F"/>
    <w:rsid w:val="000306F5"/>
    <w:rsid w:val="000307CF"/>
    <w:rsid w:val="0003226C"/>
    <w:rsid w:val="00032946"/>
    <w:rsid w:val="000331F1"/>
    <w:rsid w:val="00035F24"/>
    <w:rsid w:val="000429F7"/>
    <w:rsid w:val="0004498D"/>
    <w:rsid w:val="00044DA7"/>
    <w:rsid w:val="000458AD"/>
    <w:rsid w:val="0004770E"/>
    <w:rsid w:val="000479B9"/>
    <w:rsid w:val="00051596"/>
    <w:rsid w:val="00052613"/>
    <w:rsid w:val="00056848"/>
    <w:rsid w:val="00061A53"/>
    <w:rsid w:val="00064CE8"/>
    <w:rsid w:val="00065C99"/>
    <w:rsid w:val="00067EB5"/>
    <w:rsid w:val="00070CCF"/>
    <w:rsid w:val="000711CC"/>
    <w:rsid w:val="000719E4"/>
    <w:rsid w:val="00074154"/>
    <w:rsid w:val="00074D29"/>
    <w:rsid w:val="00075290"/>
    <w:rsid w:val="00075E63"/>
    <w:rsid w:val="000762A1"/>
    <w:rsid w:val="00076C3D"/>
    <w:rsid w:val="00077432"/>
    <w:rsid w:val="00080BB1"/>
    <w:rsid w:val="00080FDB"/>
    <w:rsid w:val="00081317"/>
    <w:rsid w:val="00082C6F"/>
    <w:rsid w:val="0008683D"/>
    <w:rsid w:val="00087FC5"/>
    <w:rsid w:val="00087FDA"/>
    <w:rsid w:val="000916E0"/>
    <w:rsid w:val="00093B4A"/>
    <w:rsid w:val="0009552D"/>
    <w:rsid w:val="00096481"/>
    <w:rsid w:val="000A1FEA"/>
    <w:rsid w:val="000A2D40"/>
    <w:rsid w:val="000A3979"/>
    <w:rsid w:val="000A5B5C"/>
    <w:rsid w:val="000B04A1"/>
    <w:rsid w:val="000B12FC"/>
    <w:rsid w:val="000B16D8"/>
    <w:rsid w:val="000B6F8B"/>
    <w:rsid w:val="000B6FBF"/>
    <w:rsid w:val="000C0FE5"/>
    <w:rsid w:val="000C2299"/>
    <w:rsid w:val="000C3F49"/>
    <w:rsid w:val="000D5852"/>
    <w:rsid w:val="000D5DF3"/>
    <w:rsid w:val="000E12C3"/>
    <w:rsid w:val="000E2542"/>
    <w:rsid w:val="000E4F6E"/>
    <w:rsid w:val="000E640D"/>
    <w:rsid w:val="000E67EE"/>
    <w:rsid w:val="000E7053"/>
    <w:rsid w:val="000F06D5"/>
    <w:rsid w:val="000F22A3"/>
    <w:rsid w:val="000F27FB"/>
    <w:rsid w:val="000F28D5"/>
    <w:rsid w:val="000F2C17"/>
    <w:rsid w:val="000F2ECA"/>
    <w:rsid w:val="000F3773"/>
    <w:rsid w:val="000F4814"/>
    <w:rsid w:val="000F502D"/>
    <w:rsid w:val="000F5EBA"/>
    <w:rsid w:val="000F6301"/>
    <w:rsid w:val="000F6496"/>
    <w:rsid w:val="000F69FC"/>
    <w:rsid w:val="000F70DE"/>
    <w:rsid w:val="001000FB"/>
    <w:rsid w:val="001032A8"/>
    <w:rsid w:val="001041D1"/>
    <w:rsid w:val="00105FC9"/>
    <w:rsid w:val="0010781F"/>
    <w:rsid w:val="00110F5F"/>
    <w:rsid w:val="001127D2"/>
    <w:rsid w:val="00116140"/>
    <w:rsid w:val="001221D8"/>
    <w:rsid w:val="0012351E"/>
    <w:rsid w:val="00125831"/>
    <w:rsid w:val="001279D0"/>
    <w:rsid w:val="00133614"/>
    <w:rsid w:val="00136CB1"/>
    <w:rsid w:val="00141839"/>
    <w:rsid w:val="00144DFE"/>
    <w:rsid w:val="00147881"/>
    <w:rsid w:val="001511C6"/>
    <w:rsid w:val="00152F1B"/>
    <w:rsid w:val="00153F7F"/>
    <w:rsid w:val="00154497"/>
    <w:rsid w:val="001561BC"/>
    <w:rsid w:val="00156479"/>
    <w:rsid w:val="00157CE1"/>
    <w:rsid w:val="00161264"/>
    <w:rsid w:val="001626DD"/>
    <w:rsid w:val="00162800"/>
    <w:rsid w:val="00164F3C"/>
    <w:rsid w:val="00165B1C"/>
    <w:rsid w:val="001675C3"/>
    <w:rsid w:val="0017089C"/>
    <w:rsid w:val="001731F4"/>
    <w:rsid w:val="00173BE0"/>
    <w:rsid w:val="00175416"/>
    <w:rsid w:val="00175679"/>
    <w:rsid w:val="00176440"/>
    <w:rsid w:val="00180944"/>
    <w:rsid w:val="00182340"/>
    <w:rsid w:val="0018268A"/>
    <w:rsid w:val="001845BE"/>
    <w:rsid w:val="00186FF1"/>
    <w:rsid w:val="001872C4"/>
    <w:rsid w:val="001906EF"/>
    <w:rsid w:val="00191227"/>
    <w:rsid w:val="001949DC"/>
    <w:rsid w:val="00195125"/>
    <w:rsid w:val="001955DF"/>
    <w:rsid w:val="001957D8"/>
    <w:rsid w:val="00195832"/>
    <w:rsid w:val="0019585E"/>
    <w:rsid w:val="001A2C3E"/>
    <w:rsid w:val="001A30F3"/>
    <w:rsid w:val="001A395F"/>
    <w:rsid w:val="001A54A1"/>
    <w:rsid w:val="001A5B3C"/>
    <w:rsid w:val="001A6C7C"/>
    <w:rsid w:val="001A7BAD"/>
    <w:rsid w:val="001B05B4"/>
    <w:rsid w:val="001B3C83"/>
    <w:rsid w:val="001B3F9B"/>
    <w:rsid w:val="001B4038"/>
    <w:rsid w:val="001B5243"/>
    <w:rsid w:val="001B7108"/>
    <w:rsid w:val="001C02A0"/>
    <w:rsid w:val="001C1200"/>
    <w:rsid w:val="001C27A9"/>
    <w:rsid w:val="001C330C"/>
    <w:rsid w:val="001C5EA4"/>
    <w:rsid w:val="001C7224"/>
    <w:rsid w:val="001C73DB"/>
    <w:rsid w:val="001D1011"/>
    <w:rsid w:val="001D70AA"/>
    <w:rsid w:val="001E0BBF"/>
    <w:rsid w:val="001E3833"/>
    <w:rsid w:val="001E3953"/>
    <w:rsid w:val="001F0893"/>
    <w:rsid w:val="001F1849"/>
    <w:rsid w:val="001F1C4F"/>
    <w:rsid w:val="001F2B49"/>
    <w:rsid w:val="001F4117"/>
    <w:rsid w:val="001F43F0"/>
    <w:rsid w:val="00201F9B"/>
    <w:rsid w:val="0020360F"/>
    <w:rsid w:val="002039B6"/>
    <w:rsid w:val="002051BF"/>
    <w:rsid w:val="0020526D"/>
    <w:rsid w:val="00205626"/>
    <w:rsid w:val="00210C04"/>
    <w:rsid w:val="00211675"/>
    <w:rsid w:val="00215426"/>
    <w:rsid w:val="00215C1A"/>
    <w:rsid w:val="00216AC4"/>
    <w:rsid w:val="00220217"/>
    <w:rsid w:val="002236A3"/>
    <w:rsid w:val="002241DD"/>
    <w:rsid w:val="002269C3"/>
    <w:rsid w:val="00226E16"/>
    <w:rsid w:val="00226F4D"/>
    <w:rsid w:val="0023108E"/>
    <w:rsid w:val="002312A5"/>
    <w:rsid w:val="00232748"/>
    <w:rsid w:val="0023347F"/>
    <w:rsid w:val="00233AA1"/>
    <w:rsid w:val="00233D95"/>
    <w:rsid w:val="0023629D"/>
    <w:rsid w:val="0023764B"/>
    <w:rsid w:val="002379FA"/>
    <w:rsid w:val="002419ED"/>
    <w:rsid w:val="002429E2"/>
    <w:rsid w:val="002439A4"/>
    <w:rsid w:val="00246045"/>
    <w:rsid w:val="00246FFD"/>
    <w:rsid w:val="00251589"/>
    <w:rsid w:val="00251E8C"/>
    <w:rsid w:val="00253EF2"/>
    <w:rsid w:val="00254AB6"/>
    <w:rsid w:val="0025686F"/>
    <w:rsid w:val="00256968"/>
    <w:rsid w:val="00257CE1"/>
    <w:rsid w:val="00260F1C"/>
    <w:rsid w:val="00262D75"/>
    <w:rsid w:val="002634B0"/>
    <w:rsid w:val="00267705"/>
    <w:rsid w:val="00270DB6"/>
    <w:rsid w:val="00271064"/>
    <w:rsid w:val="00271096"/>
    <w:rsid w:val="00272E9B"/>
    <w:rsid w:val="00274357"/>
    <w:rsid w:val="00274700"/>
    <w:rsid w:val="0027571A"/>
    <w:rsid w:val="00275868"/>
    <w:rsid w:val="00275C09"/>
    <w:rsid w:val="002768C0"/>
    <w:rsid w:val="0027691C"/>
    <w:rsid w:val="002808D1"/>
    <w:rsid w:val="00280B27"/>
    <w:rsid w:val="00280CD3"/>
    <w:rsid w:val="00281710"/>
    <w:rsid w:val="00283F36"/>
    <w:rsid w:val="00290389"/>
    <w:rsid w:val="00291A35"/>
    <w:rsid w:val="0029645F"/>
    <w:rsid w:val="00297611"/>
    <w:rsid w:val="002A0199"/>
    <w:rsid w:val="002A0D3D"/>
    <w:rsid w:val="002A2D52"/>
    <w:rsid w:val="002A3084"/>
    <w:rsid w:val="002A40C8"/>
    <w:rsid w:val="002A4656"/>
    <w:rsid w:val="002A506C"/>
    <w:rsid w:val="002A5A78"/>
    <w:rsid w:val="002A73AF"/>
    <w:rsid w:val="002A7B07"/>
    <w:rsid w:val="002B16BB"/>
    <w:rsid w:val="002B30F3"/>
    <w:rsid w:val="002B3C7E"/>
    <w:rsid w:val="002B4DB6"/>
    <w:rsid w:val="002B5D09"/>
    <w:rsid w:val="002B7847"/>
    <w:rsid w:val="002B7A5F"/>
    <w:rsid w:val="002C0FCD"/>
    <w:rsid w:val="002C1001"/>
    <w:rsid w:val="002C2E01"/>
    <w:rsid w:val="002C3325"/>
    <w:rsid w:val="002C3348"/>
    <w:rsid w:val="002C3F96"/>
    <w:rsid w:val="002C6390"/>
    <w:rsid w:val="002D1078"/>
    <w:rsid w:val="002D287B"/>
    <w:rsid w:val="002D40BF"/>
    <w:rsid w:val="002D4CED"/>
    <w:rsid w:val="002D5B68"/>
    <w:rsid w:val="002E293D"/>
    <w:rsid w:val="002E45D5"/>
    <w:rsid w:val="002E6A82"/>
    <w:rsid w:val="002F0F6E"/>
    <w:rsid w:val="002F2B60"/>
    <w:rsid w:val="002F37B0"/>
    <w:rsid w:val="002F538E"/>
    <w:rsid w:val="002F75C0"/>
    <w:rsid w:val="002F77B4"/>
    <w:rsid w:val="002F78C4"/>
    <w:rsid w:val="00301470"/>
    <w:rsid w:val="00302571"/>
    <w:rsid w:val="00302675"/>
    <w:rsid w:val="00305B32"/>
    <w:rsid w:val="00306717"/>
    <w:rsid w:val="00307AB8"/>
    <w:rsid w:val="00307CE4"/>
    <w:rsid w:val="00310BB1"/>
    <w:rsid w:val="0031212A"/>
    <w:rsid w:val="003121B2"/>
    <w:rsid w:val="0031286B"/>
    <w:rsid w:val="0031354B"/>
    <w:rsid w:val="00314347"/>
    <w:rsid w:val="00314C61"/>
    <w:rsid w:val="00314CD0"/>
    <w:rsid w:val="0031618A"/>
    <w:rsid w:val="00316A08"/>
    <w:rsid w:val="003204E3"/>
    <w:rsid w:val="00320620"/>
    <w:rsid w:val="003210FA"/>
    <w:rsid w:val="00323F75"/>
    <w:rsid w:val="00324C32"/>
    <w:rsid w:val="003261D1"/>
    <w:rsid w:val="00326398"/>
    <w:rsid w:val="00331652"/>
    <w:rsid w:val="00331F9D"/>
    <w:rsid w:val="003322EC"/>
    <w:rsid w:val="003344F1"/>
    <w:rsid w:val="00336633"/>
    <w:rsid w:val="00337203"/>
    <w:rsid w:val="003374B3"/>
    <w:rsid w:val="003419F6"/>
    <w:rsid w:val="00346451"/>
    <w:rsid w:val="00351FD3"/>
    <w:rsid w:val="003527AF"/>
    <w:rsid w:val="0035292C"/>
    <w:rsid w:val="003534DF"/>
    <w:rsid w:val="0035467E"/>
    <w:rsid w:val="00355806"/>
    <w:rsid w:val="00356436"/>
    <w:rsid w:val="0035727F"/>
    <w:rsid w:val="00357A4E"/>
    <w:rsid w:val="0036223C"/>
    <w:rsid w:val="00363D13"/>
    <w:rsid w:val="00363E43"/>
    <w:rsid w:val="0036520C"/>
    <w:rsid w:val="0037034B"/>
    <w:rsid w:val="00373CE6"/>
    <w:rsid w:val="00373DE9"/>
    <w:rsid w:val="003755AD"/>
    <w:rsid w:val="0037673A"/>
    <w:rsid w:val="00376D90"/>
    <w:rsid w:val="00377177"/>
    <w:rsid w:val="003810AF"/>
    <w:rsid w:val="003813AC"/>
    <w:rsid w:val="003827DE"/>
    <w:rsid w:val="0038354F"/>
    <w:rsid w:val="00385FBA"/>
    <w:rsid w:val="00392E2A"/>
    <w:rsid w:val="00393270"/>
    <w:rsid w:val="00393771"/>
    <w:rsid w:val="00393A17"/>
    <w:rsid w:val="003957A6"/>
    <w:rsid w:val="00396029"/>
    <w:rsid w:val="0039637A"/>
    <w:rsid w:val="00397403"/>
    <w:rsid w:val="003A3067"/>
    <w:rsid w:val="003A6633"/>
    <w:rsid w:val="003A75E2"/>
    <w:rsid w:val="003B11B9"/>
    <w:rsid w:val="003B46C5"/>
    <w:rsid w:val="003B5B5F"/>
    <w:rsid w:val="003B6373"/>
    <w:rsid w:val="003B649A"/>
    <w:rsid w:val="003B6EA9"/>
    <w:rsid w:val="003B73B5"/>
    <w:rsid w:val="003B7742"/>
    <w:rsid w:val="003B78C3"/>
    <w:rsid w:val="003C0144"/>
    <w:rsid w:val="003C0360"/>
    <w:rsid w:val="003C0C30"/>
    <w:rsid w:val="003C1ACB"/>
    <w:rsid w:val="003C4FD8"/>
    <w:rsid w:val="003C6FD5"/>
    <w:rsid w:val="003C757E"/>
    <w:rsid w:val="003C79DF"/>
    <w:rsid w:val="003C7EA3"/>
    <w:rsid w:val="003D017D"/>
    <w:rsid w:val="003D0B03"/>
    <w:rsid w:val="003D3136"/>
    <w:rsid w:val="003D5851"/>
    <w:rsid w:val="003D6A30"/>
    <w:rsid w:val="003D7953"/>
    <w:rsid w:val="003E3224"/>
    <w:rsid w:val="003E4397"/>
    <w:rsid w:val="003E4832"/>
    <w:rsid w:val="003E4955"/>
    <w:rsid w:val="003E4F54"/>
    <w:rsid w:val="003E6D09"/>
    <w:rsid w:val="003F0C66"/>
    <w:rsid w:val="003F1E2C"/>
    <w:rsid w:val="003F3679"/>
    <w:rsid w:val="003F39EF"/>
    <w:rsid w:val="003F40C6"/>
    <w:rsid w:val="003F5257"/>
    <w:rsid w:val="003F549B"/>
    <w:rsid w:val="003F7191"/>
    <w:rsid w:val="003F75AF"/>
    <w:rsid w:val="0040083B"/>
    <w:rsid w:val="00402B86"/>
    <w:rsid w:val="004036B5"/>
    <w:rsid w:val="00404718"/>
    <w:rsid w:val="00411E6B"/>
    <w:rsid w:val="004127AF"/>
    <w:rsid w:val="00412E34"/>
    <w:rsid w:val="00414DCC"/>
    <w:rsid w:val="004157B8"/>
    <w:rsid w:val="004168A2"/>
    <w:rsid w:val="00417385"/>
    <w:rsid w:val="00417A4F"/>
    <w:rsid w:val="00424BBD"/>
    <w:rsid w:val="00424C98"/>
    <w:rsid w:val="00426257"/>
    <w:rsid w:val="0042672B"/>
    <w:rsid w:val="00427E80"/>
    <w:rsid w:val="004337B1"/>
    <w:rsid w:val="004408B4"/>
    <w:rsid w:val="00440B0C"/>
    <w:rsid w:val="0044557D"/>
    <w:rsid w:val="00445ABE"/>
    <w:rsid w:val="004467AD"/>
    <w:rsid w:val="0045264D"/>
    <w:rsid w:val="00454270"/>
    <w:rsid w:val="00456F43"/>
    <w:rsid w:val="00457D8D"/>
    <w:rsid w:val="00460326"/>
    <w:rsid w:val="00460AA6"/>
    <w:rsid w:val="00461F3C"/>
    <w:rsid w:val="00462530"/>
    <w:rsid w:val="004640A8"/>
    <w:rsid w:val="004655C5"/>
    <w:rsid w:val="00465B0C"/>
    <w:rsid w:val="0046619C"/>
    <w:rsid w:val="004668C1"/>
    <w:rsid w:val="004671E9"/>
    <w:rsid w:val="004700A9"/>
    <w:rsid w:val="00471516"/>
    <w:rsid w:val="00471923"/>
    <w:rsid w:val="004761B1"/>
    <w:rsid w:val="0047624C"/>
    <w:rsid w:val="0047680C"/>
    <w:rsid w:val="004803AD"/>
    <w:rsid w:val="00480B7D"/>
    <w:rsid w:val="00480FFB"/>
    <w:rsid w:val="00483FA3"/>
    <w:rsid w:val="00485429"/>
    <w:rsid w:val="00490CD5"/>
    <w:rsid w:val="00493550"/>
    <w:rsid w:val="00493A78"/>
    <w:rsid w:val="004940AB"/>
    <w:rsid w:val="0049633A"/>
    <w:rsid w:val="004969AF"/>
    <w:rsid w:val="00497D4F"/>
    <w:rsid w:val="004A1008"/>
    <w:rsid w:val="004A3306"/>
    <w:rsid w:val="004A3325"/>
    <w:rsid w:val="004A4930"/>
    <w:rsid w:val="004A4C31"/>
    <w:rsid w:val="004A4EFA"/>
    <w:rsid w:val="004A6D61"/>
    <w:rsid w:val="004B1CB0"/>
    <w:rsid w:val="004B1F1F"/>
    <w:rsid w:val="004B21A9"/>
    <w:rsid w:val="004B39A3"/>
    <w:rsid w:val="004B613B"/>
    <w:rsid w:val="004B6DAC"/>
    <w:rsid w:val="004B7604"/>
    <w:rsid w:val="004C024C"/>
    <w:rsid w:val="004C5B89"/>
    <w:rsid w:val="004C5EE2"/>
    <w:rsid w:val="004C62E5"/>
    <w:rsid w:val="004C6D2F"/>
    <w:rsid w:val="004D1EA6"/>
    <w:rsid w:val="004D21C3"/>
    <w:rsid w:val="004D3EED"/>
    <w:rsid w:val="004D56BC"/>
    <w:rsid w:val="004D627D"/>
    <w:rsid w:val="004E03E9"/>
    <w:rsid w:val="004E09CE"/>
    <w:rsid w:val="004E41D0"/>
    <w:rsid w:val="004E5884"/>
    <w:rsid w:val="004E7FD0"/>
    <w:rsid w:val="004F1354"/>
    <w:rsid w:val="004F3067"/>
    <w:rsid w:val="004F681B"/>
    <w:rsid w:val="004F6BC9"/>
    <w:rsid w:val="004F6EC3"/>
    <w:rsid w:val="00500FCD"/>
    <w:rsid w:val="005035F4"/>
    <w:rsid w:val="00503833"/>
    <w:rsid w:val="00506350"/>
    <w:rsid w:val="00507422"/>
    <w:rsid w:val="00512172"/>
    <w:rsid w:val="00512354"/>
    <w:rsid w:val="00512B0F"/>
    <w:rsid w:val="00512F9A"/>
    <w:rsid w:val="005164B9"/>
    <w:rsid w:val="00517B8A"/>
    <w:rsid w:val="00522313"/>
    <w:rsid w:val="005223A9"/>
    <w:rsid w:val="00522FD3"/>
    <w:rsid w:val="0052461D"/>
    <w:rsid w:val="00524F05"/>
    <w:rsid w:val="0052693F"/>
    <w:rsid w:val="00526D21"/>
    <w:rsid w:val="00526F49"/>
    <w:rsid w:val="00530323"/>
    <w:rsid w:val="005313C8"/>
    <w:rsid w:val="0053193D"/>
    <w:rsid w:val="005327EC"/>
    <w:rsid w:val="0053418C"/>
    <w:rsid w:val="00536043"/>
    <w:rsid w:val="00540B3D"/>
    <w:rsid w:val="00542F42"/>
    <w:rsid w:val="0054447E"/>
    <w:rsid w:val="005455DE"/>
    <w:rsid w:val="00545713"/>
    <w:rsid w:val="00546263"/>
    <w:rsid w:val="00546502"/>
    <w:rsid w:val="00546A4D"/>
    <w:rsid w:val="00550A62"/>
    <w:rsid w:val="005516DB"/>
    <w:rsid w:val="00552D7E"/>
    <w:rsid w:val="005557EB"/>
    <w:rsid w:val="005558A9"/>
    <w:rsid w:val="0055610C"/>
    <w:rsid w:val="0055625D"/>
    <w:rsid w:val="00556DCC"/>
    <w:rsid w:val="0055739D"/>
    <w:rsid w:val="005607D0"/>
    <w:rsid w:val="005611A5"/>
    <w:rsid w:val="00567B67"/>
    <w:rsid w:val="00567BB2"/>
    <w:rsid w:val="00571F68"/>
    <w:rsid w:val="00572E66"/>
    <w:rsid w:val="00573309"/>
    <w:rsid w:val="005733DA"/>
    <w:rsid w:val="0057477A"/>
    <w:rsid w:val="00577217"/>
    <w:rsid w:val="005775C5"/>
    <w:rsid w:val="005824E0"/>
    <w:rsid w:val="0058785E"/>
    <w:rsid w:val="00591A9C"/>
    <w:rsid w:val="0059220B"/>
    <w:rsid w:val="005929A0"/>
    <w:rsid w:val="00593108"/>
    <w:rsid w:val="0059323A"/>
    <w:rsid w:val="00596149"/>
    <w:rsid w:val="00596CA9"/>
    <w:rsid w:val="005976E5"/>
    <w:rsid w:val="005A0915"/>
    <w:rsid w:val="005A1702"/>
    <w:rsid w:val="005A2E06"/>
    <w:rsid w:val="005A390C"/>
    <w:rsid w:val="005A3A0A"/>
    <w:rsid w:val="005A47B7"/>
    <w:rsid w:val="005A5032"/>
    <w:rsid w:val="005A5A21"/>
    <w:rsid w:val="005A68AD"/>
    <w:rsid w:val="005A7307"/>
    <w:rsid w:val="005B0632"/>
    <w:rsid w:val="005B1A42"/>
    <w:rsid w:val="005B1BB4"/>
    <w:rsid w:val="005B2400"/>
    <w:rsid w:val="005B27ED"/>
    <w:rsid w:val="005B3C58"/>
    <w:rsid w:val="005B6769"/>
    <w:rsid w:val="005C20FD"/>
    <w:rsid w:val="005C3F53"/>
    <w:rsid w:val="005C618D"/>
    <w:rsid w:val="005C76DB"/>
    <w:rsid w:val="005C7C34"/>
    <w:rsid w:val="005D0E31"/>
    <w:rsid w:val="005D0FF4"/>
    <w:rsid w:val="005D2564"/>
    <w:rsid w:val="005D5E9B"/>
    <w:rsid w:val="005D7CA1"/>
    <w:rsid w:val="005E0386"/>
    <w:rsid w:val="005E1D3E"/>
    <w:rsid w:val="005E251D"/>
    <w:rsid w:val="005E3AC8"/>
    <w:rsid w:val="005E3D5A"/>
    <w:rsid w:val="005E4934"/>
    <w:rsid w:val="005E52C0"/>
    <w:rsid w:val="005F1B3B"/>
    <w:rsid w:val="005F1B5C"/>
    <w:rsid w:val="005F33F3"/>
    <w:rsid w:val="005F3436"/>
    <w:rsid w:val="005F5DA6"/>
    <w:rsid w:val="005F6164"/>
    <w:rsid w:val="005F61B6"/>
    <w:rsid w:val="006031C1"/>
    <w:rsid w:val="00610853"/>
    <w:rsid w:val="00610B06"/>
    <w:rsid w:val="00613481"/>
    <w:rsid w:val="00613B93"/>
    <w:rsid w:val="00614A02"/>
    <w:rsid w:val="006157F6"/>
    <w:rsid w:val="00615831"/>
    <w:rsid w:val="00621647"/>
    <w:rsid w:val="00622E0D"/>
    <w:rsid w:val="0062356B"/>
    <w:rsid w:val="00624C1A"/>
    <w:rsid w:val="0062525A"/>
    <w:rsid w:val="00626C2D"/>
    <w:rsid w:val="00626D3C"/>
    <w:rsid w:val="0062726E"/>
    <w:rsid w:val="006344F7"/>
    <w:rsid w:val="00635F4F"/>
    <w:rsid w:val="00636E6D"/>
    <w:rsid w:val="00636E96"/>
    <w:rsid w:val="00642CA7"/>
    <w:rsid w:val="00644322"/>
    <w:rsid w:val="006451C5"/>
    <w:rsid w:val="00650BE0"/>
    <w:rsid w:val="006528AF"/>
    <w:rsid w:val="00654D89"/>
    <w:rsid w:val="00657574"/>
    <w:rsid w:val="00660F38"/>
    <w:rsid w:val="00662BAC"/>
    <w:rsid w:val="00664874"/>
    <w:rsid w:val="00664B9C"/>
    <w:rsid w:val="00664F71"/>
    <w:rsid w:val="00665CB2"/>
    <w:rsid w:val="00670AB6"/>
    <w:rsid w:val="006736EE"/>
    <w:rsid w:val="00676268"/>
    <w:rsid w:val="0067764E"/>
    <w:rsid w:val="00677A79"/>
    <w:rsid w:val="00677E4C"/>
    <w:rsid w:val="006802DC"/>
    <w:rsid w:val="00681120"/>
    <w:rsid w:val="006812DC"/>
    <w:rsid w:val="00684E6D"/>
    <w:rsid w:val="0068589D"/>
    <w:rsid w:val="00685982"/>
    <w:rsid w:val="00687497"/>
    <w:rsid w:val="00687619"/>
    <w:rsid w:val="00687B85"/>
    <w:rsid w:val="00690250"/>
    <w:rsid w:val="00691388"/>
    <w:rsid w:val="00693D2B"/>
    <w:rsid w:val="006941A9"/>
    <w:rsid w:val="00694220"/>
    <w:rsid w:val="00695928"/>
    <w:rsid w:val="00697476"/>
    <w:rsid w:val="006A0096"/>
    <w:rsid w:val="006A098E"/>
    <w:rsid w:val="006A1C62"/>
    <w:rsid w:val="006A2F25"/>
    <w:rsid w:val="006A2F47"/>
    <w:rsid w:val="006A3489"/>
    <w:rsid w:val="006A4A7F"/>
    <w:rsid w:val="006A64E3"/>
    <w:rsid w:val="006A6650"/>
    <w:rsid w:val="006A75E1"/>
    <w:rsid w:val="006A7B0B"/>
    <w:rsid w:val="006B4324"/>
    <w:rsid w:val="006B6664"/>
    <w:rsid w:val="006C0425"/>
    <w:rsid w:val="006C3B9A"/>
    <w:rsid w:val="006C466D"/>
    <w:rsid w:val="006C4898"/>
    <w:rsid w:val="006C5950"/>
    <w:rsid w:val="006D240D"/>
    <w:rsid w:val="006D2903"/>
    <w:rsid w:val="006D2D12"/>
    <w:rsid w:val="006D3DD5"/>
    <w:rsid w:val="006D49DA"/>
    <w:rsid w:val="006E09DB"/>
    <w:rsid w:val="006E1870"/>
    <w:rsid w:val="006E1B6F"/>
    <w:rsid w:val="006E6613"/>
    <w:rsid w:val="006E6A10"/>
    <w:rsid w:val="006E772C"/>
    <w:rsid w:val="006F1B8A"/>
    <w:rsid w:val="006F26F1"/>
    <w:rsid w:val="006F2A39"/>
    <w:rsid w:val="006F4FE1"/>
    <w:rsid w:val="007033D7"/>
    <w:rsid w:val="00703463"/>
    <w:rsid w:val="00704987"/>
    <w:rsid w:val="00711621"/>
    <w:rsid w:val="00711DB5"/>
    <w:rsid w:val="00711E52"/>
    <w:rsid w:val="00712F57"/>
    <w:rsid w:val="0071404B"/>
    <w:rsid w:val="00714AF7"/>
    <w:rsid w:val="00714F3F"/>
    <w:rsid w:val="00721105"/>
    <w:rsid w:val="00723D54"/>
    <w:rsid w:val="00725B13"/>
    <w:rsid w:val="0072612D"/>
    <w:rsid w:val="007265D1"/>
    <w:rsid w:val="007265D6"/>
    <w:rsid w:val="00726AEB"/>
    <w:rsid w:val="00726B44"/>
    <w:rsid w:val="00730F51"/>
    <w:rsid w:val="007311F4"/>
    <w:rsid w:val="00731808"/>
    <w:rsid w:val="00733827"/>
    <w:rsid w:val="007345E1"/>
    <w:rsid w:val="00736693"/>
    <w:rsid w:val="00736807"/>
    <w:rsid w:val="007400EA"/>
    <w:rsid w:val="00740DF4"/>
    <w:rsid w:val="007417DE"/>
    <w:rsid w:val="0074391E"/>
    <w:rsid w:val="00751A48"/>
    <w:rsid w:val="00752D79"/>
    <w:rsid w:val="007539BB"/>
    <w:rsid w:val="007621D3"/>
    <w:rsid w:val="007639DB"/>
    <w:rsid w:val="007649CE"/>
    <w:rsid w:val="00765172"/>
    <w:rsid w:val="00765C3F"/>
    <w:rsid w:val="00766EEB"/>
    <w:rsid w:val="00772392"/>
    <w:rsid w:val="00774FE6"/>
    <w:rsid w:val="00775284"/>
    <w:rsid w:val="00781562"/>
    <w:rsid w:val="007816D0"/>
    <w:rsid w:val="00782BCF"/>
    <w:rsid w:val="00786063"/>
    <w:rsid w:val="00786094"/>
    <w:rsid w:val="007861A1"/>
    <w:rsid w:val="0078706E"/>
    <w:rsid w:val="00792DB3"/>
    <w:rsid w:val="0079495C"/>
    <w:rsid w:val="00794B38"/>
    <w:rsid w:val="007953AD"/>
    <w:rsid w:val="007A2BB5"/>
    <w:rsid w:val="007A422A"/>
    <w:rsid w:val="007A4245"/>
    <w:rsid w:val="007A72A8"/>
    <w:rsid w:val="007B114E"/>
    <w:rsid w:val="007B1B61"/>
    <w:rsid w:val="007B3CFB"/>
    <w:rsid w:val="007B6D39"/>
    <w:rsid w:val="007B7243"/>
    <w:rsid w:val="007B7D00"/>
    <w:rsid w:val="007C193B"/>
    <w:rsid w:val="007C202A"/>
    <w:rsid w:val="007C5018"/>
    <w:rsid w:val="007C62DF"/>
    <w:rsid w:val="007C67ED"/>
    <w:rsid w:val="007D230A"/>
    <w:rsid w:val="007E0C1F"/>
    <w:rsid w:val="007E2C16"/>
    <w:rsid w:val="007E6C66"/>
    <w:rsid w:val="007E76CF"/>
    <w:rsid w:val="007F1535"/>
    <w:rsid w:val="007F1BBC"/>
    <w:rsid w:val="007F1F74"/>
    <w:rsid w:val="007F34EE"/>
    <w:rsid w:val="007F356B"/>
    <w:rsid w:val="007F6974"/>
    <w:rsid w:val="00802DC7"/>
    <w:rsid w:val="008035C8"/>
    <w:rsid w:val="0080367E"/>
    <w:rsid w:val="0080414B"/>
    <w:rsid w:val="00807DCA"/>
    <w:rsid w:val="008204EB"/>
    <w:rsid w:val="0082060A"/>
    <w:rsid w:val="00821290"/>
    <w:rsid w:val="00822A01"/>
    <w:rsid w:val="00824114"/>
    <w:rsid w:val="00824F63"/>
    <w:rsid w:val="00826339"/>
    <w:rsid w:val="0083202D"/>
    <w:rsid w:val="00833590"/>
    <w:rsid w:val="008347ED"/>
    <w:rsid w:val="008357F9"/>
    <w:rsid w:val="00835AFE"/>
    <w:rsid w:val="00837751"/>
    <w:rsid w:val="00841D7F"/>
    <w:rsid w:val="008424D8"/>
    <w:rsid w:val="00844B1D"/>
    <w:rsid w:val="00846658"/>
    <w:rsid w:val="00847607"/>
    <w:rsid w:val="00850D9E"/>
    <w:rsid w:val="00850E60"/>
    <w:rsid w:val="008536F3"/>
    <w:rsid w:val="00854A06"/>
    <w:rsid w:val="00854D93"/>
    <w:rsid w:val="008564C0"/>
    <w:rsid w:val="00860B42"/>
    <w:rsid w:val="00861816"/>
    <w:rsid w:val="0086391D"/>
    <w:rsid w:val="00872375"/>
    <w:rsid w:val="0087255A"/>
    <w:rsid w:val="0087421B"/>
    <w:rsid w:val="00875013"/>
    <w:rsid w:val="0087534A"/>
    <w:rsid w:val="00876E86"/>
    <w:rsid w:val="00876FE5"/>
    <w:rsid w:val="00883995"/>
    <w:rsid w:val="00883E1D"/>
    <w:rsid w:val="00887066"/>
    <w:rsid w:val="00890D05"/>
    <w:rsid w:val="00890D22"/>
    <w:rsid w:val="00893E11"/>
    <w:rsid w:val="008944CD"/>
    <w:rsid w:val="00894D17"/>
    <w:rsid w:val="00894F10"/>
    <w:rsid w:val="00896327"/>
    <w:rsid w:val="00897C7A"/>
    <w:rsid w:val="008A03F9"/>
    <w:rsid w:val="008A17C1"/>
    <w:rsid w:val="008A2C27"/>
    <w:rsid w:val="008A412F"/>
    <w:rsid w:val="008A41A4"/>
    <w:rsid w:val="008A4919"/>
    <w:rsid w:val="008A6E0A"/>
    <w:rsid w:val="008A6E8F"/>
    <w:rsid w:val="008A710E"/>
    <w:rsid w:val="008B1A1F"/>
    <w:rsid w:val="008B30A9"/>
    <w:rsid w:val="008B341D"/>
    <w:rsid w:val="008B57DD"/>
    <w:rsid w:val="008B6EE7"/>
    <w:rsid w:val="008C0B84"/>
    <w:rsid w:val="008C25DE"/>
    <w:rsid w:val="008C3214"/>
    <w:rsid w:val="008C333A"/>
    <w:rsid w:val="008C3DFF"/>
    <w:rsid w:val="008C6FC1"/>
    <w:rsid w:val="008C74C3"/>
    <w:rsid w:val="008D268C"/>
    <w:rsid w:val="008D3E95"/>
    <w:rsid w:val="008E2C9E"/>
    <w:rsid w:val="008E33B4"/>
    <w:rsid w:val="008E4166"/>
    <w:rsid w:val="008E47D0"/>
    <w:rsid w:val="008E4999"/>
    <w:rsid w:val="008F3423"/>
    <w:rsid w:val="008F4426"/>
    <w:rsid w:val="008F4C31"/>
    <w:rsid w:val="0090153B"/>
    <w:rsid w:val="00901FBB"/>
    <w:rsid w:val="00903CFD"/>
    <w:rsid w:val="009051FB"/>
    <w:rsid w:val="00905607"/>
    <w:rsid w:val="00905B4A"/>
    <w:rsid w:val="00910806"/>
    <w:rsid w:val="00911095"/>
    <w:rsid w:val="00911428"/>
    <w:rsid w:val="00912064"/>
    <w:rsid w:val="00914C49"/>
    <w:rsid w:val="0091662D"/>
    <w:rsid w:val="00917856"/>
    <w:rsid w:val="009207FC"/>
    <w:rsid w:val="009210A7"/>
    <w:rsid w:val="00921E60"/>
    <w:rsid w:val="00922EB4"/>
    <w:rsid w:val="00923B27"/>
    <w:rsid w:val="009254B9"/>
    <w:rsid w:val="009302F2"/>
    <w:rsid w:val="00930FC9"/>
    <w:rsid w:val="00936B4B"/>
    <w:rsid w:val="00940B5D"/>
    <w:rsid w:val="00945AAC"/>
    <w:rsid w:val="00945D71"/>
    <w:rsid w:val="00946308"/>
    <w:rsid w:val="009518B4"/>
    <w:rsid w:val="00953053"/>
    <w:rsid w:val="00956839"/>
    <w:rsid w:val="00960B83"/>
    <w:rsid w:val="0096108D"/>
    <w:rsid w:val="00961BD6"/>
    <w:rsid w:val="0096259E"/>
    <w:rsid w:val="009661C7"/>
    <w:rsid w:val="00970D2F"/>
    <w:rsid w:val="009729A7"/>
    <w:rsid w:val="0097463D"/>
    <w:rsid w:val="009755AE"/>
    <w:rsid w:val="009768B5"/>
    <w:rsid w:val="009775B8"/>
    <w:rsid w:val="009826A2"/>
    <w:rsid w:val="00982CF4"/>
    <w:rsid w:val="009837FE"/>
    <w:rsid w:val="00990821"/>
    <w:rsid w:val="00995539"/>
    <w:rsid w:val="00996BCF"/>
    <w:rsid w:val="009A2247"/>
    <w:rsid w:val="009A28CF"/>
    <w:rsid w:val="009A2B97"/>
    <w:rsid w:val="009A3155"/>
    <w:rsid w:val="009A4856"/>
    <w:rsid w:val="009A4E97"/>
    <w:rsid w:val="009A5012"/>
    <w:rsid w:val="009A6E0D"/>
    <w:rsid w:val="009A7161"/>
    <w:rsid w:val="009A75B9"/>
    <w:rsid w:val="009A7B6C"/>
    <w:rsid w:val="009B0E7B"/>
    <w:rsid w:val="009B15C5"/>
    <w:rsid w:val="009B4890"/>
    <w:rsid w:val="009B5F79"/>
    <w:rsid w:val="009B74D3"/>
    <w:rsid w:val="009B7FE3"/>
    <w:rsid w:val="009C0700"/>
    <w:rsid w:val="009C0867"/>
    <w:rsid w:val="009C0EBB"/>
    <w:rsid w:val="009C1868"/>
    <w:rsid w:val="009C1B54"/>
    <w:rsid w:val="009C249A"/>
    <w:rsid w:val="009C3891"/>
    <w:rsid w:val="009C3BFC"/>
    <w:rsid w:val="009C42E5"/>
    <w:rsid w:val="009C46D0"/>
    <w:rsid w:val="009C4E35"/>
    <w:rsid w:val="009C5E88"/>
    <w:rsid w:val="009C6C1C"/>
    <w:rsid w:val="009C732D"/>
    <w:rsid w:val="009D2BD7"/>
    <w:rsid w:val="009D522F"/>
    <w:rsid w:val="009D645A"/>
    <w:rsid w:val="009D74D8"/>
    <w:rsid w:val="009E315C"/>
    <w:rsid w:val="009E7B40"/>
    <w:rsid w:val="009F48E8"/>
    <w:rsid w:val="00A01AEC"/>
    <w:rsid w:val="00A0299F"/>
    <w:rsid w:val="00A04711"/>
    <w:rsid w:val="00A04FE2"/>
    <w:rsid w:val="00A05589"/>
    <w:rsid w:val="00A0634A"/>
    <w:rsid w:val="00A0642F"/>
    <w:rsid w:val="00A121CC"/>
    <w:rsid w:val="00A1323A"/>
    <w:rsid w:val="00A133FC"/>
    <w:rsid w:val="00A14144"/>
    <w:rsid w:val="00A1468B"/>
    <w:rsid w:val="00A14CEB"/>
    <w:rsid w:val="00A21ECC"/>
    <w:rsid w:val="00A224DB"/>
    <w:rsid w:val="00A2310A"/>
    <w:rsid w:val="00A255AF"/>
    <w:rsid w:val="00A256CB"/>
    <w:rsid w:val="00A25AAA"/>
    <w:rsid w:val="00A3225B"/>
    <w:rsid w:val="00A346A4"/>
    <w:rsid w:val="00A35A5C"/>
    <w:rsid w:val="00A401EA"/>
    <w:rsid w:val="00A41592"/>
    <w:rsid w:val="00A42958"/>
    <w:rsid w:val="00A44801"/>
    <w:rsid w:val="00A4664F"/>
    <w:rsid w:val="00A46BBD"/>
    <w:rsid w:val="00A47F07"/>
    <w:rsid w:val="00A52126"/>
    <w:rsid w:val="00A54F6D"/>
    <w:rsid w:val="00A567DA"/>
    <w:rsid w:val="00A5754F"/>
    <w:rsid w:val="00A60DFB"/>
    <w:rsid w:val="00A61551"/>
    <w:rsid w:val="00A619BA"/>
    <w:rsid w:val="00A628A4"/>
    <w:rsid w:val="00A63F37"/>
    <w:rsid w:val="00A65332"/>
    <w:rsid w:val="00A671F0"/>
    <w:rsid w:val="00A70E5C"/>
    <w:rsid w:val="00A7325D"/>
    <w:rsid w:val="00A76262"/>
    <w:rsid w:val="00A8045D"/>
    <w:rsid w:val="00A82284"/>
    <w:rsid w:val="00A822CB"/>
    <w:rsid w:val="00A843EA"/>
    <w:rsid w:val="00A85F27"/>
    <w:rsid w:val="00A862DF"/>
    <w:rsid w:val="00A8682B"/>
    <w:rsid w:val="00A91544"/>
    <w:rsid w:val="00A91A3C"/>
    <w:rsid w:val="00A926A9"/>
    <w:rsid w:val="00A9327F"/>
    <w:rsid w:val="00A97923"/>
    <w:rsid w:val="00AA05A8"/>
    <w:rsid w:val="00AA0A88"/>
    <w:rsid w:val="00AA16B3"/>
    <w:rsid w:val="00AA1F9F"/>
    <w:rsid w:val="00AA2AA0"/>
    <w:rsid w:val="00AA5C90"/>
    <w:rsid w:val="00AA6EAC"/>
    <w:rsid w:val="00AA7547"/>
    <w:rsid w:val="00AB0FB5"/>
    <w:rsid w:val="00AB143E"/>
    <w:rsid w:val="00AB3951"/>
    <w:rsid w:val="00AB3DE9"/>
    <w:rsid w:val="00AB400D"/>
    <w:rsid w:val="00AB4A8F"/>
    <w:rsid w:val="00AB5EDC"/>
    <w:rsid w:val="00AB6641"/>
    <w:rsid w:val="00AC1B5E"/>
    <w:rsid w:val="00AC3926"/>
    <w:rsid w:val="00AC59E5"/>
    <w:rsid w:val="00AC7120"/>
    <w:rsid w:val="00AD0283"/>
    <w:rsid w:val="00AE2D97"/>
    <w:rsid w:val="00AE41F0"/>
    <w:rsid w:val="00AE50EB"/>
    <w:rsid w:val="00AE6039"/>
    <w:rsid w:val="00AE6FF8"/>
    <w:rsid w:val="00AF0812"/>
    <w:rsid w:val="00AF0DC6"/>
    <w:rsid w:val="00AF213C"/>
    <w:rsid w:val="00AF2A9B"/>
    <w:rsid w:val="00AF36F0"/>
    <w:rsid w:val="00AF38E3"/>
    <w:rsid w:val="00AF3AED"/>
    <w:rsid w:val="00AF3E24"/>
    <w:rsid w:val="00AF4A57"/>
    <w:rsid w:val="00AF6687"/>
    <w:rsid w:val="00AF6B90"/>
    <w:rsid w:val="00AF7737"/>
    <w:rsid w:val="00B00169"/>
    <w:rsid w:val="00B001BD"/>
    <w:rsid w:val="00B0305F"/>
    <w:rsid w:val="00B035FB"/>
    <w:rsid w:val="00B03759"/>
    <w:rsid w:val="00B0388F"/>
    <w:rsid w:val="00B03A01"/>
    <w:rsid w:val="00B03A23"/>
    <w:rsid w:val="00B047E4"/>
    <w:rsid w:val="00B05829"/>
    <w:rsid w:val="00B061E6"/>
    <w:rsid w:val="00B11A09"/>
    <w:rsid w:val="00B139A5"/>
    <w:rsid w:val="00B145C6"/>
    <w:rsid w:val="00B14AD9"/>
    <w:rsid w:val="00B1525B"/>
    <w:rsid w:val="00B174E6"/>
    <w:rsid w:val="00B210BA"/>
    <w:rsid w:val="00B228BB"/>
    <w:rsid w:val="00B25391"/>
    <w:rsid w:val="00B25EA2"/>
    <w:rsid w:val="00B26E3E"/>
    <w:rsid w:val="00B278F0"/>
    <w:rsid w:val="00B30252"/>
    <w:rsid w:val="00B32D43"/>
    <w:rsid w:val="00B32E7B"/>
    <w:rsid w:val="00B33760"/>
    <w:rsid w:val="00B35836"/>
    <w:rsid w:val="00B41CD1"/>
    <w:rsid w:val="00B41D51"/>
    <w:rsid w:val="00B43DB2"/>
    <w:rsid w:val="00B44453"/>
    <w:rsid w:val="00B45006"/>
    <w:rsid w:val="00B4518E"/>
    <w:rsid w:val="00B4710C"/>
    <w:rsid w:val="00B471C8"/>
    <w:rsid w:val="00B51B12"/>
    <w:rsid w:val="00B526F2"/>
    <w:rsid w:val="00B52709"/>
    <w:rsid w:val="00B540CC"/>
    <w:rsid w:val="00B56E5C"/>
    <w:rsid w:val="00B6013D"/>
    <w:rsid w:val="00B6174D"/>
    <w:rsid w:val="00B634E0"/>
    <w:rsid w:val="00B64C9B"/>
    <w:rsid w:val="00B67385"/>
    <w:rsid w:val="00B70193"/>
    <w:rsid w:val="00B70970"/>
    <w:rsid w:val="00B71161"/>
    <w:rsid w:val="00B73B5D"/>
    <w:rsid w:val="00B757EA"/>
    <w:rsid w:val="00B76E97"/>
    <w:rsid w:val="00B7715F"/>
    <w:rsid w:val="00B80003"/>
    <w:rsid w:val="00B81C9D"/>
    <w:rsid w:val="00B82BBB"/>
    <w:rsid w:val="00B83D72"/>
    <w:rsid w:val="00B85658"/>
    <w:rsid w:val="00B859DF"/>
    <w:rsid w:val="00B865CF"/>
    <w:rsid w:val="00B872C2"/>
    <w:rsid w:val="00B9116F"/>
    <w:rsid w:val="00B92878"/>
    <w:rsid w:val="00B92D7A"/>
    <w:rsid w:val="00B964ED"/>
    <w:rsid w:val="00B976B0"/>
    <w:rsid w:val="00BA0178"/>
    <w:rsid w:val="00BA05CA"/>
    <w:rsid w:val="00BA1DF8"/>
    <w:rsid w:val="00BA64AD"/>
    <w:rsid w:val="00BA77DF"/>
    <w:rsid w:val="00BB0930"/>
    <w:rsid w:val="00BB2DC8"/>
    <w:rsid w:val="00BC165B"/>
    <w:rsid w:val="00BC1972"/>
    <w:rsid w:val="00BC2761"/>
    <w:rsid w:val="00BC2ECE"/>
    <w:rsid w:val="00BC367C"/>
    <w:rsid w:val="00BC40ED"/>
    <w:rsid w:val="00BC5701"/>
    <w:rsid w:val="00BC59CF"/>
    <w:rsid w:val="00BC5F10"/>
    <w:rsid w:val="00BC683E"/>
    <w:rsid w:val="00BC6F6C"/>
    <w:rsid w:val="00BD053F"/>
    <w:rsid w:val="00BD1E02"/>
    <w:rsid w:val="00BD1FA3"/>
    <w:rsid w:val="00BD203B"/>
    <w:rsid w:val="00BD3082"/>
    <w:rsid w:val="00BD316A"/>
    <w:rsid w:val="00BD4DA1"/>
    <w:rsid w:val="00BD6A1E"/>
    <w:rsid w:val="00BD7C0D"/>
    <w:rsid w:val="00BE1158"/>
    <w:rsid w:val="00BE229A"/>
    <w:rsid w:val="00BE22A7"/>
    <w:rsid w:val="00BE36CC"/>
    <w:rsid w:val="00BE3CD3"/>
    <w:rsid w:val="00BE4672"/>
    <w:rsid w:val="00BE49E1"/>
    <w:rsid w:val="00BE4E2B"/>
    <w:rsid w:val="00BE5770"/>
    <w:rsid w:val="00BE5B79"/>
    <w:rsid w:val="00BF2DE7"/>
    <w:rsid w:val="00BF46F5"/>
    <w:rsid w:val="00C029A1"/>
    <w:rsid w:val="00C030CE"/>
    <w:rsid w:val="00C04EBA"/>
    <w:rsid w:val="00C072DB"/>
    <w:rsid w:val="00C074D5"/>
    <w:rsid w:val="00C10B93"/>
    <w:rsid w:val="00C132DE"/>
    <w:rsid w:val="00C14615"/>
    <w:rsid w:val="00C15D81"/>
    <w:rsid w:val="00C16B21"/>
    <w:rsid w:val="00C16F39"/>
    <w:rsid w:val="00C24096"/>
    <w:rsid w:val="00C24D2D"/>
    <w:rsid w:val="00C3197A"/>
    <w:rsid w:val="00C328A2"/>
    <w:rsid w:val="00C33B14"/>
    <w:rsid w:val="00C34A64"/>
    <w:rsid w:val="00C35F65"/>
    <w:rsid w:val="00C36549"/>
    <w:rsid w:val="00C365B9"/>
    <w:rsid w:val="00C40FF6"/>
    <w:rsid w:val="00C41A59"/>
    <w:rsid w:val="00C42756"/>
    <w:rsid w:val="00C42BEA"/>
    <w:rsid w:val="00C42CDC"/>
    <w:rsid w:val="00C4324B"/>
    <w:rsid w:val="00C43F1E"/>
    <w:rsid w:val="00C45065"/>
    <w:rsid w:val="00C459EA"/>
    <w:rsid w:val="00C46F47"/>
    <w:rsid w:val="00C47CE9"/>
    <w:rsid w:val="00C52A23"/>
    <w:rsid w:val="00C52F4E"/>
    <w:rsid w:val="00C564C6"/>
    <w:rsid w:val="00C56D25"/>
    <w:rsid w:val="00C57645"/>
    <w:rsid w:val="00C57789"/>
    <w:rsid w:val="00C61160"/>
    <w:rsid w:val="00C613C4"/>
    <w:rsid w:val="00C6200A"/>
    <w:rsid w:val="00C621D7"/>
    <w:rsid w:val="00C622F0"/>
    <w:rsid w:val="00C62C13"/>
    <w:rsid w:val="00C63467"/>
    <w:rsid w:val="00C646AC"/>
    <w:rsid w:val="00C654D9"/>
    <w:rsid w:val="00C65BAE"/>
    <w:rsid w:val="00C6798F"/>
    <w:rsid w:val="00C708B5"/>
    <w:rsid w:val="00C708F3"/>
    <w:rsid w:val="00C70C59"/>
    <w:rsid w:val="00C71857"/>
    <w:rsid w:val="00C731CB"/>
    <w:rsid w:val="00C732E4"/>
    <w:rsid w:val="00C73788"/>
    <w:rsid w:val="00C748AE"/>
    <w:rsid w:val="00C749D0"/>
    <w:rsid w:val="00C76636"/>
    <w:rsid w:val="00C76A8F"/>
    <w:rsid w:val="00C774E3"/>
    <w:rsid w:val="00C80CC1"/>
    <w:rsid w:val="00C82118"/>
    <w:rsid w:val="00C837BE"/>
    <w:rsid w:val="00C83BFB"/>
    <w:rsid w:val="00C85D88"/>
    <w:rsid w:val="00C938F5"/>
    <w:rsid w:val="00C93D10"/>
    <w:rsid w:val="00C95F00"/>
    <w:rsid w:val="00C96380"/>
    <w:rsid w:val="00C96E70"/>
    <w:rsid w:val="00CA0EBD"/>
    <w:rsid w:val="00CA16A5"/>
    <w:rsid w:val="00CA19E8"/>
    <w:rsid w:val="00CA32CA"/>
    <w:rsid w:val="00CB032D"/>
    <w:rsid w:val="00CB3ADB"/>
    <w:rsid w:val="00CB4C9A"/>
    <w:rsid w:val="00CB6799"/>
    <w:rsid w:val="00CB7001"/>
    <w:rsid w:val="00CC1EC9"/>
    <w:rsid w:val="00CC1FAF"/>
    <w:rsid w:val="00CC409E"/>
    <w:rsid w:val="00CC5CD9"/>
    <w:rsid w:val="00CD1A9A"/>
    <w:rsid w:val="00CD1CAA"/>
    <w:rsid w:val="00CD2A80"/>
    <w:rsid w:val="00CD61F7"/>
    <w:rsid w:val="00CE15A7"/>
    <w:rsid w:val="00CE1C3A"/>
    <w:rsid w:val="00CE2231"/>
    <w:rsid w:val="00CE3C4C"/>
    <w:rsid w:val="00CE48D7"/>
    <w:rsid w:val="00CE583D"/>
    <w:rsid w:val="00CE73D2"/>
    <w:rsid w:val="00CF2A8D"/>
    <w:rsid w:val="00CF3D9A"/>
    <w:rsid w:val="00CF41ED"/>
    <w:rsid w:val="00CF6673"/>
    <w:rsid w:val="00CF70AC"/>
    <w:rsid w:val="00CF7981"/>
    <w:rsid w:val="00CF7C6D"/>
    <w:rsid w:val="00D00C36"/>
    <w:rsid w:val="00D015B1"/>
    <w:rsid w:val="00D0470D"/>
    <w:rsid w:val="00D05AEB"/>
    <w:rsid w:val="00D05DF3"/>
    <w:rsid w:val="00D0644A"/>
    <w:rsid w:val="00D074DC"/>
    <w:rsid w:val="00D11832"/>
    <w:rsid w:val="00D1274D"/>
    <w:rsid w:val="00D13D18"/>
    <w:rsid w:val="00D166D7"/>
    <w:rsid w:val="00D2109A"/>
    <w:rsid w:val="00D23420"/>
    <w:rsid w:val="00D24599"/>
    <w:rsid w:val="00D259E1"/>
    <w:rsid w:val="00D26342"/>
    <w:rsid w:val="00D27091"/>
    <w:rsid w:val="00D3029B"/>
    <w:rsid w:val="00D32284"/>
    <w:rsid w:val="00D40005"/>
    <w:rsid w:val="00D40473"/>
    <w:rsid w:val="00D4154C"/>
    <w:rsid w:val="00D419AE"/>
    <w:rsid w:val="00D43806"/>
    <w:rsid w:val="00D4417A"/>
    <w:rsid w:val="00D452AE"/>
    <w:rsid w:val="00D46D43"/>
    <w:rsid w:val="00D501BB"/>
    <w:rsid w:val="00D50D43"/>
    <w:rsid w:val="00D5167C"/>
    <w:rsid w:val="00D5199B"/>
    <w:rsid w:val="00D527A1"/>
    <w:rsid w:val="00D528B6"/>
    <w:rsid w:val="00D53722"/>
    <w:rsid w:val="00D54391"/>
    <w:rsid w:val="00D54456"/>
    <w:rsid w:val="00D5457E"/>
    <w:rsid w:val="00D54BE6"/>
    <w:rsid w:val="00D56725"/>
    <w:rsid w:val="00D61E77"/>
    <w:rsid w:val="00D625F4"/>
    <w:rsid w:val="00D62C5C"/>
    <w:rsid w:val="00D63BB8"/>
    <w:rsid w:val="00D63C97"/>
    <w:rsid w:val="00D64189"/>
    <w:rsid w:val="00D6560D"/>
    <w:rsid w:val="00D66A24"/>
    <w:rsid w:val="00D71066"/>
    <w:rsid w:val="00D71B47"/>
    <w:rsid w:val="00D721B3"/>
    <w:rsid w:val="00D72C87"/>
    <w:rsid w:val="00D73588"/>
    <w:rsid w:val="00D76D20"/>
    <w:rsid w:val="00D7730F"/>
    <w:rsid w:val="00D818AF"/>
    <w:rsid w:val="00D819D4"/>
    <w:rsid w:val="00D81A25"/>
    <w:rsid w:val="00D8435D"/>
    <w:rsid w:val="00D86409"/>
    <w:rsid w:val="00D86BCD"/>
    <w:rsid w:val="00D876A6"/>
    <w:rsid w:val="00D90392"/>
    <w:rsid w:val="00D90734"/>
    <w:rsid w:val="00D90792"/>
    <w:rsid w:val="00D90CEB"/>
    <w:rsid w:val="00D91F41"/>
    <w:rsid w:val="00D92B3B"/>
    <w:rsid w:val="00DA0E75"/>
    <w:rsid w:val="00DA6FB9"/>
    <w:rsid w:val="00DA7D79"/>
    <w:rsid w:val="00DB1727"/>
    <w:rsid w:val="00DB2B24"/>
    <w:rsid w:val="00DB345C"/>
    <w:rsid w:val="00DB46D0"/>
    <w:rsid w:val="00DB4BBA"/>
    <w:rsid w:val="00DB62B7"/>
    <w:rsid w:val="00DB74AF"/>
    <w:rsid w:val="00DC0867"/>
    <w:rsid w:val="00DC1D02"/>
    <w:rsid w:val="00DC1FC2"/>
    <w:rsid w:val="00DC259C"/>
    <w:rsid w:val="00DC4E51"/>
    <w:rsid w:val="00DC546B"/>
    <w:rsid w:val="00DC6CD5"/>
    <w:rsid w:val="00DC7B04"/>
    <w:rsid w:val="00DD041A"/>
    <w:rsid w:val="00DD2A61"/>
    <w:rsid w:val="00DD3DA8"/>
    <w:rsid w:val="00DD4E4B"/>
    <w:rsid w:val="00DD5336"/>
    <w:rsid w:val="00DD647A"/>
    <w:rsid w:val="00DE22CE"/>
    <w:rsid w:val="00DE4CAE"/>
    <w:rsid w:val="00DE5110"/>
    <w:rsid w:val="00DE6572"/>
    <w:rsid w:val="00DE6AA6"/>
    <w:rsid w:val="00DF3834"/>
    <w:rsid w:val="00DF51F6"/>
    <w:rsid w:val="00DF64A3"/>
    <w:rsid w:val="00DF6D52"/>
    <w:rsid w:val="00E03F37"/>
    <w:rsid w:val="00E12458"/>
    <w:rsid w:val="00E13F8D"/>
    <w:rsid w:val="00E15B43"/>
    <w:rsid w:val="00E22243"/>
    <w:rsid w:val="00E22758"/>
    <w:rsid w:val="00E2338E"/>
    <w:rsid w:val="00E23C8E"/>
    <w:rsid w:val="00E258A4"/>
    <w:rsid w:val="00E26A85"/>
    <w:rsid w:val="00E27483"/>
    <w:rsid w:val="00E2769B"/>
    <w:rsid w:val="00E35FD6"/>
    <w:rsid w:val="00E44C6A"/>
    <w:rsid w:val="00E475B2"/>
    <w:rsid w:val="00E500C7"/>
    <w:rsid w:val="00E51C1A"/>
    <w:rsid w:val="00E51F50"/>
    <w:rsid w:val="00E528AD"/>
    <w:rsid w:val="00E54D73"/>
    <w:rsid w:val="00E553B3"/>
    <w:rsid w:val="00E558AC"/>
    <w:rsid w:val="00E60E11"/>
    <w:rsid w:val="00E631B5"/>
    <w:rsid w:val="00E64621"/>
    <w:rsid w:val="00E64A40"/>
    <w:rsid w:val="00E66653"/>
    <w:rsid w:val="00E66FD2"/>
    <w:rsid w:val="00E70106"/>
    <w:rsid w:val="00E705CD"/>
    <w:rsid w:val="00E7209A"/>
    <w:rsid w:val="00E74D33"/>
    <w:rsid w:val="00E757AE"/>
    <w:rsid w:val="00E807F3"/>
    <w:rsid w:val="00E80F63"/>
    <w:rsid w:val="00E82B57"/>
    <w:rsid w:val="00E82B65"/>
    <w:rsid w:val="00E82BC8"/>
    <w:rsid w:val="00E83AA6"/>
    <w:rsid w:val="00E847B6"/>
    <w:rsid w:val="00E85401"/>
    <w:rsid w:val="00E85796"/>
    <w:rsid w:val="00E87A30"/>
    <w:rsid w:val="00E87D20"/>
    <w:rsid w:val="00E9149B"/>
    <w:rsid w:val="00E93555"/>
    <w:rsid w:val="00E95AAA"/>
    <w:rsid w:val="00E95CFF"/>
    <w:rsid w:val="00EA28CB"/>
    <w:rsid w:val="00EA5807"/>
    <w:rsid w:val="00EA586E"/>
    <w:rsid w:val="00EA67CA"/>
    <w:rsid w:val="00EA7E6C"/>
    <w:rsid w:val="00EB2440"/>
    <w:rsid w:val="00EB57A7"/>
    <w:rsid w:val="00EB6D17"/>
    <w:rsid w:val="00EC1231"/>
    <w:rsid w:val="00EC2CB9"/>
    <w:rsid w:val="00EC316F"/>
    <w:rsid w:val="00EC3EF8"/>
    <w:rsid w:val="00EC72FB"/>
    <w:rsid w:val="00ED0522"/>
    <w:rsid w:val="00ED317D"/>
    <w:rsid w:val="00ED3597"/>
    <w:rsid w:val="00ED36CB"/>
    <w:rsid w:val="00ED4C0E"/>
    <w:rsid w:val="00ED52BD"/>
    <w:rsid w:val="00ED52C2"/>
    <w:rsid w:val="00ED5531"/>
    <w:rsid w:val="00ED59F6"/>
    <w:rsid w:val="00ED6146"/>
    <w:rsid w:val="00ED6750"/>
    <w:rsid w:val="00EE1A1E"/>
    <w:rsid w:val="00EE2F1F"/>
    <w:rsid w:val="00EF252E"/>
    <w:rsid w:val="00EF2838"/>
    <w:rsid w:val="00EF360E"/>
    <w:rsid w:val="00EF3A3A"/>
    <w:rsid w:val="00EF4C44"/>
    <w:rsid w:val="00EF72DB"/>
    <w:rsid w:val="00F0287B"/>
    <w:rsid w:val="00F02B5F"/>
    <w:rsid w:val="00F03C96"/>
    <w:rsid w:val="00F05A73"/>
    <w:rsid w:val="00F0752E"/>
    <w:rsid w:val="00F07E0B"/>
    <w:rsid w:val="00F12039"/>
    <w:rsid w:val="00F136BD"/>
    <w:rsid w:val="00F13BC7"/>
    <w:rsid w:val="00F14EE2"/>
    <w:rsid w:val="00F165B2"/>
    <w:rsid w:val="00F17FF3"/>
    <w:rsid w:val="00F20F29"/>
    <w:rsid w:val="00F21A93"/>
    <w:rsid w:val="00F223B7"/>
    <w:rsid w:val="00F227BE"/>
    <w:rsid w:val="00F2318D"/>
    <w:rsid w:val="00F23BCD"/>
    <w:rsid w:val="00F258CB"/>
    <w:rsid w:val="00F26935"/>
    <w:rsid w:val="00F27739"/>
    <w:rsid w:val="00F27A3E"/>
    <w:rsid w:val="00F319F5"/>
    <w:rsid w:val="00F33131"/>
    <w:rsid w:val="00F3315D"/>
    <w:rsid w:val="00F334D9"/>
    <w:rsid w:val="00F342A5"/>
    <w:rsid w:val="00F375EA"/>
    <w:rsid w:val="00F41578"/>
    <w:rsid w:val="00F415F2"/>
    <w:rsid w:val="00F42691"/>
    <w:rsid w:val="00F42D26"/>
    <w:rsid w:val="00F44095"/>
    <w:rsid w:val="00F45827"/>
    <w:rsid w:val="00F467C9"/>
    <w:rsid w:val="00F47500"/>
    <w:rsid w:val="00F520D8"/>
    <w:rsid w:val="00F52B6A"/>
    <w:rsid w:val="00F5363A"/>
    <w:rsid w:val="00F54929"/>
    <w:rsid w:val="00F55157"/>
    <w:rsid w:val="00F57C25"/>
    <w:rsid w:val="00F62614"/>
    <w:rsid w:val="00F62E44"/>
    <w:rsid w:val="00F6422B"/>
    <w:rsid w:val="00F64E2C"/>
    <w:rsid w:val="00F65601"/>
    <w:rsid w:val="00F661BC"/>
    <w:rsid w:val="00F715BB"/>
    <w:rsid w:val="00F72ACB"/>
    <w:rsid w:val="00F73610"/>
    <w:rsid w:val="00F745D4"/>
    <w:rsid w:val="00F74953"/>
    <w:rsid w:val="00F766F0"/>
    <w:rsid w:val="00F76945"/>
    <w:rsid w:val="00F81D2D"/>
    <w:rsid w:val="00F82675"/>
    <w:rsid w:val="00F8417E"/>
    <w:rsid w:val="00F845E8"/>
    <w:rsid w:val="00F84960"/>
    <w:rsid w:val="00F865E4"/>
    <w:rsid w:val="00F8678B"/>
    <w:rsid w:val="00F86F7E"/>
    <w:rsid w:val="00F913DA"/>
    <w:rsid w:val="00F91678"/>
    <w:rsid w:val="00F9335C"/>
    <w:rsid w:val="00F940DB"/>
    <w:rsid w:val="00F9461C"/>
    <w:rsid w:val="00F955FE"/>
    <w:rsid w:val="00F9578B"/>
    <w:rsid w:val="00F95BBE"/>
    <w:rsid w:val="00F96234"/>
    <w:rsid w:val="00F97D92"/>
    <w:rsid w:val="00FA1FF3"/>
    <w:rsid w:val="00FA37DF"/>
    <w:rsid w:val="00FA4076"/>
    <w:rsid w:val="00FA529E"/>
    <w:rsid w:val="00FA5C5F"/>
    <w:rsid w:val="00FA7DCE"/>
    <w:rsid w:val="00FB02C0"/>
    <w:rsid w:val="00FB146D"/>
    <w:rsid w:val="00FB170E"/>
    <w:rsid w:val="00FB2148"/>
    <w:rsid w:val="00FB2186"/>
    <w:rsid w:val="00FB2312"/>
    <w:rsid w:val="00FB4B5A"/>
    <w:rsid w:val="00FB4DEC"/>
    <w:rsid w:val="00FC3501"/>
    <w:rsid w:val="00FC5F88"/>
    <w:rsid w:val="00FC6DB9"/>
    <w:rsid w:val="00FC7674"/>
    <w:rsid w:val="00FD0317"/>
    <w:rsid w:val="00FD176C"/>
    <w:rsid w:val="00FD2B4F"/>
    <w:rsid w:val="00FD5AF6"/>
    <w:rsid w:val="00FD7384"/>
    <w:rsid w:val="00FD74EE"/>
    <w:rsid w:val="00FD7C1D"/>
    <w:rsid w:val="00FD7E20"/>
    <w:rsid w:val="00FE019F"/>
    <w:rsid w:val="00FE41A6"/>
    <w:rsid w:val="00FE617C"/>
    <w:rsid w:val="00FE6C84"/>
    <w:rsid w:val="00FF3CC2"/>
    <w:rsid w:val="00FF47F1"/>
    <w:rsid w:val="00FF536C"/>
    <w:rsid w:val="00FF6040"/>
    <w:rsid w:val="00FF6D05"/>
    <w:rsid w:val="00FF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3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71064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10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1064"/>
  </w:style>
  <w:style w:type="character" w:styleId="Emphasis">
    <w:name w:val="Emphasis"/>
    <w:autoRedefine/>
    <w:qFormat/>
    <w:rsid w:val="00402B86"/>
    <w:rPr>
      <w:b/>
      <w:bCs/>
      <w:spacing w:val="-8"/>
    </w:rPr>
  </w:style>
  <w:style w:type="character" w:customStyle="1" w:styleId="1stlinewspaceCharChar">
    <w:name w:val="1st line w/space Char Char"/>
    <w:link w:val="1stlinewspace"/>
    <w:locked/>
    <w:rsid w:val="009D2BD7"/>
    <w:rPr>
      <w:rFonts w:ascii="Garamond" w:hAnsi="Garamond"/>
      <w:bCs/>
      <w:szCs w:val="24"/>
    </w:rPr>
  </w:style>
  <w:style w:type="paragraph" w:customStyle="1" w:styleId="1stlinewspace">
    <w:name w:val="1st line w/space"/>
    <w:basedOn w:val="Normal"/>
    <w:link w:val="1stlinewspaceCharChar"/>
    <w:rsid w:val="009D2BD7"/>
    <w:pPr>
      <w:spacing w:before="120" w:after="0" w:line="240" w:lineRule="auto"/>
    </w:pPr>
    <w:rPr>
      <w:rFonts w:ascii="Garamond" w:hAnsi="Garamond"/>
      <w:bCs/>
      <w:sz w:val="20"/>
      <w:szCs w:val="24"/>
    </w:rPr>
  </w:style>
  <w:style w:type="paragraph" w:customStyle="1" w:styleId="Bulletedlistlastitem">
    <w:name w:val="Bulleted list last item"/>
    <w:basedOn w:val="Normal"/>
    <w:rsid w:val="009D2BD7"/>
    <w:pPr>
      <w:numPr>
        <w:numId w:val="3"/>
      </w:numPr>
      <w:spacing w:before="20" w:after="120" w:line="240" w:lineRule="auto"/>
    </w:pPr>
    <w:rPr>
      <w:rFonts w:ascii="Garamond" w:eastAsia="Times New Roman" w:hAnsi="Garamond"/>
      <w:sz w:val="20"/>
      <w:szCs w:val="24"/>
    </w:rPr>
  </w:style>
  <w:style w:type="numbering" w:customStyle="1" w:styleId="Bulletedlist">
    <w:name w:val="Bulleted list"/>
    <w:rsid w:val="009D2BD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0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8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0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8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3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71064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10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1064"/>
  </w:style>
  <w:style w:type="character" w:styleId="Emphasis">
    <w:name w:val="Emphasis"/>
    <w:autoRedefine/>
    <w:qFormat/>
    <w:rsid w:val="00402B86"/>
    <w:rPr>
      <w:b/>
      <w:bCs/>
      <w:spacing w:val="-8"/>
    </w:rPr>
  </w:style>
  <w:style w:type="character" w:customStyle="1" w:styleId="1stlinewspaceCharChar">
    <w:name w:val="1st line w/space Char Char"/>
    <w:link w:val="1stlinewspace"/>
    <w:locked/>
    <w:rsid w:val="009D2BD7"/>
    <w:rPr>
      <w:rFonts w:ascii="Garamond" w:hAnsi="Garamond"/>
      <w:bCs/>
      <w:szCs w:val="24"/>
    </w:rPr>
  </w:style>
  <w:style w:type="paragraph" w:customStyle="1" w:styleId="1stlinewspace">
    <w:name w:val="1st line w/space"/>
    <w:basedOn w:val="Normal"/>
    <w:link w:val="1stlinewspaceCharChar"/>
    <w:rsid w:val="009D2BD7"/>
    <w:pPr>
      <w:spacing w:before="120" w:after="0" w:line="240" w:lineRule="auto"/>
    </w:pPr>
    <w:rPr>
      <w:rFonts w:ascii="Garamond" w:hAnsi="Garamond"/>
      <w:bCs/>
      <w:sz w:val="20"/>
      <w:szCs w:val="24"/>
    </w:rPr>
  </w:style>
  <w:style w:type="paragraph" w:customStyle="1" w:styleId="Bulletedlistlastitem">
    <w:name w:val="Bulleted list last item"/>
    <w:basedOn w:val="Normal"/>
    <w:rsid w:val="009D2BD7"/>
    <w:pPr>
      <w:numPr>
        <w:numId w:val="3"/>
      </w:numPr>
      <w:spacing w:before="20" w:after="120" w:line="240" w:lineRule="auto"/>
    </w:pPr>
    <w:rPr>
      <w:rFonts w:ascii="Garamond" w:eastAsia="Times New Roman" w:hAnsi="Garamond"/>
      <w:sz w:val="20"/>
      <w:szCs w:val="24"/>
    </w:rPr>
  </w:style>
  <w:style w:type="numbering" w:customStyle="1" w:styleId="Bulletedlist">
    <w:name w:val="Bulleted list"/>
    <w:rsid w:val="009D2BD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0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8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0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8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B4667-FAB8-43F6-8329-D28B6BE9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</dc:creator>
  <cp:lastModifiedBy>Jewel</cp:lastModifiedBy>
  <cp:revision>2</cp:revision>
  <dcterms:created xsi:type="dcterms:W3CDTF">2015-05-19T23:00:00Z</dcterms:created>
  <dcterms:modified xsi:type="dcterms:W3CDTF">2015-05-19T23:00:00Z</dcterms:modified>
</cp:coreProperties>
</file>