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DC479" w14:textId="290D778D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down your name, neptun code, and your gender (F/M)</w:t>
      </w:r>
    </w:p>
    <w:p w14:paraId="04B02AAD" w14:textId="7B6FDBD3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Females answer the black questions, males answer the </w:t>
      </w:r>
      <w:r w:rsidRPr="007767FE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blue questions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145E8C83" w14:textId="77777777" w:rsidR="002105D8" w:rsidRDefault="002105D8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794573DF" w14:textId="47EFF78F" w:rsidR="00E17ADF" w:rsidRDefault="00E17ADF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22D68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1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F)  </w:t>
      </w:r>
      <w:bookmarkStart w:id="0" w:name="_Hlk120088468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Wh</w:t>
      </w:r>
      <w:r w:rsidR="0099581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at is the procedure to valuate an IRS with the </w:t>
      </w:r>
      <w:bookmarkEnd w:id="0"/>
      <w:r w:rsidR="0099581F">
        <w:rPr>
          <w:rFonts w:ascii="Times New Roman" w:hAnsi="Times New Roman" w:cs="Times New Roman"/>
          <w:sz w:val="24"/>
          <w:szCs w:val="24"/>
          <w:shd w:val="clear" w:color="auto" w:fill="FFFFFF"/>
        </w:rPr>
        <w:t>bond pricing method?</w:t>
      </w:r>
    </w:p>
    <w:p w14:paraId="7BF4AA56" w14:textId="5A164C83" w:rsidR="001F0447" w:rsidRDefault="001F0447" w:rsidP="00A04115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   </w:t>
      </w:r>
      <w:r w:rsidR="00E17ADF" w:rsidRPr="00E17AD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M)  </w:t>
      </w:r>
      <w:r w:rsidR="0099581F" w:rsidRPr="0099581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What is the procedure to valuate a</w:t>
      </w:r>
      <w:r w:rsidR="0055268E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currency swap</w:t>
      </w:r>
      <w:r w:rsidR="0099581F" w:rsidRPr="0099581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with the</w:t>
      </w:r>
      <w:r w:rsidR="0099581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</w:t>
      </w:r>
      <w:r w:rsidR="0055268E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bond pricing</w:t>
      </w:r>
      <w:r w:rsidR="0099581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 method</w:t>
      </w:r>
      <w:r w:rsidR="00E17ADF" w:rsidRPr="00E17ADF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?</w:t>
      </w:r>
    </w:p>
    <w:p w14:paraId="44E8E5A6" w14:textId="12B0A6E7" w:rsidR="00B72490" w:rsidRPr="00B72490" w:rsidRDefault="00B72490" w:rsidP="00B72490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B22D68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  <w:lang w:val="en-US"/>
        </w:rPr>
        <w:t>2.</w:t>
      </w:r>
      <w:r w:rsidRPr="00B7249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One</w:t>
      </w:r>
      <w:r w:rsidR="0060304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and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two-year</w:t>
      </w:r>
      <w:r w:rsidRPr="00B7249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r w:rsidR="0060304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interest rates</w:t>
      </w:r>
      <w:r w:rsidRPr="00B7249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(annual compounding)</w:t>
      </w:r>
      <w:r w:rsidR="0060304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 and a stock price</w:t>
      </w:r>
      <w:r w:rsidRPr="00B7249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 year ago and today are as follows:</w:t>
      </w:r>
    </w:p>
    <w:tbl>
      <w:tblPr>
        <w:tblW w:w="0" w:type="auto"/>
        <w:tblInd w:w="26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87"/>
        <w:gridCol w:w="976"/>
        <w:gridCol w:w="976"/>
        <w:gridCol w:w="976"/>
      </w:tblGrid>
      <w:tr w:rsidR="00B72490" w:rsidRPr="00B72490" w14:paraId="55206743" w14:textId="77777777" w:rsidTr="00F638BD">
        <w:trPr>
          <w:trHeight w:val="216"/>
        </w:trPr>
        <w:tc>
          <w:tcPr>
            <w:tcW w:w="1587" w:type="dxa"/>
            <w:shd w:val="pct5" w:color="000000" w:fill="FFFFFF"/>
          </w:tcPr>
          <w:p w14:paraId="35BED890" w14:textId="77777777" w:rsidR="00B72490" w:rsidRPr="00B72490" w:rsidRDefault="00B72490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</w:p>
        </w:tc>
        <w:tc>
          <w:tcPr>
            <w:tcW w:w="976" w:type="dxa"/>
            <w:shd w:val="pct5" w:color="000000" w:fill="FFFFFF"/>
          </w:tcPr>
          <w:p w14:paraId="7586DC2F" w14:textId="267868CE" w:rsidR="00B72490" w:rsidRPr="00B72490" w:rsidRDefault="0060304A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r</w:t>
            </w:r>
            <w:r w:rsidR="00B72490"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vertAlign w:val="subscript"/>
                <w:lang w:val="en-US"/>
              </w:rPr>
              <w:t>1</w:t>
            </w:r>
          </w:p>
        </w:tc>
        <w:tc>
          <w:tcPr>
            <w:tcW w:w="976" w:type="dxa"/>
            <w:shd w:val="pct5" w:color="000000" w:fill="FFFFFF"/>
          </w:tcPr>
          <w:p w14:paraId="51B9E90A" w14:textId="273A4F13" w:rsidR="00B72490" w:rsidRPr="00B72490" w:rsidRDefault="0060304A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r</w:t>
            </w:r>
            <w:r w:rsidR="00B72490"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vertAlign w:val="subscript"/>
                <w:lang w:val="en-US"/>
              </w:rPr>
              <w:t>2</w:t>
            </w:r>
          </w:p>
        </w:tc>
        <w:tc>
          <w:tcPr>
            <w:tcW w:w="976" w:type="dxa"/>
            <w:shd w:val="pct5" w:color="000000" w:fill="FFFFFF"/>
          </w:tcPr>
          <w:p w14:paraId="642E091C" w14:textId="2FEDA0EC" w:rsidR="00B72490" w:rsidRPr="00B72490" w:rsidRDefault="0060304A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S</w:t>
            </w:r>
          </w:p>
        </w:tc>
      </w:tr>
      <w:tr w:rsidR="00B72490" w:rsidRPr="00B72490" w14:paraId="3975A7F1" w14:textId="77777777" w:rsidTr="00F638BD">
        <w:trPr>
          <w:trHeight w:val="439"/>
        </w:trPr>
        <w:tc>
          <w:tcPr>
            <w:tcW w:w="1587" w:type="dxa"/>
          </w:tcPr>
          <w:p w14:paraId="57266B5A" w14:textId="77777777" w:rsidR="00B72490" w:rsidRPr="00B72490" w:rsidRDefault="00B72490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A year ago</w:t>
            </w:r>
          </w:p>
        </w:tc>
        <w:tc>
          <w:tcPr>
            <w:tcW w:w="976" w:type="dxa"/>
          </w:tcPr>
          <w:p w14:paraId="77F138C1" w14:textId="458FB522" w:rsidR="00B72490" w:rsidRPr="00B72490" w:rsidRDefault="00791C67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</w:t>
            </w:r>
            <w:r w:rsidR="00B72490"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%</w:t>
            </w:r>
          </w:p>
        </w:tc>
        <w:tc>
          <w:tcPr>
            <w:tcW w:w="976" w:type="dxa"/>
          </w:tcPr>
          <w:p w14:paraId="7C1B34E1" w14:textId="0D7E674D" w:rsidR="00B72490" w:rsidRPr="00B72490" w:rsidRDefault="00B72490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12%</w:t>
            </w:r>
          </w:p>
        </w:tc>
        <w:tc>
          <w:tcPr>
            <w:tcW w:w="976" w:type="dxa"/>
          </w:tcPr>
          <w:p w14:paraId="3AC883D0" w14:textId="19D85C13" w:rsidR="00B72490" w:rsidRPr="00B72490" w:rsidRDefault="00B72490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60304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20</w:t>
            </w:r>
          </w:p>
        </w:tc>
      </w:tr>
      <w:tr w:rsidR="00B72490" w:rsidRPr="00B72490" w14:paraId="5EE60DD7" w14:textId="77777777" w:rsidTr="00F638BD">
        <w:trPr>
          <w:trHeight w:val="216"/>
        </w:trPr>
        <w:tc>
          <w:tcPr>
            <w:tcW w:w="1587" w:type="dxa"/>
          </w:tcPr>
          <w:p w14:paraId="71B8992C" w14:textId="77777777" w:rsidR="00B72490" w:rsidRPr="00B72490" w:rsidRDefault="00B72490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Today</w:t>
            </w:r>
          </w:p>
        </w:tc>
        <w:tc>
          <w:tcPr>
            <w:tcW w:w="976" w:type="dxa"/>
          </w:tcPr>
          <w:p w14:paraId="51D917E8" w14:textId="77777777" w:rsidR="00B72490" w:rsidRPr="00B72490" w:rsidRDefault="00B72490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9%</w:t>
            </w:r>
          </w:p>
        </w:tc>
        <w:tc>
          <w:tcPr>
            <w:tcW w:w="976" w:type="dxa"/>
          </w:tcPr>
          <w:p w14:paraId="107700EB" w14:textId="46AC692A" w:rsidR="00B72490" w:rsidRPr="00B72490" w:rsidRDefault="00B72490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11%</w:t>
            </w:r>
          </w:p>
        </w:tc>
        <w:tc>
          <w:tcPr>
            <w:tcW w:w="976" w:type="dxa"/>
          </w:tcPr>
          <w:p w14:paraId="406ADE7C" w14:textId="0A1BC79E" w:rsidR="00B72490" w:rsidRPr="00B72490" w:rsidRDefault="00B72490" w:rsidP="00B72490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</w:pPr>
            <w:r w:rsidRPr="00B72490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</w:t>
            </w:r>
            <w:r w:rsidR="0060304A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30</w:t>
            </w:r>
          </w:p>
        </w:tc>
      </w:tr>
    </w:tbl>
    <w:p w14:paraId="63AC7EEC" w14:textId="465EC75C" w:rsidR="0060304A" w:rsidRDefault="0060304A" w:rsidP="00B72490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B7249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An investor entered into a 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2-year forward on 200 stocks </w:t>
      </w:r>
      <w:r w:rsidRPr="00B72490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 year ago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</w:t>
      </w:r>
    </w:p>
    <w:p w14:paraId="64BF8A3B" w14:textId="31CB6C81" w:rsidR="00B72490" w:rsidRPr="00B72490" w:rsidRDefault="00B72490" w:rsidP="00B72490">
      <w:pP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F)  </w:t>
      </w:r>
      <w:bookmarkStart w:id="1" w:name="_Hlk151536750"/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What is the value of </w:t>
      </w:r>
      <w:r w:rsidR="0060304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the forward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position today</w:t>
      </w:r>
      <w:r w:rsidR="0060304A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, if it is a long position</w:t>
      </w:r>
      <w:r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?</w:t>
      </w:r>
      <w:bookmarkEnd w:id="1"/>
    </w:p>
    <w:p w14:paraId="7A279C6D" w14:textId="248230AF" w:rsidR="00794C41" w:rsidRPr="00794C41" w:rsidRDefault="00B72490" w:rsidP="00A04115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  <w:lang w:val="en-US"/>
        </w:rPr>
      </w:pPr>
      <w:r w:rsidRPr="00B72490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M)  </w:t>
      </w:r>
      <w:r w:rsidR="0060304A" w:rsidRPr="0060304A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  <w:lang w:val="en-US"/>
        </w:rPr>
        <w:t xml:space="preserve">What is the value of the forward position today, if it is a </w:t>
      </w:r>
      <w:r w:rsidR="0060304A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  <w:lang w:val="en-US"/>
        </w:rPr>
        <w:t>short</w:t>
      </w:r>
      <w:r w:rsidR="0060304A" w:rsidRPr="0060304A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  <w:lang w:val="en-US"/>
        </w:rPr>
        <w:t xml:space="preserve"> position?</w:t>
      </w:r>
    </w:p>
    <w:p w14:paraId="33C102E7" w14:textId="6BAE7FA6" w:rsidR="001F0447" w:rsidRPr="001F0447" w:rsidRDefault="001F0447" w:rsidP="001F044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22D68">
        <w:rPr>
          <w:rFonts w:ascii="Times New Roman" w:hAnsi="Times New Roman" w:cs="Times New Roman"/>
          <w:sz w:val="24"/>
          <w:szCs w:val="24"/>
          <w:highlight w:val="yellow"/>
          <w:shd w:val="clear" w:color="auto" w:fill="FFFFFF"/>
        </w:rPr>
        <w:t>3.</w:t>
      </w:r>
      <w:r w:rsidRPr="001F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Suppose that the standard deviation of quarterly changes in the prices of a commodity is $0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1F0447">
        <w:rPr>
          <w:rFonts w:ascii="Times New Roman" w:hAnsi="Times New Roman" w:cs="Times New Roman"/>
          <w:sz w:val="24"/>
          <w:szCs w:val="24"/>
          <w:shd w:val="clear" w:color="auto" w:fill="FFFFFF"/>
        </w:rPr>
        <w:t>6, the standard deviation of quarterly changes in a futures price on the commodity is $0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F81CF9">
        <w:rPr>
          <w:rFonts w:ascii="Times New Roman" w:hAnsi="Times New Roman" w:cs="Times New Roman"/>
          <w:sz w:val="24"/>
          <w:szCs w:val="24"/>
          <w:shd w:val="clear" w:color="auto" w:fill="FFFFFF"/>
        </w:rPr>
        <w:t>7.</w:t>
      </w:r>
      <w:r w:rsidRPr="001F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14:paraId="2359BEFB" w14:textId="3A9DDF28" w:rsidR="001F0447" w:rsidRPr="001F0447" w:rsidRDefault="001F0447" w:rsidP="001F044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F) </w:t>
      </w:r>
      <w:r w:rsidRPr="001F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What is the optimal hedge ratio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if the correlation between the two changes is 0,8</w:t>
      </w:r>
      <w:r w:rsidRPr="001F044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? </w:t>
      </w:r>
    </w:p>
    <w:p w14:paraId="2E3F23DA" w14:textId="24362E20" w:rsidR="001F0447" w:rsidRPr="001F0447" w:rsidRDefault="001F0447" w:rsidP="001F0447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  <w:r w:rsidRPr="001F0447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M) What is the optimal hedge ratio if the correlation between the two changes is 0,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>9</w:t>
      </w:r>
      <w:r w:rsidRPr="001F0447"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  <w:t xml:space="preserve">? </w:t>
      </w:r>
    </w:p>
    <w:p w14:paraId="14B36519" w14:textId="77777777" w:rsidR="001F0447" w:rsidRPr="00A04115" w:rsidRDefault="001F0447" w:rsidP="00A04115">
      <w:pPr>
        <w:rPr>
          <w:rFonts w:ascii="Times New Roman" w:hAnsi="Times New Roman" w:cs="Times New Roman"/>
          <w:color w:val="2F5496" w:themeColor="accent1" w:themeShade="BF"/>
          <w:sz w:val="24"/>
          <w:szCs w:val="24"/>
          <w:shd w:val="clear" w:color="auto" w:fill="FFFFFF"/>
        </w:rPr>
      </w:pPr>
    </w:p>
    <w:p w14:paraId="2BD5C13D" w14:textId="77777777" w:rsidR="00A04115" w:rsidRPr="00A04115" w:rsidRDefault="00A04115"/>
    <w:sectPr w:rsidR="00A04115" w:rsidRPr="00A041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48C"/>
    <w:rsid w:val="000076E7"/>
    <w:rsid w:val="000417F8"/>
    <w:rsid w:val="000C689C"/>
    <w:rsid w:val="000D0E70"/>
    <w:rsid w:val="001D0D6D"/>
    <w:rsid w:val="001F0447"/>
    <w:rsid w:val="002105D8"/>
    <w:rsid w:val="00340654"/>
    <w:rsid w:val="003A748C"/>
    <w:rsid w:val="004E4E2D"/>
    <w:rsid w:val="0055268E"/>
    <w:rsid w:val="0060304A"/>
    <w:rsid w:val="00691C7A"/>
    <w:rsid w:val="007767FE"/>
    <w:rsid w:val="00791C67"/>
    <w:rsid w:val="00794C41"/>
    <w:rsid w:val="0099581F"/>
    <w:rsid w:val="009F4C46"/>
    <w:rsid w:val="00A04115"/>
    <w:rsid w:val="00B223A8"/>
    <w:rsid w:val="00B22D68"/>
    <w:rsid w:val="00B72490"/>
    <w:rsid w:val="00DA2EAE"/>
    <w:rsid w:val="00E17ADF"/>
    <w:rsid w:val="00EA6670"/>
    <w:rsid w:val="00EE4E44"/>
    <w:rsid w:val="00F8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E3B75"/>
  <w15:chartTrackingRefBased/>
  <w15:docId w15:val="{CE4E91C1-04D6-4653-B57C-DE02ED840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132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Bihary  Zsolt</dc:creator>
  <cp:keywords/>
  <dc:description/>
  <cp:lastModifiedBy>Bihary  Zsolt</cp:lastModifiedBy>
  <cp:revision>22</cp:revision>
  <dcterms:created xsi:type="dcterms:W3CDTF">2023-11-22T08:03:00Z</dcterms:created>
  <dcterms:modified xsi:type="dcterms:W3CDTF">2023-11-22T08:32:00Z</dcterms:modified>
</cp:coreProperties>
</file>