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3CA95" w14:textId="479362B3" w:rsidR="00D3706B" w:rsidRDefault="0024115A" w:rsidP="00CA3251">
      <w:pPr>
        <w:autoSpaceDE w:val="0"/>
        <w:autoSpaceDN w:val="0"/>
        <w:adjustRightInd w:val="0"/>
        <w:spacing w:after="0" w:line="240" w:lineRule="auto"/>
        <w:jc w:val="both"/>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t>YTM</w:t>
      </w:r>
    </w:p>
    <w:p w14:paraId="7C3E3F85" w14:textId="77777777" w:rsidR="00904887" w:rsidRDefault="00904887" w:rsidP="00CA3251">
      <w:pPr>
        <w:autoSpaceDE w:val="0"/>
        <w:autoSpaceDN w:val="0"/>
        <w:adjustRightInd w:val="0"/>
        <w:spacing w:after="0" w:line="240" w:lineRule="auto"/>
        <w:jc w:val="both"/>
        <w:rPr>
          <w:rFonts w:ascii="Times New Roman" w:hAnsi="Times New Roman" w:cs="Times New Roman"/>
          <w:b/>
          <w:sz w:val="24"/>
          <w:szCs w:val="24"/>
          <w:shd w:val="clear" w:color="auto" w:fill="FFFFFF"/>
        </w:rPr>
      </w:pPr>
    </w:p>
    <w:p w14:paraId="31FF8DA5" w14:textId="428618E7" w:rsidR="007477A4" w:rsidRPr="005A587D" w:rsidRDefault="00845151" w:rsidP="005A587D">
      <w:pPr>
        <w:autoSpaceDE w:val="0"/>
        <w:autoSpaceDN w:val="0"/>
        <w:adjustRightInd w:val="0"/>
        <w:spacing w:after="0"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2.1</w:t>
      </w:r>
      <w:r w:rsidR="00904887">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w:t>
      </w:r>
      <w:r w:rsidR="007477A4" w:rsidRPr="005A587D">
        <w:rPr>
          <w:rFonts w:ascii="Times New Roman" w:hAnsi="Times New Roman" w:cs="Times New Roman"/>
          <w:sz w:val="24"/>
          <w:szCs w:val="24"/>
          <w:shd w:val="clear" w:color="auto" w:fill="FFFFFF"/>
        </w:rPr>
        <w:t xml:space="preserve">A 2-year bond with </w:t>
      </w:r>
      <w:r w:rsidR="00655B0F">
        <w:rPr>
          <w:rFonts w:ascii="Times New Roman" w:hAnsi="Times New Roman" w:cs="Times New Roman"/>
          <w:sz w:val="24"/>
          <w:szCs w:val="24"/>
          <w:shd w:val="clear" w:color="auto" w:fill="FFFFFF"/>
        </w:rPr>
        <w:t>face</w:t>
      </w:r>
      <w:r w:rsidR="007477A4" w:rsidRPr="005A587D">
        <w:rPr>
          <w:rFonts w:ascii="Times New Roman" w:hAnsi="Times New Roman" w:cs="Times New Roman"/>
          <w:sz w:val="24"/>
          <w:szCs w:val="24"/>
          <w:shd w:val="clear" w:color="auto" w:fill="FFFFFF"/>
        </w:rPr>
        <w:t xml:space="preserve"> value $1000 making annual coupon payments of $100</w:t>
      </w:r>
      <w:r w:rsidR="005A587D" w:rsidRPr="005A587D">
        <w:rPr>
          <w:rFonts w:ascii="Times New Roman" w:hAnsi="Times New Roman" w:cs="Times New Roman"/>
          <w:sz w:val="24"/>
          <w:szCs w:val="24"/>
          <w:shd w:val="clear" w:color="auto" w:fill="FFFFFF"/>
        </w:rPr>
        <w:t xml:space="preserve"> </w:t>
      </w:r>
      <w:r w:rsidR="007477A4" w:rsidRPr="005A587D">
        <w:rPr>
          <w:rFonts w:ascii="Times New Roman" w:hAnsi="Times New Roman" w:cs="Times New Roman"/>
          <w:sz w:val="24"/>
          <w:szCs w:val="24"/>
          <w:shd w:val="clear" w:color="auto" w:fill="FFFFFF"/>
        </w:rPr>
        <w:t>is priced at $1000. What is the yield to maturity of the bond</w:t>
      </w:r>
      <w:r w:rsidR="00466A01">
        <w:rPr>
          <w:rFonts w:ascii="Times New Roman" w:hAnsi="Times New Roman" w:cs="Times New Roman"/>
          <w:sz w:val="24"/>
          <w:szCs w:val="24"/>
          <w:shd w:val="clear" w:color="auto" w:fill="FFFFFF"/>
        </w:rPr>
        <w:t xml:space="preserve"> (with continuous compounding)</w:t>
      </w:r>
      <w:r w:rsidR="007477A4" w:rsidRPr="005A587D">
        <w:rPr>
          <w:rFonts w:ascii="Times New Roman" w:hAnsi="Times New Roman" w:cs="Times New Roman"/>
          <w:sz w:val="24"/>
          <w:szCs w:val="24"/>
          <w:shd w:val="clear" w:color="auto" w:fill="FFFFFF"/>
        </w:rPr>
        <w:t>?</w:t>
      </w:r>
    </w:p>
    <w:p w14:paraId="33E9D2C7" w14:textId="7B17D0FE" w:rsidR="007477A4" w:rsidRDefault="007477A4" w:rsidP="007477A4">
      <w:pPr>
        <w:autoSpaceDE w:val="0"/>
        <w:autoSpaceDN w:val="0"/>
        <w:adjustRightInd w:val="0"/>
        <w:spacing w:after="0" w:line="240" w:lineRule="auto"/>
        <w:jc w:val="both"/>
        <w:rPr>
          <w:rFonts w:ascii="Times New Roman" w:hAnsi="Times New Roman" w:cs="Times New Roman"/>
          <w:b/>
          <w:sz w:val="24"/>
          <w:szCs w:val="24"/>
          <w:shd w:val="clear" w:color="auto" w:fill="FFFFFF"/>
        </w:rPr>
      </w:pPr>
    </w:p>
    <w:p w14:paraId="5BB98DE4" w14:textId="77777777" w:rsidR="00904887" w:rsidRDefault="00904887" w:rsidP="007477A4">
      <w:pPr>
        <w:autoSpaceDE w:val="0"/>
        <w:autoSpaceDN w:val="0"/>
        <w:adjustRightInd w:val="0"/>
        <w:spacing w:after="0" w:line="240" w:lineRule="auto"/>
        <w:jc w:val="both"/>
        <w:rPr>
          <w:rFonts w:ascii="Times New Roman" w:hAnsi="Times New Roman" w:cs="Times New Roman"/>
          <w:b/>
          <w:sz w:val="24"/>
          <w:szCs w:val="24"/>
          <w:shd w:val="clear" w:color="auto" w:fill="FFFFFF"/>
        </w:rPr>
      </w:pPr>
    </w:p>
    <w:p w14:paraId="2C47DBFC" w14:textId="04030FFD" w:rsidR="00146CB6" w:rsidRDefault="004616AB" w:rsidP="00CA3251">
      <w:pPr>
        <w:autoSpaceDE w:val="0"/>
        <w:autoSpaceDN w:val="0"/>
        <w:adjustRightInd w:val="0"/>
        <w:spacing w:after="0" w:line="240" w:lineRule="auto"/>
        <w:jc w:val="both"/>
        <w:rPr>
          <w:rFonts w:ascii="Times New Roman" w:hAnsi="Times New Roman" w:cs="Times New Roman"/>
          <w:b/>
          <w:sz w:val="24"/>
          <w:szCs w:val="24"/>
          <w:shd w:val="clear" w:color="auto" w:fill="FFFFFF"/>
        </w:rPr>
      </w:pPr>
      <w:r>
        <w:rPr>
          <w:rFonts w:ascii="Times New Roman" w:hAnsi="Times New Roman" w:cs="Times New Roman"/>
          <w:sz w:val="24"/>
          <w:szCs w:val="24"/>
          <w:shd w:val="clear" w:color="auto" w:fill="FFFFFF"/>
        </w:rPr>
        <w:t>2.2</w:t>
      </w:r>
      <w:r w:rsidR="00904887">
        <w:rPr>
          <w:rFonts w:ascii="Times New Roman" w:hAnsi="Times New Roman" w:cs="Times New Roman"/>
          <w:sz w:val="24"/>
          <w:szCs w:val="24"/>
          <w:shd w:val="clear" w:color="auto" w:fill="FFFFFF"/>
        </w:rPr>
        <w:t>.</w:t>
      </w:r>
      <w:r w:rsidR="00146CB6" w:rsidRPr="00146CB6">
        <w:rPr>
          <w:rFonts w:ascii="Times New Roman" w:hAnsi="Times New Roman" w:cs="Times New Roman"/>
          <w:sz w:val="24"/>
          <w:szCs w:val="24"/>
          <w:shd w:val="clear" w:color="auto" w:fill="FFFFFF"/>
        </w:rPr>
        <w:t xml:space="preserve"> A 3-year bond </w:t>
      </w:r>
      <w:r w:rsidR="00D07B8A">
        <w:rPr>
          <w:rFonts w:ascii="Times New Roman" w:hAnsi="Times New Roman" w:cs="Times New Roman"/>
          <w:sz w:val="24"/>
          <w:szCs w:val="24"/>
          <w:shd w:val="clear" w:color="auto" w:fill="FFFFFF"/>
        </w:rPr>
        <w:t xml:space="preserve">with face value $100 </w:t>
      </w:r>
      <w:r w:rsidR="00146CB6" w:rsidRPr="00146CB6">
        <w:rPr>
          <w:rFonts w:ascii="Times New Roman" w:hAnsi="Times New Roman" w:cs="Times New Roman"/>
          <w:sz w:val="24"/>
          <w:szCs w:val="24"/>
          <w:shd w:val="clear" w:color="auto" w:fill="FFFFFF"/>
        </w:rPr>
        <w:t xml:space="preserve">provides a coupon </w:t>
      </w:r>
      <w:r w:rsidR="00D07B8A">
        <w:rPr>
          <w:rFonts w:ascii="Times New Roman" w:hAnsi="Times New Roman" w:cs="Times New Roman"/>
          <w:sz w:val="24"/>
          <w:szCs w:val="24"/>
          <w:shd w:val="clear" w:color="auto" w:fill="FFFFFF"/>
        </w:rPr>
        <w:t>with</w:t>
      </w:r>
      <w:r w:rsidR="00146CB6" w:rsidRPr="00146CB6">
        <w:rPr>
          <w:rFonts w:ascii="Times New Roman" w:hAnsi="Times New Roman" w:cs="Times New Roman"/>
          <w:sz w:val="24"/>
          <w:szCs w:val="24"/>
          <w:shd w:val="clear" w:color="auto" w:fill="FFFFFF"/>
        </w:rPr>
        <w:t xml:space="preserve"> 8% </w:t>
      </w:r>
      <w:r w:rsidR="00D07B8A">
        <w:rPr>
          <w:rFonts w:ascii="Times New Roman" w:hAnsi="Times New Roman" w:cs="Times New Roman"/>
          <w:sz w:val="24"/>
          <w:szCs w:val="24"/>
          <w:shd w:val="clear" w:color="auto" w:fill="FFFFFF"/>
        </w:rPr>
        <w:t xml:space="preserve">coupon rate </w:t>
      </w:r>
      <w:r w:rsidR="00146CB6" w:rsidRPr="00146CB6">
        <w:rPr>
          <w:rFonts w:ascii="Times New Roman" w:hAnsi="Times New Roman" w:cs="Times New Roman"/>
          <w:sz w:val="24"/>
          <w:szCs w:val="24"/>
          <w:shd w:val="clear" w:color="auto" w:fill="FFFFFF"/>
        </w:rPr>
        <w:t>semiannually</w:t>
      </w:r>
      <w:r w:rsidR="00D07B8A">
        <w:rPr>
          <w:rFonts w:ascii="Times New Roman" w:hAnsi="Times New Roman" w:cs="Times New Roman"/>
          <w:sz w:val="24"/>
          <w:szCs w:val="24"/>
          <w:shd w:val="clear" w:color="auto" w:fill="FFFFFF"/>
        </w:rPr>
        <w:t>,</w:t>
      </w:r>
      <w:r w:rsidR="00146CB6" w:rsidRPr="00146CB6">
        <w:rPr>
          <w:rFonts w:ascii="Times New Roman" w:hAnsi="Times New Roman" w:cs="Times New Roman"/>
          <w:sz w:val="24"/>
          <w:szCs w:val="24"/>
          <w:shd w:val="clear" w:color="auto" w:fill="FFFFFF"/>
        </w:rPr>
        <w:t xml:space="preserve"> and has a cash price of</w:t>
      </w:r>
      <w:r w:rsidR="00146CB6">
        <w:rPr>
          <w:rFonts w:ascii="Times New Roman" w:hAnsi="Times New Roman" w:cs="Times New Roman"/>
          <w:b/>
          <w:sz w:val="24"/>
          <w:szCs w:val="24"/>
          <w:shd w:val="clear" w:color="auto" w:fill="FFFFFF"/>
        </w:rPr>
        <w:t xml:space="preserve"> </w:t>
      </w:r>
      <w:r w:rsidR="00146CB6" w:rsidRPr="00CA3251">
        <w:rPr>
          <w:rFonts w:ascii="Times New Roman" w:hAnsi="Times New Roman" w:cs="Times New Roman"/>
          <w:sz w:val="24"/>
          <w:szCs w:val="24"/>
        </w:rPr>
        <w:t>$</w:t>
      </w:r>
      <w:r w:rsidR="00146CB6">
        <w:rPr>
          <w:rFonts w:ascii="Times New Roman" w:hAnsi="Times New Roman" w:cs="Times New Roman"/>
          <w:sz w:val="24"/>
          <w:szCs w:val="24"/>
        </w:rPr>
        <w:t>104. What is the bond's yield?</w:t>
      </w:r>
    </w:p>
    <w:p w14:paraId="5BCF1528" w14:textId="78855A23" w:rsidR="00146CB6" w:rsidRDefault="00146CB6" w:rsidP="00CA3251">
      <w:pPr>
        <w:autoSpaceDE w:val="0"/>
        <w:autoSpaceDN w:val="0"/>
        <w:adjustRightInd w:val="0"/>
        <w:spacing w:after="0" w:line="240" w:lineRule="auto"/>
        <w:jc w:val="both"/>
        <w:rPr>
          <w:rFonts w:ascii="Times New Roman" w:hAnsi="Times New Roman" w:cs="Times New Roman"/>
          <w:b/>
          <w:sz w:val="24"/>
          <w:szCs w:val="24"/>
          <w:shd w:val="clear" w:color="auto" w:fill="FFFFFF"/>
        </w:rPr>
      </w:pPr>
    </w:p>
    <w:p w14:paraId="2EDFE9A7" w14:textId="77777777" w:rsidR="00904887" w:rsidRDefault="00904887" w:rsidP="00CA3251">
      <w:pPr>
        <w:autoSpaceDE w:val="0"/>
        <w:autoSpaceDN w:val="0"/>
        <w:adjustRightInd w:val="0"/>
        <w:spacing w:after="0" w:line="240" w:lineRule="auto"/>
        <w:jc w:val="both"/>
        <w:rPr>
          <w:rFonts w:ascii="Times New Roman" w:hAnsi="Times New Roman" w:cs="Times New Roman"/>
          <w:b/>
          <w:sz w:val="24"/>
          <w:szCs w:val="24"/>
          <w:shd w:val="clear" w:color="auto" w:fill="FFFFFF"/>
        </w:rPr>
      </w:pPr>
    </w:p>
    <w:p w14:paraId="326B8BBB" w14:textId="23FA42B8" w:rsidR="005A587D" w:rsidRPr="005A587D" w:rsidRDefault="0003504E" w:rsidP="005A587D">
      <w:pPr>
        <w:autoSpaceDE w:val="0"/>
        <w:autoSpaceDN w:val="0"/>
        <w:adjustRightInd w:val="0"/>
        <w:spacing w:after="0"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2.3</w:t>
      </w:r>
      <w:r w:rsidR="00904887">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w:t>
      </w:r>
      <w:r w:rsidR="005A587D" w:rsidRPr="005A587D">
        <w:rPr>
          <w:rFonts w:ascii="Times New Roman" w:hAnsi="Times New Roman" w:cs="Times New Roman"/>
          <w:sz w:val="24"/>
          <w:szCs w:val="24"/>
          <w:shd w:val="clear" w:color="auto" w:fill="FFFFFF"/>
        </w:rPr>
        <w:t xml:space="preserve">The yield to maturity on 1-year zero-coupon bonds is currently 7%; the YTM on 2-year zeros is 8%. The Treasury plans to issue a 2-year maturity coupon bond, paying coupons once per year with a coupon rate of 9%. The face value of the bond is $100. </w:t>
      </w:r>
    </w:p>
    <w:p w14:paraId="62DC437F" w14:textId="77777777" w:rsidR="005A587D" w:rsidRPr="005A587D" w:rsidRDefault="005A587D" w:rsidP="005A587D">
      <w:pPr>
        <w:autoSpaceDE w:val="0"/>
        <w:autoSpaceDN w:val="0"/>
        <w:adjustRightInd w:val="0"/>
        <w:spacing w:after="0" w:line="240" w:lineRule="auto"/>
        <w:jc w:val="both"/>
        <w:rPr>
          <w:rFonts w:ascii="Times New Roman" w:hAnsi="Times New Roman" w:cs="Times New Roman"/>
          <w:sz w:val="24"/>
          <w:szCs w:val="24"/>
          <w:shd w:val="clear" w:color="auto" w:fill="FFFFFF"/>
        </w:rPr>
      </w:pPr>
      <w:r w:rsidRPr="005A587D">
        <w:rPr>
          <w:rFonts w:ascii="Times New Roman" w:hAnsi="Times New Roman" w:cs="Times New Roman"/>
          <w:sz w:val="24"/>
          <w:szCs w:val="24"/>
          <w:shd w:val="clear" w:color="auto" w:fill="FFFFFF"/>
        </w:rPr>
        <w:t>a) At what price will the bond sell?</w:t>
      </w:r>
    </w:p>
    <w:p w14:paraId="371652AD" w14:textId="77777777" w:rsidR="005A587D" w:rsidRPr="005A587D" w:rsidRDefault="005A587D" w:rsidP="005A587D">
      <w:pPr>
        <w:autoSpaceDE w:val="0"/>
        <w:autoSpaceDN w:val="0"/>
        <w:adjustRightInd w:val="0"/>
        <w:spacing w:after="0" w:line="240" w:lineRule="auto"/>
        <w:jc w:val="both"/>
        <w:rPr>
          <w:rFonts w:ascii="Times New Roman" w:hAnsi="Times New Roman" w:cs="Times New Roman"/>
          <w:sz w:val="24"/>
          <w:szCs w:val="24"/>
          <w:shd w:val="clear" w:color="auto" w:fill="FFFFFF"/>
        </w:rPr>
      </w:pPr>
      <w:r w:rsidRPr="005A587D">
        <w:rPr>
          <w:rFonts w:ascii="Times New Roman" w:hAnsi="Times New Roman" w:cs="Times New Roman"/>
          <w:sz w:val="24"/>
          <w:szCs w:val="24"/>
          <w:shd w:val="clear" w:color="auto" w:fill="FFFFFF"/>
        </w:rPr>
        <w:t>b) What will the yield to maturity on the bond be?</w:t>
      </w:r>
    </w:p>
    <w:p w14:paraId="6E6E9422" w14:textId="5F1365BC" w:rsidR="005A587D" w:rsidRDefault="005A587D" w:rsidP="00CA3251">
      <w:pPr>
        <w:autoSpaceDE w:val="0"/>
        <w:autoSpaceDN w:val="0"/>
        <w:adjustRightInd w:val="0"/>
        <w:spacing w:after="0" w:line="240" w:lineRule="auto"/>
        <w:jc w:val="both"/>
        <w:rPr>
          <w:rFonts w:ascii="Times New Roman" w:hAnsi="Times New Roman" w:cs="Times New Roman"/>
          <w:b/>
          <w:sz w:val="24"/>
          <w:szCs w:val="24"/>
          <w:shd w:val="clear" w:color="auto" w:fill="FFFFFF"/>
        </w:rPr>
      </w:pPr>
    </w:p>
    <w:p w14:paraId="0632D4BD" w14:textId="77777777" w:rsidR="00904887" w:rsidRDefault="00904887" w:rsidP="00CA3251">
      <w:pPr>
        <w:autoSpaceDE w:val="0"/>
        <w:autoSpaceDN w:val="0"/>
        <w:adjustRightInd w:val="0"/>
        <w:spacing w:after="0" w:line="240" w:lineRule="auto"/>
        <w:jc w:val="both"/>
        <w:rPr>
          <w:rFonts w:ascii="Times New Roman" w:hAnsi="Times New Roman" w:cs="Times New Roman"/>
          <w:b/>
          <w:sz w:val="24"/>
          <w:szCs w:val="24"/>
          <w:shd w:val="clear" w:color="auto" w:fill="FFFFFF"/>
        </w:rPr>
      </w:pPr>
    </w:p>
    <w:p w14:paraId="2335BBAA" w14:textId="7BCD5C48" w:rsidR="005A587D" w:rsidRPr="005A587D" w:rsidRDefault="005A587D" w:rsidP="005A587D">
      <w:pPr>
        <w:autoSpaceDE w:val="0"/>
        <w:autoSpaceDN w:val="0"/>
        <w:adjustRightInd w:val="0"/>
        <w:spacing w:after="0" w:line="240" w:lineRule="auto"/>
        <w:jc w:val="both"/>
        <w:rPr>
          <w:rFonts w:ascii="Times New Roman" w:hAnsi="Times New Roman" w:cs="Times New Roman"/>
          <w:color w:val="FF0000"/>
          <w:sz w:val="24"/>
          <w:szCs w:val="24"/>
          <w:shd w:val="clear" w:color="auto" w:fill="FFFFFF"/>
        </w:rPr>
      </w:pPr>
      <w:r w:rsidRPr="005A587D">
        <w:rPr>
          <w:rFonts w:ascii="Times New Roman" w:hAnsi="Times New Roman" w:cs="Times New Roman"/>
          <w:color w:val="FF0000"/>
          <w:sz w:val="24"/>
          <w:szCs w:val="24"/>
          <w:shd w:val="clear" w:color="auto" w:fill="FFFFFF"/>
        </w:rPr>
        <w:t>Suppose that a 1-year zero-coupon bond with face value $100 currently sells at $94.34, while a 2-year zero sells at $84.99. You are considering the purchase of a 2-year-maturity bond making annual coupon payments. The face value of the bond is $100, and the coupon rate is 12% per year. What is the yield to maturity of th</w:t>
      </w:r>
      <w:r w:rsidR="004616AB">
        <w:rPr>
          <w:rFonts w:ascii="Times New Roman" w:hAnsi="Times New Roman" w:cs="Times New Roman"/>
          <w:color w:val="FF0000"/>
          <w:sz w:val="24"/>
          <w:szCs w:val="24"/>
          <w:shd w:val="clear" w:color="auto" w:fill="FFFFFF"/>
        </w:rPr>
        <w:t>is</w:t>
      </w:r>
      <w:r w:rsidRPr="005A587D">
        <w:rPr>
          <w:rFonts w:ascii="Times New Roman" w:hAnsi="Times New Roman" w:cs="Times New Roman"/>
          <w:color w:val="FF0000"/>
          <w:sz w:val="24"/>
          <w:szCs w:val="24"/>
          <w:shd w:val="clear" w:color="auto" w:fill="FFFFFF"/>
        </w:rPr>
        <w:t xml:space="preserve"> bond?</w:t>
      </w:r>
    </w:p>
    <w:p w14:paraId="5F6D1E08" w14:textId="6717F84D" w:rsidR="005A587D" w:rsidRDefault="005A587D" w:rsidP="00CA3251">
      <w:pPr>
        <w:autoSpaceDE w:val="0"/>
        <w:autoSpaceDN w:val="0"/>
        <w:adjustRightInd w:val="0"/>
        <w:spacing w:after="0" w:line="240" w:lineRule="auto"/>
        <w:jc w:val="both"/>
        <w:rPr>
          <w:rFonts w:ascii="Times New Roman" w:hAnsi="Times New Roman" w:cs="Times New Roman"/>
          <w:b/>
          <w:sz w:val="24"/>
          <w:szCs w:val="24"/>
          <w:shd w:val="clear" w:color="auto" w:fill="FFFFFF"/>
        </w:rPr>
      </w:pPr>
    </w:p>
    <w:p w14:paraId="1D9D912B" w14:textId="77777777" w:rsidR="00904887" w:rsidRDefault="00904887" w:rsidP="00CA3251">
      <w:pPr>
        <w:autoSpaceDE w:val="0"/>
        <w:autoSpaceDN w:val="0"/>
        <w:adjustRightInd w:val="0"/>
        <w:spacing w:after="0" w:line="240" w:lineRule="auto"/>
        <w:jc w:val="both"/>
        <w:rPr>
          <w:rFonts w:ascii="Times New Roman" w:hAnsi="Times New Roman" w:cs="Times New Roman"/>
          <w:b/>
          <w:sz w:val="24"/>
          <w:szCs w:val="24"/>
          <w:shd w:val="clear" w:color="auto" w:fill="FFFFFF"/>
        </w:rPr>
      </w:pPr>
    </w:p>
    <w:p w14:paraId="7825F85D" w14:textId="7798827A" w:rsidR="00146CB6" w:rsidRPr="005A587D" w:rsidRDefault="00146CB6" w:rsidP="00CA3251">
      <w:pPr>
        <w:autoSpaceDE w:val="0"/>
        <w:autoSpaceDN w:val="0"/>
        <w:adjustRightInd w:val="0"/>
        <w:spacing w:after="0" w:line="240" w:lineRule="auto"/>
        <w:jc w:val="both"/>
        <w:rPr>
          <w:rFonts w:ascii="Times New Roman" w:hAnsi="Times New Roman" w:cs="Times New Roman"/>
          <w:color w:val="FF0000"/>
          <w:sz w:val="24"/>
          <w:szCs w:val="24"/>
          <w:shd w:val="clear" w:color="auto" w:fill="FFFFFF"/>
        </w:rPr>
      </w:pPr>
      <w:r w:rsidRPr="005A587D">
        <w:rPr>
          <w:rFonts w:ascii="Times New Roman" w:hAnsi="Times New Roman" w:cs="Times New Roman"/>
          <w:color w:val="FF0000"/>
          <w:sz w:val="24"/>
          <w:szCs w:val="24"/>
          <w:shd w:val="clear" w:color="auto" w:fill="FFFFFF"/>
        </w:rPr>
        <w:t>The 6-month and 1-year zero rates are both 5% per annum. For a bond that has a life of 18 months and pays a coupon of  4% per annum (with semiannual payments and one having just been made), the yield is 5.2% per annum. What is the bond's price? What is the 18-month zero rate? All rates are qu</w:t>
      </w:r>
      <w:r w:rsidR="008C050E">
        <w:rPr>
          <w:rFonts w:ascii="Times New Roman" w:hAnsi="Times New Roman" w:cs="Times New Roman"/>
          <w:color w:val="FF0000"/>
          <w:sz w:val="24"/>
          <w:szCs w:val="24"/>
          <w:shd w:val="clear" w:color="auto" w:fill="FFFFFF"/>
        </w:rPr>
        <w:t>o</w:t>
      </w:r>
      <w:r w:rsidRPr="005A587D">
        <w:rPr>
          <w:rFonts w:ascii="Times New Roman" w:hAnsi="Times New Roman" w:cs="Times New Roman"/>
          <w:color w:val="FF0000"/>
          <w:sz w:val="24"/>
          <w:szCs w:val="24"/>
          <w:shd w:val="clear" w:color="auto" w:fill="FFFFFF"/>
        </w:rPr>
        <w:t>ted with semiannual compounding.</w:t>
      </w:r>
    </w:p>
    <w:p w14:paraId="63B5F15B" w14:textId="40D6E760" w:rsidR="00D3706B" w:rsidRDefault="00D3706B" w:rsidP="00CA3251">
      <w:pPr>
        <w:autoSpaceDE w:val="0"/>
        <w:autoSpaceDN w:val="0"/>
        <w:adjustRightInd w:val="0"/>
        <w:spacing w:after="0" w:line="240" w:lineRule="auto"/>
        <w:jc w:val="both"/>
        <w:rPr>
          <w:rFonts w:ascii="Times New Roman" w:hAnsi="Times New Roman" w:cs="Times New Roman"/>
          <w:sz w:val="24"/>
          <w:szCs w:val="24"/>
          <w:shd w:val="clear" w:color="auto" w:fill="FFFFFF"/>
        </w:rPr>
      </w:pPr>
    </w:p>
    <w:p w14:paraId="0F773607" w14:textId="77777777" w:rsidR="00904887" w:rsidRPr="00CA3251" w:rsidRDefault="00904887" w:rsidP="00CA3251">
      <w:pPr>
        <w:autoSpaceDE w:val="0"/>
        <w:autoSpaceDN w:val="0"/>
        <w:adjustRightInd w:val="0"/>
        <w:spacing w:after="0" w:line="240" w:lineRule="auto"/>
        <w:jc w:val="both"/>
        <w:rPr>
          <w:rFonts w:ascii="Times New Roman" w:hAnsi="Times New Roman" w:cs="Times New Roman"/>
          <w:sz w:val="24"/>
          <w:szCs w:val="24"/>
          <w:shd w:val="clear" w:color="auto" w:fill="FFFFFF"/>
        </w:rPr>
      </w:pPr>
    </w:p>
    <w:p w14:paraId="55F92DB6" w14:textId="6B607073" w:rsidR="00D3706B" w:rsidRDefault="0024115A" w:rsidP="00CA3251">
      <w:pPr>
        <w:autoSpaceDE w:val="0"/>
        <w:autoSpaceDN w:val="0"/>
        <w:adjustRightInd w:val="0"/>
        <w:spacing w:after="0" w:line="240" w:lineRule="auto"/>
        <w:jc w:val="both"/>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t>Par yield</w:t>
      </w:r>
    </w:p>
    <w:p w14:paraId="6DC6D7AC" w14:textId="77777777" w:rsidR="00904887" w:rsidRPr="00CA3251" w:rsidRDefault="00904887" w:rsidP="00CA3251">
      <w:pPr>
        <w:autoSpaceDE w:val="0"/>
        <w:autoSpaceDN w:val="0"/>
        <w:adjustRightInd w:val="0"/>
        <w:spacing w:after="0" w:line="240" w:lineRule="auto"/>
        <w:jc w:val="both"/>
        <w:rPr>
          <w:rFonts w:ascii="Times New Roman" w:hAnsi="Times New Roman" w:cs="Times New Roman"/>
          <w:b/>
          <w:sz w:val="24"/>
          <w:szCs w:val="24"/>
          <w:shd w:val="clear" w:color="auto" w:fill="FFFFFF"/>
        </w:rPr>
      </w:pPr>
    </w:p>
    <w:p w14:paraId="535B9068" w14:textId="0CC1C858" w:rsidR="001E0894" w:rsidRPr="00146CB6" w:rsidRDefault="00904887" w:rsidP="00CA3251">
      <w:pPr>
        <w:spacing w:after="0"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2.4</w:t>
      </w:r>
      <w:r w:rsidR="00146CB6" w:rsidRPr="00146CB6">
        <w:rPr>
          <w:rFonts w:ascii="Times New Roman" w:hAnsi="Times New Roman" w:cs="Times New Roman"/>
          <w:sz w:val="24"/>
          <w:szCs w:val="24"/>
          <w:shd w:val="clear" w:color="auto" w:fill="FFFFFF"/>
        </w:rPr>
        <w:t>. Suppose that the 6-month, 12-month, 18-month, and 24-month zero rates are 5%, 6%, 6.5%, and 7%, respectively</w:t>
      </w:r>
      <w:r w:rsidR="007927D2">
        <w:rPr>
          <w:rFonts w:ascii="Times New Roman" w:hAnsi="Times New Roman" w:cs="Times New Roman"/>
          <w:sz w:val="24"/>
          <w:szCs w:val="24"/>
          <w:shd w:val="clear" w:color="auto" w:fill="FFFFFF"/>
        </w:rPr>
        <w:t xml:space="preserve"> (semiannual compounding)</w:t>
      </w:r>
      <w:r w:rsidR="00146CB6" w:rsidRPr="00146CB6">
        <w:rPr>
          <w:rFonts w:ascii="Times New Roman" w:hAnsi="Times New Roman" w:cs="Times New Roman"/>
          <w:sz w:val="24"/>
          <w:szCs w:val="24"/>
          <w:shd w:val="clear" w:color="auto" w:fill="FFFFFF"/>
        </w:rPr>
        <w:t xml:space="preserve">. What </w:t>
      </w:r>
      <w:r w:rsidR="006B1992">
        <w:rPr>
          <w:rFonts w:ascii="Times New Roman" w:hAnsi="Times New Roman" w:cs="Times New Roman"/>
          <w:sz w:val="24"/>
          <w:szCs w:val="24"/>
          <w:shd w:val="clear" w:color="auto" w:fill="FFFFFF"/>
        </w:rPr>
        <w:t>i</w:t>
      </w:r>
      <w:r w:rsidR="00146CB6" w:rsidRPr="00146CB6">
        <w:rPr>
          <w:rFonts w:ascii="Times New Roman" w:hAnsi="Times New Roman" w:cs="Times New Roman"/>
          <w:sz w:val="24"/>
          <w:szCs w:val="24"/>
          <w:shd w:val="clear" w:color="auto" w:fill="FFFFFF"/>
        </w:rPr>
        <w:t>s the 2-year par yield?</w:t>
      </w:r>
    </w:p>
    <w:p w14:paraId="7ABFD832" w14:textId="004CD0E8" w:rsidR="00146CB6" w:rsidRDefault="00146CB6" w:rsidP="00CA3251">
      <w:pPr>
        <w:spacing w:after="0" w:line="240" w:lineRule="auto"/>
        <w:jc w:val="both"/>
        <w:rPr>
          <w:rFonts w:ascii="Times New Roman" w:hAnsi="Times New Roman" w:cs="Times New Roman"/>
          <w:b/>
          <w:sz w:val="24"/>
          <w:szCs w:val="24"/>
          <w:shd w:val="clear" w:color="auto" w:fill="FFFFFF"/>
        </w:rPr>
      </w:pPr>
    </w:p>
    <w:p w14:paraId="1DF70BA8" w14:textId="77777777" w:rsidR="00904887" w:rsidRDefault="00904887" w:rsidP="00CA3251">
      <w:pPr>
        <w:spacing w:after="0" w:line="240" w:lineRule="auto"/>
        <w:jc w:val="both"/>
        <w:rPr>
          <w:rFonts w:ascii="Times New Roman" w:hAnsi="Times New Roman" w:cs="Times New Roman"/>
          <w:b/>
          <w:sz w:val="24"/>
          <w:szCs w:val="24"/>
          <w:shd w:val="clear" w:color="auto" w:fill="FFFFFF"/>
        </w:rPr>
      </w:pPr>
    </w:p>
    <w:p w14:paraId="2CD5DE04" w14:textId="73F25E1F" w:rsidR="00A53B9A" w:rsidRDefault="00904887" w:rsidP="00CA3251">
      <w:pPr>
        <w:spacing w:after="0"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2.5</w:t>
      </w:r>
      <w:r w:rsidR="00A53B9A">
        <w:rPr>
          <w:rFonts w:ascii="Times New Roman" w:hAnsi="Times New Roman" w:cs="Times New Roman"/>
          <w:b/>
          <w:sz w:val="24"/>
          <w:szCs w:val="24"/>
          <w:shd w:val="clear" w:color="auto" w:fill="FFFFFF"/>
        </w:rPr>
        <w:t xml:space="preserve">. </w:t>
      </w:r>
      <w:r w:rsidR="00A53B9A" w:rsidRPr="00A53B9A">
        <w:rPr>
          <w:rFonts w:ascii="Times New Roman" w:hAnsi="Times New Roman" w:cs="Times New Roman"/>
          <w:sz w:val="24"/>
          <w:szCs w:val="24"/>
          <w:shd w:val="clear" w:color="auto" w:fill="FFFFFF"/>
        </w:rPr>
        <w:t>"When the zero curve is upward-sloping, the zero rate for a particular maturity is greater then the par yield for that maturity. When the zero curve is downward-sloping the reverse is true." Explain why this is so.</w:t>
      </w:r>
    </w:p>
    <w:p w14:paraId="23B31001" w14:textId="2986E86D" w:rsidR="00A53B9A" w:rsidRDefault="00A53B9A" w:rsidP="00CA3251">
      <w:pPr>
        <w:spacing w:after="0" w:line="240" w:lineRule="auto"/>
        <w:jc w:val="both"/>
        <w:rPr>
          <w:rFonts w:ascii="Times New Roman" w:hAnsi="Times New Roman" w:cs="Times New Roman"/>
          <w:b/>
          <w:sz w:val="24"/>
          <w:szCs w:val="24"/>
          <w:shd w:val="clear" w:color="auto" w:fill="FFFFFF"/>
        </w:rPr>
      </w:pPr>
    </w:p>
    <w:p w14:paraId="378F6EE5" w14:textId="3F1AB7A4" w:rsidR="00904887" w:rsidRDefault="00904887" w:rsidP="00CA3251">
      <w:pPr>
        <w:spacing w:after="0" w:line="240" w:lineRule="auto"/>
        <w:jc w:val="both"/>
        <w:rPr>
          <w:rFonts w:ascii="Times New Roman" w:hAnsi="Times New Roman" w:cs="Times New Roman"/>
          <w:b/>
          <w:sz w:val="24"/>
          <w:szCs w:val="24"/>
          <w:shd w:val="clear" w:color="auto" w:fill="FFFFFF"/>
        </w:rPr>
      </w:pPr>
    </w:p>
    <w:p w14:paraId="7F03EA83" w14:textId="1AEA1C3D" w:rsidR="00321424" w:rsidRPr="00321424" w:rsidRDefault="00321424" w:rsidP="00CA3251">
      <w:pPr>
        <w:spacing w:after="0" w:line="240" w:lineRule="auto"/>
        <w:jc w:val="both"/>
        <w:rPr>
          <w:rFonts w:ascii="Times New Roman" w:hAnsi="Times New Roman" w:cs="Times New Roman"/>
          <w:color w:val="FF0000"/>
          <w:sz w:val="24"/>
          <w:szCs w:val="24"/>
          <w:shd w:val="clear" w:color="auto" w:fill="FFFFFF"/>
        </w:rPr>
      </w:pPr>
      <w:r w:rsidRPr="00321424">
        <w:rPr>
          <w:rFonts w:ascii="Times New Roman" w:hAnsi="Times New Roman" w:cs="Times New Roman"/>
          <w:color w:val="FF0000"/>
          <w:sz w:val="24"/>
          <w:szCs w:val="24"/>
          <w:shd w:val="clear" w:color="auto" w:fill="FFFFFF"/>
        </w:rPr>
        <w:t>Suppose that the 6-month, 12-month, 18-month, and 24-month zero rates are 5%, 6%, 6.5%, and 7%, respectively (continuous compounding). What is the 2-year par yield?</w:t>
      </w:r>
    </w:p>
    <w:p w14:paraId="01059CFA" w14:textId="4F63E31C" w:rsidR="00321424" w:rsidRDefault="00321424" w:rsidP="00CA3251">
      <w:pPr>
        <w:spacing w:after="0" w:line="240" w:lineRule="auto"/>
        <w:jc w:val="both"/>
        <w:rPr>
          <w:rFonts w:ascii="Times New Roman" w:hAnsi="Times New Roman" w:cs="Times New Roman"/>
          <w:b/>
          <w:sz w:val="24"/>
          <w:szCs w:val="24"/>
          <w:shd w:val="clear" w:color="auto" w:fill="FFFFFF"/>
        </w:rPr>
      </w:pPr>
    </w:p>
    <w:p w14:paraId="460C7D2B" w14:textId="77777777" w:rsidR="00321424" w:rsidRDefault="00321424" w:rsidP="00CA3251">
      <w:pPr>
        <w:spacing w:after="0" w:line="240" w:lineRule="auto"/>
        <w:jc w:val="both"/>
        <w:rPr>
          <w:rFonts w:ascii="Times New Roman" w:hAnsi="Times New Roman" w:cs="Times New Roman"/>
          <w:b/>
          <w:sz w:val="24"/>
          <w:szCs w:val="24"/>
          <w:shd w:val="clear" w:color="auto" w:fill="FFFFFF"/>
        </w:rPr>
      </w:pPr>
    </w:p>
    <w:p w14:paraId="2779B3F5" w14:textId="77777777" w:rsidR="0024115A" w:rsidRDefault="0024115A" w:rsidP="00CA3251">
      <w:pPr>
        <w:spacing w:after="0" w:line="240" w:lineRule="auto"/>
        <w:jc w:val="both"/>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t xml:space="preserve">Bootstrap </w:t>
      </w:r>
    </w:p>
    <w:p w14:paraId="384978EC" w14:textId="77777777" w:rsidR="007477A4" w:rsidRPr="00CA3251" w:rsidRDefault="007477A4" w:rsidP="00CA3251">
      <w:pPr>
        <w:spacing w:after="0" w:line="240" w:lineRule="auto"/>
        <w:jc w:val="both"/>
        <w:rPr>
          <w:rFonts w:ascii="Times New Roman" w:hAnsi="Times New Roman" w:cs="Times New Roman"/>
          <w:b/>
          <w:sz w:val="24"/>
          <w:szCs w:val="24"/>
          <w:shd w:val="clear" w:color="auto" w:fill="FFFFFF"/>
        </w:rPr>
      </w:pPr>
    </w:p>
    <w:p w14:paraId="75B0D02C" w14:textId="26AD4794" w:rsidR="001E0894" w:rsidRPr="00A53B9A" w:rsidRDefault="00904887" w:rsidP="00CA3251">
      <w:pPr>
        <w:spacing w:after="0"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2.6</w:t>
      </w:r>
      <w:r w:rsidR="00A53B9A" w:rsidRPr="00A53B9A">
        <w:rPr>
          <w:rFonts w:ascii="Times New Roman" w:hAnsi="Times New Roman" w:cs="Times New Roman"/>
          <w:sz w:val="24"/>
          <w:szCs w:val="24"/>
          <w:shd w:val="clear" w:color="auto" w:fill="FFFFFF"/>
        </w:rPr>
        <w:t xml:space="preserve">. </w:t>
      </w:r>
      <w:r w:rsidR="007477A4">
        <w:rPr>
          <w:rFonts w:ascii="Times New Roman" w:hAnsi="Times New Roman" w:cs="Times New Roman"/>
          <w:sz w:val="24"/>
          <w:szCs w:val="24"/>
          <w:shd w:val="clear" w:color="auto" w:fill="FFFFFF"/>
        </w:rPr>
        <w:t xml:space="preserve">The cash prices of 6-month and 1 year Treasury bills are 94.0 and 89.0. A 1.5-year Treasury bond that will pay coupons of </w:t>
      </w:r>
      <w:r w:rsidR="007477A4" w:rsidRPr="00CA3251">
        <w:rPr>
          <w:rFonts w:ascii="Times New Roman" w:hAnsi="Times New Roman" w:cs="Times New Roman"/>
          <w:sz w:val="24"/>
          <w:szCs w:val="24"/>
        </w:rPr>
        <w:t>$</w:t>
      </w:r>
      <w:r w:rsidR="007477A4">
        <w:rPr>
          <w:rFonts w:ascii="Times New Roman" w:hAnsi="Times New Roman" w:cs="Times New Roman"/>
          <w:sz w:val="24"/>
          <w:szCs w:val="24"/>
        </w:rPr>
        <w:t xml:space="preserve">4 every 6 months currently sells for </w:t>
      </w:r>
      <w:r w:rsidR="007477A4" w:rsidRPr="00CA3251">
        <w:rPr>
          <w:rFonts w:ascii="Times New Roman" w:hAnsi="Times New Roman" w:cs="Times New Roman"/>
          <w:sz w:val="24"/>
          <w:szCs w:val="24"/>
        </w:rPr>
        <w:t>$</w:t>
      </w:r>
      <w:r w:rsidR="007477A4">
        <w:rPr>
          <w:rFonts w:ascii="Times New Roman" w:hAnsi="Times New Roman" w:cs="Times New Roman"/>
          <w:sz w:val="24"/>
          <w:szCs w:val="24"/>
        </w:rPr>
        <w:t xml:space="preserve">94.84. A 2-year Treasury bond that will pay coupons </w:t>
      </w:r>
      <w:r w:rsidR="007477A4">
        <w:rPr>
          <w:rFonts w:ascii="Times New Roman" w:hAnsi="Times New Roman" w:cs="Times New Roman"/>
          <w:sz w:val="24"/>
          <w:szCs w:val="24"/>
          <w:shd w:val="clear" w:color="auto" w:fill="FFFFFF"/>
        </w:rPr>
        <w:t xml:space="preserve">of </w:t>
      </w:r>
      <w:r w:rsidR="007477A4" w:rsidRPr="00CA3251">
        <w:rPr>
          <w:rFonts w:ascii="Times New Roman" w:hAnsi="Times New Roman" w:cs="Times New Roman"/>
          <w:sz w:val="24"/>
          <w:szCs w:val="24"/>
        </w:rPr>
        <w:t>$</w:t>
      </w:r>
      <w:r w:rsidR="007477A4">
        <w:rPr>
          <w:rFonts w:ascii="Times New Roman" w:hAnsi="Times New Roman" w:cs="Times New Roman"/>
          <w:sz w:val="24"/>
          <w:szCs w:val="24"/>
        </w:rPr>
        <w:t xml:space="preserve">5 every 6 months currently sells for </w:t>
      </w:r>
      <w:r w:rsidR="007477A4" w:rsidRPr="00CA3251">
        <w:rPr>
          <w:rFonts w:ascii="Times New Roman" w:hAnsi="Times New Roman" w:cs="Times New Roman"/>
          <w:sz w:val="24"/>
          <w:szCs w:val="24"/>
        </w:rPr>
        <w:t>$</w:t>
      </w:r>
      <w:r w:rsidR="007477A4">
        <w:rPr>
          <w:rFonts w:ascii="Times New Roman" w:hAnsi="Times New Roman" w:cs="Times New Roman"/>
          <w:sz w:val="24"/>
          <w:szCs w:val="24"/>
        </w:rPr>
        <w:t>97.12. Calculate the 6-month, 1-year, 1.5-year, and 2-year Treasury zero rates.</w:t>
      </w:r>
    </w:p>
    <w:p w14:paraId="1B2F220C" w14:textId="52DE4809" w:rsidR="00A53B9A" w:rsidRDefault="00A53B9A" w:rsidP="00CA3251">
      <w:pPr>
        <w:spacing w:after="0" w:line="240" w:lineRule="auto"/>
        <w:jc w:val="both"/>
        <w:rPr>
          <w:rFonts w:ascii="Times New Roman" w:hAnsi="Times New Roman" w:cs="Times New Roman"/>
          <w:b/>
          <w:sz w:val="24"/>
          <w:szCs w:val="24"/>
          <w:shd w:val="clear" w:color="auto" w:fill="FFFFFF"/>
        </w:rPr>
      </w:pPr>
    </w:p>
    <w:p w14:paraId="347E6E24" w14:textId="715431FE" w:rsidR="00904887" w:rsidRDefault="00904887" w:rsidP="00CA3251">
      <w:pPr>
        <w:spacing w:after="0" w:line="240" w:lineRule="auto"/>
        <w:jc w:val="both"/>
        <w:rPr>
          <w:rFonts w:ascii="Times New Roman" w:hAnsi="Times New Roman" w:cs="Times New Roman"/>
          <w:b/>
          <w:sz w:val="24"/>
          <w:szCs w:val="24"/>
          <w:shd w:val="clear" w:color="auto" w:fill="FFFFFF"/>
        </w:rPr>
      </w:pPr>
    </w:p>
    <w:p w14:paraId="611040D0" w14:textId="77777777" w:rsidR="00904887" w:rsidRPr="00904887" w:rsidRDefault="00904887" w:rsidP="00904887">
      <w:pPr>
        <w:spacing w:after="0" w:line="240" w:lineRule="auto"/>
        <w:jc w:val="both"/>
        <w:rPr>
          <w:rFonts w:ascii="Times New Roman" w:hAnsi="Times New Roman" w:cs="Times New Roman"/>
          <w:color w:val="FF0000"/>
          <w:sz w:val="24"/>
          <w:szCs w:val="24"/>
          <w:shd w:val="clear" w:color="auto" w:fill="FFFFFF"/>
        </w:rPr>
      </w:pPr>
      <w:r w:rsidRPr="00904887">
        <w:rPr>
          <w:rFonts w:ascii="Times New Roman" w:hAnsi="Times New Roman" w:cs="Times New Roman"/>
          <w:color w:val="FF0000"/>
          <w:sz w:val="24"/>
          <w:szCs w:val="24"/>
          <w:shd w:val="clear" w:color="auto" w:fill="FFFFFF"/>
        </w:rPr>
        <w:t>The cash prices of 3-month and 6-month Treasury bills are $95.0 and $92.0. A 1 year Treasury bond that will pay coupons of $4 every 6 months currently sells for $97.84. What will be the 1 year Treasury zero rate?</w:t>
      </w:r>
    </w:p>
    <w:p w14:paraId="460ED216" w14:textId="419E76BA" w:rsidR="00904887" w:rsidRDefault="00904887" w:rsidP="00CA3251">
      <w:pPr>
        <w:spacing w:after="0" w:line="240" w:lineRule="auto"/>
        <w:jc w:val="both"/>
        <w:rPr>
          <w:rFonts w:ascii="Times New Roman" w:hAnsi="Times New Roman" w:cs="Times New Roman"/>
          <w:b/>
          <w:sz w:val="24"/>
          <w:szCs w:val="24"/>
          <w:shd w:val="clear" w:color="auto" w:fill="FFFFFF"/>
        </w:rPr>
      </w:pPr>
    </w:p>
    <w:p w14:paraId="3D9FA57D" w14:textId="77777777" w:rsidR="00904887" w:rsidRDefault="00904887" w:rsidP="00CA3251">
      <w:pPr>
        <w:spacing w:after="0" w:line="240" w:lineRule="auto"/>
        <w:jc w:val="both"/>
        <w:rPr>
          <w:rFonts w:ascii="Times New Roman" w:hAnsi="Times New Roman" w:cs="Times New Roman"/>
          <w:b/>
          <w:sz w:val="24"/>
          <w:szCs w:val="24"/>
          <w:shd w:val="clear" w:color="auto" w:fill="FFFFFF"/>
        </w:rPr>
      </w:pPr>
    </w:p>
    <w:p w14:paraId="7A39D5C9" w14:textId="21B14B5D" w:rsidR="00D3706B" w:rsidRDefault="0024115A" w:rsidP="00CA3251">
      <w:pPr>
        <w:spacing w:after="0" w:line="240" w:lineRule="auto"/>
        <w:jc w:val="both"/>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t>Forward Rates</w:t>
      </w:r>
    </w:p>
    <w:p w14:paraId="29A4E15D" w14:textId="77777777" w:rsidR="00FA6DE0" w:rsidRDefault="00FA6DE0" w:rsidP="00CA3251">
      <w:pPr>
        <w:spacing w:after="0" w:line="240" w:lineRule="auto"/>
        <w:jc w:val="both"/>
        <w:rPr>
          <w:rFonts w:ascii="Times New Roman" w:hAnsi="Times New Roman" w:cs="Times New Roman"/>
          <w:b/>
          <w:sz w:val="24"/>
          <w:szCs w:val="24"/>
          <w:shd w:val="clear" w:color="auto" w:fill="FFFFFF"/>
        </w:rPr>
      </w:pPr>
    </w:p>
    <w:p w14:paraId="60C9C200" w14:textId="7296EE48" w:rsidR="00FA6DE0" w:rsidRDefault="00FA6DE0" w:rsidP="00FA6DE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2.7. </w:t>
      </w:r>
      <w:r w:rsidRPr="00B805A3">
        <w:rPr>
          <w:rFonts w:ascii="Times New Roman" w:hAnsi="Times New Roman" w:cs="Times New Roman"/>
          <w:sz w:val="24"/>
          <w:szCs w:val="24"/>
        </w:rPr>
        <w:t>Suppose that a 1-year zero-coupon bond with face value $100 currently sells at $94.34, while a 2-year zero sells at $84.99. What is the forward rate f</w:t>
      </w:r>
      <w:r w:rsidR="00A86568">
        <w:rPr>
          <w:rFonts w:ascii="Times New Roman" w:hAnsi="Times New Roman" w:cs="Times New Roman"/>
          <w:sz w:val="24"/>
          <w:szCs w:val="24"/>
        </w:rPr>
        <w:t>rom the first to</w:t>
      </w:r>
      <w:r w:rsidRPr="00B805A3">
        <w:rPr>
          <w:rFonts w:ascii="Times New Roman" w:hAnsi="Times New Roman" w:cs="Times New Roman"/>
          <w:sz w:val="24"/>
          <w:szCs w:val="24"/>
        </w:rPr>
        <w:t xml:space="preserve"> the second year?</w:t>
      </w:r>
    </w:p>
    <w:p w14:paraId="0929BFD7" w14:textId="77777777" w:rsidR="00FA6DE0" w:rsidRPr="00B805A3" w:rsidRDefault="00FA6DE0" w:rsidP="00FA6DE0">
      <w:pPr>
        <w:spacing w:after="0" w:line="240" w:lineRule="auto"/>
        <w:jc w:val="both"/>
        <w:rPr>
          <w:rFonts w:ascii="Times New Roman" w:hAnsi="Times New Roman" w:cs="Times New Roman"/>
          <w:sz w:val="24"/>
          <w:szCs w:val="24"/>
        </w:rPr>
      </w:pPr>
    </w:p>
    <w:p w14:paraId="324EBCC1" w14:textId="77777777" w:rsidR="006422DA" w:rsidRDefault="006422DA" w:rsidP="00CA3251">
      <w:pPr>
        <w:spacing w:after="0" w:line="240" w:lineRule="auto"/>
        <w:jc w:val="both"/>
        <w:rPr>
          <w:rFonts w:ascii="Times New Roman" w:hAnsi="Times New Roman" w:cs="Times New Roman"/>
          <w:b/>
          <w:sz w:val="24"/>
          <w:szCs w:val="24"/>
          <w:shd w:val="clear" w:color="auto" w:fill="FFFFFF"/>
        </w:rPr>
      </w:pPr>
    </w:p>
    <w:p w14:paraId="17CB7F67" w14:textId="426BABBA" w:rsidR="007477A4" w:rsidRDefault="00FA6DE0" w:rsidP="00CA3251">
      <w:pPr>
        <w:spacing w:after="0" w:line="240" w:lineRule="auto"/>
        <w:jc w:val="both"/>
        <w:rPr>
          <w:rFonts w:ascii="Times New Roman" w:hAnsi="Times New Roman" w:cs="Times New Roman"/>
          <w:b/>
          <w:sz w:val="24"/>
          <w:szCs w:val="24"/>
          <w:shd w:val="clear" w:color="auto" w:fill="FFFFFF"/>
        </w:rPr>
      </w:pPr>
      <w:r>
        <w:rPr>
          <w:rFonts w:ascii="Times New Roman" w:hAnsi="Times New Roman" w:cs="Times New Roman"/>
          <w:color w:val="000000"/>
          <w:sz w:val="24"/>
          <w:szCs w:val="24"/>
          <w:shd w:val="clear" w:color="auto" w:fill="FFFFFF"/>
        </w:rPr>
        <w:t xml:space="preserve">2.8. </w:t>
      </w:r>
      <w:r w:rsidR="007477A4" w:rsidRPr="00DF1205">
        <w:rPr>
          <w:rFonts w:ascii="Times New Roman" w:hAnsi="Times New Roman" w:cs="Times New Roman"/>
          <w:color w:val="000000"/>
          <w:sz w:val="24"/>
          <w:szCs w:val="24"/>
          <w:shd w:val="clear" w:color="auto" w:fill="FFFFFF"/>
        </w:rPr>
        <w:t>The current yield curve for zero-coupon bonds is as follows 10%, 11% and 12% (one two and three years). What are the implied 1year</w:t>
      </w:r>
      <w:r w:rsidR="00AE5978">
        <w:rPr>
          <w:rFonts w:ascii="Times New Roman" w:hAnsi="Times New Roman" w:cs="Times New Roman"/>
          <w:color w:val="000000"/>
          <w:sz w:val="24"/>
          <w:szCs w:val="24"/>
          <w:shd w:val="clear" w:color="auto" w:fill="FFFFFF"/>
        </w:rPr>
        <w:t>-2year, and 1year-3year</w:t>
      </w:r>
      <w:r w:rsidR="007477A4" w:rsidRPr="00DF1205">
        <w:rPr>
          <w:rFonts w:ascii="Times New Roman" w:hAnsi="Times New Roman" w:cs="Times New Roman"/>
          <w:color w:val="000000"/>
          <w:sz w:val="24"/>
          <w:szCs w:val="24"/>
          <w:shd w:val="clear" w:color="auto" w:fill="FFFFFF"/>
        </w:rPr>
        <w:t xml:space="preserve"> forward rates?</w:t>
      </w:r>
    </w:p>
    <w:p w14:paraId="74E33DCC" w14:textId="77777777" w:rsidR="007477A4" w:rsidRDefault="007477A4" w:rsidP="00CA3251">
      <w:pPr>
        <w:spacing w:after="0" w:line="240" w:lineRule="auto"/>
        <w:jc w:val="both"/>
        <w:rPr>
          <w:rFonts w:ascii="Times New Roman" w:hAnsi="Times New Roman" w:cs="Times New Roman"/>
          <w:b/>
          <w:sz w:val="24"/>
          <w:szCs w:val="24"/>
          <w:shd w:val="clear" w:color="auto" w:fill="FFFFFF"/>
        </w:rPr>
      </w:pPr>
    </w:p>
    <w:p w14:paraId="0006D2A3" w14:textId="77777777" w:rsidR="007477A4" w:rsidRPr="00CA3251" w:rsidRDefault="007477A4" w:rsidP="00CA3251">
      <w:pPr>
        <w:spacing w:after="0" w:line="240" w:lineRule="auto"/>
        <w:jc w:val="both"/>
        <w:rPr>
          <w:rFonts w:ascii="Times New Roman" w:hAnsi="Times New Roman" w:cs="Times New Roman"/>
          <w:b/>
          <w:sz w:val="24"/>
          <w:szCs w:val="24"/>
          <w:shd w:val="clear" w:color="auto" w:fill="FFFFFF"/>
        </w:rPr>
      </w:pPr>
    </w:p>
    <w:p w14:paraId="20CB6AEB" w14:textId="303760FD" w:rsidR="001E0894" w:rsidRPr="007477A4" w:rsidRDefault="00A53B9A" w:rsidP="00CA3251">
      <w:pPr>
        <w:spacing w:after="0" w:line="240" w:lineRule="auto"/>
        <w:jc w:val="both"/>
        <w:rPr>
          <w:rFonts w:ascii="Times New Roman" w:hAnsi="Times New Roman" w:cs="Times New Roman"/>
          <w:color w:val="FF0000"/>
          <w:sz w:val="24"/>
          <w:szCs w:val="24"/>
          <w:shd w:val="clear" w:color="auto" w:fill="FFFFFF"/>
        </w:rPr>
      </w:pPr>
      <w:r w:rsidRPr="007477A4">
        <w:rPr>
          <w:rFonts w:ascii="Times New Roman" w:hAnsi="Times New Roman" w:cs="Times New Roman"/>
          <w:color w:val="FF0000"/>
          <w:sz w:val="24"/>
          <w:szCs w:val="24"/>
          <w:shd w:val="clear" w:color="auto" w:fill="FFFFFF"/>
        </w:rPr>
        <w:t xml:space="preserve">Suppose that risk-free zero interest rates with continous compounding are as follows: 2%, 3%, 3.7%, 4.2% and 4.5% for the first five years. Calculate </w:t>
      </w:r>
      <w:r w:rsidR="003D4D37">
        <w:rPr>
          <w:rFonts w:ascii="Times New Roman" w:hAnsi="Times New Roman" w:cs="Times New Roman"/>
          <w:color w:val="FF0000"/>
          <w:sz w:val="24"/>
          <w:szCs w:val="24"/>
          <w:shd w:val="clear" w:color="auto" w:fill="FFFFFF"/>
        </w:rPr>
        <w:t xml:space="preserve">1-year </w:t>
      </w:r>
      <w:r w:rsidRPr="007477A4">
        <w:rPr>
          <w:rFonts w:ascii="Times New Roman" w:hAnsi="Times New Roman" w:cs="Times New Roman"/>
          <w:color w:val="FF0000"/>
          <w:sz w:val="24"/>
          <w:szCs w:val="24"/>
          <w:shd w:val="clear" w:color="auto" w:fill="FFFFFF"/>
        </w:rPr>
        <w:t>forward interest rates for the second, third, fourth, and fifth years.</w:t>
      </w:r>
    </w:p>
    <w:p w14:paraId="36D17996" w14:textId="0764DC43" w:rsidR="00A53B9A" w:rsidRDefault="00A53B9A" w:rsidP="00CA3251">
      <w:pPr>
        <w:spacing w:after="0" w:line="240" w:lineRule="auto"/>
        <w:jc w:val="both"/>
        <w:rPr>
          <w:rFonts w:ascii="Times New Roman" w:hAnsi="Times New Roman" w:cs="Times New Roman"/>
          <w:color w:val="000000"/>
          <w:sz w:val="24"/>
          <w:szCs w:val="24"/>
          <w:shd w:val="clear" w:color="auto" w:fill="FFFFFF"/>
        </w:rPr>
      </w:pPr>
    </w:p>
    <w:p w14:paraId="4362B115" w14:textId="77777777" w:rsidR="00230C74" w:rsidRDefault="00230C74" w:rsidP="00CA3251">
      <w:pPr>
        <w:spacing w:after="0" w:line="240" w:lineRule="auto"/>
        <w:jc w:val="both"/>
        <w:rPr>
          <w:rFonts w:ascii="Times New Roman" w:hAnsi="Times New Roman" w:cs="Times New Roman"/>
          <w:color w:val="000000"/>
          <w:sz w:val="24"/>
          <w:szCs w:val="24"/>
          <w:shd w:val="clear" w:color="auto" w:fill="FFFFFF"/>
        </w:rPr>
      </w:pPr>
    </w:p>
    <w:p w14:paraId="1D324A28" w14:textId="248D737F" w:rsidR="00146CB6" w:rsidRDefault="00230C74" w:rsidP="00CA3251">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2.9</w:t>
      </w:r>
      <w:r w:rsidR="00146CB6">
        <w:rPr>
          <w:rFonts w:ascii="Times New Roman" w:hAnsi="Times New Roman" w:cs="Times New Roman"/>
          <w:color w:val="000000"/>
          <w:sz w:val="24"/>
          <w:szCs w:val="24"/>
          <w:shd w:val="clear" w:color="auto" w:fill="FFFFFF"/>
        </w:rPr>
        <w:t>. The term structure of interest rate</w:t>
      </w:r>
      <w:r w:rsidR="00E14A23">
        <w:rPr>
          <w:rFonts w:ascii="Times New Roman" w:hAnsi="Times New Roman" w:cs="Times New Roman"/>
          <w:color w:val="000000"/>
          <w:sz w:val="24"/>
          <w:szCs w:val="24"/>
          <w:shd w:val="clear" w:color="auto" w:fill="FFFFFF"/>
        </w:rPr>
        <w:t>s</w:t>
      </w:r>
      <w:r w:rsidR="00146CB6">
        <w:rPr>
          <w:rFonts w:ascii="Times New Roman" w:hAnsi="Times New Roman" w:cs="Times New Roman"/>
          <w:color w:val="000000"/>
          <w:sz w:val="24"/>
          <w:szCs w:val="24"/>
          <w:shd w:val="clear" w:color="auto" w:fill="FFFFFF"/>
        </w:rPr>
        <w:t xml:space="preserve"> is upward sloping. Put the following in order </w:t>
      </w:r>
      <w:r w:rsidR="003D52CE">
        <w:rPr>
          <w:rFonts w:ascii="Times New Roman" w:hAnsi="Times New Roman" w:cs="Times New Roman"/>
          <w:color w:val="000000"/>
          <w:sz w:val="24"/>
          <w:szCs w:val="24"/>
          <w:shd w:val="clear" w:color="auto" w:fill="FFFFFF"/>
        </w:rPr>
        <w:t xml:space="preserve">of </w:t>
      </w:r>
      <w:r w:rsidR="00146CB6">
        <w:rPr>
          <w:rFonts w:ascii="Times New Roman" w:hAnsi="Times New Roman" w:cs="Times New Roman"/>
          <w:color w:val="000000"/>
          <w:sz w:val="24"/>
          <w:szCs w:val="24"/>
          <w:shd w:val="clear" w:color="auto" w:fill="FFFFFF"/>
        </w:rPr>
        <w:t>magnitude:</w:t>
      </w:r>
    </w:p>
    <w:p w14:paraId="2D53B221" w14:textId="77777777" w:rsidR="00146CB6" w:rsidRDefault="00146CB6" w:rsidP="00CA3251">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a) The 5-year zero rate</w:t>
      </w:r>
    </w:p>
    <w:p w14:paraId="7EE56E68" w14:textId="77777777" w:rsidR="00146CB6" w:rsidRDefault="00146CB6" w:rsidP="00CA3251">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b) The yield on a 5-year coupon-bearing bond</w:t>
      </w:r>
    </w:p>
    <w:p w14:paraId="42C9847E" w14:textId="77777777" w:rsidR="00146CB6" w:rsidRDefault="00146CB6" w:rsidP="00CA3251">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c) The forward rate corresponding to the period between 4.75 and 5 years in the future.</w:t>
      </w:r>
    </w:p>
    <w:p w14:paraId="47ECA13A" w14:textId="77777777" w:rsidR="00146CB6" w:rsidRDefault="00146CB6" w:rsidP="00CA3251">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What is the answer when the term structure of interest rates is downward sloping?</w:t>
      </w:r>
    </w:p>
    <w:p w14:paraId="5BF20489" w14:textId="77777777" w:rsidR="00146CB6" w:rsidRDefault="00146CB6" w:rsidP="00CA3251">
      <w:pPr>
        <w:spacing w:after="0" w:line="240" w:lineRule="auto"/>
        <w:jc w:val="both"/>
        <w:rPr>
          <w:rFonts w:ascii="Times New Roman" w:hAnsi="Times New Roman" w:cs="Times New Roman"/>
          <w:color w:val="000000"/>
          <w:sz w:val="24"/>
          <w:szCs w:val="24"/>
          <w:shd w:val="clear" w:color="auto" w:fill="FFFFFF"/>
        </w:rPr>
      </w:pPr>
    </w:p>
    <w:p w14:paraId="6EA4ED22" w14:textId="77777777" w:rsidR="005A587D" w:rsidRDefault="005A587D" w:rsidP="00CA3251">
      <w:pPr>
        <w:spacing w:after="0" w:line="240" w:lineRule="auto"/>
        <w:jc w:val="both"/>
        <w:rPr>
          <w:rFonts w:ascii="Times New Roman" w:hAnsi="Times New Roman" w:cs="Times New Roman"/>
          <w:color w:val="000000"/>
          <w:sz w:val="24"/>
          <w:szCs w:val="24"/>
          <w:shd w:val="clear" w:color="auto" w:fill="FFFFFF"/>
        </w:rPr>
      </w:pPr>
    </w:p>
    <w:p w14:paraId="482A2ABC" w14:textId="3C305C0E" w:rsidR="007477A4" w:rsidRDefault="007477A4" w:rsidP="00CA3251">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Theories of the term struture of interest rates</w:t>
      </w:r>
    </w:p>
    <w:p w14:paraId="26484E5E" w14:textId="77777777" w:rsidR="00230C74" w:rsidRDefault="00230C74" w:rsidP="00CA3251">
      <w:pPr>
        <w:spacing w:after="0" w:line="240" w:lineRule="auto"/>
        <w:jc w:val="both"/>
        <w:rPr>
          <w:rFonts w:ascii="Times New Roman" w:hAnsi="Times New Roman" w:cs="Times New Roman"/>
          <w:b/>
          <w:sz w:val="24"/>
          <w:szCs w:val="24"/>
        </w:rPr>
      </w:pPr>
    </w:p>
    <w:p w14:paraId="14B65208" w14:textId="20940156" w:rsidR="00A53B9A" w:rsidRDefault="00230C74" w:rsidP="00CA325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w:t>
      </w:r>
      <w:r w:rsidR="00A53B9A" w:rsidRPr="00A53B9A">
        <w:rPr>
          <w:rFonts w:ascii="Times New Roman" w:hAnsi="Times New Roman" w:cs="Times New Roman"/>
          <w:sz w:val="24"/>
          <w:szCs w:val="24"/>
        </w:rPr>
        <w:t>.1</w:t>
      </w:r>
      <w:r>
        <w:rPr>
          <w:rFonts w:ascii="Times New Roman" w:hAnsi="Times New Roman" w:cs="Times New Roman"/>
          <w:sz w:val="24"/>
          <w:szCs w:val="24"/>
        </w:rPr>
        <w:t>0</w:t>
      </w:r>
      <w:r w:rsidR="00A53B9A" w:rsidRPr="00A53B9A">
        <w:rPr>
          <w:rFonts w:ascii="Times New Roman" w:hAnsi="Times New Roman" w:cs="Times New Roman"/>
          <w:sz w:val="24"/>
          <w:szCs w:val="24"/>
        </w:rPr>
        <w:t>. Explain carefully why liquidity preference theory is consi</w:t>
      </w:r>
      <w:r w:rsidR="0048272D">
        <w:rPr>
          <w:rFonts w:ascii="Times New Roman" w:hAnsi="Times New Roman" w:cs="Times New Roman"/>
          <w:sz w:val="24"/>
          <w:szCs w:val="24"/>
        </w:rPr>
        <w:t>s</w:t>
      </w:r>
      <w:r w:rsidR="00A53B9A" w:rsidRPr="00A53B9A">
        <w:rPr>
          <w:rFonts w:ascii="Times New Roman" w:hAnsi="Times New Roman" w:cs="Times New Roman"/>
          <w:sz w:val="24"/>
          <w:szCs w:val="24"/>
        </w:rPr>
        <w:t>tent with the observations that the term structure of interest rates tend to be upward-sloping more often than it is downward-sloping.</w:t>
      </w:r>
    </w:p>
    <w:p w14:paraId="3175A751" w14:textId="77777777" w:rsidR="007477A4" w:rsidRDefault="007477A4" w:rsidP="00CA3251">
      <w:pPr>
        <w:spacing w:after="0" w:line="240" w:lineRule="auto"/>
        <w:jc w:val="both"/>
        <w:rPr>
          <w:rFonts w:ascii="Times New Roman" w:hAnsi="Times New Roman" w:cs="Times New Roman"/>
          <w:sz w:val="24"/>
          <w:szCs w:val="24"/>
        </w:rPr>
      </w:pPr>
    </w:p>
    <w:p w14:paraId="212177ED" w14:textId="77777777" w:rsidR="005A587D" w:rsidRDefault="005A587D" w:rsidP="00BE732D">
      <w:pPr>
        <w:spacing w:after="0" w:line="240" w:lineRule="auto"/>
        <w:jc w:val="both"/>
        <w:rPr>
          <w:rFonts w:ascii="Times New Roman" w:hAnsi="Times New Roman" w:cs="Times New Roman"/>
          <w:sz w:val="24"/>
          <w:szCs w:val="24"/>
        </w:rPr>
      </w:pPr>
    </w:p>
    <w:p w14:paraId="1C027905" w14:textId="6B78F852" w:rsidR="005A587D" w:rsidRPr="005A587D" w:rsidRDefault="00230C74" w:rsidP="005A587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2.11. </w:t>
      </w:r>
      <w:r w:rsidR="005A587D">
        <w:rPr>
          <w:rFonts w:ascii="Times New Roman" w:hAnsi="Times New Roman" w:cs="Times New Roman"/>
          <w:sz w:val="24"/>
          <w:szCs w:val="24"/>
        </w:rPr>
        <w:t>T</w:t>
      </w:r>
      <w:r w:rsidR="005A587D" w:rsidRPr="005A587D">
        <w:rPr>
          <w:rFonts w:ascii="Times New Roman" w:hAnsi="Times New Roman" w:cs="Times New Roman"/>
          <w:sz w:val="24"/>
          <w:szCs w:val="24"/>
        </w:rPr>
        <w:t>he current yield curve for default-free zero-coupon bonds is as follows: 10%, 11% and 12% for one two and three years.</w:t>
      </w:r>
    </w:p>
    <w:p w14:paraId="25E977F4" w14:textId="03BA8F70" w:rsidR="005A587D" w:rsidRPr="005A587D" w:rsidRDefault="005A587D" w:rsidP="005A587D">
      <w:pPr>
        <w:spacing w:after="0" w:line="240" w:lineRule="auto"/>
        <w:jc w:val="both"/>
        <w:rPr>
          <w:rFonts w:ascii="Times New Roman" w:hAnsi="Times New Roman" w:cs="Times New Roman"/>
          <w:sz w:val="24"/>
          <w:szCs w:val="24"/>
        </w:rPr>
      </w:pPr>
      <w:r w:rsidRPr="005A587D">
        <w:rPr>
          <w:rFonts w:ascii="Times New Roman" w:hAnsi="Times New Roman" w:cs="Times New Roman"/>
          <w:sz w:val="24"/>
          <w:szCs w:val="24"/>
        </w:rPr>
        <w:t>a)  What are the implied 1year</w:t>
      </w:r>
      <w:r w:rsidR="00334F5A">
        <w:rPr>
          <w:rFonts w:ascii="Times New Roman" w:hAnsi="Times New Roman" w:cs="Times New Roman"/>
          <w:sz w:val="24"/>
          <w:szCs w:val="24"/>
        </w:rPr>
        <w:t>-Tyear</w:t>
      </w:r>
      <w:r w:rsidRPr="005A587D">
        <w:rPr>
          <w:rFonts w:ascii="Times New Roman" w:hAnsi="Times New Roman" w:cs="Times New Roman"/>
          <w:sz w:val="24"/>
          <w:szCs w:val="24"/>
        </w:rPr>
        <w:t xml:space="preserve"> forward rates?</w:t>
      </w:r>
    </w:p>
    <w:p w14:paraId="08AB9BE4" w14:textId="1ADB4393" w:rsidR="005A587D" w:rsidRDefault="005A587D" w:rsidP="005A587D">
      <w:pPr>
        <w:spacing w:after="0" w:line="240" w:lineRule="auto"/>
        <w:jc w:val="both"/>
        <w:rPr>
          <w:rFonts w:ascii="Times New Roman" w:hAnsi="Times New Roman" w:cs="Times New Roman"/>
          <w:sz w:val="24"/>
          <w:szCs w:val="24"/>
        </w:rPr>
      </w:pPr>
      <w:r w:rsidRPr="005A587D">
        <w:rPr>
          <w:rFonts w:ascii="Times New Roman" w:hAnsi="Times New Roman" w:cs="Times New Roman"/>
          <w:sz w:val="24"/>
          <w:szCs w:val="24"/>
        </w:rPr>
        <w:t>b) Assume that the pure expectations hypothesis of the term structure is correct. If market expectations are accurate, what will be the pure yield curve (that is, the yields to maturity on 1- and 2-year zero coupon bonds) next year?</w:t>
      </w:r>
    </w:p>
    <w:p w14:paraId="68BC1F10" w14:textId="77777777" w:rsidR="00230C74" w:rsidRPr="005A587D" w:rsidRDefault="00230C74" w:rsidP="005A587D">
      <w:pPr>
        <w:spacing w:after="0" w:line="240" w:lineRule="auto"/>
        <w:jc w:val="both"/>
        <w:rPr>
          <w:rFonts w:ascii="Times New Roman" w:hAnsi="Times New Roman" w:cs="Times New Roman"/>
          <w:sz w:val="24"/>
          <w:szCs w:val="24"/>
        </w:rPr>
      </w:pPr>
    </w:p>
    <w:p w14:paraId="3A8841E9" w14:textId="77777777" w:rsidR="005A587D" w:rsidRDefault="005A587D" w:rsidP="00BE732D">
      <w:pPr>
        <w:spacing w:after="0" w:line="240" w:lineRule="auto"/>
        <w:jc w:val="both"/>
        <w:rPr>
          <w:rFonts w:ascii="Times New Roman" w:hAnsi="Times New Roman" w:cs="Times New Roman"/>
          <w:sz w:val="24"/>
          <w:szCs w:val="24"/>
        </w:rPr>
      </w:pPr>
    </w:p>
    <w:p w14:paraId="18555772" w14:textId="77777777" w:rsidR="007477A4" w:rsidRPr="005A587D" w:rsidRDefault="007477A4" w:rsidP="007477A4">
      <w:pPr>
        <w:spacing w:after="0" w:line="240" w:lineRule="auto"/>
        <w:jc w:val="both"/>
        <w:rPr>
          <w:rFonts w:ascii="Times New Roman" w:hAnsi="Times New Roman" w:cs="Times New Roman"/>
          <w:color w:val="FF0000"/>
          <w:sz w:val="24"/>
          <w:szCs w:val="24"/>
          <w:shd w:val="clear" w:color="auto" w:fill="FFFFFF"/>
        </w:rPr>
      </w:pPr>
      <w:r w:rsidRPr="005A587D">
        <w:rPr>
          <w:rFonts w:ascii="Times New Roman" w:hAnsi="Times New Roman" w:cs="Times New Roman"/>
          <w:color w:val="FF0000"/>
          <w:sz w:val="24"/>
          <w:szCs w:val="24"/>
          <w:shd w:val="clear" w:color="auto" w:fill="FFFFFF"/>
        </w:rPr>
        <w:t>Assuming the pure expectations theory is correct, an upward-sloping yield curve implies:</w:t>
      </w:r>
    </w:p>
    <w:p w14:paraId="1D08750D" w14:textId="77777777" w:rsidR="007477A4" w:rsidRPr="005A587D" w:rsidRDefault="007477A4" w:rsidP="007477A4">
      <w:pPr>
        <w:spacing w:after="0" w:line="240" w:lineRule="auto"/>
        <w:jc w:val="both"/>
        <w:rPr>
          <w:rFonts w:ascii="Times New Roman" w:hAnsi="Times New Roman" w:cs="Times New Roman"/>
          <w:color w:val="FF0000"/>
          <w:sz w:val="24"/>
          <w:szCs w:val="24"/>
          <w:shd w:val="clear" w:color="auto" w:fill="FFFFFF"/>
        </w:rPr>
      </w:pPr>
      <w:r w:rsidRPr="005A587D">
        <w:rPr>
          <w:rFonts w:ascii="Times New Roman" w:hAnsi="Times New Roman" w:cs="Times New Roman"/>
          <w:color w:val="FF0000"/>
          <w:sz w:val="24"/>
          <w:szCs w:val="24"/>
          <w:shd w:val="clear" w:color="auto" w:fill="FFFFFF"/>
        </w:rPr>
        <w:t>a) Interest rates are expected to increase in the future.</w:t>
      </w:r>
    </w:p>
    <w:p w14:paraId="687F35E2" w14:textId="77777777" w:rsidR="007477A4" w:rsidRPr="005A587D" w:rsidRDefault="007477A4" w:rsidP="007477A4">
      <w:pPr>
        <w:spacing w:after="0" w:line="240" w:lineRule="auto"/>
        <w:jc w:val="both"/>
        <w:rPr>
          <w:rFonts w:ascii="Times New Roman" w:hAnsi="Times New Roman" w:cs="Times New Roman"/>
          <w:color w:val="FF0000"/>
          <w:sz w:val="24"/>
          <w:szCs w:val="24"/>
          <w:shd w:val="clear" w:color="auto" w:fill="FFFFFF"/>
        </w:rPr>
      </w:pPr>
      <w:r w:rsidRPr="005A587D">
        <w:rPr>
          <w:rFonts w:ascii="Times New Roman" w:hAnsi="Times New Roman" w:cs="Times New Roman"/>
          <w:color w:val="FF0000"/>
          <w:sz w:val="24"/>
          <w:szCs w:val="24"/>
          <w:shd w:val="clear" w:color="auto" w:fill="FFFFFF"/>
        </w:rPr>
        <w:t>b) Longer-term bonds are riskier than short-term bonds.</w:t>
      </w:r>
    </w:p>
    <w:p w14:paraId="734307D9" w14:textId="77777777" w:rsidR="007477A4" w:rsidRPr="005A587D" w:rsidRDefault="007477A4" w:rsidP="007477A4">
      <w:pPr>
        <w:spacing w:after="0" w:line="240" w:lineRule="auto"/>
        <w:jc w:val="both"/>
        <w:rPr>
          <w:rFonts w:ascii="Times New Roman" w:hAnsi="Times New Roman" w:cs="Times New Roman"/>
          <w:color w:val="FF0000"/>
          <w:sz w:val="24"/>
          <w:szCs w:val="24"/>
          <w:shd w:val="clear" w:color="auto" w:fill="FFFFFF"/>
        </w:rPr>
      </w:pPr>
      <w:r w:rsidRPr="005A587D">
        <w:rPr>
          <w:rFonts w:ascii="Times New Roman" w:hAnsi="Times New Roman" w:cs="Times New Roman"/>
          <w:color w:val="FF0000"/>
          <w:sz w:val="24"/>
          <w:szCs w:val="24"/>
          <w:shd w:val="clear" w:color="auto" w:fill="FFFFFF"/>
        </w:rPr>
        <w:t>c) Interest rates are expected to decline in the future.</w:t>
      </w:r>
    </w:p>
    <w:p w14:paraId="6D910D7C" w14:textId="02702B9B" w:rsidR="007477A4" w:rsidRDefault="007477A4" w:rsidP="007477A4">
      <w:pPr>
        <w:spacing w:after="0" w:line="240" w:lineRule="auto"/>
        <w:jc w:val="both"/>
        <w:rPr>
          <w:rFonts w:ascii="Times New Roman" w:hAnsi="Times New Roman" w:cs="Times New Roman"/>
          <w:color w:val="FF0000"/>
          <w:sz w:val="24"/>
          <w:szCs w:val="24"/>
          <w:shd w:val="clear" w:color="auto" w:fill="FFFFFF"/>
        </w:rPr>
      </w:pPr>
      <w:r w:rsidRPr="005A587D">
        <w:rPr>
          <w:rFonts w:ascii="Times New Roman" w:hAnsi="Times New Roman" w:cs="Times New Roman"/>
          <w:color w:val="FF0000"/>
          <w:sz w:val="24"/>
          <w:szCs w:val="24"/>
          <w:shd w:val="clear" w:color="auto" w:fill="FFFFFF"/>
        </w:rPr>
        <w:t>d) Short-term bonds are riskier than longer-term bonds.</w:t>
      </w:r>
    </w:p>
    <w:p w14:paraId="24458C7D" w14:textId="1B2B4D37" w:rsidR="006422DA" w:rsidRDefault="006422DA" w:rsidP="007477A4">
      <w:pPr>
        <w:spacing w:after="0" w:line="240" w:lineRule="auto"/>
        <w:jc w:val="both"/>
        <w:rPr>
          <w:rFonts w:ascii="Times New Roman" w:hAnsi="Times New Roman" w:cs="Times New Roman"/>
          <w:color w:val="FF0000"/>
          <w:sz w:val="24"/>
          <w:szCs w:val="24"/>
          <w:shd w:val="clear" w:color="auto" w:fill="FFFFFF"/>
        </w:rPr>
      </w:pPr>
    </w:p>
    <w:p w14:paraId="673DEB21" w14:textId="77777777" w:rsidR="006422DA" w:rsidRPr="005A587D" w:rsidRDefault="006422DA" w:rsidP="007477A4">
      <w:pPr>
        <w:spacing w:after="0" w:line="240" w:lineRule="auto"/>
        <w:jc w:val="both"/>
        <w:rPr>
          <w:rFonts w:ascii="Times New Roman" w:hAnsi="Times New Roman" w:cs="Times New Roman"/>
          <w:color w:val="FF0000"/>
          <w:sz w:val="24"/>
          <w:szCs w:val="24"/>
          <w:shd w:val="clear" w:color="auto" w:fill="FFFFFF"/>
        </w:rPr>
      </w:pPr>
    </w:p>
    <w:p w14:paraId="4CCB0B6A" w14:textId="77777777" w:rsidR="006422DA" w:rsidRPr="006422DA" w:rsidRDefault="006422DA" w:rsidP="006422DA">
      <w:pPr>
        <w:spacing w:after="0" w:line="240" w:lineRule="auto"/>
        <w:jc w:val="both"/>
        <w:rPr>
          <w:rFonts w:ascii="Times New Roman" w:hAnsi="Times New Roman" w:cs="Times New Roman"/>
          <w:color w:val="FF0000"/>
          <w:sz w:val="24"/>
          <w:szCs w:val="24"/>
        </w:rPr>
      </w:pPr>
      <w:r w:rsidRPr="006422DA">
        <w:rPr>
          <w:rFonts w:ascii="Times New Roman" w:hAnsi="Times New Roman" w:cs="Times New Roman"/>
          <w:color w:val="FF0000"/>
          <w:sz w:val="24"/>
          <w:szCs w:val="24"/>
        </w:rPr>
        <w:t>Which of the following is true according to the pure expectations theory? Forward rates:</w:t>
      </w:r>
    </w:p>
    <w:p w14:paraId="2481D2BA" w14:textId="77777777" w:rsidR="006422DA" w:rsidRPr="006422DA" w:rsidRDefault="006422DA" w:rsidP="006422DA">
      <w:pPr>
        <w:spacing w:after="0" w:line="240" w:lineRule="auto"/>
        <w:jc w:val="both"/>
        <w:rPr>
          <w:rFonts w:ascii="Times New Roman" w:hAnsi="Times New Roman" w:cs="Times New Roman"/>
          <w:color w:val="FF0000"/>
          <w:sz w:val="24"/>
          <w:szCs w:val="24"/>
        </w:rPr>
      </w:pPr>
      <w:r w:rsidRPr="006422DA">
        <w:rPr>
          <w:rFonts w:ascii="Times New Roman" w:hAnsi="Times New Roman" w:cs="Times New Roman"/>
          <w:color w:val="FF0000"/>
          <w:sz w:val="24"/>
          <w:szCs w:val="24"/>
          <w:shd w:val="clear" w:color="auto" w:fill="FFFFFF"/>
        </w:rPr>
        <w:t>a)</w:t>
      </w:r>
      <w:r w:rsidRPr="006422DA">
        <w:rPr>
          <w:rFonts w:ascii="Times New Roman" w:hAnsi="Times New Roman" w:cs="Times New Roman"/>
          <w:color w:val="FF0000"/>
          <w:sz w:val="24"/>
          <w:szCs w:val="24"/>
        </w:rPr>
        <w:t xml:space="preserve"> Exclusively represent expected future short rates.</w:t>
      </w:r>
    </w:p>
    <w:p w14:paraId="237DEEA8" w14:textId="77777777" w:rsidR="006422DA" w:rsidRPr="006422DA" w:rsidRDefault="006422DA" w:rsidP="006422DA">
      <w:pPr>
        <w:spacing w:after="0" w:line="240" w:lineRule="auto"/>
        <w:jc w:val="both"/>
        <w:rPr>
          <w:rFonts w:ascii="Times New Roman" w:hAnsi="Times New Roman" w:cs="Times New Roman"/>
          <w:color w:val="FF0000"/>
          <w:sz w:val="24"/>
          <w:szCs w:val="24"/>
        </w:rPr>
      </w:pPr>
      <w:r w:rsidRPr="006422DA">
        <w:rPr>
          <w:rFonts w:ascii="Times New Roman" w:hAnsi="Times New Roman" w:cs="Times New Roman"/>
          <w:color w:val="FF0000"/>
          <w:sz w:val="24"/>
          <w:szCs w:val="24"/>
          <w:shd w:val="clear" w:color="auto" w:fill="FFFFFF"/>
        </w:rPr>
        <w:t>b)</w:t>
      </w:r>
      <w:r w:rsidRPr="006422DA">
        <w:rPr>
          <w:rFonts w:ascii="Times New Roman" w:hAnsi="Times New Roman" w:cs="Times New Roman"/>
          <w:color w:val="FF0000"/>
          <w:sz w:val="24"/>
          <w:szCs w:val="24"/>
        </w:rPr>
        <w:t xml:space="preserve"> Are biased estimates of market expectations.</w:t>
      </w:r>
    </w:p>
    <w:p w14:paraId="313968A4" w14:textId="77777777" w:rsidR="006422DA" w:rsidRPr="006422DA" w:rsidRDefault="006422DA" w:rsidP="006422DA">
      <w:pPr>
        <w:spacing w:after="0" w:line="240" w:lineRule="auto"/>
        <w:jc w:val="both"/>
        <w:rPr>
          <w:rFonts w:ascii="Times New Roman" w:hAnsi="Times New Roman" w:cs="Times New Roman"/>
          <w:color w:val="FF0000"/>
          <w:sz w:val="24"/>
          <w:szCs w:val="24"/>
        </w:rPr>
      </w:pPr>
      <w:r w:rsidRPr="006422DA">
        <w:rPr>
          <w:rFonts w:ascii="Times New Roman" w:hAnsi="Times New Roman" w:cs="Times New Roman"/>
          <w:color w:val="FF0000"/>
          <w:sz w:val="24"/>
          <w:szCs w:val="24"/>
          <w:shd w:val="clear" w:color="auto" w:fill="FFFFFF"/>
        </w:rPr>
        <w:t>c)</w:t>
      </w:r>
      <w:r w:rsidRPr="006422DA">
        <w:rPr>
          <w:rFonts w:ascii="Times New Roman" w:hAnsi="Times New Roman" w:cs="Times New Roman"/>
          <w:color w:val="FF0000"/>
          <w:sz w:val="24"/>
          <w:szCs w:val="24"/>
        </w:rPr>
        <w:t xml:space="preserve"> Always overestimate future short rates.</w:t>
      </w:r>
    </w:p>
    <w:p w14:paraId="70BF3F69" w14:textId="7ED5BDD6" w:rsidR="007477A4" w:rsidRDefault="007477A4" w:rsidP="00CA3251">
      <w:pPr>
        <w:spacing w:after="0" w:line="240" w:lineRule="auto"/>
        <w:jc w:val="both"/>
        <w:rPr>
          <w:rFonts w:ascii="Times New Roman" w:hAnsi="Times New Roman" w:cs="Times New Roman"/>
          <w:color w:val="FF0000"/>
          <w:sz w:val="24"/>
          <w:szCs w:val="24"/>
        </w:rPr>
      </w:pPr>
    </w:p>
    <w:p w14:paraId="68E0B267" w14:textId="77777777" w:rsidR="00BA2044" w:rsidRPr="005A587D" w:rsidRDefault="00BA2044" w:rsidP="00CA3251">
      <w:pPr>
        <w:spacing w:after="0" w:line="240" w:lineRule="auto"/>
        <w:jc w:val="both"/>
        <w:rPr>
          <w:rFonts w:ascii="Times New Roman" w:hAnsi="Times New Roman" w:cs="Times New Roman"/>
          <w:color w:val="FF0000"/>
          <w:sz w:val="24"/>
          <w:szCs w:val="24"/>
        </w:rPr>
      </w:pPr>
    </w:p>
    <w:p w14:paraId="73F0989A" w14:textId="77777777" w:rsidR="007477A4" w:rsidRPr="005A587D" w:rsidRDefault="007477A4" w:rsidP="007477A4">
      <w:pPr>
        <w:spacing w:after="0" w:line="240" w:lineRule="auto"/>
        <w:jc w:val="both"/>
        <w:rPr>
          <w:rFonts w:ascii="Times New Roman" w:hAnsi="Times New Roman" w:cs="Times New Roman"/>
          <w:color w:val="FF0000"/>
          <w:sz w:val="24"/>
          <w:szCs w:val="24"/>
        </w:rPr>
      </w:pPr>
      <w:r w:rsidRPr="005A587D">
        <w:rPr>
          <w:rFonts w:ascii="Times New Roman" w:hAnsi="Times New Roman" w:cs="Times New Roman"/>
          <w:color w:val="FF0000"/>
          <w:sz w:val="24"/>
          <w:szCs w:val="24"/>
        </w:rPr>
        <w:t xml:space="preserve">If the liquidity preference hypothesis is true, what shape should the term structure curve have in aperiod where interest rates are expected to be constant? </w:t>
      </w:r>
    </w:p>
    <w:p w14:paraId="701B36B7" w14:textId="77777777" w:rsidR="007477A4" w:rsidRPr="005A587D" w:rsidRDefault="007477A4" w:rsidP="007477A4">
      <w:pPr>
        <w:spacing w:after="0" w:line="240" w:lineRule="auto"/>
        <w:jc w:val="both"/>
        <w:rPr>
          <w:rFonts w:ascii="Times New Roman" w:hAnsi="Times New Roman" w:cs="Times New Roman"/>
          <w:color w:val="FF0000"/>
          <w:sz w:val="24"/>
          <w:szCs w:val="24"/>
        </w:rPr>
      </w:pPr>
      <w:r w:rsidRPr="005A587D">
        <w:rPr>
          <w:rFonts w:ascii="Times New Roman" w:hAnsi="Times New Roman" w:cs="Times New Roman"/>
          <w:color w:val="FF0000"/>
          <w:sz w:val="24"/>
          <w:szCs w:val="24"/>
        </w:rPr>
        <w:t>a) Downward sloping</w:t>
      </w:r>
    </w:p>
    <w:p w14:paraId="5F0F0489" w14:textId="77777777" w:rsidR="007477A4" w:rsidRPr="005A587D" w:rsidRDefault="007477A4" w:rsidP="007477A4">
      <w:pPr>
        <w:spacing w:after="0" w:line="240" w:lineRule="auto"/>
        <w:jc w:val="both"/>
        <w:rPr>
          <w:rFonts w:ascii="Times New Roman" w:hAnsi="Times New Roman" w:cs="Times New Roman"/>
          <w:color w:val="FF0000"/>
          <w:sz w:val="24"/>
          <w:szCs w:val="24"/>
        </w:rPr>
      </w:pPr>
      <w:r w:rsidRPr="005A587D">
        <w:rPr>
          <w:rFonts w:ascii="Times New Roman" w:hAnsi="Times New Roman" w:cs="Times New Roman"/>
          <w:color w:val="FF0000"/>
          <w:sz w:val="24"/>
          <w:szCs w:val="24"/>
        </w:rPr>
        <w:t>b) Flat</w:t>
      </w:r>
    </w:p>
    <w:p w14:paraId="5E2DF7ED" w14:textId="77777777" w:rsidR="007477A4" w:rsidRPr="005A587D" w:rsidRDefault="007477A4" w:rsidP="007477A4">
      <w:pPr>
        <w:spacing w:after="0" w:line="240" w:lineRule="auto"/>
        <w:jc w:val="both"/>
        <w:rPr>
          <w:rFonts w:ascii="Times New Roman" w:hAnsi="Times New Roman" w:cs="Times New Roman"/>
          <w:color w:val="FF0000"/>
          <w:sz w:val="24"/>
          <w:szCs w:val="24"/>
        </w:rPr>
      </w:pPr>
      <w:r w:rsidRPr="005A587D">
        <w:rPr>
          <w:rFonts w:ascii="Times New Roman" w:hAnsi="Times New Roman" w:cs="Times New Roman"/>
          <w:color w:val="FF0000"/>
          <w:sz w:val="24"/>
          <w:szCs w:val="24"/>
        </w:rPr>
        <w:t>c) Upward sloping</w:t>
      </w:r>
    </w:p>
    <w:p w14:paraId="248D181D" w14:textId="77777777" w:rsidR="007477A4" w:rsidRPr="005A587D" w:rsidRDefault="007477A4" w:rsidP="007477A4">
      <w:pPr>
        <w:spacing w:after="0" w:line="240" w:lineRule="auto"/>
        <w:jc w:val="both"/>
        <w:rPr>
          <w:rFonts w:ascii="Times New Roman" w:hAnsi="Times New Roman" w:cs="Times New Roman"/>
          <w:color w:val="FF0000"/>
          <w:sz w:val="24"/>
          <w:szCs w:val="24"/>
        </w:rPr>
      </w:pPr>
      <w:r w:rsidRPr="005A587D">
        <w:rPr>
          <w:rFonts w:ascii="Times New Roman" w:hAnsi="Times New Roman" w:cs="Times New Roman"/>
          <w:color w:val="FF0000"/>
          <w:sz w:val="24"/>
          <w:szCs w:val="24"/>
        </w:rPr>
        <w:t>d) None of them</w:t>
      </w:r>
    </w:p>
    <w:p w14:paraId="53E2E248" w14:textId="77777777" w:rsidR="007477A4" w:rsidRDefault="007477A4" w:rsidP="00CA3251">
      <w:pPr>
        <w:spacing w:after="0" w:line="240" w:lineRule="auto"/>
        <w:jc w:val="both"/>
        <w:rPr>
          <w:rFonts w:ascii="Times New Roman" w:hAnsi="Times New Roman" w:cs="Times New Roman"/>
          <w:sz w:val="24"/>
          <w:szCs w:val="24"/>
        </w:rPr>
      </w:pPr>
    </w:p>
    <w:p w14:paraId="420FC484" w14:textId="77777777" w:rsidR="00BE732D" w:rsidRDefault="00BE732D" w:rsidP="00BE732D">
      <w:pPr>
        <w:spacing w:after="0" w:line="240" w:lineRule="auto"/>
        <w:jc w:val="both"/>
        <w:rPr>
          <w:rFonts w:ascii="TimesLTStd-Roman" w:hAnsi="TimesLTStd-Roman" w:cs="TimesLTStd-Roman"/>
          <w:sz w:val="18"/>
          <w:szCs w:val="18"/>
        </w:rPr>
      </w:pPr>
    </w:p>
    <w:sectPr w:rsidR="00BE732D" w:rsidSect="0064784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TimesLTStd-Roman">
    <w:altName w:val="Times New Roman"/>
    <w:panose1 w:val="00000000000000000000"/>
    <w:charset w:val="EE"/>
    <w:family w:val="auto"/>
    <w:notTrueType/>
    <w:pitch w:val="default"/>
    <w:sig w:usb0="00000005" w:usb1="00000000" w:usb2="00000000" w:usb3="00000000" w:csb0="00000002" w:csb1="00000000"/>
  </w:font>
  <w:font w:name="Cambria">
    <w:panose1 w:val="02040503050406030204"/>
    <w:charset w:val="EE"/>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DB7841"/>
    <w:rsid w:val="0003504E"/>
    <w:rsid w:val="000B3BAB"/>
    <w:rsid w:val="00146CB6"/>
    <w:rsid w:val="001E0894"/>
    <w:rsid w:val="00230C74"/>
    <w:rsid w:val="0024115A"/>
    <w:rsid w:val="00293EEF"/>
    <w:rsid w:val="00321424"/>
    <w:rsid w:val="00334F5A"/>
    <w:rsid w:val="003D4D37"/>
    <w:rsid w:val="003D52CE"/>
    <w:rsid w:val="004616AB"/>
    <w:rsid w:val="00466A01"/>
    <w:rsid w:val="0048272D"/>
    <w:rsid w:val="004852E7"/>
    <w:rsid w:val="004E02B7"/>
    <w:rsid w:val="005A587D"/>
    <w:rsid w:val="005D41F0"/>
    <w:rsid w:val="00605520"/>
    <w:rsid w:val="006422DA"/>
    <w:rsid w:val="00647846"/>
    <w:rsid w:val="00655B0F"/>
    <w:rsid w:val="006B1992"/>
    <w:rsid w:val="007477A4"/>
    <w:rsid w:val="007927D2"/>
    <w:rsid w:val="0080610E"/>
    <w:rsid w:val="00845151"/>
    <w:rsid w:val="00882259"/>
    <w:rsid w:val="008C050E"/>
    <w:rsid w:val="008F0E9C"/>
    <w:rsid w:val="008F42B3"/>
    <w:rsid w:val="00904887"/>
    <w:rsid w:val="00960AEE"/>
    <w:rsid w:val="009D67E2"/>
    <w:rsid w:val="00A53B9A"/>
    <w:rsid w:val="00A86568"/>
    <w:rsid w:val="00AE5978"/>
    <w:rsid w:val="00B05AF3"/>
    <w:rsid w:val="00BA2044"/>
    <w:rsid w:val="00BB3197"/>
    <w:rsid w:val="00BE732D"/>
    <w:rsid w:val="00C226C8"/>
    <w:rsid w:val="00CA3251"/>
    <w:rsid w:val="00CF5499"/>
    <w:rsid w:val="00D07B8A"/>
    <w:rsid w:val="00D3706B"/>
    <w:rsid w:val="00D561F1"/>
    <w:rsid w:val="00D562F5"/>
    <w:rsid w:val="00DB654C"/>
    <w:rsid w:val="00DB7841"/>
    <w:rsid w:val="00DD2D03"/>
    <w:rsid w:val="00E14A23"/>
    <w:rsid w:val="00FA6DE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4F994"/>
  <w15:docId w15:val="{C1132E6E-7C1B-4285-B636-5AF025BE9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8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3</Pages>
  <Words>616</Words>
  <Characters>4255</Characters>
  <Application>Microsoft Office Word</Application>
  <DocSecurity>0</DocSecurity>
  <Lines>35</Lines>
  <Paragraphs>9</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
      <vt:lpstr/>
    </vt:vector>
  </TitlesOfParts>
  <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Milan</dc:creator>
  <cp:lastModifiedBy>Bihary  Zsolt</cp:lastModifiedBy>
  <cp:revision>15</cp:revision>
  <dcterms:created xsi:type="dcterms:W3CDTF">2023-09-25T08:03:00Z</dcterms:created>
  <dcterms:modified xsi:type="dcterms:W3CDTF">2023-09-25T08:58:00Z</dcterms:modified>
</cp:coreProperties>
</file>