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Pr="00056AF6" w:rsidR="00056AF6" w:rsidP="00056AF6" w:rsidRDefault="00737367" w14:paraId="4FD8FB52" w14:textId="77777777">
      <w:pPr>
        <w:pStyle w:val="Question"/>
        <w:rPr>
          <w:rFonts w:cs="AGaramond-Regular"/>
          <w:bCs/>
          <w:color w:val="000000"/>
          <w:szCs w:val="19"/>
          <w:lang w:eastAsia="en-US" w:bidi="en-US"/>
        </w:rPr>
      </w:pPr>
      <w:r w:rsidRPr="00B96D6C">
        <w:rPr>
          <w:color w:val="000000"/>
        </w:rPr>
        <w:t>14-</w:t>
      </w:r>
      <w:r w:rsidRPr="00B96D6C">
        <w:rPr>
          <w:rFonts w:cs="AGaramond-Regular"/>
          <w:color w:val="000000"/>
          <w:szCs w:val="19"/>
          <w:lang w:eastAsia="en-US" w:bidi="en-US"/>
        </w:rPr>
        <w:t>1.</w:t>
      </w:r>
      <w:r w:rsidRPr="00B96D6C">
        <w:rPr>
          <w:rFonts w:cs="AGaramond-Regular"/>
          <w:color w:val="000000"/>
          <w:sz w:val="28"/>
          <w:szCs w:val="19"/>
          <w:lang w:eastAsia="en-US" w:bidi="en-US"/>
        </w:rPr>
        <w:tab/>
      </w:r>
      <w:r w:rsidRPr="00056AF6" w:rsidR="00056AF6">
        <w:rPr>
          <w:rFonts w:cs="AGaramond-Regular"/>
          <w:bCs/>
          <w:color w:val="000000"/>
          <w:szCs w:val="19"/>
          <w:lang w:eastAsia="en-US" w:bidi="en-US"/>
        </w:rPr>
        <w:t>Consider a project with free cash flows in one year of $141,494 or $182,105, with each outcome being equally likely. The initial investment required for the project is $100,368, and the project’s cost of capital is 20%. The risk-free interest rate is 5%.</w:t>
      </w:r>
    </w:p>
    <w:p w:rsidRPr="00056AF6" w:rsidR="00056AF6" w:rsidP="00056AF6" w:rsidRDefault="00056AF6" w14:paraId="522E5EFE" w14:textId="138852A4">
      <w:pPr>
        <w:pStyle w:val="Question"/>
        <w:rPr>
          <w:rFonts w:cs="AGaramond-Regular"/>
          <w:bCs/>
          <w:color w:val="000000"/>
          <w:szCs w:val="19"/>
          <w:lang w:eastAsia="en-US" w:bidi="en-US"/>
        </w:rPr>
      </w:pPr>
      <w:r>
        <w:rPr>
          <w:rFonts w:cs="AGaramond-Regular"/>
          <w:bCs/>
          <w:color w:val="000000"/>
          <w:szCs w:val="19"/>
          <w:lang w:eastAsia="en-US" w:bidi="en-US"/>
        </w:rPr>
        <w:tab/>
      </w:r>
      <w:r w:rsidRPr="00056AF6">
        <w:rPr>
          <w:rFonts w:cs="AGaramond-Regular"/>
          <w:bCs/>
          <w:color w:val="000000"/>
          <w:szCs w:val="19"/>
          <w:lang w:eastAsia="en-US" w:bidi="en-US"/>
        </w:rPr>
        <w:t>a.</w:t>
      </w:r>
      <w:r w:rsidRPr="00056AF6">
        <w:rPr>
          <w:rFonts w:cs="AGaramond-Regular"/>
          <w:bCs/>
          <w:color w:val="000000"/>
          <w:szCs w:val="19"/>
          <w:lang w:eastAsia="en-US" w:bidi="en-US"/>
        </w:rPr>
        <w:tab/>
      </w:r>
      <w:r w:rsidRPr="00056AF6">
        <w:rPr>
          <w:rFonts w:cs="AGaramond-Regular"/>
          <w:bCs/>
          <w:color w:val="000000"/>
          <w:szCs w:val="19"/>
          <w:lang w:eastAsia="en-US" w:bidi="en-US"/>
        </w:rPr>
        <w:t>What is the NPV of this project?</w:t>
      </w:r>
    </w:p>
    <w:p w:rsidRPr="00056AF6" w:rsidR="00056AF6" w:rsidP="00056AF6" w:rsidRDefault="00056AF6" w14:paraId="57FF06D2" w14:textId="6FD72009">
      <w:pPr>
        <w:pStyle w:val="Question"/>
        <w:ind w:left="1440" w:hanging="1440"/>
        <w:rPr>
          <w:rFonts w:cs="AGaramond-Regular"/>
          <w:bCs/>
          <w:color w:val="000000"/>
          <w:szCs w:val="19"/>
          <w:lang w:eastAsia="en-US" w:bidi="en-US"/>
        </w:rPr>
      </w:pPr>
      <w:r>
        <w:rPr>
          <w:rFonts w:cs="AGaramond-Regular"/>
          <w:bCs/>
          <w:color w:val="000000"/>
          <w:szCs w:val="19"/>
          <w:lang w:eastAsia="en-US" w:bidi="en-US"/>
        </w:rPr>
        <w:tab/>
      </w:r>
      <w:r w:rsidRPr="00056AF6">
        <w:rPr>
          <w:rFonts w:cs="AGaramond-Regular"/>
          <w:bCs/>
          <w:color w:val="000000"/>
          <w:szCs w:val="19"/>
          <w:lang w:eastAsia="en-US" w:bidi="en-US"/>
        </w:rPr>
        <w:t>b.</w:t>
      </w:r>
      <w:r w:rsidRPr="00056AF6">
        <w:rPr>
          <w:rFonts w:cs="AGaramond-Regular"/>
          <w:bCs/>
          <w:color w:val="000000"/>
          <w:szCs w:val="19"/>
          <w:lang w:eastAsia="en-US" w:bidi="en-US"/>
        </w:rPr>
        <w:tab/>
      </w:r>
      <w:r w:rsidRPr="00056AF6">
        <w:rPr>
          <w:rFonts w:cs="AGaramond-Regular"/>
          <w:bCs/>
          <w:color w:val="000000"/>
          <w:szCs w:val="19"/>
          <w:lang w:eastAsia="en-US" w:bidi="en-US"/>
        </w:rPr>
        <w:t>Suppose that to raise the funds for the initial investment, the project is sold to investors as an all-equity firm. The equity holders will receive the cash flows of the project in one year. How much money can be raised in this way—that is, what is the initial market value of the unlevered equity?</w:t>
      </w:r>
    </w:p>
    <w:p w:rsidRPr="00B96D6C" w:rsidR="00A75B2C" w:rsidP="00056AF6" w:rsidRDefault="00056AF6" w14:paraId="25964557" w14:textId="735094C7">
      <w:pPr>
        <w:pStyle w:val="Question"/>
        <w:ind w:left="1440" w:hanging="1440"/>
        <w:rPr>
          <w:color w:val="000000"/>
        </w:rPr>
      </w:pPr>
      <w:r>
        <w:rPr>
          <w:rFonts w:cs="AGaramond-Regular"/>
          <w:bCs/>
          <w:color w:val="000000"/>
          <w:szCs w:val="19"/>
          <w:lang w:eastAsia="en-US" w:bidi="en-US"/>
        </w:rPr>
        <w:tab/>
      </w:r>
      <w:r w:rsidRPr="00056AF6">
        <w:rPr>
          <w:rFonts w:cs="AGaramond-Regular"/>
          <w:bCs/>
          <w:color w:val="000000"/>
          <w:szCs w:val="19"/>
          <w:lang w:eastAsia="en-US" w:bidi="en-US"/>
        </w:rPr>
        <w:t>c.</w:t>
      </w:r>
      <w:r w:rsidRPr="00056AF6">
        <w:rPr>
          <w:rFonts w:cs="AGaramond-Regular"/>
          <w:bCs/>
          <w:color w:val="000000"/>
          <w:szCs w:val="19"/>
          <w:lang w:eastAsia="en-US" w:bidi="en-US"/>
        </w:rPr>
        <w:tab/>
      </w:r>
      <w:r w:rsidRPr="00056AF6">
        <w:rPr>
          <w:rFonts w:cs="AGaramond-Regular"/>
          <w:bCs/>
          <w:color w:val="000000"/>
          <w:szCs w:val="19"/>
          <w:lang w:eastAsia="en-US" w:bidi="en-US"/>
        </w:rPr>
        <w:t>Suppose the initial $100,368 is instead raised by borrowing at the risk-free interest rate. What are the cash flows of the levered equity, and what is its initial value according to MM?</w:t>
      </w:r>
    </w:p>
    <w:p w:rsidR="00056AF6" w:rsidP="00056AF6" w:rsidRDefault="00056AF6" w14:paraId="632EFABF" w14:textId="6061E554">
      <w:pPr>
        <w:ind w:left="1080" w:hanging="360"/>
        <w:contextualSpacing/>
        <w:jc w:val="both"/>
        <w:rPr>
          <w:sz w:val="20"/>
          <w:szCs w:val="20"/>
          <w:lang w:eastAsia="en-US"/>
        </w:rPr>
      </w:pPr>
      <w:r>
        <w:rPr>
          <w:sz w:val="20"/>
          <w:szCs w:val="20"/>
        </w:rPr>
        <w:t>a.</w:t>
      </w:r>
      <w:r>
        <w:rPr>
          <w:sz w:val="20"/>
          <w:szCs w:val="20"/>
        </w:rPr>
        <w:tab/>
      </w:r>
      <w:r>
        <w:rPr>
          <w:sz w:val="20"/>
          <w:szCs w:val="20"/>
        </w:rPr>
        <w:tab/>
      </w:r>
      <w:r>
        <w:rPr>
          <w:sz w:val="20"/>
          <w:szCs w:val="20"/>
        </w:rPr>
        <w:t>Estimated cash flow = (0.5 x $141,494) + (0.5 x $182,105) = $161,800</w:t>
      </w:r>
    </w:p>
    <w:p w:rsidR="00056AF6" w:rsidP="00056AF6" w:rsidRDefault="00056AF6" w14:paraId="1C566886" w14:textId="26A7C074">
      <w:pPr>
        <w:tabs>
          <w:tab w:val="left" w:pos="720"/>
          <w:tab w:val="left" w:pos="1080"/>
        </w:tabs>
        <w:ind w:left="720" w:hanging="720"/>
        <w:contextualSpacing/>
        <w:jc w:val="both"/>
        <w:rPr>
          <w:rFonts w:eastAsiaTheme="minorEastAsia"/>
          <w:sz w:val="20"/>
          <w:szCs w:val="20"/>
        </w:rPr>
      </w:pPr>
      <w:r>
        <w:rPr>
          <w:sz w:val="20"/>
          <w:szCs w:val="20"/>
        </w:rPr>
        <w:tab/>
      </w:r>
      <w:r>
        <w:rPr>
          <w:sz w:val="20"/>
          <w:szCs w:val="20"/>
        </w:rPr>
        <w:tab/>
      </w:r>
      <w:r>
        <w:rPr>
          <w:sz w:val="20"/>
          <w:szCs w:val="20"/>
        </w:rPr>
        <w:tab/>
      </w:r>
      <m:oMath>
        <m:r>
          <w:rPr>
            <w:rFonts w:ascii="Cambria Math" w:hAnsi="Cambria Math"/>
            <w:sz w:val="20"/>
            <w:szCs w:val="20"/>
          </w:rPr>
          <m:t>NPV=-$100,368+</m:t>
        </m:r>
        <m:f>
          <m:fPr>
            <m:ctrlPr>
              <w:rPr>
                <w:rFonts w:ascii="Cambria Math" w:hAnsi="Cambria Math"/>
                <w:i/>
              </w:rPr>
            </m:ctrlPr>
          </m:fPr>
          <m:num>
            <m:r>
              <w:rPr>
                <w:rFonts w:ascii="Cambria Math" w:hAnsi="Cambria Math"/>
                <w:sz w:val="20"/>
                <w:szCs w:val="20"/>
              </w:rPr>
              <m:t>$161,800</m:t>
            </m:r>
          </m:num>
          <m:den>
            <m:r>
              <w:rPr>
                <w:rFonts w:ascii="Cambria Math" w:hAnsi="Cambria Math"/>
                <w:sz w:val="20"/>
                <w:szCs w:val="20"/>
              </w:rPr>
              <m:t>1.2</m:t>
            </m:r>
          </m:den>
        </m:f>
        <m:r>
          <w:rPr>
            <w:rFonts w:ascii="Cambria Math" w:hAnsi="Cambria Math"/>
            <w:sz w:val="20"/>
            <w:szCs w:val="20"/>
          </w:rPr>
          <m:t>=$34,465</m:t>
        </m:r>
      </m:oMath>
    </w:p>
    <w:p w:rsidR="00056AF6" w:rsidP="00056AF6" w:rsidRDefault="00056AF6" w14:paraId="39F4AF2D" w14:textId="77777777">
      <w:pPr>
        <w:ind w:left="720" w:hanging="720"/>
        <w:contextualSpacing/>
        <w:jc w:val="both"/>
        <w:rPr>
          <w:rFonts w:eastAsiaTheme="minorEastAsia"/>
          <w:sz w:val="20"/>
          <w:szCs w:val="20"/>
        </w:rPr>
      </w:pPr>
    </w:p>
    <w:p w:rsidR="00056AF6" w:rsidP="00056AF6" w:rsidRDefault="00056AF6" w14:paraId="7AF12AA9" w14:textId="0C8EDC10">
      <w:pPr>
        <w:tabs>
          <w:tab w:val="left" w:pos="1080"/>
        </w:tabs>
        <w:ind w:left="720" w:hanging="720"/>
        <w:contextualSpacing/>
        <w:jc w:val="both"/>
        <w:rPr>
          <w:rFonts w:eastAsiaTheme="minorEastAsia"/>
          <w:sz w:val="20"/>
          <w:szCs w:val="20"/>
        </w:rPr>
      </w:pPr>
      <w:r>
        <w:rPr>
          <w:rFonts w:eastAsiaTheme="minorEastAsia"/>
          <w:sz w:val="20"/>
          <w:szCs w:val="20"/>
        </w:rPr>
        <w:tab/>
      </w:r>
      <w:r>
        <w:rPr>
          <w:rFonts w:eastAsiaTheme="minorEastAsia"/>
          <w:sz w:val="20"/>
          <w:szCs w:val="20"/>
        </w:rPr>
        <w:t>b.</w:t>
      </w:r>
      <w:r>
        <w:rPr>
          <w:rFonts w:eastAsiaTheme="minorEastAsia"/>
          <w:sz w:val="20"/>
          <w:szCs w:val="20"/>
        </w:rPr>
        <w:tab/>
      </w:r>
      <w:r>
        <w:rPr>
          <w:rFonts w:eastAsiaTheme="minorEastAsia"/>
          <w:sz w:val="20"/>
          <w:szCs w:val="20"/>
        </w:rPr>
        <w:tab/>
      </w:r>
      <m:oMath>
        <m:r>
          <w:rPr>
            <w:rFonts w:ascii="Cambria Math" w:hAnsi="Cambria Math" w:eastAsiaTheme="minorEastAsia"/>
            <w:sz w:val="20"/>
            <w:szCs w:val="20"/>
          </w:rPr>
          <m:t>PV</m:t>
        </m:r>
        <m:d>
          <m:dPr>
            <m:ctrlPr>
              <w:rPr>
                <w:rFonts w:ascii="Cambria Math" w:hAnsi="Cambria Math" w:eastAsiaTheme="minorEastAsia"/>
                <w:i/>
              </w:rPr>
            </m:ctrlPr>
          </m:dPr>
          <m:e>
            <m:r>
              <w:rPr>
                <w:rFonts w:ascii="Cambria Math" w:hAnsi="Cambria Math" w:eastAsiaTheme="minorEastAsia"/>
                <w:sz w:val="20"/>
                <w:szCs w:val="20"/>
              </w:rPr>
              <m:t>Equity</m:t>
            </m:r>
          </m:e>
        </m:d>
        <m:r>
          <w:rPr>
            <w:rFonts w:ascii="Cambria Math" w:hAnsi="Cambria Math" w:eastAsiaTheme="minorEastAsia"/>
            <w:sz w:val="20"/>
            <w:szCs w:val="20"/>
          </w:rPr>
          <m:t>=</m:t>
        </m:r>
        <m:f>
          <m:fPr>
            <m:ctrlPr>
              <w:rPr>
                <w:rFonts w:ascii="Cambria Math" w:hAnsi="Cambria Math" w:eastAsiaTheme="minorEastAsia"/>
                <w:i/>
              </w:rPr>
            </m:ctrlPr>
          </m:fPr>
          <m:num>
            <m:r>
              <w:rPr>
                <w:rFonts w:ascii="Cambria Math" w:hAnsi="Cambria Math" w:eastAsiaTheme="minorEastAsia"/>
                <w:sz w:val="20"/>
                <w:szCs w:val="20"/>
              </w:rPr>
              <m:t>$161,800</m:t>
            </m:r>
          </m:num>
          <m:den>
            <m:r>
              <w:rPr>
                <w:rFonts w:ascii="Cambria Math" w:hAnsi="Cambria Math" w:eastAsiaTheme="minorEastAsia"/>
                <w:sz w:val="20"/>
                <w:szCs w:val="20"/>
              </w:rPr>
              <m:t>1.2</m:t>
            </m:r>
          </m:den>
        </m:f>
        <m:r>
          <w:rPr>
            <w:rFonts w:ascii="Cambria Math" w:hAnsi="Cambria Math" w:eastAsiaTheme="minorEastAsia"/>
            <w:sz w:val="20"/>
            <w:szCs w:val="20"/>
          </w:rPr>
          <m:t>=$134,833</m:t>
        </m:r>
      </m:oMath>
    </w:p>
    <w:p w:rsidR="00056AF6" w:rsidP="00056AF6" w:rsidRDefault="00056AF6" w14:paraId="10FE8305" w14:textId="77777777">
      <w:pPr>
        <w:ind w:left="720" w:hanging="720"/>
        <w:contextualSpacing/>
        <w:jc w:val="both"/>
        <w:rPr>
          <w:rFonts w:eastAsiaTheme="minorEastAsia"/>
          <w:sz w:val="20"/>
          <w:szCs w:val="20"/>
        </w:rPr>
      </w:pPr>
    </w:p>
    <w:p w:rsidR="00056AF6" w:rsidP="00056AF6" w:rsidRDefault="00056AF6" w14:paraId="0EF50068" w14:textId="5F9D14F2">
      <w:pPr>
        <w:tabs>
          <w:tab w:val="left" w:pos="1080"/>
        </w:tabs>
        <w:ind w:left="720" w:hanging="720"/>
        <w:contextualSpacing/>
        <w:jc w:val="both"/>
        <w:rPr>
          <w:rFonts w:eastAsiaTheme="minorEastAsia"/>
          <w:sz w:val="20"/>
          <w:szCs w:val="20"/>
        </w:rPr>
      </w:pPr>
      <w:r>
        <w:rPr>
          <w:rFonts w:eastAsiaTheme="minorEastAsia"/>
          <w:sz w:val="20"/>
          <w:szCs w:val="20"/>
        </w:rPr>
        <w:tab/>
      </w:r>
      <w:r>
        <w:rPr>
          <w:rFonts w:eastAsiaTheme="minorEastAsia"/>
          <w:sz w:val="20"/>
          <w:szCs w:val="20"/>
        </w:rPr>
        <w:t>c.</w:t>
      </w:r>
      <w:r>
        <w:rPr>
          <w:rFonts w:eastAsiaTheme="minorEastAsia"/>
          <w:sz w:val="20"/>
          <w:szCs w:val="20"/>
        </w:rPr>
        <w:tab/>
      </w:r>
      <w:r>
        <w:rPr>
          <w:rFonts w:eastAsiaTheme="minorEastAsia"/>
          <w:sz w:val="20"/>
          <w:szCs w:val="20"/>
        </w:rPr>
        <w:tab/>
      </w:r>
      <w:r>
        <w:rPr>
          <w:rFonts w:eastAsiaTheme="minorEastAsia"/>
          <w:sz w:val="20"/>
          <w:szCs w:val="20"/>
        </w:rPr>
        <w:t>Total amount needed to be paid for debt = $100,368 x 1.05 = $105,386</w:t>
      </w:r>
    </w:p>
    <w:p w:rsidR="00056AF6" w:rsidP="00056AF6" w:rsidRDefault="00056AF6" w14:paraId="681D41FD" w14:textId="28397E87">
      <w:pPr>
        <w:tabs>
          <w:tab w:val="left" w:pos="1080"/>
        </w:tabs>
        <w:ind w:left="720" w:hanging="720"/>
        <w:contextualSpacing/>
        <w:jc w:val="both"/>
        <w:rPr>
          <w:rFonts w:eastAsiaTheme="minorEastAsia"/>
          <w:sz w:val="20"/>
          <w:szCs w:val="20"/>
        </w:rPr>
      </w:pPr>
      <w:r>
        <w:rPr>
          <w:rFonts w:eastAsiaTheme="minorEastAsia"/>
          <w:sz w:val="20"/>
          <w:szCs w:val="20"/>
        </w:rPr>
        <w:tab/>
      </w:r>
      <w:r>
        <w:rPr>
          <w:rFonts w:eastAsiaTheme="minorEastAsia"/>
          <w:sz w:val="20"/>
          <w:szCs w:val="20"/>
        </w:rPr>
        <w:tab/>
      </w:r>
      <w:r>
        <w:rPr>
          <w:rFonts w:eastAsiaTheme="minorEastAsia"/>
          <w:sz w:val="20"/>
          <w:szCs w:val="20"/>
        </w:rPr>
        <w:tab/>
      </w:r>
      <w:r>
        <w:rPr>
          <w:rFonts w:eastAsiaTheme="minorEastAsia"/>
          <w:sz w:val="20"/>
          <w:szCs w:val="20"/>
        </w:rPr>
        <w:t xml:space="preserve">Cash flows for the levered equity </w:t>
      </w:r>
      <w:proofErr w:type="gramStart"/>
      <w:r>
        <w:rPr>
          <w:rFonts w:eastAsiaTheme="minorEastAsia"/>
          <w:sz w:val="20"/>
          <w:szCs w:val="20"/>
        </w:rPr>
        <w:t>is</w:t>
      </w:r>
      <w:proofErr w:type="gramEnd"/>
      <w:r>
        <w:rPr>
          <w:rFonts w:eastAsiaTheme="minorEastAsia"/>
          <w:sz w:val="20"/>
          <w:szCs w:val="20"/>
        </w:rPr>
        <w:t xml:space="preserve"> </w:t>
      </w:r>
    </w:p>
    <w:p w:rsidR="00056AF6" w:rsidP="605BEC8B" w:rsidRDefault="00056AF6" w14:paraId="45796731" w14:textId="40B7C920" w14:noSpellErr="1">
      <w:pPr>
        <w:tabs>
          <w:tab w:val="left" w:pos="1080"/>
        </w:tabs>
        <w:spacing/>
        <w:ind w:left="720" w:hanging="720"/>
        <w:contextualSpacing/>
        <w:jc w:val="both"/>
        <w:rPr>
          <w:rFonts w:eastAsia="游明朝" w:eastAsiaTheme="minorEastAsia"/>
          <w:sz w:val="20"/>
          <w:szCs w:val="20"/>
        </w:rPr>
      </w:pPr>
      <w:r w:rsidRPr="605BEC8B">
        <w:rPr>
          <w:rFonts w:eastAsia="游明朝" w:eastAsiaTheme="minorEastAsia"/>
          <w:sz w:val="20"/>
          <w:szCs w:val="20"/>
        </w:rPr>
        <w:t>$141,494 - $105,386 = $36,108</w:t>
      </w:r>
    </w:p>
    <w:p w:rsidR="00056AF6" w:rsidP="605BEC8B" w:rsidRDefault="00056AF6" w14:paraId="5D78AC4C" w14:textId="65ABA06C" w14:noSpellErr="1">
      <w:pPr>
        <w:tabs>
          <w:tab w:val="left" w:pos="1080"/>
        </w:tabs>
        <w:spacing/>
        <w:ind w:left="720" w:hanging="720"/>
        <w:contextualSpacing/>
        <w:jc w:val="both"/>
        <w:rPr>
          <w:rFonts w:eastAsia="游明朝" w:eastAsiaTheme="minorEastAsia"/>
          <w:sz w:val="20"/>
          <w:szCs w:val="20"/>
        </w:rPr>
      </w:pPr>
      <w:r w:rsidRPr="605BEC8B">
        <w:rPr>
          <w:rFonts w:eastAsia="游明朝" w:eastAsiaTheme="minorEastAsia"/>
          <w:sz w:val="20"/>
          <w:szCs w:val="20"/>
        </w:rPr>
        <w:t>$182,105 - $105,386 = $76,719</w:t>
      </w:r>
    </w:p>
    <w:p w:rsidRPr="00B96D6C" w:rsidR="00A75B2C" w:rsidP="00056AF6" w:rsidRDefault="00056AF6" w14:paraId="123000C7" w14:textId="04363A3C">
      <w:pPr>
        <w:pStyle w:val="AnsweraL"/>
        <w:ind w:firstLine="0"/>
        <w:rPr>
          <w:color w:val="000000"/>
        </w:rPr>
      </w:pPr>
      <w:r>
        <w:rPr>
          <w:rFonts w:eastAsiaTheme="minorEastAsia"/>
        </w:rPr>
        <w:tab/>
      </w:r>
      <w:r>
        <w:rPr>
          <w:rFonts w:eastAsiaTheme="minorEastAsia"/>
        </w:rPr>
        <w:t>Initial value, by MM, is $134,833 – $100,368 = $34,465.</w:t>
      </w:r>
      <w:r w:rsidRPr="00B96D6C" w:rsidR="00663B83">
        <w:t xml:space="preserve"> </w:t>
      </w:r>
    </w:p>
    <w:p w:rsidRPr="00B96D6C" w:rsidR="00A75B2C" w:rsidP="00437CF4" w:rsidRDefault="00737367" w14:paraId="41A1AB53" w14:textId="77777777">
      <w:pPr>
        <w:pStyle w:val="Question"/>
        <w:rPr>
          <w:lang w:eastAsia="en-US" w:bidi="en-US"/>
        </w:rPr>
      </w:pPr>
      <w:r w:rsidRPr="00B96D6C">
        <w:rPr>
          <w:color w:val="000000"/>
        </w:rPr>
        <w:t>14-</w:t>
      </w:r>
      <w:r w:rsidRPr="00B96D6C">
        <w:rPr>
          <w:rFonts w:cs="AGaramond-Regular"/>
          <w:color w:val="000000"/>
          <w:szCs w:val="19"/>
          <w:lang w:eastAsia="en-US" w:bidi="en-US"/>
        </w:rPr>
        <w:t>3.</w:t>
      </w:r>
      <w:r w:rsidRPr="00B96D6C">
        <w:rPr>
          <w:rFonts w:cs="AGaramond-Regular"/>
          <w:color w:val="000000"/>
          <w:szCs w:val="19"/>
          <w:lang w:eastAsia="en-US" w:bidi="en-US"/>
        </w:rPr>
        <w:tab/>
      </w:r>
      <w:proofErr w:type="spellStart"/>
      <w:r w:rsidRPr="00B96D6C">
        <w:rPr>
          <w:rFonts w:cs="AGaramond-Regular"/>
          <w:color w:val="000000"/>
          <w:szCs w:val="19"/>
          <w:lang w:eastAsia="en-US" w:bidi="en-US"/>
        </w:rPr>
        <w:t>Acort</w:t>
      </w:r>
      <w:proofErr w:type="spellEnd"/>
      <w:r w:rsidRPr="00B96D6C">
        <w:rPr>
          <w:rFonts w:cs="AGaramond-Regular"/>
          <w:color w:val="000000"/>
          <w:szCs w:val="19"/>
          <w:lang w:eastAsia="en-US" w:bidi="en-US"/>
        </w:rPr>
        <w:t xml:space="preserve"> Industries owns assets that will have an 80% probability of having a market value of $50 million in one year. There is a 20% chance that the assets will be worth only $20 million. The current risk-free rate is 5%, and </w:t>
      </w:r>
      <w:proofErr w:type="spellStart"/>
      <w:r w:rsidRPr="00B96D6C">
        <w:rPr>
          <w:rFonts w:cs="AGaramond-Regular"/>
          <w:color w:val="000000"/>
          <w:szCs w:val="19"/>
          <w:lang w:eastAsia="en-US" w:bidi="en-US"/>
        </w:rPr>
        <w:t>Acort’s</w:t>
      </w:r>
      <w:proofErr w:type="spellEnd"/>
      <w:r w:rsidRPr="00B96D6C">
        <w:rPr>
          <w:rFonts w:cs="AGaramond-Regular"/>
          <w:color w:val="000000"/>
          <w:szCs w:val="19"/>
          <w:lang w:eastAsia="en-US" w:bidi="en-US"/>
        </w:rPr>
        <w:t xml:space="preserve"> assets have a cost of capital of 10%.</w:t>
      </w:r>
    </w:p>
    <w:p w:rsidRPr="00B96D6C" w:rsidR="00A75B2C" w:rsidRDefault="00737367" w14:paraId="7236713B" w14:textId="77777777">
      <w:pPr>
        <w:pStyle w:val="QuestionaL"/>
        <w:rPr>
          <w:lang w:eastAsia="en-US" w:bidi="en-US"/>
        </w:rPr>
      </w:pPr>
      <w:r w:rsidRPr="00B96D6C">
        <w:rPr>
          <w:lang w:eastAsia="en-US" w:bidi="en-US"/>
        </w:rPr>
        <w:t>a.</w:t>
      </w:r>
      <w:r w:rsidRPr="00B96D6C">
        <w:rPr>
          <w:lang w:eastAsia="en-US" w:bidi="en-US"/>
        </w:rPr>
        <w:tab/>
      </w:r>
      <w:r w:rsidRPr="00B96D6C">
        <w:rPr>
          <w:lang w:eastAsia="en-US" w:bidi="en-US"/>
        </w:rPr>
        <w:t xml:space="preserve">If </w:t>
      </w:r>
      <w:proofErr w:type="spellStart"/>
      <w:r w:rsidRPr="00B96D6C">
        <w:rPr>
          <w:lang w:eastAsia="en-US" w:bidi="en-US"/>
        </w:rPr>
        <w:t>Acort</w:t>
      </w:r>
      <w:proofErr w:type="spellEnd"/>
      <w:r w:rsidRPr="00B96D6C">
        <w:rPr>
          <w:lang w:eastAsia="en-US" w:bidi="en-US"/>
        </w:rPr>
        <w:t xml:space="preserve"> is unlevered, what is the current market value of its equity?</w:t>
      </w:r>
    </w:p>
    <w:p w:rsidRPr="00B96D6C" w:rsidR="00A75B2C" w:rsidRDefault="00737367" w14:paraId="2DA2DBB9" w14:textId="77777777">
      <w:pPr>
        <w:pStyle w:val="QuestionaL"/>
        <w:rPr>
          <w:lang w:eastAsia="en-US" w:bidi="en-US"/>
        </w:rPr>
      </w:pPr>
      <w:r w:rsidRPr="00B96D6C">
        <w:rPr>
          <w:lang w:eastAsia="en-US" w:bidi="en-US"/>
        </w:rPr>
        <w:t>b.</w:t>
      </w:r>
      <w:r w:rsidRPr="00B96D6C">
        <w:rPr>
          <w:lang w:eastAsia="en-US" w:bidi="en-US"/>
        </w:rPr>
        <w:tab/>
      </w:r>
      <w:r w:rsidRPr="00B96D6C">
        <w:rPr>
          <w:lang w:eastAsia="en-US" w:bidi="en-US"/>
        </w:rPr>
        <w:t xml:space="preserve">Suppose instead that </w:t>
      </w:r>
      <w:proofErr w:type="spellStart"/>
      <w:r w:rsidRPr="00B96D6C">
        <w:rPr>
          <w:lang w:eastAsia="en-US" w:bidi="en-US"/>
        </w:rPr>
        <w:t>Acort</w:t>
      </w:r>
      <w:proofErr w:type="spellEnd"/>
      <w:r w:rsidRPr="00B96D6C">
        <w:rPr>
          <w:lang w:eastAsia="en-US" w:bidi="en-US"/>
        </w:rPr>
        <w:t xml:space="preserve"> has debt with a face value of $20 million due in one year. According to MM, what is the value of </w:t>
      </w:r>
      <w:proofErr w:type="spellStart"/>
      <w:r w:rsidRPr="00B96D6C">
        <w:rPr>
          <w:lang w:eastAsia="en-US" w:bidi="en-US"/>
        </w:rPr>
        <w:t>Acort’s</w:t>
      </w:r>
      <w:proofErr w:type="spellEnd"/>
      <w:r w:rsidRPr="00B96D6C">
        <w:rPr>
          <w:lang w:eastAsia="en-US" w:bidi="en-US"/>
        </w:rPr>
        <w:t xml:space="preserve"> equity in this case?</w:t>
      </w:r>
    </w:p>
    <w:p w:rsidRPr="00B96D6C" w:rsidR="00A75B2C" w:rsidRDefault="00737367" w14:paraId="5BD40246" w14:textId="77777777">
      <w:pPr>
        <w:pStyle w:val="QuestionaL"/>
        <w:rPr>
          <w:lang w:eastAsia="en-US" w:bidi="en-US"/>
        </w:rPr>
      </w:pPr>
      <w:r w:rsidRPr="00B96D6C">
        <w:rPr>
          <w:lang w:eastAsia="en-US" w:bidi="en-US"/>
        </w:rPr>
        <w:t>c.</w:t>
      </w:r>
      <w:r w:rsidRPr="00B96D6C">
        <w:rPr>
          <w:lang w:eastAsia="en-US" w:bidi="en-US"/>
        </w:rPr>
        <w:tab/>
      </w:r>
      <w:r w:rsidRPr="00B96D6C">
        <w:rPr>
          <w:lang w:eastAsia="en-US" w:bidi="en-US"/>
        </w:rPr>
        <w:t xml:space="preserve">What is the expected return of </w:t>
      </w:r>
      <w:proofErr w:type="spellStart"/>
      <w:r w:rsidRPr="00B96D6C">
        <w:rPr>
          <w:lang w:eastAsia="en-US" w:bidi="en-US"/>
        </w:rPr>
        <w:t>Acort’s</w:t>
      </w:r>
      <w:proofErr w:type="spellEnd"/>
      <w:r w:rsidRPr="00B96D6C">
        <w:rPr>
          <w:lang w:eastAsia="en-US" w:bidi="en-US"/>
        </w:rPr>
        <w:t xml:space="preserve"> equity without leverage? What is the expected return of </w:t>
      </w:r>
      <w:proofErr w:type="spellStart"/>
      <w:r w:rsidRPr="00B96D6C">
        <w:rPr>
          <w:lang w:eastAsia="en-US" w:bidi="en-US"/>
        </w:rPr>
        <w:t>Acort’s</w:t>
      </w:r>
      <w:proofErr w:type="spellEnd"/>
      <w:r w:rsidRPr="00B96D6C">
        <w:rPr>
          <w:lang w:eastAsia="en-US" w:bidi="en-US"/>
        </w:rPr>
        <w:t xml:space="preserve"> equity with leverage?</w:t>
      </w:r>
    </w:p>
    <w:p w:rsidRPr="00B96D6C" w:rsidR="00A75B2C" w:rsidRDefault="00737367" w14:paraId="6F682EDD" w14:textId="77777777">
      <w:pPr>
        <w:pStyle w:val="QuestionaL"/>
        <w:rPr>
          <w:color w:val="000000"/>
        </w:rPr>
      </w:pPr>
      <w:r w:rsidRPr="00B96D6C">
        <w:rPr>
          <w:lang w:eastAsia="en-US" w:bidi="en-US"/>
        </w:rPr>
        <w:t>d.</w:t>
      </w:r>
      <w:r w:rsidRPr="00B96D6C">
        <w:rPr>
          <w:lang w:eastAsia="en-US" w:bidi="en-US"/>
        </w:rPr>
        <w:tab/>
      </w:r>
      <w:r w:rsidRPr="00B96D6C">
        <w:rPr>
          <w:lang w:eastAsia="en-US" w:bidi="en-US"/>
        </w:rPr>
        <w:t xml:space="preserve">What is the lowest possible realized return of </w:t>
      </w:r>
      <w:proofErr w:type="spellStart"/>
      <w:r w:rsidRPr="00B96D6C">
        <w:rPr>
          <w:lang w:eastAsia="en-US" w:bidi="en-US"/>
        </w:rPr>
        <w:t>Acort’s</w:t>
      </w:r>
      <w:proofErr w:type="spellEnd"/>
      <w:r w:rsidRPr="00B96D6C">
        <w:rPr>
          <w:lang w:eastAsia="en-US" w:bidi="en-US"/>
        </w:rPr>
        <w:t xml:space="preserve"> equity with and without leverage?</w:t>
      </w:r>
    </w:p>
    <w:p w:rsidRPr="00B96D6C" w:rsidR="00A75B2C" w:rsidRDefault="00737367" w14:paraId="0ADAC2A8" w14:textId="77777777">
      <w:pPr>
        <w:pStyle w:val="AnsweraL"/>
        <w:rPr>
          <w:color w:val="000000"/>
        </w:rPr>
      </w:pPr>
      <w:r w:rsidRPr="00B96D6C">
        <w:rPr>
          <w:color w:val="000000"/>
        </w:rPr>
        <w:t>a.</w:t>
      </w:r>
      <w:r w:rsidRPr="00B96D6C">
        <w:rPr>
          <w:rFonts w:cs="AGaramond-Regular"/>
          <w:color w:val="000000"/>
          <w:szCs w:val="19"/>
          <w:lang w:eastAsia="en-US" w:bidi="en-US"/>
        </w:rPr>
        <w:tab/>
      </w:r>
      <w:proofErr w:type="gramStart"/>
      <w:r w:rsidRPr="00B96D6C">
        <w:rPr>
          <w:color w:val="000000"/>
        </w:rPr>
        <w:t>E[</w:t>
      </w:r>
      <w:proofErr w:type="gramEnd"/>
      <w:r w:rsidRPr="00B96D6C">
        <w:rPr>
          <w:color w:val="000000"/>
        </w:rPr>
        <w:t>Value in one year]</w:t>
      </w:r>
      <w:r w:rsidRPr="00BA1EE6" w:rsidR="002E33C2">
        <w:rPr>
          <w:noProof/>
          <w:color w:val="000000"/>
          <w:position w:val="-12"/>
        </w:rPr>
        <w:object w:dxaOrig="2060" w:dyaOrig="340" w14:anchorId="4272743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03.6pt;height:17.2pt;mso-width-percent:0;mso-height-percent:0;mso-width-percent:0;mso-height-percent:0" alt="" o:ole="" type="#_x0000_t75">
            <v:imagedata o:title="" r:id="rId10"/>
          </v:shape>
          <o:OLEObject Type="Embed" ProgID="Equation.DSMT4" ShapeID="_x0000_i1025" DrawAspect="Content" ObjectID="_1775971633" r:id="rId11"/>
        </w:object>
      </w:r>
      <w:r w:rsidRPr="00B96D6C">
        <w:rPr>
          <w:color w:val="000000"/>
        </w:rPr>
        <w:t>.</w:t>
      </w:r>
      <w:r w:rsidRPr="00BA1EE6" w:rsidR="002E33C2">
        <w:rPr>
          <w:noProof/>
          <w:color w:val="000000"/>
          <w:position w:val="-22"/>
        </w:rPr>
        <w:object w:dxaOrig="1280" w:dyaOrig="560" w14:anchorId="55AABB41">
          <v:shape id="_x0000_i1026" style="width:63.85pt;height:28.5pt;mso-width-percent:0;mso-height-percent:0;mso-width-percent:0;mso-height-percent:0" alt="" o:ole="" type="#_x0000_t75">
            <v:imagedata o:title="" r:id="rId12"/>
          </v:shape>
          <o:OLEObject Type="Embed" ProgID="Equation.DSMT4" ShapeID="_x0000_i1026" DrawAspect="Content" ObjectID="_1775971634" r:id="rId13"/>
        </w:object>
      </w:r>
      <w:r w:rsidRPr="00B96D6C" w:rsidR="00B96D6C">
        <w:rPr>
          <w:position w:val="-18"/>
        </w:rPr>
        <w:t xml:space="preserve"> </w:t>
      </w:r>
      <w:r w:rsidRPr="00DF3CE1" w:rsidR="00B96D6C">
        <w:t>million</w:t>
      </w:r>
      <w:r w:rsidRPr="00B96D6C" w:rsidR="00F7747B">
        <w:t xml:space="preserve"> </w:t>
      </w:r>
    </w:p>
    <w:p w:rsidRPr="00B96D6C" w:rsidR="00B96D6C" w:rsidRDefault="00737367" w14:paraId="056A6FF1" w14:textId="77777777">
      <w:pPr>
        <w:pStyle w:val="AnsweraL"/>
      </w:pPr>
      <w:r w:rsidRPr="00B96D6C">
        <w:rPr>
          <w:color w:val="000000"/>
        </w:rPr>
        <w:t>b.</w:t>
      </w:r>
      <w:r w:rsidRPr="00B96D6C">
        <w:rPr>
          <w:color w:val="000000"/>
        </w:rPr>
        <w:tab/>
      </w:r>
      <w:r w:rsidRPr="00B96D6C">
        <w:rPr>
          <w:color w:val="000000"/>
        </w:rPr>
        <w:t>D =</w:t>
      </w:r>
      <w:r w:rsidRPr="00BA1EE6" w:rsidR="002E33C2">
        <w:rPr>
          <w:noProof/>
          <w:color w:val="000000"/>
          <w:position w:val="-22"/>
        </w:rPr>
        <w:object w:dxaOrig="1160" w:dyaOrig="560" w14:anchorId="2425FBCB">
          <v:shape id="_x0000_i1027" style="width:57.9pt;height:28.5pt;mso-width-percent:0;mso-height-percent:0;mso-width-percent:0;mso-height-percent:0" alt="" o:ole="" type="#_x0000_t75">
            <v:imagedata o:title="" r:id="rId14"/>
          </v:shape>
          <o:OLEObject Type="Embed" ProgID="Equation.DSMT4" ShapeID="_x0000_i1027" DrawAspect="Content" ObjectID="_1775971635" r:id="rId15"/>
        </w:object>
      </w:r>
      <w:r w:rsidRPr="00B96D6C">
        <w:rPr>
          <w:color w:val="000000"/>
        </w:rPr>
        <w:t>. Therefore,</w:t>
      </w:r>
      <w:r w:rsidRPr="00BA1EE6" w:rsidR="002E33C2">
        <w:rPr>
          <w:noProof/>
          <w:color w:val="000000"/>
          <w:position w:val="-6"/>
        </w:rPr>
        <w:object w:dxaOrig="2180" w:dyaOrig="260" w14:anchorId="13D0977B">
          <v:shape id="_x0000_i1028" style="width:108pt;height:13.45pt;mso-width-percent:0;mso-height-percent:0;mso-width-percent:0;mso-height-percent:0" alt="" o:ole="" type="#_x0000_t75">
            <v:imagedata o:title="" r:id="rId16"/>
          </v:shape>
          <o:OLEObject Type="Embed" ProgID="Equation.DSMT4" ShapeID="_x0000_i1028" DrawAspect="Content" ObjectID="_1775971636" r:id="rId17"/>
        </w:object>
      </w:r>
      <w:r w:rsidRPr="00B96D6C" w:rsidR="00B96D6C">
        <w:rPr>
          <w:position w:val="-3"/>
        </w:rPr>
        <w:t xml:space="preserve"> million </w:t>
      </w:r>
    </w:p>
    <w:p w:rsidRPr="00B96D6C" w:rsidR="00A75B2C" w:rsidRDefault="00737367" w14:paraId="5F5519E9" w14:textId="77777777">
      <w:pPr>
        <w:pStyle w:val="AnsweraL"/>
        <w:rPr>
          <w:color w:val="000000"/>
        </w:rPr>
      </w:pPr>
      <w:r w:rsidRPr="00B96D6C">
        <w:rPr>
          <w:color w:val="000000"/>
        </w:rPr>
        <w:t>c.</w:t>
      </w:r>
      <w:r w:rsidRPr="00B96D6C">
        <w:rPr>
          <w:color w:val="000000"/>
        </w:rPr>
        <w:tab/>
      </w:r>
      <w:r w:rsidRPr="00B96D6C">
        <w:rPr>
          <w:color w:val="000000"/>
        </w:rPr>
        <w:t xml:space="preserve">Without leverage, </w:t>
      </w:r>
      <w:r w:rsidRPr="00B96D6C">
        <w:rPr>
          <w:i/>
          <w:color w:val="000000"/>
        </w:rPr>
        <w:t>r</w:t>
      </w:r>
      <w:r w:rsidRPr="00B96D6C">
        <w:rPr>
          <w:color w:val="000000"/>
        </w:rPr>
        <w:t xml:space="preserve"> =</w:t>
      </w:r>
      <w:r w:rsidRPr="00BA1EE6" w:rsidR="002E33C2">
        <w:rPr>
          <w:noProof/>
          <w:color w:val="000000"/>
          <w:position w:val="-22"/>
        </w:rPr>
        <w:object w:dxaOrig="1100" w:dyaOrig="560" w14:anchorId="4F6474E3">
          <v:shape id="_x0000_i1029" style="width:54.8pt;height:28.5pt;mso-width-percent:0;mso-height-percent:0;mso-width-percent:0;mso-height-percent:0" alt="" o:ole="" type="#_x0000_t75">
            <v:imagedata o:title="" r:id="rId18"/>
          </v:shape>
          <o:OLEObject Type="Embed" ProgID="Equation.DSMT4" ShapeID="_x0000_i1029" DrawAspect="Content" ObjectID="_1775971637" r:id="rId19"/>
        </w:object>
      </w:r>
      <w:r w:rsidRPr="00B96D6C">
        <w:rPr>
          <w:color w:val="000000"/>
        </w:rPr>
        <w:t xml:space="preserve">, with leverage, </w:t>
      </w:r>
      <w:r w:rsidRPr="00B96D6C">
        <w:rPr>
          <w:i/>
          <w:color w:val="000000"/>
        </w:rPr>
        <w:t>r</w:t>
      </w:r>
      <w:r w:rsidRPr="00B96D6C">
        <w:rPr>
          <w:color w:val="000000"/>
        </w:rPr>
        <w:t xml:space="preserve"> =</w:t>
      </w:r>
      <w:r w:rsidRPr="00BA1EE6" w:rsidR="002E33C2">
        <w:rPr>
          <w:noProof/>
          <w:color w:val="000000"/>
          <w:position w:val="-22"/>
        </w:rPr>
        <w:object w:dxaOrig="1760" w:dyaOrig="560" w14:anchorId="7EAF984F">
          <v:shape id="_x0000_i1030" style="width:88.6pt;height:28.5pt;mso-width-percent:0;mso-height-percent:0;mso-width-percent:0;mso-height-percent:0" alt="" o:ole="" type="#_x0000_t75">
            <v:imagedata o:title="" r:id="rId20"/>
          </v:shape>
          <o:OLEObject Type="Embed" ProgID="Equation.DSMT4" ShapeID="_x0000_i1030" DrawAspect="Content" ObjectID="_1775971638" r:id="rId21"/>
        </w:object>
      </w:r>
    </w:p>
    <w:p w:rsidRPr="00B96D6C" w:rsidR="00A75B2C" w:rsidRDefault="00737367" w14:paraId="5ECFE3AC" w14:textId="77777777">
      <w:pPr>
        <w:pStyle w:val="AnsweraL"/>
        <w:rPr>
          <w:color w:val="000000"/>
        </w:rPr>
      </w:pPr>
      <w:r w:rsidRPr="00B96D6C">
        <w:rPr>
          <w:color w:val="000000"/>
        </w:rPr>
        <w:t>d.</w:t>
      </w:r>
      <w:r w:rsidRPr="00B96D6C">
        <w:rPr>
          <w:color w:val="000000"/>
        </w:rPr>
        <w:tab/>
      </w:r>
      <w:r w:rsidRPr="00B96D6C">
        <w:rPr>
          <w:color w:val="000000"/>
        </w:rPr>
        <w:t xml:space="preserve">Without leverage, </w:t>
      </w:r>
      <w:r w:rsidRPr="00B96D6C">
        <w:rPr>
          <w:i/>
          <w:color w:val="000000"/>
        </w:rPr>
        <w:t>r</w:t>
      </w:r>
      <w:r w:rsidRPr="00B96D6C">
        <w:rPr>
          <w:color w:val="000000"/>
        </w:rPr>
        <w:t xml:space="preserve"> =</w:t>
      </w:r>
      <w:r w:rsidRPr="00BA1EE6" w:rsidR="002E33C2">
        <w:rPr>
          <w:noProof/>
          <w:color w:val="000000"/>
          <w:position w:val="-22"/>
        </w:rPr>
        <w:object w:dxaOrig="1240" w:dyaOrig="560" w14:anchorId="2803AF2A">
          <v:shape id="_x0000_i1031" style="width:62.3pt;height:28.5pt;mso-width-percent:0;mso-height-percent:0;mso-width-percent:0;mso-height-percent:0" alt="" o:ole="" type="#_x0000_t75">
            <v:imagedata o:title="" r:id="rId22"/>
          </v:shape>
          <o:OLEObject Type="Embed" ProgID="Equation.DSMT4" ShapeID="_x0000_i1031" DrawAspect="Content" ObjectID="_1775971639" r:id="rId23"/>
        </w:object>
      </w:r>
      <w:r w:rsidRPr="00B96D6C">
        <w:rPr>
          <w:color w:val="000000"/>
        </w:rPr>
        <w:t xml:space="preserve">, with leverage, </w:t>
      </w:r>
      <w:r w:rsidRPr="00B96D6C">
        <w:rPr>
          <w:i/>
          <w:color w:val="000000"/>
        </w:rPr>
        <w:t>r</w:t>
      </w:r>
      <w:r w:rsidRPr="00B96D6C">
        <w:rPr>
          <w:color w:val="000000"/>
        </w:rPr>
        <w:t xml:space="preserve"> =</w:t>
      </w:r>
      <w:r w:rsidRPr="00BA1EE6" w:rsidR="002E33C2">
        <w:rPr>
          <w:noProof/>
          <w:color w:val="000000"/>
          <w:position w:val="-22"/>
        </w:rPr>
        <w:object w:dxaOrig="1719" w:dyaOrig="560" w14:anchorId="799AEB48">
          <v:shape id="_x0000_i1032" style="width:86.1pt;height:28.5pt;mso-width-percent:0;mso-height-percent:0;mso-width-percent:0;mso-height-percent:0" alt="" o:ole="" type="#_x0000_t75">
            <v:imagedata o:title="" r:id="rId24"/>
          </v:shape>
          <o:OLEObject Type="Embed" ProgID="Equation.DSMT4" ShapeID="_x0000_i1032" DrawAspect="Content" ObjectID="_1775971640" r:id="rId25"/>
        </w:object>
      </w:r>
      <w:r w:rsidRPr="00B96D6C" w:rsidR="00004532">
        <w:t xml:space="preserve"> </w:t>
      </w:r>
    </w:p>
    <w:p w:rsidRPr="00437CF4" w:rsidR="00437CF4" w:rsidP="00437CF4" w:rsidRDefault="00737367" w14:paraId="388DC5FC" w14:textId="77777777">
      <w:pPr>
        <w:pStyle w:val="Question"/>
        <w:rPr>
          <w:rFonts w:cs="AGaramond-Regular"/>
          <w:bCs/>
          <w:color w:val="000000"/>
          <w:szCs w:val="19"/>
          <w:lang w:eastAsia="en-US" w:bidi="en-US"/>
        </w:rPr>
      </w:pPr>
      <w:r w:rsidRPr="00B96D6C">
        <w:rPr>
          <w:color w:val="000000"/>
        </w:rPr>
        <w:t>14-</w:t>
      </w:r>
      <w:r w:rsidRPr="00B96D6C">
        <w:rPr>
          <w:rFonts w:cs="AGaramond-Regular"/>
          <w:color w:val="000000"/>
          <w:szCs w:val="19"/>
          <w:lang w:eastAsia="en-US" w:bidi="en-US"/>
        </w:rPr>
        <w:t>4.</w:t>
      </w:r>
      <w:r w:rsidRPr="00B96D6C">
        <w:rPr>
          <w:rFonts w:cs="AGaramond-Regular"/>
          <w:color w:val="000000"/>
          <w:szCs w:val="19"/>
          <w:lang w:eastAsia="en-US" w:bidi="en-US"/>
        </w:rPr>
        <w:tab/>
      </w:r>
      <w:proofErr w:type="spellStart"/>
      <w:r w:rsidRPr="00437CF4" w:rsidR="00437CF4">
        <w:rPr>
          <w:rFonts w:cs="AGaramond-Regular"/>
          <w:bCs/>
          <w:color w:val="000000"/>
          <w:szCs w:val="19"/>
          <w:lang w:eastAsia="en-US" w:bidi="en-US"/>
        </w:rPr>
        <w:t>Wolfrum</w:t>
      </w:r>
      <w:proofErr w:type="spellEnd"/>
      <w:r w:rsidRPr="00437CF4" w:rsidR="00437CF4">
        <w:rPr>
          <w:rFonts w:cs="AGaramond-Regular"/>
          <w:bCs/>
          <w:color w:val="000000"/>
          <w:szCs w:val="19"/>
          <w:lang w:eastAsia="en-US" w:bidi="en-US"/>
        </w:rPr>
        <w:t xml:space="preserve"> Technology (WT) has no debt. Its assets will be worth $476 million in one year if the economy is strong, but only $262 million in one year if the economy is weak. Both events are equally likely. The market value today of its assets is $286 million.</w:t>
      </w:r>
    </w:p>
    <w:p w:rsidRPr="00437CF4" w:rsidR="00437CF4" w:rsidP="00437CF4" w:rsidRDefault="00437CF4" w14:paraId="31F11D61" w14:textId="5DA332FB">
      <w:pPr>
        <w:pStyle w:val="Question"/>
        <w:rPr>
          <w:rFonts w:cs="AGaramond-Regular"/>
          <w:bCs/>
          <w:color w:val="000000"/>
          <w:szCs w:val="19"/>
          <w:lang w:eastAsia="en-US" w:bidi="en-US"/>
        </w:rPr>
      </w:pPr>
      <w:r>
        <w:rPr>
          <w:rFonts w:cs="AGaramond-Regular"/>
          <w:bCs/>
          <w:color w:val="000000"/>
          <w:szCs w:val="19"/>
          <w:lang w:eastAsia="en-US" w:bidi="en-US"/>
        </w:rPr>
        <w:tab/>
      </w:r>
      <w:r w:rsidRPr="00437CF4">
        <w:rPr>
          <w:rFonts w:cs="AGaramond-Regular"/>
          <w:bCs/>
          <w:color w:val="000000"/>
          <w:szCs w:val="19"/>
          <w:lang w:eastAsia="en-US" w:bidi="en-US"/>
        </w:rPr>
        <w:t>a.</w:t>
      </w:r>
      <w:r w:rsidRPr="00437CF4">
        <w:rPr>
          <w:rFonts w:cs="AGaramond-Regular"/>
          <w:bCs/>
          <w:color w:val="000000"/>
          <w:szCs w:val="19"/>
          <w:lang w:eastAsia="en-US" w:bidi="en-US"/>
        </w:rPr>
        <w:tab/>
      </w:r>
      <w:r w:rsidRPr="00437CF4">
        <w:rPr>
          <w:rFonts w:cs="AGaramond-Regular"/>
          <w:bCs/>
          <w:color w:val="000000"/>
          <w:szCs w:val="19"/>
          <w:lang w:eastAsia="en-US" w:bidi="en-US"/>
        </w:rPr>
        <w:t>What is the expected return of WT stock without leverage?</w:t>
      </w:r>
    </w:p>
    <w:p w:rsidRPr="00437CF4" w:rsidR="00437CF4" w:rsidP="00437CF4" w:rsidRDefault="00437CF4" w14:paraId="0A00DAFF" w14:textId="58E7B494">
      <w:pPr>
        <w:pStyle w:val="Question"/>
        <w:ind w:left="1440" w:hanging="1440"/>
        <w:rPr>
          <w:rFonts w:cs="AGaramond-Regular"/>
          <w:bCs/>
          <w:color w:val="000000"/>
          <w:szCs w:val="19"/>
          <w:lang w:eastAsia="en-US" w:bidi="en-US"/>
        </w:rPr>
      </w:pPr>
      <w:r>
        <w:rPr>
          <w:rFonts w:cs="AGaramond-Regular"/>
          <w:bCs/>
          <w:color w:val="000000"/>
          <w:szCs w:val="19"/>
          <w:lang w:eastAsia="en-US" w:bidi="en-US"/>
        </w:rPr>
        <w:tab/>
      </w:r>
      <w:r w:rsidRPr="00437CF4">
        <w:rPr>
          <w:rFonts w:cs="AGaramond-Regular"/>
          <w:bCs/>
          <w:color w:val="000000"/>
          <w:szCs w:val="19"/>
          <w:lang w:eastAsia="en-US" w:bidi="en-US"/>
        </w:rPr>
        <w:t>b.</w:t>
      </w:r>
      <w:r w:rsidRPr="00437CF4">
        <w:rPr>
          <w:rFonts w:cs="AGaramond-Regular"/>
          <w:bCs/>
          <w:color w:val="000000"/>
          <w:szCs w:val="19"/>
          <w:lang w:eastAsia="en-US" w:bidi="en-US"/>
        </w:rPr>
        <w:tab/>
      </w:r>
      <w:r w:rsidRPr="00437CF4">
        <w:rPr>
          <w:rFonts w:cs="AGaramond-Regular"/>
          <w:bCs/>
          <w:color w:val="000000"/>
          <w:szCs w:val="19"/>
          <w:lang w:eastAsia="en-US" w:bidi="en-US"/>
        </w:rPr>
        <w:t>Suppose the risk-free interest rate is 5%. If WT borrows $93 million today at this rate and uses the proceeds to pay an immediate cash dividend, what will be the market value of its equity just after the dividend is paid, according to MM?</w:t>
      </w:r>
    </w:p>
    <w:p w:rsidRPr="00B96D6C" w:rsidR="00A75B2C" w:rsidP="00437CF4" w:rsidRDefault="00437CF4" w14:paraId="3B782B1E" w14:textId="4C077319">
      <w:pPr>
        <w:pStyle w:val="Question"/>
        <w:rPr>
          <w:color w:val="000000"/>
        </w:rPr>
      </w:pPr>
      <w:r>
        <w:rPr>
          <w:rFonts w:cs="AGaramond-Regular"/>
          <w:bCs/>
          <w:color w:val="000000"/>
          <w:szCs w:val="19"/>
          <w:lang w:eastAsia="en-US" w:bidi="en-US"/>
        </w:rPr>
        <w:tab/>
      </w:r>
      <w:r w:rsidRPr="00437CF4">
        <w:rPr>
          <w:rFonts w:cs="AGaramond-Regular"/>
          <w:bCs/>
          <w:color w:val="000000"/>
          <w:szCs w:val="19"/>
          <w:lang w:eastAsia="en-US" w:bidi="en-US"/>
        </w:rPr>
        <w:t>c.</w:t>
      </w:r>
      <w:r w:rsidRPr="00437CF4">
        <w:rPr>
          <w:rFonts w:cs="AGaramond-Regular"/>
          <w:bCs/>
          <w:color w:val="000000"/>
          <w:szCs w:val="19"/>
          <w:lang w:eastAsia="en-US" w:bidi="en-US"/>
        </w:rPr>
        <w:tab/>
      </w:r>
      <w:r w:rsidRPr="00437CF4">
        <w:rPr>
          <w:rFonts w:cs="AGaramond-Regular"/>
          <w:bCs/>
          <w:color w:val="000000"/>
          <w:szCs w:val="19"/>
          <w:lang w:eastAsia="en-US" w:bidi="en-US"/>
        </w:rPr>
        <w:t>What is the expected return of WT stock after the dividend is paid in part (b)?</w:t>
      </w:r>
    </w:p>
    <w:p w:rsidRPr="00437CF4" w:rsidR="00437CF4" w:rsidP="00437CF4" w:rsidRDefault="00437CF4" w14:paraId="05B66D5E" w14:textId="0012AE39">
      <w:pPr>
        <w:pStyle w:val="AnsweraL"/>
        <w:ind w:left="1440" w:hanging="720"/>
        <w:rPr>
          <w:color w:val="000000"/>
        </w:rPr>
      </w:pPr>
      <w:r w:rsidRPr="00437CF4">
        <w:rPr>
          <w:color w:val="000000"/>
        </w:rPr>
        <w:t>a.</w:t>
      </w:r>
      <w:r w:rsidRPr="00437CF4">
        <w:rPr>
          <w:color w:val="000000"/>
        </w:rPr>
        <w:tab/>
      </w:r>
      <w:r>
        <w:rPr>
          <w:color w:val="000000"/>
        </w:rPr>
        <w:tab/>
      </w:r>
      <w:r w:rsidRPr="00437CF4">
        <w:rPr>
          <w:color w:val="000000"/>
        </w:rPr>
        <w:t>Estimated market value in one year = (0.5 x $476 million) + (0.5 x $262 million) = $369 million</w:t>
      </w:r>
    </w:p>
    <w:p w:rsidRPr="00437CF4" w:rsidR="00437CF4" w:rsidP="00437CF4" w:rsidRDefault="00437CF4" w14:paraId="428E5B95" w14:textId="67B26D10">
      <w:pPr>
        <w:pStyle w:val="AnsweraL"/>
        <w:rPr>
          <w:color w:val="000000"/>
        </w:rPr>
      </w:pPr>
      <w:r w:rsidRPr="00437CF4">
        <w:rPr>
          <w:color w:val="000000"/>
        </w:rPr>
        <w:tab/>
      </w:r>
      <w:r>
        <w:rPr>
          <w:color w:val="000000"/>
        </w:rPr>
        <w:tab/>
      </w:r>
      <m:oMath>
        <m:r>
          <w:rPr>
            <w:rFonts w:ascii="Cambria Math" w:hAnsi="Cambria Math"/>
            <w:color w:val="000000"/>
          </w:rPr>
          <m:t>Expected return=</m:t>
        </m:r>
        <m:f>
          <m:fPr>
            <m:ctrlPr>
              <w:rPr>
                <w:rFonts w:ascii="Cambria Math" w:hAnsi="Cambria Math"/>
                <w:i/>
                <w:color w:val="000000"/>
              </w:rPr>
            </m:ctrlPr>
          </m:fPr>
          <m:num>
            <m:r>
              <w:rPr>
                <w:rFonts w:ascii="Cambria Math" w:hAnsi="Cambria Math"/>
                <w:color w:val="000000"/>
              </w:rPr>
              <m:t>$369 million</m:t>
            </m:r>
          </m:num>
          <m:den>
            <m:r>
              <w:rPr>
                <w:rFonts w:ascii="Cambria Math" w:hAnsi="Cambria Math"/>
                <w:color w:val="000000"/>
              </w:rPr>
              <m:t>$286 million</m:t>
            </m:r>
          </m:den>
        </m:f>
        <m:r>
          <w:rPr>
            <w:rFonts w:ascii="Cambria Math" w:hAnsi="Cambria Math"/>
            <w:color w:val="000000"/>
          </w:rPr>
          <m:t>-1=0.2902=29.02%</m:t>
        </m:r>
      </m:oMath>
      <w:r w:rsidRPr="00437CF4">
        <w:rPr>
          <w:color w:val="000000"/>
        </w:rPr>
        <w:tab/>
      </w:r>
    </w:p>
    <w:p w:rsidRPr="00437CF4" w:rsidR="00437CF4" w:rsidP="00437CF4" w:rsidRDefault="00437CF4" w14:paraId="6A5C31F4" w14:textId="430EED09">
      <w:pPr>
        <w:pStyle w:val="AnsweraL"/>
        <w:rPr>
          <w:color w:val="000000"/>
        </w:rPr>
      </w:pPr>
      <w:r w:rsidRPr="00437CF4">
        <w:rPr>
          <w:color w:val="000000"/>
        </w:rPr>
        <w:t>b.</w:t>
      </w:r>
      <w:r w:rsidRPr="00437CF4">
        <w:rPr>
          <w:color w:val="000000"/>
        </w:rPr>
        <w:tab/>
      </w:r>
      <w:r>
        <w:rPr>
          <w:color w:val="000000"/>
        </w:rPr>
        <w:tab/>
      </w:r>
      <w:r w:rsidRPr="00437CF4">
        <w:rPr>
          <w:color w:val="000000"/>
        </w:rPr>
        <w:t>Market value of equity after the dividend is paid = $286 million - $93 million = $193 million.</w:t>
      </w:r>
    </w:p>
    <w:p w:rsidRPr="00437CF4" w:rsidR="00437CF4" w:rsidP="00437CF4" w:rsidRDefault="00437CF4" w14:paraId="6DF53AC6" w14:textId="2EA83ACD">
      <w:pPr>
        <w:pStyle w:val="AnsweraL"/>
        <w:ind w:left="1440" w:hanging="720"/>
        <w:rPr>
          <w:color w:val="000000"/>
        </w:rPr>
      </w:pPr>
      <w:r w:rsidRPr="00437CF4">
        <w:rPr>
          <w:color w:val="000000"/>
        </w:rPr>
        <w:t>c.</w:t>
      </w:r>
      <w:r w:rsidRPr="00437CF4">
        <w:rPr>
          <w:color w:val="000000"/>
        </w:rPr>
        <w:tab/>
      </w:r>
      <w:r>
        <w:rPr>
          <w:color w:val="000000"/>
        </w:rPr>
        <w:tab/>
      </w:r>
      <w:r w:rsidRPr="00437CF4">
        <w:rPr>
          <w:color w:val="000000"/>
        </w:rPr>
        <w:t>Estimated market value in one year = (0.5 x $476 million) + (0.5 x $262 million) – ($93 million x 1.05) = $271.35 million</w:t>
      </w:r>
    </w:p>
    <w:p w:rsidRPr="00B96D6C" w:rsidR="00A75B2C" w:rsidP="00437CF4" w:rsidRDefault="00437CF4" w14:paraId="3F6E261F" w14:textId="06E49DB9">
      <w:pPr>
        <w:pStyle w:val="AnsweraL"/>
        <w:rPr>
          <w:color w:val="000000"/>
        </w:rPr>
      </w:pPr>
      <w:r w:rsidRPr="00437CF4">
        <w:rPr>
          <w:color w:val="000000"/>
        </w:rPr>
        <w:tab/>
      </w:r>
      <w:r>
        <w:rPr>
          <w:color w:val="000000"/>
        </w:rPr>
        <w:tab/>
      </w:r>
      <m:oMath>
        <m:r>
          <w:rPr>
            <w:rFonts w:ascii="Cambria Math" w:hAnsi="Cambria Math"/>
            <w:color w:val="000000"/>
          </w:rPr>
          <m:t>Expected return=</m:t>
        </m:r>
        <m:f>
          <m:fPr>
            <m:ctrlPr>
              <w:rPr>
                <w:rFonts w:ascii="Cambria Math" w:hAnsi="Cambria Math"/>
                <w:i/>
                <w:color w:val="000000"/>
              </w:rPr>
            </m:ctrlPr>
          </m:fPr>
          <m:num>
            <m:r>
              <w:rPr>
                <w:rFonts w:ascii="Cambria Math" w:hAnsi="Cambria Math"/>
                <w:color w:val="000000"/>
              </w:rPr>
              <m:t>$271.35 million</m:t>
            </m:r>
          </m:num>
          <m:den>
            <m:r>
              <w:rPr>
                <w:rFonts w:ascii="Cambria Math" w:hAnsi="Cambria Math"/>
                <w:color w:val="000000"/>
              </w:rPr>
              <m:t>$193 million</m:t>
            </m:r>
          </m:den>
        </m:f>
        <m:r>
          <w:rPr>
            <w:rFonts w:ascii="Cambria Math" w:hAnsi="Cambria Math"/>
            <w:color w:val="000000"/>
          </w:rPr>
          <m:t>-1=0.4059=40.59%</m:t>
        </m:r>
      </m:oMath>
    </w:p>
    <w:p w:rsidRPr="00B96D6C" w:rsidR="00A75B2C" w:rsidRDefault="00737367" w14:paraId="7FB93FE9" w14:textId="7311A604">
      <w:pPr>
        <w:pStyle w:val="Question"/>
        <w:rPr>
          <w:lang w:eastAsia="en-US" w:bidi="en-US"/>
        </w:rPr>
      </w:pPr>
      <w:r w:rsidRPr="00B96D6C">
        <w:rPr>
          <w:color w:val="000000"/>
        </w:rPr>
        <w:t>14-</w:t>
      </w:r>
      <w:r w:rsidRPr="00B96D6C">
        <w:rPr>
          <w:rFonts w:cs="AGaramond-Regular"/>
          <w:color w:val="000000"/>
          <w:szCs w:val="19"/>
          <w:lang w:eastAsia="en-US" w:bidi="en-US"/>
        </w:rPr>
        <w:t>5.</w:t>
      </w:r>
      <w:r w:rsidRPr="00B96D6C">
        <w:rPr>
          <w:rFonts w:cs="AGaramond-Regular"/>
          <w:color w:val="000000"/>
          <w:szCs w:val="19"/>
          <w:lang w:eastAsia="en-US" w:bidi="en-US"/>
        </w:rPr>
        <w:tab/>
      </w:r>
      <w:r w:rsidRPr="00B96D6C">
        <w:rPr>
          <w:rFonts w:cs="AGaramond-Regular"/>
          <w:color w:val="000000"/>
          <w:szCs w:val="19"/>
          <w:lang w:eastAsia="en-US" w:bidi="en-US"/>
        </w:rPr>
        <w:t>Suppose there are no taxes. Firm ABC has no debt, and firm XYZ has debt of $5000 on which it pays interest of 10% each year. Both companies have identical projects that generate free cash flows of $800 or $1000 each year. After paying any interest on debt, both companies use all remaining free cash flows to pay dividends each year.</w:t>
      </w:r>
    </w:p>
    <w:p w:rsidRPr="00B96D6C" w:rsidR="00A75B2C" w:rsidRDefault="00737367" w14:paraId="00D5C6E2" w14:textId="77777777">
      <w:pPr>
        <w:pStyle w:val="QuestionaL"/>
      </w:pPr>
      <w:r w:rsidRPr="00B96D6C">
        <w:rPr>
          <w:lang w:eastAsia="en-US" w:bidi="en-US"/>
        </w:rPr>
        <w:t>a.</w:t>
      </w:r>
      <w:r w:rsidRPr="00B96D6C">
        <w:rPr>
          <w:lang w:eastAsia="en-US" w:bidi="en-US"/>
        </w:rPr>
        <w:tab/>
      </w:r>
      <w:r w:rsidRPr="00B96D6C">
        <w:rPr>
          <w:lang w:eastAsia="en-US" w:bidi="en-US"/>
        </w:rPr>
        <w:t>Fill in the table below showing the payments debt and equity holders of each firm will receive given each of the two possible levels of free cash flows.</w:t>
      </w:r>
    </w:p>
    <w:p w:rsidRPr="00B96D6C" w:rsidR="00A75B2C" w:rsidRDefault="006C2528" w14:paraId="243B7BAF" w14:textId="77777777">
      <w:pPr>
        <w:pStyle w:val="QuestionaL"/>
        <w:rPr>
          <w:lang w:eastAsia="en-US" w:bidi="en-US"/>
        </w:rPr>
      </w:pPr>
      <w:r w:rsidRPr="00B96D6C">
        <w:rPr>
          <w:noProof/>
          <w:lang w:eastAsia="en-US"/>
        </w:rPr>
        <w:drawing>
          <wp:inline distT="0" distB="0" distL="0" distR="0" wp14:anchorId="38C2CBE9" wp14:editId="241589DB">
            <wp:extent cx="5247640" cy="8229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47640" cy="822960"/>
                    </a:xfrm>
                    <a:prstGeom prst="rect">
                      <a:avLst/>
                    </a:prstGeom>
                    <a:solidFill>
                      <a:srgbClr val="FFFFFF"/>
                    </a:solidFill>
                    <a:ln>
                      <a:noFill/>
                    </a:ln>
                  </pic:spPr>
                </pic:pic>
              </a:graphicData>
            </a:graphic>
          </wp:inline>
        </w:drawing>
      </w:r>
    </w:p>
    <w:p w:rsidRPr="00B96D6C" w:rsidR="00A75B2C" w:rsidRDefault="00737367" w14:paraId="1904A92B" w14:textId="77777777">
      <w:pPr>
        <w:pStyle w:val="QuestionaL"/>
        <w:rPr>
          <w:lang w:eastAsia="en-US" w:bidi="en-US"/>
        </w:rPr>
      </w:pPr>
      <w:r w:rsidRPr="00B96D6C">
        <w:rPr>
          <w:lang w:eastAsia="en-US" w:bidi="en-US"/>
        </w:rPr>
        <w:t>b.</w:t>
      </w:r>
      <w:r w:rsidRPr="00B96D6C">
        <w:rPr>
          <w:lang w:eastAsia="en-US" w:bidi="en-US"/>
        </w:rPr>
        <w:tab/>
      </w:r>
      <w:r w:rsidRPr="00B96D6C">
        <w:rPr>
          <w:lang w:eastAsia="en-US" w:bidi="en-US"/>
        </w:rPr>
        <w:t>Suppose you hold 10% of the equity of ABC. What is another portfolio you could hold that would provide the same cash flows?</w:t>
      </w:r>
    </w:p>
    <w:p w:rsidRPr="00B96D6C" w:rsidR="00A75B2C" w:rsidRDefault="00737367" w14:paraId="62DA8543" w14:textId="77777777">
      <w:pPr>
        <w:pStyle w:val="QuestionaL"/>
        <w:rPr>
          <w:color w:val="000000"/>
        </w:rPr>
      </w:pPr>
      <w:r w:rsidRPr="00B96D6C">
        <w:rPr>
          <w:lang w:eastAsia="en-US" w:bidi="en-US"/>
        </w:rPr>
        <w:t>c.</w:t>
      </w:r>
      <w:r w:rsidRPr="00B96D6C">
        <w:rPr>
          <w:lang w:eastAsia="en-US" w:bidi="en-US"/>
        </w:rPr>
        <w:tab/>
      </w:r>
      <w:r w:rsidRPr="00B96D6C">
        <w:rPr>
          <w:lang w:eastAsia="en-US" w:bidi="en-US"/>
        </w:rPr>
        <w:t>Suppose you hold 10% of the equity of XYZ. If you can borrow at 10%, what is an alternative strategy that would provide the same cash flows?</w:t>
      </w:r>
    </w:p>
    <w:p w:rsidRPr="00B96D6C" w:rsidR="00A75B2C" w:rsidRDefault="00737367" w14:paraId="74374B18" w14:textId="77777777">
      <w:pPr>
        <w:pStyle w:val="AnsweraL"/>
        <w:rPr>
          <w:b/>
          <w:color w:val="000000"/>
        </w:rPr>
      </w:pPr>
      <w:r w:rsidRPr="00B96D6C">
        <w:rPr>
          <w:color w:val="000000"/>
        </w:rPr>
        <w:t>a.</w:t>
      </w:r>
      <w:r w:rsidRPr="00B96D6C">
        <w:rPr>
          <w:color w:val="000000"/>
        </w:rPr>
        <w:tab/>
      </w:r>
    </w:p>
    <w:tbl>
      <w:tblPr>
        <w:tblW w:w="0" w:type="auto"/>
        <w:tblInd w:w="750" w:type="dxa"/>
        <w:tblLayout w:type="fixed"/>
        <w:tblCellMar>
          <w:left w:w="30" w:type="dxa"/>
          <w:right w:w="30" w:type="dxa"/>
        </w:tblCellMar>
        <w:tblLook w:val="0000" w:firstRow="0" w:lastRow="0" w:firstColumn="0" w:lastColumn="0" w:noHBand="0" w:noVBand="0"/>
      </w:tblPr>
      <w:tblGrid>
        <w:gridCol w:w="1080"/>
        <w:gridCol w:w="1620"/>
        <w:gridCol w:w="1800"/>
        <w:gridCol w:w="1800"/>
        <w:gridCol w:w="1800"/>
      </w:tblGrid>
      <w:tr w:rsidRPr="00B96D6C" w:rsidR="00A75B2C" w14:paraId="15AC2696" w14:textId="77777777">
        <w:trPr>
          <w:trHeight w:val="247"/>
        </w:trPr>
        <w:tc>
          <w:tcPr>
            <w:tcW w:w="1080" w:type="dxa"/>
            <w:tcBorders>
              <w:bottom w:val="single" w:color="000000" w:sz="8" w:space="0"/>
            </w:tcBorders>
            <w:shd w:val="clear" w:color="auto" w:fill="auto"/>
          </w:tcPr>
          <w:p w:rsidRPr="00B96D6C" w:rsidR="00A75B2C" w:rsidRDefault="00A75B2C" w14:paraId="0848C185" w14:textId="77777777">
            <w:pPr>
              <w:pStyle w:val="Answer"/>
              <w:snapToGrid w:val="0"/>
              <w:spacing w:before="0"/>
              <w:ind w:left="0"/>
              <w:rPr>
                <w:b/>
                <w:color w:val="000000"/>
              </w:rPr>
            </w:pPr>
          </w:p>
        </w:tc>
        <w:tc>
          <w:tcPr>
            <w:tcW w:w="3420" w:type="dxa"/>
            <w:gridSpan w:val="2"/>
            <w:tcBorders>
              <w:bottom w:val="single" w:color="000000" w:sz="8" w:space="0"/>
            </w:tcBorders>
            <w:shd w:val="clear" w:color="auto" w:fill="auto"/>
          </w:tcPr>
          <w:p w:rsidRPr="00B96D6C" w:rsidR="00A75B2C" w:rsidRDefault="00737367" w14:paraId="6A34D113" w14:textId="77777777">
            <w:pPr>
              <w:pStyle w:val="Answer"/>
              <w:spacing w:before="0"/>
              <w:ind w:left="0"/>
              <w:jc w:val="center"/>
              <w:rPr>
                <w:b/>
                <w:color w:val="000000"/>
              </w:rPr>
            </w:pPr>
            <w:r w:rsidRPr="00B96D6C">
              <w:rPr>
                <w:b/>
                <w:color w:val="000000"/>
              </w:rPr>
              <w:t>ABC</w:t>
            </w:r>
          </w:p>
        </w:tc>
        <w:tc>
          <w:tcPr>
            <w:tcW w:w="3600" w:type="dxa"/>
            <w:gridSpan w:val="2"/>
            <w:tcBorders>
              <w:bottom w:val="single" w:color="000000" w:sz="8" w:space="0"/>
            </w:tcBorders>
            <w:shd w:val="clear" w:color="auto" w:fill="auto"/>
          </w:tcPr>
          <w:p w:rsidRPr="00B96D6C" w:rsidR="00A75B2C" w:rsidRDefault="00737367" w14:paraId="0745A3DE" w14:textId="77777777">
            <w:pPr>
              <w:pStyle w:val="Answer"/>
              <w:spacing w:before="0"/>
              <w:ind w:left="0"/>
              <w:jc w:val="center"/>
            </w:pPr>
            <w:r w:rsidRPr="00B96D6C">
              <w:rPr>
                <w:b/>
                <w:color w:val="000000"/>
              </w:rPr>
              <w:t>XYZ</w:t>
            </w:r>
          </w:p>
        </w:tc>
      </w:tr>
      <w:tr w:rsidRPr="00B96D6C" w:rsidR="00A75B2C" w14:paraId="5C5010C3" w14:textId="77777777">
        <w:trPr>
          <w:trHeight w:val="247"/>
        </w:trPr>
        <w:tc>
          <w:tcPr>
            <w:tcW w:w="1080" w:type="dxa"/>
            <w:tcBorders>
              <w:top w:val="single" w:color="000000" w:sz="8" w:space="0"/>
              <w:bottom w:val="single" w:color="000000" w:sz="4" w:space="0"/>
            </w:tcBorders>
            <w:shd w:val="clear" w:color="auto" w:fill="auto"/>
            <w:vAlign w:val="bottom"/>
          </w:tcPr>
          <w:p w:rsidRPr="00B96D6C" w:rsidR="00A75B2C" w:rsidRDefault="00737367" w14:paraId="0850FF0B" w14:textId="77777777">
            <w:pPr>
              <w:pStyle w:val="Answer"/>
              <w:spacing w:before="0"/>
              <w:ind w:left="0"/>
              <w:jc w:val="center"/>
              <w:rPr>
                <w:b/>
                <w:color w:val="000000"/>
              </w:rPr>
            </w:pPr>
            <w:r w:rsidRPr="00B96D6C">
              <w:rPr>
                <w:b/>
                <w:color w:val="000000"/>
              </w:rPr>
              <w:t>FCF</w:t>
            </w:r>
          </w:p>
        </w:tc>
        <w:tc>
          <w:tcPr>
            <w:tcW w:w="1620" w:type="dxa"/>
            <w:tcBorders>
              <w:top w:val="single" w:color="000000" w:sz="8" w:space="0"/>
              <w:left w:val="single" w:color="000000" w:sz="4" w:space="0"/>
              <w:bottom w:val="single" w:color="000000" w:sz="4" w:space="0"/>
            </w:tcBorders>
            <w:shd w:val="clear" w:color="auto" w:fill="auto"/>
            <w:vAlign w:val="bottom"/>
          </w:tcPr>
          <w:p w:rsidRPr="00B96D6C" w:rsidR="00A75B2C" w:rsidRDefault="00737367" w14:paraId="26550577" w14:textId="77777777">
            <w:pPr>
              <w:pStyle w:val="Answer"/>
              <w:spacing w:before="0"/>
              <w:ind w:left="0"/>
              <w:jc w:val="center"/>
              <w:rPr>
                <w:b/>
                <w:color w:val="000000"/>
              </w:rPr>
            </w:pPr>
            <w:r w:rsidRPr="00B96D6C">
              <w:rPr>
                <w:b/>
                <w:color w:val="000000"/>
              </w:rPr>
              <w:t>Debt Payments</w:t>
            </w:r>
          </w:p>
        </w:tc>
        <w:tc>
          <w:tcPr>
            <w:tcW w:w="1800" w:type="dxa"/>
            <w:tcBorders>
              <w:top w:val="single" w:color="000000" w:sz="8" w:space="0"/>
              <w:left w:val="single" w:color="000000" w:sz="4" w:space="0"/>
              <w:bottom w:val="single" w:color="000000" w:sz="4" w:space="0"/>
            </w:tcBorders>
            <w:shd w:val="clear" w:color="auto" w:fill="auto"/>
            <w:vAlign w:val="bottom"/>
          </w:tcPr>
          <w:p w:rsidRPr="00B96D6C" w:rsidR="00A75B2C" w:rsidRDefault="00737367" w14:paraId="26BF701D" w14:textId="77777777">
            <w:pPr>
              <w:pStyle w:val="Answer"/>
              <w:spacing w:before="0"/>
              <w:ind w:left="0"/>
              <w:jc w:val="center"/>
              <w:rPr>
                <w:b/>
                <w:color w:val="000000"/>
              </w:rPr>
            </w:pPr>
            <w:r w:rsidRPr="00B96D6C">
              <w:rPr>
                <w:b/>
                <w:color w:val="000000"/>
              </w:rPr>
              <w:t>Equity Dividends</w:t>
            </w:r>
          </w:p>
        </w:tc>
        <w:tc>
          <w:tcPr>
            <w:tcW w:w="1800" w:type="dxa"/>
            <w:tcBorders>
              <w:top w:val="single" w:color="000000" w:sz="8" w:space="0"/>
              <w:left w:val="single" w:color="000000" w:sz="8" w:space="0"/>
              <w:bottom w:val="single" w:color="000000" w:sz="4" w:space="0"/>
            </w:tcBorders>
            <w:shd w:val="clear" w:color="auto" w:fill="auto"/>
            <w:vAlign w:val="bottom"/>
          </w:tcPr>
          <w:p w:rsidRPr="00B96D6C" w:rsidR="00A75B2C" w:rsidRDefault="00737367" w14:paraId="193CBFC3" w14:textId="77777777">
            <w:pPr>
              <w:pStyle w:val="Answer"/>
              <w:spacing w:before="0"/>
              <w:ind w:left="0"/>
              <w:jc w:val="center"/>
              <w:rPr>
                <w:b/>
                <w:color w:val="000000"/>
              </w:rPr>
            </w:pPr>
            <w:r w:rsidRPr="00B96D6C">
              <w:rPr>
                <w:b/>
                <w:color w:val="000000"/>
              </w:rPr>
              <w:t>Debt Payments</w:t>
            </w:r>
          </w:p>
        </w:tc>
        <w:tc>
          <w:tcPr>
            <w:tcW w:w="1800" w:type="dxa"/>
            <w:tcBorders>
              <w:top w:val="single" w:color="000000" w:sz="8" w:space="0"/>
              <w:left w:val="single" w:color="000000" w:sz="4" w:space="0"/>
              <w:bottom w:val="single" w:color="000000" w:sz="4" w:space="0"/>
            </w:tcBorders>
            <w:shd w:val="clear" w:color="auto" w:fill="auto"/>
            <w:vAlign w:val="bottom"/>
          </w:tcPr>
          <w:p w:rsidRPr="00B96D6C" w:rsidR="00A75B2C" w:rsidRDefault="00737367" w14:paraId="4A954A4C" w14:textId="77777777">
            <w:pPr>
              <w:pStyle w:val="Answer"/>
              <w:spacing w:before="0"/>
              <w:ind w:left="0"/>
              <w:jc w:val="center"/>
            </w:pPr>
            <w:r w:rsidRPr="00B96D6C">
              <w:rPr>
                <w:b/>
                <w:color w:val="000000"/>
              </w:rPr>
              <w:t>Equity Dividends</w:t>
            </w:r>
          </w:p>
        </w:tc>
      </w:tr>
      <w:tr w:rsidRPr="00B96D6C" w:rsidR="00A75B2C" w14:paraId="080F6C35" w14:textId="77777777">
        <w:trPr>
          <w:trHeight w:val="247"/>
        </w:trPr>
        <w:tc>
          <w:tcPr>
            <w:tcW w:w="1080" w:type="dxa"/>
            <w:tcBorders>
              <w:top w:val="single" w:color="000000" w:sz="4" w:space="0"/>
              <w:bottom w:val="single" w:color="000000" w:sz="4" w:space="0"/>
            </w:tcBorders>
            <w:shd w:val="clear" w:color="auto" w:fill="auto"/>
          </w:tcPr>
          <w:p w:rsidRPr="00B96D6C" w:rsidR="00A75B2C" w:rsidRDefault="00737367" w14:paraId="069FE9CD" w14:textId="77777777">
            <w:pPr>
              <w:pStyle w:val="Answer"/>
              <w:tabs>
                <w:tab w:val="clear" w:pos="720"/>
                <w:tab w:val="decimal" w:pos="690"/>
              </w:tabs>
              <w:spacing w:before="0"/>
              <w:ind w:left="0"/>
              <w:rPr>
                <w:color w:val="000000"/>
              </w:rPr>
            </w:pPr>
            <w:r w:rsidRPr="00B96D6C">
              <w:rPr>
                <w:color w:val="000000"/>
              </w:rPr>
              <w:t>$800</w:t>
            </w:r>
          </w:p>
        </w:tc>
        <w:tc>
          <w:tcPr>
            <w:tcW w:w="1620" w:type="dxa"/>
            <w:tcBorders>
              <w:top w:val="single" w:color="000000" w:sz="4" w:space="0"/>
              <w:left w:val="single" w:color="000000" w:sz="4" w:space="0"/>
              <w:bottom w:val="single" w:color="000000" w:sz="4" w:space="0"/>
            </w:tcBorders>
            <w:shd w:val="clear" w:color="auto" w:fill="auto"/>
          </w:tcPr>
          <w:p w:rsidRPr="00B96D6C" w:rsidR="00A75B2C" w:rsidRDefault="00737367" w14:paraId="3FD91299" w14:textId="77777777">
            <w:pPr>
              <w:pStyle w:val="Answer"/>
              <w:tabs>
                <w:tab w:val="clear" w:pos="720"/>
                <w:tab w:val="decimal" w:pos="870"/>
              </w:tabs>
              <w:spacing w:before="0"/>
              <w:ind w:left="0"/>
              <w:rPr>
                <w:color w:val="000000"/>
              </w:rPr>
            </w:pPr>
            <w:r w:rsidRPr="00B96D6C">
              <w:rPr>
                <w:color w:val="000000"/>
              </w:rPr>
              <w:t>0</w:t>
            </w:r>
          </w:p>
        </w:tc>
        <w:tc>
          <w:tcPr>
            <w:tcW w:w="1800" w:type="dxa"/>
            <w:tcBorders>
              <w:top w:val="single" w:color="000000" w:sz="4" w:space="0"/>
              <w:left w:val="single" w:color="000000" w:sz="4" w:space="0"/>
              <w:bottom w:val="single" w:color="000000" w:sz="4" w:space="0"/>
            </w:tcBorders>
            <w:shd w:val="clear" w:color="auto" w:fill="auto"/>
          </w:tcPr>
          <w:p w:rsidRPr="00B96D6C" w:rsidR="00A75B2C" w:rsidRDefault="00737367" w14:paraId="05AB491C" w14:textId="77777777">
            <w:pPr>
              <w:pStyle w:val="Answer"/>
              <w:tabs>
                <w:tab w:val="clear" w:pos="720"/>
                <w:tab w:val="decimal" w:pos="870"/>
              </w:tabs>
              <w:spacing w:before="0"/>
              <w:ind w:left="0"/>
              <w:rPr>
                <w:color w:val="000000"/>
              </w:rPr>
            </w:pPr>
            <w:r w:rsidRPr="00B96D6C">
              <w:rPr>
                <w:color w:val="000000"/>
              </w:rPr>
              <w:t>800</w:t>
            </w:r>
          </w:p>
        </w:tc>
        <w:tc>
          <w:tcPr>
            <w:tcW w:w="1800" w:type="dxa"/>
            <w:tcBorders>
              <w:top w:val="single" w:color="000000" w:sz="4" w:space="0"/>
              <w:left w:val="single" w:color="000000" w:sz="8" w:space="0"/>
              <w:bottom w:val="single" w:color="000000" w:sz="4" w:space="0"/>
            </w:tcBorders>
            <w:shd w:val="clear" w:color="auto" w:fill="auto"/>
          </w:tcPr>
          <w:p w:rsidRPr="00B96D6C" w:rsidR="00A75B2C" w:rsidRDefault="00737367" w14:paraId="17205C44" w14:textId="77777777">
            <w:pPr>
              <w:pStyle w:val="Answer"/>
              <w:tabs>
                <w:tab w:val="clear" w:pos="720"/>
                <w:tab w:val="decimal" w:pos="870"/>
              </w:tabs>
              <w:spacing w:before="0"/>
              <w:ind w:left="0"/>
              <w:rPr>
                <w:color w:val="000000"/>
              </w:rPr>
            </w:pPr>
            <w:r w:rsidRPr="00B96D6C">
              <w:rPr>
                <w:color w:val="000000"/>
              </w:rPr>
              <w:t>500</w:t>
            </w:r>
          </w:p>
        </w:tc>
        <w:tc>
          <w:tcPr>
            <w:tcW w:w="1800" w:type="dxa"/>
            <w:tcBorders>
              <w:top w:val="single" w:color="000000" w:sz="4" w:space="0"/>
              <w:left w:val="single" w:color="000000" w:sz="4" w:space="0"/>
              <w:bottom w:val="single" w:color="000000" w:sz="4" w:space="0"/>
            </w:tcBorders>
            <w:shd w:val="clear" w:color="auto" w:fill="auto"/>
          </w:tcPr>
          <w:p w:rsidRPr="00B96D6C" w:rsidR="00A75B2C" w:rsidRDefault="00737367" w14:paraId="4F804CCE" w14:textId="77777777">
            <w:pPr>
              <w:pStyle w:val="Answer"/>
              <w:tabs>
                <w:tab w:val="clear" w:pos="720"/>
                <w:tab w:val="decimal" w:pos="870"/>
              </w:tabs>
              <w:spacing w:before="0"/>
              <w:ind w:left="0"/>
            </w:pPr>
            <w:r w:rsidRPr="00B96D6C">
              <w:rPr>
                <w:color w:val="000000"/>
              </w:rPr>
              <w:t>300</w:t>
            </w:r>
          </w:p>
        </w:tc>
      </w:tr>
      <w:tr w:rsidRPr="00B96D6C" w:rsidR="00A75B2C" w14:paraId="3B766D83" w14:textId="77777777">
        <w:trPr>
          <w:trHeight w:val="247"/>
        </w:trPr>
        <w:tc>
          <w:tcPr>
            <w:tcW w:w="1080" w:type="dxa"/>
            <w:tcBorders>
              <w:top w:val="single" w:color="000000" w:sz="4" w:space="0"/>
              <w:bottom w:val="single" w:color="000000" w:sz="4" w:space="0"/>
            </w:tcBorders>
            <w:shd w:val="clear" w:color="auto" w:fill="auto"/>
          </w:tcPr>
          <w:p w:rsidRPr="00B96D6C" w:rsidR="00A75B2C" w:rsidRDefault="00737367" w14:paraId="52B6D9E9" w14:textId="77777777">
            <w:pPr>
              <w:pStyle w:val="Answer"/>
              <w:tabs>
                <w:tab w:val="clear" w:pos="720"/>
                <w:tab w:val="decimal" w:pos="690"/>
              </w:tabs>
              <w:spacing w:before="0"/>
              <w:ind w:left="0"/>
              <w:rPr>
                <w:color w:val="000000"/>
              </w:rPr>
            </w:pPr>
            <w:r w:rsidRPr="00B96D6C">
              <w:rPr>
                <w:color w:val="000000"/>
              </w:rPr>
              <w:t>$1,000</w:t>
            </w:r>
          </w:p>
        </w:tc>
        <w:tc>
          <w:tcPr>
            <w:tcW w:w="1620" w:type="dxa"/>
            <w:tcBorders>
              <w:top w:val="single" w:color="000000" w:sz="4" w:space="0"/>
              <w:left w:val="single" w:color="000000" w:sz="4" w:space="0"/>
              <w:bottom w:val="single" w:color="000000" w:sz="4" w:space="0"/>
            </w:tcBorders>
            <w:shd w:val="clear" w:color="auto" w:fill="auto"/>
          </w:tcPr>
          <w:p w:rsidRPr="00B96D6C" w:rsidR="00A75B2C" w:rsidRDefault="00737367" w14:paraId="4BD2A360" w14:textId="77777777">
            <w:pPr>
              <w:pStyle w:val="Answer"/>
              <w:tabs>
                <w:tab w:val="clear" w:pos="720"/>
                <w:tab w:val="decimal" w:pos="870"/>
              </w:tabs>
              <w:spacing w:before="0"/>
              <w:ind w:left="0"/>
              <w:rPr>
                <w:color w:val="000000"/>
              </w:rPr>
            </w:pPr>
            <w:r w:rsidRPr="00B96D6C">
              <w:rPr>
                <w:color w:val="000000"/>
              </w:rPr>
              <w:t>0</w:t>
            </w:r>
          </w:p>
        </w:tc>
        <w:tc>
          <w:tcPr>
            <w:tcW w:w="1800" w:type="dxa"/>
            <w:tcBorders>
              <w:top w:val="single" w:color="000000" w:sz="4" w:space="0"/>
              <w:left w:val="single" w:color="000000" w:sz="4" w:space="0"/>
              <w:bottom w:val="single" w:color="000000" w:sz="4" w:space="0"/>
            </w:tcBorders>
            <w:shd w:val="clear" w:color="auto" w:fill="auto"/>
          </w:tcPr>
          <w:p w:rsidRPr="00B96D6C" w:rsidR="00A75B2C" w:rsidRDefault="00737367" w14:paraId="6AD26AA5" w14:textId="77777777">
            <w:pPr>
              <w:pStyle w:val="Answer"/>
              <w:tabs>
                <w:tab w:val="clear" w:pos="720"/>
                <w:tab w:val="decimal" w:pos="870"/>
              </w:tabs>
              <w:spacing w:before="0"/>
              <w:ind w:left="0"/>
              <w:rPr>
                <w:color w:val="000000"/>
              </w:rPr>
            </w:pPr>
            <w:r w:rsidRPr="00B96D6C">
              <w:rPr>
                <w:color w:val="000000"/>
              </w:rPr>
              <w:t>1000</w:t>
            </w:r>
          </w:p>
        </w:tc>
        <w:tc>
          <w:tcPr>
            <w:tcW w:w="1800" w:type="dxa"/>
            <w:tcBorders>
              <w:top w:val="single" w:color="000000" w:sz="4" w:space="0"/>
              <w:left w:val="single" w:color="000000" w:sz="8" w:space="0"/>
              <w:bottom w:val="single" w:color="000000" w:sz="4" w:space="0"/>
            </w:tcBorders>
            <w:shd w:val="clear" w:color="auto" w:fill="auto"/>
          </w:tcPr>
          <w:p w:rsidRPr="00B96D6C" w:rsidR="00A75B2C" w:rsidRDefault="00737367" w14:paraId="255234CD" w14:textId="77777777">
            <w:pPr>
              <w:pStyle w:val="Answer"/>
              <w:tabs>
                <w:tab w:val="clear" w:pos="720"/>
                <w:tab w:val="decimal" w:pos="870"/>
              </w:tabs>
              <w:spacing w:before="0"/>
              <w:ind w:left="0"/>
              <w:rPr>
                <w:color w:val="000000"/>
              </w:rPr>
            </w:pPr>
            <w:r w:rsidRPr="00B96D6C">
              <w:rPr>
                <w:color w:val="000000"/>
              </w:rPr>
              <w:t>500</w:t>
            </w:r>
          </w:p>
        </w:tc>
        <w:tc>
          <w:tcPr>
            <w:tcW w:w="1800" w:type="dxa"/>
            <w:tcBorders>
              <w:top w:val="single" w:color="000000" w:sz="4" w:space="0"/>
              <w:left w:val="single" w:color="000000" w:sz="4" w:space="0"/>
              <w:bottom w:val="single" w:color="000000" w:sz="4" w:space="0"/>
            </w:tcBorders>
            <w:shd w:val="clear" w:color="auto" w:fill="auto"/>
          </w:tcPr>
          <w:p w:rsidRPr="00B96D6C" w:rsidR="00A75B2C" w:rsidRDefault="00737367" w14:paraId="5DC075DC" w14:textId="77777777">
            <w:pPr>
              <w:pStyle w:val="Answer"/>
              <w:tabs>
                <w:tab w:val="clear" w:pos="720"/>
                <w:tab w:val="decimal" w:pos="870"/>
              </w:tabs>
              <w:spacing w:before="0"/>
              <w:ind w:left="0"/>
            </w:pPr>
            <w:r w:rsidRPr="00B96D6C">
              <w:rPr>
                <w:color w:val="000000"/>
              </w:rPr>
              <w:t>500</w:t>
            </w:r>
          </w:p>
        </w:tc>
      </w:tr>
    </w:tbl>
    <w:p w:rsidRPr="00B96D6C" w:rsidR="00A75B2C" w:rsidRDefault="00737367" w14:paraId="49540658" w14:textId="77777777">
      <w:pPr>
        <w:pStyle w:val="AnsweraL"/>
        <w:rPr>
          <w:color w:val="000000"/>
        </w:rPr>
      </w:pPr>
      <w:r w:rsidRPr="00B96D6C">
        <w:rPr>
          <w:color w:val="000000"/>
        </w:rPr>
        <w:t>b.</w:t>
      </w:r>
      <w:r w:rsidRPr="00B96D6C">
        <w:rPr>
          <w:color w:val="000000"/>
        </w:rPr>
        <w:tab/>
      </w:r>
      <w:r w:rsidRPr="00B96D6C">
        <w:rPr>
          <w:color w:val="000000"/>
        </w:rPr>
        <w:t xml:space="preserve">Unlevered Equity = Debt + Levered Equity. Buy 10% of XYZ debt and 10% of XYZ Equity, get </w:t>
      </w:r>
      <w:r w:rsidRPr="00B96D6C" w:rsidR="00C440A8">
        <w:rPr>
          <w:color w:val="000000"/>
        </w:rPr>
        <w:t>$</w:t>
      </w:r>
      <w:r w:rsidRPr="00B96D6C">
        <w:rPr>
          <w:color w:val="000000"/>
        </w:rPr>
        <w:t>50 + (</w:t>
      </w:r>
      <w:r w:rsidRPr="00B96D6C" w:rsidR="00C440A8">
        <w:rPr>
          <w:color w:val="000000"/>
        </w:rPr>
        <w:t>$</w:t>
      </w:r>
      <w:r w:rsidRPr="00B96D6C">
        <w:rPr>
          <w:color w:val="000000"/>
        </w:rPr>
        <w:t xml:space="preserve">30, </w:t>
      </w:r>
      <w:r w:rsidRPr="00B96D6C" w:rsidR="00C440A8">
        <w:rPr>
          <w:color w:val="000000"/>
        </w:rPr>
        <w:t>$</w:t>
      </w:r>
      <w:r w:rsidRPr="00B96D6C">
        <w:rPr>
          <w:color w:val="000000"/>
        </w:rPr>
        <w:t>50) = (</w:t>
      </w:r>
      <w:r w:rsidRPr="00B96D6C" w:rsidR="00C440A8">
        <w:rPr>
          <w:color w:val="000000"/>
        </w:rPr>
        <w:t>$</w:t>
      </w:r>
      <w:r w:rsidRPr="00B96D6C">
        <w:rPr>
          <w:color w:val="000000"/>
        </w:rPr>
        <w:t>80,</w:t>
      </w:r>
      <w:r w:rsidRPr="00B96D6C" w:rsidR="00C440A8">
        <w:rPr>
          <w:color w:val="000000"/>
        </w:rPr>
        <w:t xml:space="preserve"> $</w:t>
      </w:r>
      <w:r w:rsidRPr="00B96D6C">
        <w:rPr>
          <w:color w:val="000000"/>
        </w:rPr>
        <w:t>100)</w:t>
      </w:r>
    </w:p>
    <w:p w:rsidRPr="00B96D6C" w:rsidR="00A75B2C" w:rsidRDefault="00737367" w14:paraId="378429F2" w14:textId="77777777">
      <w:pPr>
        <w:pStyle w:val="AnsweraL"/>
        <w:rPr>
          <w:color w:val="000000"/>
        </w:rPr>
      </w:pPr>
      <w:r w:rsidRPr="00B96D6C">
        <w:rPr>
          <w:color w:val="000000"/>
        </w:rPr>
        <w:t>c.</w:t>
      </w:r>
      <w:r w:rsidRPr="00B96D6C">
        <w:rPr>
          <w:color w:val="000000"/>
        </w:rPr>
        <w:tab/>
      </w:r>
      <w:r w:rsidRPr="00B96D6C">
        <w:rPr>
          <w:color w:val="000000"/>
        </w:rPr>
        <w:t>Levered Equity = Unlevered Equity + Borrowing. Borrow $500, buy 10% of ABC, receive (</w:t>
      </w:r>
      <w:r w:rsidRPr="00B96D6C" w:rsidR="00CB72AD">
        <w:rPr>
          <w:color w:val="000000"/>
        </w:rPr>
        <w:t>$</w:t>
      </w:r>
      <w:r w:rsidRPr="00B96D6C">
        <w:rPr>
          <w:color w:val="000000"/>
        </w:rPr>
        <w:t>80,</w:t>
      </w:r>
      <w:r w:rsidRPr="00B96D6C" w:rsidR="00CB72AD">
        <w:rPr>
          <w:color w:val="000000"/>
        </w:rPr>
        <w:t xml:space="preserve"> $</w:t>
      </w:r>
      <w:r w:rsidRPr="00B96D6C">
        <w:rPr>
          <w:color w:val="000000"/>
        </w:rPr>
        <w:t xml:space="preserve">100) – </w:t>
      </w:r>
      <w:r w:rsidRPr="00B96D6C" w:rsidR="00CB72AD">
        <w:rPr>
          <w:color w:val="000000"/>
        </w:rPr>
        <w:t>$</w:t>
      </w:r>
      <w:r w:rsidRPr="00B96D6C">
        <w:rPr>
          <w:color w:val="000000"/>
        </w:rPr>
        <w:t>50 = (</w:t>
      </w:r>
      <w:r w:rsidRPr="00B96D6C" w:rsidR="00CB72AD">
        <w:rPr>
          <w:color w:val="000000"/>
        </w:rPr>
        <w:t>$</w:t>
      </w:r>
      <w:r w:rsidRPr="00B96D6C">
        <w:rPr>
          <w:color w:val="000000"/>
        </w:rPr>
        <w:t xml:space="preserve">30, </w:t>
      </w:r>
      <w:r w:rsidRPr="00B96D6C" w:rsidR="00CB72AD">
        <w:rPr>
          <w:color w:val="000000"/>
        </w:rPr>
        <w:t>$</w:t>
      </w:r>
      <w:r w:rsidRPr="00B96D6C">
        <w:rPr>
          <w:color w:val="000000"/>
        </w:rPr>
        <w:t>50)</w:t>
      </w:r>
    </w:p>
    <w:p w:rsidRPr="00B96D6C" w:rsidR="00A75B2C" w:rsidRDefault="00737367" w14:paraId="644A09CB" w14:textId="77777777">
      <w:pPr>
        <w:pStyle w:val="Question"/>
        <w:rPr>
          <w:lang w:eastAsia="en-US" w:bidi="en-US"/>
        </w:rPr>
      </w:pPr>
      <w:r w:rsidRPr="00B96D6C">
        <w:rPr>
          <w:color w:val="000000"/>
        </w:rPr>
        <w:t>14-</w:t>
      </w:r>
      <w:r w:rsidRPr="00B96D6C">
        <w:rPr>
          <w:rFonts w:cs="AGaramond-Regular"/>
          <w:color w:val="000000"/>
          <w:szCs w:val="19"/>
          <w:lang w:eastAsia="en-US" w:bidi="en-US"/>
        </w:rPr>
        <w:t>6.</w:t>
      </w:r>
      <w:r w:rsidRPr="00B96D6C">
        <w:rPr>
          <w:rFonts w:cs="AGaramond-Regular"/>
          <w:color w:val="000000"/>
          <w:szCs w:val="19"/>
          <w:lang w:eastAsia="en-US" w:bidi="en-US"/>
        </w:rPr>
        <w:tab/>
      </w:r>
      <w:r w:rsidRPr="00B96D6C">
        <w:rPr>
          <w:rFonts w:cs="AGaramond-Regular"/>
          <w:color w:val="000000"/>
          <w:szCs w:val="19"/>
          <w:lang w:eastAsia="en-US" w:bidi="en-US"/>
        </w:rPr>
        <w:t>Suppose Alpha Industries and Omega Technology have identical assets that generate identical cash flows. Alpha Industries is an all-equity firm, with 10 million shares outstanding that trade for a price of $22 per share. Omega Technology has 20 million shares outstanding as well as debt of $60 million.</w:t>
      </w:r>
    </w:p>
    <w:p w:rsidRPr="00B96D6C" w:rsidR="00A75B2C" w:rsidRDefault="00737367" w14:paraId="0766ABA2" w14:textId="77777777">
      <w:pPr>
        <w:pStyle w:val="QuestionaL"/>
        <w:rPr>
          <w:lang w:eastAsia="en-US" w:bidi="en-US"/>
        </w:rPr>
      </w:pPr>
      <w:r w:rsidRPr="00B96D6C">
        <w:rPr>
          <w:lang w:eastAsia="en-US" w:bidi="en-US"/>
        </w:rPr>
        <w:t>a.</w:t>
      </w:r>
      <w:r w:rsidRPr="00B96D6C">
        <w:rPr>
          <w:lang w:eastAsia="en-US" w:bidi="en-US"/>
        </w:rPr>
        <w:tab/>
      </w:r>
      <w:r w:rsidRPr="00B96D6C">
        <w:rPr>
          <w:lang w:eastAsia="en-US" w:bidi="en-US"/>
        </w:rPr>
        <w:t>According to MM Proposition I, what is the stock price for Omega Technology?</w:t>
      </w:r>
    </w:p>
    <w:p w:rsidRPr="00B96D6C" w:rsidR="00A75B2C" w:rsidRDefault="00737367" w14:paraId="08D31523" w14:textId="77777777">
      <w:pPr>
        <w:pStyle w:val="QuestionaL"/>
        <w:rPr>
          <w:color w:val="000000"/>
        </w:rPr>
      </w:pPr>
      <w:r w:rsidRPr="00B96D6C">
        <w:rPr>
          <w:lang w:eastAsia="en-US" w:bidi="en-US"/>
        </w:rPr>
        <w:t>b.</w:t>
      </w:r>
      <w:r w:rsidRPr="00B96D6C">
        <w:rPr>
          <w:lang w:eastAsia="en-US" w:bidi="en-US"/>
        </w:rPr>
        <w:tab/>
      </w:r>
      <w:r w:rsidRPr="00B96D6C">
        <w:rPr>
          <w:lang w:eastAsia="en-US" w:bidi="en-US"/>
        </w:rPr>
        <w:t>Suppose Omega Technology stock currently trades for $11 per share. What arbitrage opportunity is available? What assumptions are necessary to exploit this opportunity?</w:t>
      </w:r>
    </w:p>
    <w:p w:rsidRPr="00B96D6C" w:rsidR="00A75B2C" w:rsidRDefault="00737367" w14:paraId="24DE846F" w14:textId="77777777">
      <w:pPr>
        <w:pStyle w:val="AnsweraL"/>
        <w:rPr>
          <w:color w:val="000000"/>
        </w:rPr>
      </w:pPr>
      <w:r w:rsidRPr="00B96D6C">
        <w:rPr>
          <w:color w:val="000000"/>
        </w:rPr>
        <w:t>a.</w:t>
      </w:r>
      <w:r w:rsidRPr="00B96D6C">
        <w:rPr>
          <w:rFonts w:cs="AGaramond-Regular"/>
          <w:color w:val="000000"/>
          <w:szCs w:val="19"/>
          <w:lang w:eastAsia="en-US" w:bidi="en-US"/>
        </w:rPr>
        <w:tab/>
      </w:r>
      <w:r w:rsidRPr="00B96D6C">
        <w:rPr>
          <w:color w:val="000000"/>
        </w:rPr>
        <w:t>V(Alpha) = 10</w:t>
      </w:r>
      <w:r w:rsidRPr="00BA1EE6" w:rsidR="002E33C2">
        <w:rPr>
          <w:noProof/>
          <w:color w:val="000000"/>
          <w:position w:val="-4"/>
        </w:rPr>
        <w:object w:dxaOrig="180" w:dyaOrig="180" w14:anchorId="695652B9">
          <v:shape id="_x0000_i1033" style="width:9.7pt;height:9.7pt;mso-width-percent:0;mso-height-percent:0;mso-width-percent:0;mso-height-percent:0" alt="" o:ole="" type="#_x0000_t75">
            <v:imagedata o:title="" r:id="rId27"/>
          </v:shape>
          <o:OLEObject Type="Embed" ProgID="Equation.DSMT4" ShapeID="_x0000_i1033" DrawAspect="Content" ObjectID="_1775971641" r:id="rId28"/>
        </w:object>
      </w:r>
      <w:r w:rsidRPr="00B96D6C" w:rsidR="00A101FC">
        <w:rPr>
          <w:color w:val="000000"/>
        </w:rPr>
        <w:t>$</w:t>
      </w:r>
      <w:r w:rsidRPr="00B96D6C">
        <w:rPr>
          <w:color w:val="000000"/>
        </w:rPr>
        <w:t xml:space="preserve">22 = </w:t>
      </w:r>
      <w:r w:rsidRPr="00B96D6C" w:rsidR="00A101FC">
        <w:rPr>
          <w:color w:val="000000"/>
        </w:rPr>
        <w:t>$</w:t>
      </w:r>
      <w:r w:rsidRPr="00B96D6C">
        <w:rPr>
          <w:color w:val="000000"/>
        </w:rPr>
        <w:t>220</w:t>
      </w:r>
      <w:r w:rsidRPr="00B96D6C" w:rsidR="00A101FC">
        <w:rPr>
          <w:color w:val="000000"/>
        </w:rPr>
        <w:t xml:space="preserve"> </w:t>
      </w:r>
      <w:r w:rsidRPr="00B96D6C">
        <w:rPr>
          <w:color w:val="000000"/>
        </w:rPr>
        <w:t>m</w:t>
      </w:r>
      <w:r w:rsidRPr="00B96D6C" w:rsidR="00A101FC">
        <w:rPr>
          <w:color w:val="000000"/>
        </w:rPr>
        <w:t>illion</w:t>
      </w:r>
      <w:r w:rsidRPr="00B96D6C">
        <w:rPr>
          <w:color w:val="000000"/>
        </w:rPr>
        <w:t xml:space="preserve"> = V(Omega) = D + E </w:t>
      </w:r>
      <w:r w:rsidRPr="00B96D6C">
        <w:rPr>
          <w:rFonts w:ascii="Symbol" w:hAnsi="Symbol"/>
          <w:color w:val="000000"/>
        </w:rPr>
        <w:t></w:t>
      </w:r>
      <w:r w:rsidRPr="00B96D6C">
        <w:rPr>
          <w:color w:val="000000"/>
        </w:rPr>
        <w:t xml:space="preserve"> </w:t>
      </w:r>
      <w:proofErr w:type="spellStart"/>
      <w:r w:rsidRPr="00B96D6C">
        <w:rPr>
          <w:color w:val="000000"/>
        </w:rPr>
        <w:t>E</w:t>
      </w:r>
      <w:proofErr w:type="spellEnd"/>
      <w:r w:rsidRPr="00B96D6C">
        <w:rPr>
          <w:color w:val="000000"/>
        </w:rPr>
        <w:t xml:space="preserve"> = </w:t>
      </w:r>
      <w:r w:rsidRPr="00B96D6C" w:rsidR="00A101FC">
        <w:rPr>
          <w:color w:val="000000"/>
        </w:rPr>
        <w:t>$</w:t>
      </w:r>
      <w:r w:rsidRPr="00B96D6C">
        <w:rPr>
          <w:color w:val="000000"/>
        </w:rPr>
        <w:t xml:space="preserve">220 – </w:t>
      </w:r>
      <w:r w:rsidRPr="00B96D6C" w:rsidR="00A101FC">
        <w:rPr>
          <w:color w:val="000000"/>
        </w:rPr>
        <w:t>$</w:t>
      </w:r>
      <w:r w:rsidRPr="00B96D6C">
        <w:rPr>
          <w:color w:val="000000"/>
        </w:rPr>
        <w:t xml:space="preserve">60 = </w:t>
      </w:r>
      <w:r w:rsidRPr="00B96D6C" w:rsidR="00A101FC">
        <w:rPr>
          <w:color w:val="000000"/>
        </w:rPr>
        <w:t>$</w:t>
      </w:r>
      <w:r w:rsidRPr="00B96D6C">
        <w:rPr>
          <w:color w:val="000000"/>
        </w:rPr>
        <w:t>160</w:t>
      </w:r>
      <w:r w:rsidRPr="00B96D6C" w:rsidR="00A101FC">
        <w:rPr>
          <w:color w:val="000000"/>
        </w:rPr>
        <w:t xml:space="preserve"> </w:t>
      </w:r>
      <w:r w:rsidRPr="00B96D6C">
        <w:rPr>
          <w:color w:val="000000"/>
        </w:rPr>
        <w:t>m</w:t>
      </w:r>
      <w:r w:rsidRPr="00B96D6C" w:rsidR="00A101FC">
        <w:rPr>
          <w:color w:val="000000"/>
        </w:rPr>
        <w:t>illion</w:t>
      </w:r>
      <w:r w:rsidRPr="00B96D6C">
        <w:rPr>
          <w:color w:val="000000"/>
        </w:rPr>
        <w:t xml:space="preserve"> </w:t>
      </w:r>
      <w:r w:rsidRPr="00B96D6C">
        <w:rPr>
          <w:rFonts w:ascii="Symbol" w:hAnsi="Symbol"/>
          <w:color w:val="000000"/>
        </w:rPr>
        <w:t></w:t>
      </w:r>
      <w:r w:rsidRPr="00B96D6C">
        <w:rPr>
          <w:color w:val="000000"/>
        </w:rPr>
        <w:t xml:space="preserve"> p = $8 per share.</w:t>
      </w:r>
    </w:p>
    <w:p w:rsidRPr="00B96D6C" w:rsidR="00A75B2C" w:rsidP="006C65CF" w:rsidRDefault="00737367" w14:paraId="70BF079D" w14:textId="5C00963D">
      <w:pPr>
        <w:pStyle w:val="AnsweraL"/>
        <w:rPr>
          <w:color w:val="000000"/>
        </w:rPr>
      </w:pPr>
      <w:r w:rsidRPr="00B96D6C">
        <w:rPr>
          <w:color w:val="000000"/>
        </w:rPr>
        <w:t>b.</w:t>
      </w:r>
      <w:r w:rsidRPr="00B96D6C">
        <w:rPr>
          <w:color w:val="000000"/>
        </w:rPr>
        <w:tab/>
      </w:r>
      <w:r w:rsidRPr="00B96D6C">
        <w:rPr>
          <w:color w:val="000000"/>
        </w:rPr>
        <w:t xml:space="preserve">Omega is overpriced. Sell 20 Omega, buy 10 Alpha, and borrow </w:t>
      </w:r>
      <w:r w:rsidRPr="00B96D6C" w:rsidR="001F0173">
        <w:rPr>
          <w:color w:val="000000"/>
        </w:rPr>
        <w:t>$</w:t>
      </w:r>
      <w:r w:rsidRPr="00B96D6C">
        <w:rPr>
          <w:color w:val="000000"/>
        </w:rPr>
        <w:t>60</w:t>
      </w:r>
      <w:r w:rsidRPr="00B96D6C" w:rsidR="001F0173">
        <w:rPr>
          <w:color w:val="000000"/>
        </w:rPr>
        <w:t xml:space="preserve"> million</w:t>
      </w:r>
      <w:r w:rsidRPr="00B96D6C">
        <w:rPr>
          <w:color w:val="000000"/>
        </w:rPr>
        <w:t>. Initial = 220 – 220 + 60 = 60</w:t>
      </w:r>
      <w:r w:rsidRPr="00B96D6C" w:rsidR="001F0173">
        <w:rPr>
          <w:color w:val="000000"/>
        </w:rPr>
        <w:t xml:space="preserve"> million</w:t>
      </w:r>
      <w:r w:rsidRPr="00B96D6C">
        <w:rPr>
          <w:color w:val="000000"/>
        </w:rPr>
        <w:t>. Assumes we can trade shares at current prices and that we can borrow at the same terms as Omega (or own Omega debt and can sell at same price).</w:t>
      </w:r>
      <w:r w:rsidRPr="00B96D6C" w:rsidR="00F81682">
        <w:t xml:space="preserve"> </w:t>
      </w:r>
    </w:p>
    <w:p w:rsidRPr="00B96D6C" w:rsidR="00A75B2C" w:rsidRDefault="00737367" w14:paraId="6B940B1E" w14:textId="071AE569">
      <w:pPr>
        <w:pStyle w:val="Question"/>
        <w:rPr>
          <w:lang w:eastAsia="en-US" w:bidi="en-US"/>
        </w:rPr>
      </w:pPr>
      <w:r w:rsidRPr="00B96D6C">
        <w:rPr>
          <w:color w:val="000000"/>
        </w:rPr>
        <w:t>14-9.</w:t>
      </w:r>
      <w:r w:rsidRPr="00B96D6C">
        <w:rPr>
          <w:color w:val="000000"/>
        </w:rPr>
        <w:tab/>
      </w:r>
      <w:proofErr w:type="spellStart"/>
      <w:r w:rsidRPr="00B96D6C">
        <w:rPr>
          <w:rFonts w:cs="AGaramond-Regular"/>
          <w:color w:val="000000"/>
          <w:szCs w:val="19"/>
          <w:lang w:eastAsia="en-US" w:bidi="en-US"/>
        </w:rPr>
        <w:t>Zetatron</w:t>
      </w:r>
      <w:proofErr w:type="spellEnd"/>
      <w:r w:rsidRPr="00B96D6C">
        <w:rPr>
          <w:rFonts w:cs="AGaramond-Regular"/>
          <w:color w:val="000000"/>
          <w:szCs w:val="19"/>
          <w:lang w:eastAsia="en-US" w:bidi="en-US"/>
        </w:rPr>
        <w:t xml:space="preserve"> is an all-equity firm with 100 million shares outstanding, which are currently trading for $7.50 per share. A month ago, </w:t>
      </w:r>
      <w:proofErr w:type="spellStart"/>
      <w:r w:rsidRPr="00B96D6C">
        <w:rPr>
          <w:rFonts w:cs="AGaramond-Regular"/>
          <w:color w:val="000000"/>
          <w:szCs w:val="19"/>
          <w:lang w:eastAsia="en-US" w:bidi="en-US"/>
        </w:rPr>
        <w:t>Zetatron</w:t>
      </w:r>
      <w:proofErr w:type="spellEnd"/>
      <w:r w:rsidRPr="00B96D6C">
        <w:rPr>
          <w:rFonts w:cs="AGaramond-Regular"/>
          <w:color w:val="000000"/>
          <w:szCs w:val="19"/>
          <w:lang w:eastAsia="en-US" w:bidi="en-US"/>
        </w:rPr>
        <w:t xml:space="preserve"> announced it will change its capital structure by borrowing $100 million in short-term debt, borrowing $100 million in long-term debt, and issuing $100 million of preferred stock. The $300 million raised by these issues, plus another $50 million in cash that </w:t>
      </w:r>
      <w:proofErr w:type="spellStart"/>
      <w:r w:rsidRPr="00B96D6C">
        <w:rPr>
          <w:rFonts w:cs="AGaramond-Regular"/>
          <w:color w:val="000000"/>
          <w:szCs w:val="19"/>
          <w:lang w:eastAsia="en-US" w:bidi="en-US"/>
        </w:rPr>
        <w:t>Zetatron</w:t>
      </w:r>
      <w:proofErr w:type="spellEnd"/>
      <w:r w:rsidRPr="00B96D6C">
        <w:rPr>
          <w:rFonts w:cs="AGaramond-Regular"/>
          <w:color w:val="000000"/>
          <w:szCs w:val="19"/>
          <w:lang w:eastAsia="en-US" w:bidi="en-US"/>
        </w:rPr>
        <w:t xml:space="preserve"> already has, will be used to repurchase existing shares of stock. The transaction is scheduled to occur today. Assume perfect capital markets.</w:t>
      </w:r>
    </w:p>
    <w:p w:rsidRPr="00B96D6C" w:rsidR="00A75B2C" w:rsidRDefault="00737367" w14:paraId="297B6C1F" w14:textId="77777777">
      <w:pPr>
        <w:pStyle w:val="QuestionaL"/>
        <w:rPr>
          <w:lang w:eastAsia="en-US" w:bidi="en-US"/>
        </w:rPr>
      </w:pPr>
      <w:r w:rsidRPr="00B96D6C">
        <w:rPr>
          <w:lang w:eastAsia="en-US" w:bidi="en-US"/>
        </w:rPr>
        <w:t>a.</w:t>
      </w:r>
      <w:r w:rsidRPr="00B96D6C">
        <w:rPr>
          <w:lang w:eastAsia="en-US" w:bidi="en-US"/>
        </w:rPr>
        <w:tab/>
      </w:r>
      <w:r w:rsidRPr="00B96D6C">
        <w:rPr>
          <w:lang w:eastAsia="en-US" w:bidi="en-US"/>
        </w:rPr>
        <w:t xml:space="preserve">What is the market value balance sheet for </w:t>
      </w:r>
      <w:proofErr w:type="spellStart"/>
      <w:r w:rsidRPr="00B96D6C">
        <w:rPr>
          <w:lang w:eastAsia="en-US" w:bidi="en-US"/>
        </w:rPr>
        <w:t>Zetatron</w:t>
      </w:r>
      <w:proofErr w:type="spellEnd"/>
    </w:p>
    <w:p w:rsidRPr="00B96D6C" w:rsidR="00A75B2C" w:rsidRDefault="00737367" w14:paraId="7EEF9C3A" w14:textId="77777777">
      <w:pPr>
        <w:pStyle w:val="QuestionaL"/>
        <w:tabs>
          <w:tab w:val="clear" w:pos="1080"/>
        </w:tabs>
        <w:ind w:left="1440"/>
        <w:rPr>
          <w:lang w:eastAsia="en-US" w:bidi="en-US"/>
        </w:rPr>
      </w:pPr>
      <w:proofErr w:type="spellStart"/>
      <w:r w:rsidRPr="00B96D6C">
        <w:rPr>
          <w:lang w:eastAsia="en-US" w:bidi="en-US"/>
        </w:rPr>
        <w:t>i</w:t>
      </w:r>
      <w:proofErr w:type="spellEnd"/>
      <w:r w:rsidRPr="00B96D6C">
        <w:rPr>
          <w:lang w:eastAsia="en-US" w:bidi="en-US"/>
        </w:rPr>
        <w:t>.</w:t>
      </w:r>
      <w:r w:rsidRPr="00B96D6C">
        <w:rPr>
          <w:lang w:eastAsia="en-US" w:bidi="en-US"/>
        </w:rPr>
        <w:tab/>
      </w:r>
      <w:r w:rsidRPr="00B96D6C">
        <w:rPr>
          <w:lang w:eastAsia="en-US" w:bidi="en-US"/>
        </w:rPr>
        <w:t>Before this transaction?</w:t>
      </w:r>
    </w:p>
    <w:p w:rsidRPr="00B96D6C" w:rsidR="00A75B2C" w:rsidRDefault="00737367" w14:paraId="49495B66" w14:textId="77777777">
      <w:pPr>
        <w:pStyle w:val="QuestionaL"/>
        <w:tabs>
          <w:tab w:val="clear" w:pos="1080"/>
        </w:tabs>
        <w:ind w:left="1440"/>
        <w:rPr>
          <w:lang w:eastAsia="en-US" w:bidi="en-US"/>
        </w:rPr>
      </w:pPr>
      <w:r w:rsidRPr="00B96D6C">
        <w:rPr>
          <w:lang w:eastAsia="en-US" w:bidi="en-US"/>
        </w:rPr>
        <w:t>ii.</w:t>
      </w:r>
      <w:r w:rsidRPr="00B96D6C">
        <w:rPr>
          <w:lang w:eastAsia="en-US" w:bidi="en-US"/>
        </w:rPr>
        <w:tab/>
      </w:r>
      <w:r w:rsidRPr="00B96D6C">
        <w:rPr>
          <w:lang w:eastAsia="en-US" w:bidi="en-US"/>
        </w:rPr>
        <w:t>After the new securities are issued but before the share repurchase?</w:t>
      </w:r>
    </w:p>
    <w:p w:rsidRPr="00B96D6C" w:rsidR="00A75B2C" w:rsidRDefault="00737367" w14:paraId="1E443B7D" w14:textId="77777777">
      <w:pPr>
        <w:pStyle w:val="QuestionaL"/>
        <w:tabs>
          <w:tab w:val="clear" w:pos="1080"/>
        </w:tabs>
        <w:ind w:left="1440"/>
        <w:rPr>
          <w:lang w:eastAsia="en-US" w:bidi="en-US"/>
        </w:rPr>
      </w:pPr>
      <w:r w:rsidRPr="00B96D6C">
        <w:rPr>
          <w:lang w:eastAsia="en-US" w:bidi="en-US"/>
        </w:rPr>
        <w:t>iii.</w:t>
      </w:r>
      <w:r w:rsidRPr="00B96D6C">
        <w:rPr>
          <w:lang w:eastAsia="en-US" w:bidi="en-US"/>
        </w:rPr>
        <w:tab/>
      </w:r>
      <w:r w:rsidRPr="00B96D6C">
        <w:rPr>
          <w:lang w:eastAsia="en-US" w:bidi="en-US"/>
        </w:rPr>
        <w:t xml:space="preserve">After the share </w:t>
      </w:r>
      <w:proofErr w:type="gramStart"/>
      <w:r w:rsidRPr="00B96D6C">
        <w:rPr>
          <w:lang w:eastAsia="en-US" w:bidi="en-US"/>
        </w:rPr>
        <w:t>repurchase?</w:t>
      </w:r>
      <w:proofErr w:type="gramEnd"/>
    </w:p>
    <w:p w:rsidRPr="00B96D6C" w:rsidR="00A75B2C" w:rsidRDefault="00737367" w14:paraId="3AAADF4F" w14:textId="77777777">
      <w:pPr>
        <w:pStyle w:val="QuestionaL"/>
        <w:rPr>
          <w:color w:val="000000"/>
        </w:rPr>
      </w:pPr>
      <w:r w:rsidRPr="00B96D6C">
        <w:rPr>
          <w:lang w:eastAsia="en-US" w:bidi="en-US"/>
        </w:rPr>
        <w:t>b.</w:t>
      </w:r>
      <w:r w:rsidRPr="00B96D6C">
        <w:rPr>
          <w:lang w:eastAsia="en-US" w:bidi="en-US"/>
        </w:rPr>
        <w:tab/>
      </w:r>
      <w:r w:rsidRPr="00B96D6C">
        <w:rPr>
          <w:lang w:eastAsia="en-US" w:bidi="en-US"/>
        </w:rPr>
        <w:t xml:space="preserve">At the conclusion of this transaction, how many shares outstanding will </w:t>
      </w:r>
      <w:proofErr w:type="spellStart"/>
      <w:r w:rsidRPr="00B96D6C">
        <w:rPr>
          <w:lang w:eastAsia="en-US" w:bidi="en-US"/>
        </w:rPr>
        <w:t>Zetatron</w:t>
      </w:r>
      <w:proofErr w:type="spellEnd"/>
      <w:r w:rsidRPr="00B96D6C">
        <w:rPr>
          <w:lang w:eastAsia="en-US" w:bidi="en-US"/>
        </w:rPr>
        <w:t xml:space="preserve"> have, and what will the value of those shares be?</w:t>
      </w:r>
    </w:p>
    <w:p w:rsidRPr="00B96D6C" w:rsidR="00A75B2C" w:rsidRDefault="00737367" w14:paraId="4845BCAE" w14:textId="77777777">
      <w:pPr>
        <w:pStyle w:val="AnsweraL"/>
        <w:rPr>
          <w:iCs/>
        </w:rPr>
      </w:pPr>
      <w:r w:rsidRPr="00B96D6C">
        <w:rPr>
          <w:color w:val="000000"/>
        </w:rPr>
        <w:t>a.</w:t>
      </w:r>
      <w:r w:rsidRPr="00B96D6C">
        <w:rPr>
          <w:rFonts w:cs="AGaramond-Regular"/>
          <w:color w:val="000000"/>
          <w:szCs w:val="19"/>
          <w:lang w:eastAsia="en-US" w:bidi="en-US"/>
        </w:rPr>
        <w:tab/>
      </w:r>
      <w:proofErr w:type="spellStart"/>
      <w:r w:rsidRPr="00B96D6C">
        <w:rPr>
          <w:iCs/>
        </w:rPr>
        <w:t>i</w:t>
      </w:r>
      <w:proofErr w:type="spellEnd"/>
      <w:r w:rsidRPr="00B96D6C">
        <w:rPr>
          <w:iCs/>
        </w:rPr>
        <w:t>.</w:t>
      </w:r>
      <w:r w:rsidRPr="00B96D6C">
        <w:tab/>
      </w:r>
      <w:r w:rsidRPr="00BA1EE6" w:rsidR="002E33C2">
        <w:rPr>
          <w:noProof/>
          <w:position w:val="-40"/>
        </w:rPr>
        <w:object w:dxaOrig="2520" w:dyaOrig="600" w14:anchorId="368CE091">
          <v:shape id="_x0000_i1034" style="width:126.8pt;height:30.7pt;mso-width-percent:0;mso-height-percent:0;mso-width-percent:0;mso-height-percent:0" alt="" o:ole="" type="#_x0000_t75">
            <v:imagedata o:title="" r:id="rId29"/>
          </v:shape>
          <o:OLEObject Type="Embed" ProgID="Equation.DSMT4" ShapeID="_x0000_i1034" DrawAspect="Content" ObjectID="_1775971642" r:id="rId30"/>
        </w:object>
      </w:r>
      <w:r w:rsidRPr="00B96D6C" w:rsidR="0030393E">
        <w:t xml:space="preserve"> </w:t>
      </w:r>
    </w:p>
    <w:p w:rsidRPr="00B96D6C" w:rsidR="00A75B2C" w:rsidRDefault="00737367" w14:paraId="36643707" w14:textId="77777777">
      <w:pPr>
        <w:pStyle w:val="AnsweraL"/>
        <w:ind w:firstLine="0"/>
        <w:rPr>
          <w:iCs/>
        </w:rPr>
      </w:pPr>
      <w:r w:rsidRPr="00B96D6C">
        <w:rPr>
          <w:iCs/>
        </w:rPr>
        <w:t>ii.</w:t>
      </w:r>
      <w:r w:rsidRPr="00B96D6C">
        <w:rPr>
          <w:iCs/>
        </w:rPr>
        <w:tab/>
      </w:r>
      <w:r w:rsidRPr="00BA1EE6" w:rsidR="002E33C2">
        <w:rPr>
          <w:iCs/>
          <w:noProof/>
          <w:position w:val="-40"/>
        </w:rPr>
        <w:object w:dxaOrig="6940" w:dyaOrig="600" w14:anchorId="0AB90AC3">
          <v:shape id="_x0000_i1035" style="width:346.55pt;height:30.7pt;mso-width-percent:0;mso-height-percent:0;mso-width-percent:0;mso-height-percent:0" alt="" o:ole="" type="#_x0000_t75">
            <v:imagedata o:title="" r:id="rId31"/>
          </v:shape>
          <o:OLEObject Type="Embed" ProgID="Equation.DSMT4" ShapeID="_x0000_i1035" DrawAspect="Content" ObjectID="_1775971643" r:id="rId32"/>
        </w:object>
      </w:r>
    </w:p>
    <w:p w:rsidRPr="00B96D6C" w:rsidR="00A75B2C" w:rsidRDefault="00737367" w14:paraId="3D9FDCE3" w14:textId="77777777">
      <w:pPr>
        <w:pStyle w:val="AnsweraL"/>
        <w:ind w:firstLine="0"/>
        <w:rPr>
          <w:color w:val="000000"/>
        </w:rPr>
      </w:pPr>
      <w:r w:rsidRPr="00B96D6C">
        <w:rPr>
          <w:iCs/>
        </w:rPr>
        <w:t>iii.</w:t>
      </w:r>
      <w:r w:rsidRPr="00B96D6C">
        <w:rPr>
          <w:iCs/>
        </w:rPr>
        <w:tab/>
      </w:r>
      <w:r w:rsidRPr="00BA1EE6" w:rsidR="002E33C2">
        <w:rPr>
          <w:iCs/>
          <w:noProof/>
          <w:position w:val="-40"/>
        </w:rPr>
        <w:object w:dxaOrig="6940" w:dyaOrig="600" w14:anchorId="32C6CB6A">
          <v:shape id="_x0000_i1036" style="width:346.55pt;height:30.7pt;mso-width-percent:0;mso-height-percent:0;mso-width-percent:0;mso-height-percent:0" alt="" o:ole="" type="#_x0000_t75">
            <v:imagedata o:title="" r:id="rId33"/>
          </v:shape>
          <o:OLEObject Type="Embed" ProgID="Equation.DSMT4" ShapeID="_x0000_i1036" DrawAspect="Content" ObjectID="_1775971644" r:id="rId34"/>
        </w:object>
      </w:r>
    </w:p>
    <w:p w:rsidRPr="00B96D6C" w:rsidR="00A75B2C" w:rsidP="00B01B6C" w:rsidRDefault="00737367" w14:paraId="0844665A" w14:textId="14DD115B">
      <w:pPr>
        <w:pStyle w:val="AnsweraL"/>
        <w:rPr>
          <w:color w:val="000000"/>
        </w:rPr>
      </w:pPr>
      <w:r w:rsidRPr="00B96D6C">
        <w:rPr>
          <w:color w:val="000000"/>
        </w:rPr>
        <w:t>b.</w:t>
      </w:r>
      <w:r w:rsidRPr="00B96D6C">
        <w:rPr>
          <w:iCs/>
          <w:color w:val="000000"/>
        </w:rPr>
        <w:tab/>
      </w:r>
      <w:r w:rsidRPr="00B96D6C">
        <w:rPr>
          <w:color w:val="000000"/>
        </w:rPr>
        <w:t xml:space="preserve">Repurchase </w:t>
      </w:r>
      <w:r w:rsidRPr="00BA1EE6" w:rsidR="002E33C2">
        <w:rPr>
          <w:noProof/>
          <w:color w:val="000000"/>
          <w:position w:val="-22"/>
        </w:rPr>
        <w:object w:dxaOrig="1200" w:dyaOrig="560" w14:anchorId="4D83ECBB">
          <v:shape id="_x0000_i1037" style="width:60.1pt;height:28.5pt;mso-width-percent:0;mso-height-percent:0;mso-width-percent:0;mso-height-percent:0" alt="" o:ole="" type="#_x0000_t75">
            <v:imagedata o:title="" r:id="rId35"/>
          </v:shape>
          <o:OLEObject Type="Embed" ProgID="Equation.DSMT4" ShapeID="_x0000_i1037" DrawAspect="Content" ObjectID="_1775971645" r:id="rId36"/>
        </w:object>
      </w:r>
      <w:r w:rsidRPr="00B96D6C">
        <w:rPr>
          <w:color w:val="000000"/>
        </w:rPr>
        <w:t xml:space="preserve">shares </w:t>
      </w:r>
      <w:r w:rsidRPr="00B96D6C">
        <w:rPr>
          <w:rFonts w:ascii="Symbol" w:hAnsi="Symbol"/>
          <w:color w:val="000000"/>
        </w:rPr>
        <w:t></w:t>
      </w:r>
      <w:r w:rsidRPr="00B96D6C">
        <w:rPr>
          <w:color w:val="000000"/>
        </w:rPr>
        <w:t xml:space="preserve"> </w:t>
      </w:r>
      <w:r w:rsidRPr="00B96D6C" w:rsidR="00B96D6C">
        <w:rPr>
          <w:color w:val="000000"/>
        </w:rPr>
        <w:t>$</w:t>
      </w:r>
      <w:r w:rsidRPr="00B96D6C">
        <w:rPr>
          <w:color w:val="000000"/>
        </w:rPr>
        <w:t xml:space="preserve">53.33 remain. Value is </w:t>
      </w:r>
      <w:r w:rsidRPr="00BA1EE6" w:rsidR="002E33C2">
        <w:rPr>
          <w:noProof/>
          <w:color w:val="000000"/>
          <w:position w:val="-22"/>
        </w:rPr>
        <w:object w:dxaOrig="1240" w:dyaOrig="560" w14:anchorId="60218A46">
          <v:shape id="_x0000_i1038" style="width:62.3pt;height:28.5pt;mso-width-percent:0;mso-height-percent:0;mso-width-percent:0;mso-height-percent:0" alt="" o:ole="" type="#_x0000_t75">
            <v:imagedata o:title="" r:id="rId37"/>
          </v:shape>
          <o:OLEObject Type="Embed" ProgID="Equation.DSMT4" ShapeID="_x0000_i1038" DrawAspect="Content" ObjectID="_1775971646" r:id="rId38"/>
        </w:object>
      </w:r>
    </w:p>
    <w:p w:rsidRPr="00B96D6C" w:rsidR="00A75B2C" w:rsidRDefault="00737367" w14:paraId="43174391" w14:textId="77777777">
      <w:pPr>
        <w:pStyle w:val="Question"/>
        <w:rPr>
          <w:lang w:eastAsia="en-US" w:bidi="en-US"/>
        </w:rPr>
      </w:pPr>
      <w:r w:rsidRPr="00B96D6C">
        <w:rPr>
          <w:color w:val="000000"/>
        </w:rPr>
        <w:t>14-</w:t>
      </w:r>
      <w:r w:rsidRPr="00B96D6C">
        <w:rPr>
          <w:rFonts w:cs="AGaramond-Regular"/>
          <w:color w:val="000000"/>
          <w:szCs w:val="19"/>
          <w:lang w:eastAsia="en-US" w:bidi="en-US"/>
        </w:rPr>
        <w:t>11.</w:t>
      </w:r>
      <w:r w:rsidRPr="00B96D6C">
        <w:rPr>
          <w:rFonts w:cs="AGaramond-Regular"/>
          <w:color w:val="000000"/>
          <w:szCs w:val="19"/>
          <w:lang w:eastAsia="en-US" w:bidi="en-US"/>
        </w:rPr>
        <w:tab/>
      </w:r>
      <w:r w:rsidRPr="00B96D6C">
        <w:rPr>
          <w:rFonts w:cs="AGaramond-Regular"/>
          <w:color w:val="000000"/>
          <w:szCs w:val="19"/>
          <w:lang w:eastAsia="en-US" w:bidi="en-US"/>
        </w:rPr>
        <w:t>Consider the entrepreneur described in Section 14.1 (and referenced in Tables 14.1–14.3). Suppose she funds the project by borrowing $750 rather than $500.</w:t>
      </w:r>
    </w:p>
    <w:p w:rsidRPr="00B96D6C" w:rsidR="00A75B2C" w:rsidRDefault="00737367" w14:paraId="6E87E658" w14:textId="77777777">
      <w:pPr>
        <w:pStyle w:val="QuestionaL"/>
        <w:rPr>
          <w:lang w:eastAsia="en-US" w:bidi="en-US"/>
        </w:rPr>
      </w:pPr>
      <w:r w:rsidRPr="00B96D6C">
        <w:rPr>
          <w:lang w:eastAsia="en-US" w:bidi="en-US"/>
        </w:rPr>
        <w:t>a.</w:t>
      </w:r>
      <w:r w:rsidRPr="00B96D6C">
        <w:rPr>
          <w:lang w:eastAsia="en-US" w:bidi="en-US"/>
        </w:rPr>
        <w:tab/>
      </w:r>
      <w:r w:rsidRPr="00B96D6C">
        <w:rPr>
          <w:lang w:eastAsia="en-US" w:bidi="en-US"/>
        </w:rPr>
        <w:t>According to MM Proposition I, what is the value of the equity? What are its cash flows if the economy is strong? What are its cash flows if the economy is weak?</w:t>
      </w:r>
    </w:p>
    <w:p w:rsidRPr="00B96D6C" w:rsidR="00A75B2C" w:rsidRDefault="00737367" w14:paraId="6E9CA18C" w14:textId="77777777">
      <w:pPr>
        <w:pStyle w:val="QuestionaL"/>
        <w:rPr>
          <w:lang w:eastAsia="en-US" w:bidi="en-US"/>
        </w:rPr>
      </w:pPr>
      <w:r w:rsidRPr="00B96D6C">
        <w:rPr>
          <w:lang w:eastAsia="en-US" w:bidi="en-US"/>
        </w:rPr>
        <w:t>b.</w:t>
      </w:r>
      <w:r w:rsidRPr="00B96D6C">
        <w:rPr>
          <w:lang w:eastAsia="en-US" w:bidi="en-US"/>
        </w:rPr>
        <w:tab/>
      </w:r>
      <w:r w:rsidRPr="00B96D6C">
        <w:rPr>
          <w:lang w:eastAsia="en-US" w:bidi="en-US"/>
        </w:rPr>
        <w:t>What is the return of the equity in each case? What is its expected return?</w:t>
      </w:r>
    </w:p>
    <w:p w:rsidRPr="00B96D6C" w:rsidR="00A75B2C" w:rsidRDefault="00737367" w14:paraId="09EE6123" w14:textId="77777777">
      <w:pPr>
        <w:pStyle w:val="QuestionaL"/>
        <w:rPr>
          <w:lang w:eastAsia="en-US" w:bidi="en-US"/>
        </w:rPr>
      </w:pPr>
      <w:r w:rsidRPr="00B96D6C">
        <w:rPr>
          <w:lang w:eastAsia="en-US" w:bidi="en-US"/>
        </w:rPr>
        <w:t>c.</w:t>
      </w:r>
      <w:r w:rsidRPr="00B96D6C">
        <w:rPr>
          <w:lang w:eastAsia="en-US" w:bidi="en-US"/>
        </w:rPr>
        <w:tab/>
      </w:r>
      <w:r w:rsidRPr="00B96D6C">
        <w:rPr>
          <w:lang w:eastAsia="en-US" w:bidi="en-US"/>
        </w:rPr>
        <w:t>What is the risk premium of equity in each case? What is the sensitivity of the levered equity return to systematic risk? How does its sensitivity compare to that of unlevered equity? How does its risk premium compare to that of unlevered equity?</w:t>
      </w:r>
    </w:p>
    <w:p w:rsidRPr="00B96D6C" w:rsidR="00A75B2C" w:rsidRDefault="00737367" w14:paraId="19113723" w14:textId="77777777">
      <w:pPr>
        <w:pStyle w:val="QuestionaL"/>
        <w:rPr>
          <w:lang w:eastAsia="en-US" w:bidi="en-US"/>
        </w:rPr>
      </w:pPr>
      <w:r w:rsidRPr="00B96D6C">
        <w:rPr>
          <w:lang w:eastAsia="en-US" w:bidi="en-US"/>
        </w:rPr>
        <w:t>d.</w:t>
      </w:r>
      <w:r w:rsidRPr="00B96D6C">
        <w:rPr>
          <w:lang w:eastAsia="en-US" w:bidi="en-US"/>
        </w:rPr>
        <w:tab/>
      </w:r>
      <w:r w:rsidRPr="00B96D6C">
        <w:rPr>
          <w:lang w:eastAsia="en-US" w:bidi="en-US"/>
        </w:rPr>
        <w:t>What is the debt-equity ratio of the firm in this case?</w:t>
      </w:r>
    </w:p>
    <w:p w:rsidRPr="00B96D6C" w:rsidR="00A75B2C" w:rsidRDefault="00737367" w14:paraId="447CEEC4" w14:textId="77777777">
      <w:pPr>
        <w:pStyle w:val="QuestionaL"/>
        <w:rPr>
          <w:color w:val="000000"/>
        </w:rPr>
      </w:pPr>
      <w:r w:rsidRPr="00B96D6C">
        <w:rPr>
          <w:lang w:eastAsia="en-US" w:bidi="en-US"/>
        </w:rPr>
        <w:t>e.</w:t>
      </w:r>
      <w:r w:rsidRPr="00B96D6C">
        <w:rPr>
          <w:lang w:eastAsia="en-US" w:bidi="en-US"/>
        </w:rPr>
        <w:tab/>
      </w:r>
      <w:r w:rsidRPr="00B96D6C">
        <w:rPr>
          <w:lang w:eastAsia="en-US" w:bidi="en-US"/>
        </w:rPr>
        <w:t>What is the firm’s WACC in this case?</w:t>
      </w:r>
    </w:p>
    <w:p w:rsidRPr="00B96D6C" w:rsidR="00A75B2C" w:rsidRDefault="00737367" w14:paraId="07E09FC3" w14:textId="77777777">
      <w:pPr>
        <w:pStyle w:val="AnsweraL"/>
        <w:rPr>
          <w:color w:val="000000"/>
        </w:rPr>
      </w:pPr>
      <w:r w:rsidRPr="00B96D6C">
        <w:rPr>
          <w:color w:val="000000"/>
        </w:rPr>
        <w:t>a.</w:t>
      </w:r>
      <w:r w:rsidRPr="00B96D6C">
        <w:rPr>
          <w:rFonts w:cs="AGaramond-Regular"/>
          <w:color w:val="000000"/>
          <w:szCs w:val="19"/>
          <w:lang w:eastAsia="en-US" w:bidi="en-US"/>
        </w:rPr>
        <w:tab/>
      </w:r>
      <w:r w:rsidRPr="00B96D6C">
        <w:rPr>
          <w:color w:val="000000"/>
        </w:rPr>
        <w:t xml:space="preserve">E = </w:t>
      </w:r>
      <w:r w:rsidRPr="00B96D6C" w:rsidR="00322E84">
        <w:rPr>
          <w:color w:val="000000"/>
        </w:rPr>
        <w:t>$</w:t>
      </w:r>
      <w:r w:rsidRPr="00B96D6C">
        <w:rPr>
          <w:color w:val="000000"/>
        </w:rPr>
        <w:t xml:space="preserve">1000 – </w:t>
      </w:r>
      <w:r w:rsidRPr="00B96D6C" w:rsidR="00322E84">
        <w:rPr>
          <w:color w:val="000000"/>
        </w:rPr>
        <w:t>$</w:t>
      </w:r>
      <w:r w:rsidRPr="00B96D6C">
        <w:rPr>
          <w:color w:val="000000"/>
        </w:rPr>
        <w:t xml:space="preserve">750 = </w:t>
      </w:r>
      <w:r w:rsidRPr="00B96D6C" w:rsidR="00322E84">
        <w:rPr>
          <w:color w:val="000000"/>
        </w:rPr>
        <w:t>$</w:t>
      </w:r>
      <w:r w:rsidRPr="00B96D6C">
        <w:rPr>
          <w:color w:val="000000"/>
        </w:rPr>
        <w:t>250. CF = (</w:t>
      </w:r>
      <w:r w:rsidRPr="00B96D6C" w:rsidR="00322E84">
        <w:rPr>
          <w:color w:val="000000"/>
        </w:rPr>
        <w:t>$</w:t>
      </w:r>
      <w:r w:rsidRPr="00B96D6C">
        <w:rPr>
          <w:color w:val="000000"/>
        </w:rPr>
        <w:t>1400,</w:t>
      </w:r>
      <w:r w:rsidRPr="00B96D6C" w:rsidR="00322E84">
        <w:rPr>
          <w:color w:val="000000"/>
        </w:rPr>
        <w:t xml:space="preserve"> $</w:t>
      </w:r>
      <w:r w:rsidRPr="00B96D6C">
        <w:rPr>
          <w:color w:val="000000"/>
        </w:rPr>
        <w:t xml:space="preserve">900) – </w:t>
      </w:r>
      <w:r w:rsidRPr="00B96D6C" w:rsidR="00322E84">
        <w:rPr>
          <w:color w:val="000000"/>
        </w:rPr>
        <w:t>$</w:t>
      </w:r>
      <w:r w:rsidRPr="00B96D6C">
        <w:rPr>
          <w:color w:val="000000"/>
        </w:rPr>
        <w:t>500 (1.05) = (</w:t>
      </w:r>
      <w:r w:rsidRPr="00B96D6C" w:rsidR="00322E84">
        <w:rPr>
          <w:color w:val="000000"/>
        </w:rPr>
        <w:t>$</w:t>
      </w:r>
      <w:r w:rsidRPr="00B96D6C">
        <w:rPr>
          <w:color w:val="000000"/>
        </w:rPr>
        <w:t>612.5,</w:t>
      </w:r>
      <w:r w:rsidRPr="00B96D6C" w:rsidR="00322E84">
        <w:rPr>
          <w:color w:val="000000"/>
        </w:rPr>
        <w:t xml:space="preserve"> $</w:t>
      </w:r>
      <w:r w:rsidRPr="00B96D6C">
        <w:rPr>
          <w:color w:val="000000"/>
        </w:rPr>
        <w:t>112.5)</w:t>
      </w:r>
    </w:p>
    <w:p w:rsidRPr="00B96D6C" w:rsidR="00A75B2C" w:rsidRDefault="00737367" w14:paraId="4F5DA50D" w14:textId="77777777">
      <w:pPr>
        <w:pStyle w:val="AnsweraL"/>
        <w:rPr>
          <w:color w:val="000000"/>
        </w:rPr>
      </w:pPr>
      <w:r w:rsidRPr="00B96D6C">
        <w:rPr>
          <w:color w:val="000000"/>
        </w:rPr>
        <w:t>b.</w:t>
      </w:r>
      <w:r w:rsidRPr="00B96D6C">
        <w:rPr>
          <w:color w:val="000000"/>
        </w:rPr>
        <w:tab/>
      </w:r>
      <w:r w:rsidRPr="00B96D6C">
        <w:rPr>
          <w:color w:val="000000"/>
        </w:rPr>
        <w:t>R</w:t>
      </w:r>
      <w:r w:rsidRPr="00B96D6C">
        <w:rPr>
          <w:color w:val="000000"/>
          <w:vertAlign w:val="subscript"/>
        </w:rPr>
        <w:t>e</w:t>
      </w:r>
      <w:r w:rsidRPr="00B96D6C">
        <w:rPr>
          <w:color w:val="000000"/>
        </w:rPr>
        <w:t xml:space="preserve"> = (145%, – 55%), E[Re] = 45%, Risk premium = 45% – 5% = 40%</w:t>
      </w:r>
      <w:r w:rsidRPr="00B96D6C" w:rsidR="00322E84">
        <w:rPr>
          <w:color w:val="000000"/>
        </w:rPr>
        <w:t xml:space="preserve"> </w:t>
      </w:r>
    </w:p>
    <w:p w:rsidRPr="00B96D6C" w:rsidR="00A75B2C" w:rsidRDefault="00737367" w14:paraId="5691B9D0" w14:textId="77777777">
      <w:pPr>
        <w:pStyle w:val="AnsweraL"/>
        <w:rPr>
          <w:color w:val="000000"/>
        </w:rPr>
      </w:pPr>
      <w:r w:rsidRPr="00B96D6C">
        <w:rPr>
          <w:color w:val="000000"/>
        </w:rPr>
        <w:t>c.</w:t>
      </w:r>
      <w:r w:rsidRPr="00B96D6C">
        <w:rPr>
          <w:color w:val="000000"/>
        </w:rPr>
        <w:tab/>
      </w:r>
      <w:r w:rsidRPr="00B96D6C">
        <w:rPr>
          <w:color w:val="000000"/>
        </w:rPr>
        <w:t>Return sensitivity = 145% – (–55%) = 200%. This sensitivity is 4x the sensitivity of unlevered equity (50%). Its risk premium is also 4× that of unlevered equity (40% vs. 10%).</w:t>
      </w:r>
    </w:p>
    <w:p w:rsidRPr="00B96D6C" w:rsidR="00A75B2C" w:rsidRDefault="00737367" w14:paraId="2F925574" w14:textId="77777777">
      <w:pPr>
        <w:pStyle w:val="AnsweraL"/>
        <w:rPr>
          <w:iCs/>
          <w:color w:val="000000"/>
        </w:rPr>
      </w:pPr>
      <w:r w:rsidRPr="00B96D6C">
        <w:rPr>
          <w:color w:val="000000"/>
        </w:rPr>
        <w:t>d.</w:t>
      </w:r>
      <w:r w:rsidRPr="00B96D6C">
        <w:rPr>
          <w:color w:val="000000"/>
        </w:rPr>
        <w:tab/>
      </w:r>
      <w:r w:rsidRPr="00BA1EE6" w:rsidR="002E33C2">
        <w:rPr>
          <w:noProof/>
          <w:color w:val="000000"/>
          <w:position w:val="-20"/>
        </w:rPr>
        <w:object w:dxaOrig="820" w:dyaOrig="520" w14:anchorId="1D039A1F">
          <v:shape id="_x0000_i1039" style="width:40.4pt;height:26.3pt;mso-width-percent:0;mso-height-percent:0;mso-width-percent:0;mso-height-percent:0" alt="" o:ole="" type="#_x0000_t75">
            <v:imagedata o:title="" r:id="rId39"/>
          </v:shape>
          <o:OLEObject Type="Embed" ProgID="Equation.DSMT4" ShapeID="_x0000_i1039" DrawAspect="Content" ObjectID="_1775971647" r:id="rId40"/>
        </w:object>
      </w:r>
      <w:r w:rsidRPr="00B96D6C" w:rsidR="0041037C">
        <w:t xml:space="preserve"> </w:t>
      </w:r>
    </w:p>
    <w:p w:rsidRPr="00B96D6C" w:rsidR="00A75B2C" w:rsidRDefault="00737367" w14:paraId="1BE50468" w14:textId="77777777">
      <w:pPr>
        <w:pStyle w:val="AnsweraL"/>
        <w:rPr>
          <w:color w:val="000000"/>
        </w:rPr>
      </w:pPr>
      <w:r w:rsidRPr="00B96D6C">
        <w:rPr>
          <w:iCs/>
          <w:color w:val="000000"/>
        </w:rPr>
        <w:t>e.</w:t>
      </w:r>
      <w:r w:rsidRPr="00B96D6C">
        <w:rPr>
          <w:color w:val="000000"/>
        </w:rPr>
        <w:tab/>
      </w:r>
      <w:r w:rsidRPr="00B96D6C">
        <w:rPr>
          <w:iCs/>
          <w:color w:val="000000"/>
        </w:rPr>
        <w:t>25</w:t>
      </w:r>
      <w:proofErr w:type="gramStart"/>
      <w:r w:rsidRPr="00B96D6C">
        <w:rPr>
          <w:iCs/>
          <w:color w:val="000000"/>
        </w:rPr>
        <w:t>%(</w:t>
      </w:r>
      <w:proofErr w:type="gramEnd"/>
      <w:r w:rsidRPr="00B96D6C">
        <w:rPr>
          <w:iCs/>
          <w:color w:val="000000"/>
        </w:rPr>
        <w:t>45%) + 75%(5%) = 15%</w:t>
      </w:r>
    </w:p>
    <w:p w:rsidRPr="00B96D6C" w:rsidR="00A75B2C" w:rsidRDefault="00737367" w14:paraId="3BE6C546" w14:textId="77777777">
      <w:pPr>
        <w:pStyle w:val="Question"/>
        <w:rPr>
          <w:lang w:eastAsia="en-US" w:bidi="en-US"/>
        </w:rPr>
      </w:pPr>
      <w:r w:rsidRPr="00B96D6C">
        <w:rPr>
          <w:color w:val="000000"/>
        </w:rPr>
        <w:t>14-</w:t>
      </w:r>
      <w:r w:rsidRPr="00B96D6C">
        <w:rPr>
          <w:rFonts w:cs="AGaramond-Regular"/>
          <w:color w:val="000000"/>
          <w:szCs w:val="19"/>
          <w:lang w:eastAsia="en-US" w:bidi="en-US"/>
        </w:rPr>
        <w:t>12.</w:t>
      </w:r>
      <w:r w:rsidRPr="00B96D6C">
        <w:rPr>
          <w:rFonts w:cs="AGaramond-Regular"/>
          <w:color w:val="000000"/>
          <w:szCs w:val="19"/>
          <w:lang w:eastAsia="en-US" w:bidi="en-US"/>
        </w:rPr>
        <w:tab/>
      </w:r>
      <w:proofErr w:type="spellStart"/>
      <w:r w:rsidRPr="00B96D6C">
        <w:rPr>
          <w:rFonts w:cs="AGaramond-Regular"/>
          <w:color w:val="000000"/>
          <w:szCs w:val="19"/>
          <w:lang w:eastAsia="en-US" w:bidi="en-US"/>
        </w:rPr>
        <w:t>Hardmon</w:t>
      </w:r>
      <w:proofErr w:type="spellEnd"/>
      <w:r w:rsidRPr="00B96D6C">
        <w:rPr>
          <w:rFonts w:cs="AGaramond-Regular"/>
          <w:color w:val="000000"/>
          <w:szCs w:val="19"/>
          <w:lang w:eastAsia="en-US" w:bidi="en-US"/>
        </w:rPr>
        <w:t xml:space="preserve"> Enterprises is currently an all-equity firm with an expected return of 12%. It is considering a leveraged recapitalization in which it would borrow and repurchase existing shares.</w:t>
      </w:r>
    </w:p>
    <w:p w:rsidRPr="00B96D6C" w:rsidR="00A75B2C" w:rsidRDefault="00737367" w14:paraId="1F2AF0D0" w14:textId="77777777">
      <w:pPr>
        <w:pStyle w:val="QuestionaL"/>
        <w:rPr>
          <w:lang w:eastAsia="en-US" w:bidi="en-US"/>
        </w:rPr>
      </w:pPr>
      <w:r w:rsidRPr="00B96D6C">
        <w:rPr>
          <w:lang w:eastAsia="en-US" w:bidi="en-US"/>
        </w:rPr>
        <w:t>a.</w:t>
      </w:r>
      <w:r w:rsidRPr="00B96D6C">
        <w:rPr>
          <w:lang w:eastAsia="en-US" w:bidi="en-US"/>
        </w:rPr>
        <w:tab/>
      </w:r>
      <w:r w:rsidRPr="00B96D6C">
        <w:rPr>
          <w:lang w:eastAsia="en-US" w:bidi="en-US"/>
        </w:rPr>
        <w:t xml:space="preserve">Suppose </w:t>
      </w:r>
      <w:proofErr w:type="spellStart"/>
      <w:r w:rsidRPr="00B96D6C">
        <w:rPr>
          <w:lang w:eastAsia="en-US" w:bidi="en-US"/>
        </w:rPr>
        <w:t>Hardmon</w:t>
      </w:r>
      <w:proofErr w:type="spellEnd"/>
      <w:r w:rsidRPr="00B96D6C">
        <w:rPr>
          <w:lang w:eastAsia="en-US" w:bidi="en-US"/>
        </w:rPr>
        <w:t xml:space="preserve"> borrows to the point that its debt-equity ratio is 0.50. With this amount of debt, the debt cost of capital is 6%. What will the expected return of equity be after this transaction?</w:t>
      </w:r>
    </w:p>
    <w:p w:rsidRPr="00B96D6C" w:rsidR="00A75B2C" w:rsidRDefault="00737367" w14:paraId="4D6521FF" w14:textId="77777777">
      <w:pPr>
        <w:pStyle w:val="QuestionaL"/>
        <w:rPr>
          <w:lang w:eastAsia="en-US" w:bidi="en-US"/>
        </w:rPr>
      </w:pPr>
      <w:r w:rsidRPr="00B96D6C">
        <w:rPr>
          <w:lang w:eastAsia="en-US" w:bidi="en-US"/>
        </w:rPr>
        <w:t>b.</w:t>
      </w:r>
      <w:r w:rsidRPr="00B96D6C">
        <w:rPr>
          <w:lang w:eastAsia="en-US" w:bidi="en-US"/>
        </w:rPr>
        <w:tab/>
      </w:r>
      <w:r w:rsidRPr="00B96D6C">
        <w:rPr>
          <w:lang w:eastAsia="en-US" w:bidi="en-US"/>
        </w:rPr>
        <w:t xml:space="preserve">Suppose instead </w:t>
      </w:r>
      <w:proofErr w:type="spellStart"/>
      <w:r w:rsidRPr="00B96D6C">
        <w:rPr>
          <w:lang w:eastAsia="en-US" w:bidi="en-US"/>
        </w:rPr>
        <w:t>Hardmon</w:t>
      </w:r>
      <w:proofErr w:type="spellEnd"/>
      <w:r w:rsidRPr="00B96D6C">
        <w:rPr>
          <w:lang w:eastAsia="en-US" w:bidi="en-US"/>
        </w:rPr>
        <w:t xml:space="preserve"> borrows to the point that its debt-equity ratio is 1.50. With this amount of debt, </w:t>
      </w:r>
      <w:proofErr w:type="spellStart"/>
      <w:r w:rsidRPr="00B96D6C">
        <w:rPr>
          <w:lang w:eastAsia="en-US" w:bidi="en-US"/>
        </w:rPr>
        <w:t>Hardmon’s</w:t>
      </w:r>
      <w:proofErr w:type="spellEnd"/>
      <w:r w:rsidRPr="00B96D6C">
        <w:rPr>
          <w:lang w:eastAsia="en-US" w:bidi="en-US"/>
        </w:rPr>
        <w:t xml:space="preserve"> debt will be much riskier. As a result, the debt cost of capital will be 8%. What will the expected return of equity be in this case?</w:t>
      </w:r>
    </w:p>
    <w:p w:rsidRPr="00B96D6C" w:rsidR="00A75B2C" w:rsidRDefault="00737367" w14:paraId="3BD60396" w14:textId="77777777">
      <w:pPr>
        <w:pStyle w:val="QuestionaL"/>
        <w:rPr>
          <w:color w:val="000000"/>
        </w:rPr>
      </w:pPr>
      <w:r w:rsidRPr="00B96D6C">
        <w:rPr>
          <w:lang w:eastAsia="en-US" w:bidi="en-US"/>
        </w:rPr>
        <w:t>c.</w:t>
      </w:r>
      <w:r w:rsidRPr="00B96D6C">
        <w:rPr>
          <w:lang w:eastAsia="en-US" w:bidi="en-US"/>
        </w:rPr>
        <w:tab/>
      </w:r>
      <w:r w:rsidRPr="00B96D6C">
        <w:rPr>
          <w:lang w:eastAsia="en-US" w:bidi="en-US"/>
        </w:rPr>
        <w:t>A senior manager argues that it is in the best interest of the shareholders to choose the capital structure that leads to the highest expected return for the stock. How would you respond to this argument?</w:t>
      </w:r>
    </w:p>
    <w:p w:rsidRPr="00B96D6C" w:rsidR="00A75B2C" w:rsidRDefault="00737367" w14:paraId="1C546411" w14:textId="77777777">
      <w:pPr>
        <w:pStyle w:val="AnsweraL"/>
        <w:rPr>
          <w:color w:val="000000"/>
        </w:rPr>
      </w:pPr>
      <w:r w:rsidRPr="00B96D6C">
        <w:rPr>
          <w:color w:val="000000"/>
        </w:rPr>
        <w:t>a.</w:t>
      </w:r>
      <w:r w:rsidRPr="00B96D6C">
        <w:rPr>
          <w:rFonts w:cs="AGaramond-Regular"/>
          <w:color w:val="000000"/>
          <w:szCs w:val="19"/>
          <w:lang w:eastAsia="en-US" w:bidi="en-US"/>
        </w:rPr>
        <w:tab/>
      </w:r>
      <w:r w:rsidRPr="00894CE8">
        <w:rPr>
          <w:i/>
          <w:color w:val="000000"/>
        </w:rPr>
        <w:t>r</w:t>
      </w:r>
      <w:r w:rsidRPr="00894CE8">
        <w:rPr>
          <w:i/>
          <w:color w:val="000000"/>
          <w:vertAlign w:val="subscript"/>
        </w:rPr>
        <w:t>e</w:t>
      </w:r>
      <w:r w:rsidRPr="00B96D6C">
        <w:rPr>
          <w:color w:val="000000"/>
        </w:rPr>
        <w:t xml:space="preserve"> = </w:t>
      </w:r>
      <w:proofErr w:type="spellStart"/>
      <w:r w:rsidRPr="00894CE8">
        <w:rPr>
          <w:i/>
          <w:color w:val="000000"/>
        </w:rPr>
        <w:t>r</w:t>
      </w:r>
      <w:r w:rsidRPr="00894CE8">
        <w:rPr>
          <w:i/>
          <w:color w:val="000000"/>
          <w:vertAlign w:val="subscript"/>
        </w:rPr>
        <w:t>u</w:t>
      </w:r>
      <w:proofErr w:type="spellEnd"/>
      <w:r w:rsidRPr="00B96D6C">
        <w:rPr>
          <w:color w:val="000000"/>
        </w:rPr>
        <w:t xml:space="preserve"> + </w:t>
      </w:r>
      <w:r w:rsidRPr="00894CE8">
        <w:rPr>
          <w:i/>
          <w:color w:val="000000"/>
        </w:rPr>
        <w:t>d</w:t>
      </w:r>
      <w:r w:rsidRPr="00B96D6C">
        <w:rPr>
          <w:color w:val="000000"/>
        </w:rPr>
        <w:t>/</w:t>
      </w:r>
      <w:proofErr w:type="gramStart"/>
      <w:r w:rsidRPr="00894CE8">
        <w:rPr>
          <w:i/>
          <w:color w:val="000000"/>
        </w:rPr>
        <w:t>e</w:t>
      </w:r>
      <w:r w:rsidRPr="00B96D6C">
        <w:rPr>
          <w:color w:val="000000"/>
        </w:rPr>
        <w:t>(</w:t>
      </w:r>
      <w:proofErr w:type="spellStart"/>
      <w:proofErr w:type="gramEnd"/>
      <w:r w:rsidRPr="00894CE8">
        <w:rPr>
          <w:i/>
          <w:color w:val="000000"/>
        </w:rPr>
        <w:t>r</w:t>
      </w:r>
      <w:r w:rsidRPr="00894CE8">
        <w:rPr>
          <w:i/>
          <w:color w:val="000000"/>
          <w:vertAlign w:val="subscript"/>
        </w:rPr>
        <w:t>u</w:t>
      </w:r>
      <w:proofErr w:type="spellEnd"/>
      <w:r w:rsidRPr="00B96D6C">
        <w:rPr>
          <w:color w:val="000000"/>
        </w:rPr>
        <w:t xml:space="preserve"> – </w:t>
      </w:r>
      <w:proofErr w:type="spellStart"/>
      <w:r w:rsidRPr="00894CE8">
        <w:rPr>
          <w:i/>
          <w:color w:val="000000"/>
        </w:rPr>
        <w:t>r</w:t>
      </w:r>
      <w:r w:rsidRPr="00894CE8">
        <w:rPr>
          <w:i/>
          <w:color w:val="000000"/>
          <w:vertAlign w:val="subscript"/>
        </w:rPr>
        <w:t>d</w:t>
      </w:r>
      <w:proofErr w:type="spellEnd"/>
      <w:r w:rsidRPr="00B96D6C">
        <w:rPr>
          <w:color w:val="000000"/>
        </w:rPr>
        <w:t>)  = 12% + 0.50(12% – 6%) = 15%</w:t>
      </w:r>
    </w:p>
    <w:p w:rsidRPr="00B96D6C" w:rsidR="00A75B2C" w:rsidRDefault="00737367" w14:paraId="6C8F9A18" w14:textId="77777777">
      <w:pPr>
        <w:pStyle w:val="AnsweraL"/>
        <w:rPr>
          <w:color w:val="000000"/>
        </w:rPr>
      </w:pPr>
      <w:r w:rsidRPr="00B96D6C">
        <w:rPr>
          <w:color w:val="000000"/>
        </w:rPr>
        <w:t>b.</w:t>
      </w:r>
      <w:r w:rsidRPr="00B96D6C">
        <w:rPr>
          <w:color w:val="000000"/>
        </w:rPr>
        <w:tab/>
      </w:r>
      <w:r w:rsidRPr="00894CE8">
        <w:rPr>
          <w:i/>
          <w:color w:val="000000"/>
        </w:rPr>
        <w:t>r</w:t>
      </w:r>
      <w:r w:rsidRPr="00894CE8">
        <w:rPr>
          <w:i/>
          <w:color w:val="000000"/>
          <w:vertAlign w:val="subscript"/>
        </w:rPr>
        <w:t>e</w:t>
      </w:r>
      <w:r w:rsidRPr="00B96D6C">
        <w:rPr>
          <w:color w:val="000000"/>
        </w:rPr>
        <w:t xml:space="preserve"> = 12% + 1.50(12% – 8%) = 18%</w:t>
      </w:r>
    </w:p>
    <w:p w:rsidRPr="00B96D6C" w:rsidR="00A75B2C" w:rsidRDefault="00737367" w14:paraId="5C177437" w14:textId="77777777">
      <w:pPr>
        <w:pStyle w:val="AnsweraL"/>
        <w:rPr>
          <w:color w:val="000000"/>
        </w:rPr>
      </w:pPr>
      <w:r w:rsidRPr="00B96D6C">
        <w:rPr>
          <w:color w:val="000000"/>
        </w:rPr>
        <w:t>c.</w:t>
      </w:r>
      <w:r w:rsidRPr="00B96D6C">
        <w:rPr>
          <w:color w:val="000000"/>
        </w:rPr>
        <w:tab/>
      </w:r>
      <w:r w:rsidRPr="00B96D6C">
        <w:rPr>
          <w:color w:val="000000"/>
        </w:rPr>
        <w:t>Returns are higher because risk is higher—the return fairly compensates for the risk. There is no free lunch.</w:t>
      </w:r>
    </w:p>
    <w:p w:rsidRPr="00B96D6C" w:rsidR="00A75B2C" w:rsidRDefault="00737367" w14:paraId="0AD25898" w14:textId="77777777">
      <w:pPr>
        <w:pStyle w:val="Question"/>
        <w:rPr>
          <w:color w:val="000000"/>
        </w:rPr>
      </w:pPr>
      <w:r w:rsidRPr="00B96D6C">
        <w:rPr>
          <w:color w:val="000000"/>
        </w:rPr>
        <w:t>14-</w:t>
      </w:r>
      <w:r w:rsidRPr="00B96D6C">
        <w:rPr>
          <w:color w:val="000000"/>
          <w:lang w:eastAsia="en-US" w:bidi="en-US"/>
        </w:rPr>
        <w:t>13.</w:t>
      </w:r>
      <w:r w:rsidRPr="00B96D6C">
        <w:rPr>
          <w:color w:val="000000"/>
          <w:lang w:eastAsia="en-US" w:bidi="en-US"/>
        </w:rPr>
        <w:tab/>
      </w:r>
      <w:r w:rsidRPr="00B96D6C">
        <w:rPr>
          <w:color w:val="000000"/>
          <w:lang w:eastAsia="en-US" w:bidi="en-US"/>
        </w:rPr>
        <w:t>Suppose Pay</w:t>
      </w:r>
      <w:r w:rsidR="00894CE8">
        <w:rPr>
          <w:color w:val="000000"/>
          <w:lang w:eastAsia="en-US" w:bidi="en-US"/>
        </w:rPr>
        <w:t>P</w:t>
      </w:r>
      <w:r w:rsidRPr="00B96D6C">
        <w:rPr>
          <w:color w:val="000000"/>
          <w:lang w:eastAsia="en-US" w:bidi="en-US"/>
        </w:rPr>
        <w:t xml:space="preserve">al (PYPL) has no debt and an equity cost of capital of 9.2%. The average debt-to-value ratio for the credit services industry is 15%. What would </w:t>
      </w:r>
      <w:proofErr w:type="spellStart"/>
      <w:r w:rsidRPr="00B96D6C">
        <w:rPr>
          <w:color w:val="000000"/>
          <w:lang w:eastAsia="en-US" w:bidi="en-US"/>
        </w:rPr>
        <w:t>its</w:t>
      </w:r>
      <w:proofErr w:type="spellEnd"/>
      <w:r w:rsidRPr="00B96D6C">
        <w:rPr>
          <w:color w:val="000000"/>
          <w:lang w:eastAsia="en-US" w:bidi="en-US"/>
        </w:rPr>
        <w:t xml:space="preserve"> cost of equity be if it took on the average amount of debt for its industry at a cost of debt of 6%?</w:t>
      </w:r>
    </w:p>
    <w:p w:rsidRPr="00B96D6C" w:rsidR="00A75B2C" w:rsidRDefault="00737367" w14:paraId="429D874D" w14:textId="77777777">
      <w:pPr>
        <w:pStyle w:val="Answer"/>
      </w:pPr>
      <w:r w:rsidRPr="00B96D6C">
        <w:rPr>
          <w:color w:val="000000"/>
        </w:rPr>
        <w:t>At a cost of debt of 6%:</w:t>
      </w:r>
    </w:p>
    <w:p w:rsidRPr="00B96D6C" w:rsidR="00A75B2C" w:rsidRDefault="002E33C2" w14:paraId="305C64C6" w14:textId="77777777">
      <w:pPr>
        <w:pStyle w:val="Question"/>
        <w:ind w:firstLine="0"/>
        <w:rPr>
          <w:color w:val="000000"/>
        </w:rPr>
      </w:pPr>
      <w:r w:rsidRPr="00BA1EE6">
        <w:rPr>
          <w:noProof/>
          <w:position w:val="-76"/>
        </w:rPr>
        <w:object w:dxaOrig="2580" w:dyaOrig="1620" w14:anchorId="59EF5EA1">
          <v:shape id="_x0000_i1040" style="width:128.95pt;height:81.7pt;mso-width-percent:0;mso-height-percent:0;mso-width-percent:0;mso-height-percent:0" alt="" o:ole="" type="#_x0000_t75">
            <v:imagedata o:title="" r:id="rId41"/>
          </v:shape>
          <o:OLEObject Type="Embed" ProgID="Equation.DSMT4" ShapeID="_x0000_i1040" DrawAspect="Content" ObjectID="_1775971648" r:id="rId42"/>
        </w:object>
      </w:r>
      <w:r w:rsidRPr="00B96D6C" w:rsidR="00147F94">
        <w:t xml:space="preserve"> </w:t>
      </w:r>
    </w:p>
    <w:p w:rsidRPr="00B96D6C" w:rsidR="00A75B2C" w:rsidRDefault="00737367" w14:paraId="6392C490" w14:textId="77777777">
      <w:pPr>
        <w:pStyle w:val="Question"/>
        <w:rPr>
          <w:lang w:eastAsia="en-US" w:bidi="en-US"/>
        </w:rPr>
      </w:pPr>
      <w:r w:rsidRPr="00B96D6C">
        <w:rPr>
          <w:color w:val="000000"/>
        </w:rPr>
        <w:t>14-</w:t>
      </w:r>
      <w:r w:rsidRPr="00B96D6C">
        <w:rPr>
          <w:rFonts w:cs="AGaramond-Regular"/>
          <w:color w:val="000000"/>
          <w:szCs w:val="19"/>
          <w:lang w:eastAsia="en-US" w:bidi="en-US"/>
        </w:rPr>
        <w:t>14.</w:t>
      </w:r>
      <w:r w:rsidRPr="00B96D6C">
        <w:rPr>
          <w:rFonts w:cs="AGaramond-Regular"/>
          <w:color w:val="000000"/>
          <w:szCs w:val="19"/>
          <w:lang w:eastAsia="en-US" w:bidi="en-US"/>
        </w:rPr>
        <w:tab/>
      </w:r>
      <w:r w:rsidRPr="00B96D6C">
        <w:rPr>
          <w:rFonts w:cs="AGaramond-Regular"/>
          <w:color w:val="000000"/>
          <w:szCs w:val="19"/>
          <w:lang w:eastAsia="en-US" w:bidi="en-US"/>
        </w:rPr>
        <w:t>Global Pistons (GP) has common stock with a market value of $200 million and debt with a value of $100 million. Investors expect a 15% return on the stock and a 6% return on the debt. Assume perfect capital markets.</w:t>
      </w:r>
    </w:p>
    <w:p w:rsidRPr="00B96D6C" w:rsidR="00A75B2C" w:rsidRDefault="00737367" w14:paraId="108BB0D7" w14:textId="77777777">
      <w:pPr>
        <w:pStyle w:val="QuestionaL"/>
        <w:rPr>
          <w:lang w:eastAsia="en-US" w:bidi="en-US"/>
        </w:rPr>
      </w:pPr>
      <w:r w:rsidRPr="00B96D6C">
        <w:rPr>
          <w:lang w:eastAsia="en-US" w:bidi="en-US"/>
        </w:rPr>
        <w:t>a.</w:t>
      </w:r>
      <w:r w:rsidRPr="00B96D6C">
        <w:rPr>
          <w:lang w:eastAsia="en-US" w:bidi="en-US"/>
        </w:rPr>
        <w:tab/>
      </w:r>
      <w:r w:rsidRPr="00B96D6C">
        <w:rPr>
          <w:lang w:eastAsia="en-US" w:bidi="en-US"/>
        </w:rPr>
        <w:t>Suppose GP issues $100 million of new stock to buy back the debt. What is the expected return of the stock after this transaction?</w:t>
      </w:r>
    </w:p>
    <w:p w:rsidRPr="00B96D6C" w:rsidR="00A75B2C" w:rsidRDefault="00737367" w14:paraId="5A0BEA7E" w14:textId="77777777">
      <w:pPr>
        <w:pStyle w:val="QuestionaL"/>
        <w:rPr>
          <w:lang w:eastAsia="en-US" w:bidi="en-US"/>
        </w:rPr>
      </w:pPr>
      <w:r w:rsidRPr="00B96D6C">
        <w:rPr>
          <w:lang w:eastAsia="en-US" w:bidi="en-US"/>
        </w:rPr>
        <w:t>b.</w:t>
      </w:r>
      <w:r w:rsidRPr="00B96D6C">
        <w:rPr>
          <w:lang w:eastAsia="en-US" w:bidi="en-US"/>
        </w:rPr>
        <w:tab/>
      </w:r>
      <w:r w:rsidRPr="00B96D6C">
        <w:rPr>
          <w:lang w:eastAsia="en-US" w:bidi="en-US"/>
        </w:rPr>
        <w:t>Suppose instead GP issues $50 million of new debt to repurchase stock.</w:t>
      </w:r>
    </w:p>
    <w:p w:rsidRPr="00B96D6C" w:rsidR="00A75B2C" w:rsidRDefault="00737367" w14:paraId="162FBB11" w14:textId="77777777">
      <w:pPr>
        <w:pStyle w:val="QuestionaL"/>
        <w:tabs>
          <w:tab w:val="clear" w:pos="1080"/>
        </w:tabs>
        <w:ind w:left="1440"/>
        <w:rPr>
          <w:lang w:eastAsia="en-US" w:bidi="en-US"/>
        </w:rPr>
      </w:pPr>
      <w:proofErr w:type="spellStart"/>
      <w:r w:rsidRPr="00B96D6C">
        <w:rPr>
          <w:lang w:eastAsia="en-US" w:bidi="en-US"/>
        </w:rPr>
        <w:t>i</w:t>
      </w:r>
      <w:proofErr w:type="spellEnd"/>
      <w:r w:rsidRPr="00B96D6C">
        <w:rPr>
          <w:lang w:eastAsia="en-US" w:bidi="en-US"/>
        </w:rPr>
        <w:t>.</w:t>
      </w:r>
      <w:r w:rsidRPr="00B96D6C">
        <w:rPr>
          <w:lang w:eastAsia="en-US" w:bidi="en-US"/>
        </w:rPr>
        <w:tab/>
      </w:r>
      <w:r w:rsidRPr="00B96D6C">
        <w:rPr>
          <w:lang w:eastAsia="en-US" w:bidi="en-US"/>
        </w:rPr>
        <w:t>If the risk of the debt does not change, what is the expected return of the stock after this transaction?</w:t>
      </w:r>
    </w:p>
    <w:p w:rsidRPr="00B96D6C" w:rsidR="00A75B2C" w:rsidRDefault="00737367" w14:paraId="4028461B" w14:textId="77777777">
      <w:pPr>
        <w:pStyle w:val="QuestionaL"/>
        <w:tabs>
          <w:tab w:val="clear" w:pos="1080"/>
        </w:tabs>
        <w:ind w:left="1440"/>
        <w:rPr>
          <w:color w:val="000000"/>
        </w:rPr>
      </w:pPr>
      <w:r w:rsidRPr="00B96D6C">
        <w:rPr>
          <w:lang w:eastAsia="en-US" w:bidi="en-US"/>
        </w:rPr>
        <w:t>ii.</w:t>
      </w:r>
      <w:r w:rsidRPr="00B96D6C">
        <w:rPr>
          <w:lang w:eastAsia="en-US" w:bidi="en-US"/>
        </w:rPr>
        <w:tab/>
      </w:r>
      <w:r w:rsidRPr="00B96D6C">
        <w:rPr>
          <w:lang w:eastAsia="en-US" w:bidi="en-US"/>
        </w:rPr>
        <w:t>If the risk of the debt increases, would the expected return of the stock be higher or lower than in part (</w:t>
      </w:r>
      <w:proofErr w:type="spellStart"/>
      <w:r w:rsidRPr="00B96D6C">
        <w:rPr>
          <w:lang w:eastAsia="en-US" w:bidi="en-US"/>
        </w:rPr>
        <w:t>i</w:t>
      </w:r>
      <w:proofErr w:type="spellEnd"/>
      <w:r w:rsidRPr="00B96D6C">
        <w:rPr>
          <w:lang w:eastAsia="en-US" w:bidi="en-US"/>
        </w:rPr>
        <w:t>)?</w:t>
      </w:r>
    </w:p>
    <w:p w:rsidRPr="00B96D6C" w:rsidR="00A75B2C" w:rsidRDefault="00737367" w14:paraId="641645DC" w14:textId="77777777">
      <w:pPr>
        <w:pStyle w:val="AnsweraL"/>
        <w:rPr>
          <w:color w:val="000000"/>
        </w:rPr>
      </w:pPr>
      <w:r w:rsidRPr="00B96D6C">
        <w:rPr>
          <w:color w:val="000000"/>
        </w:rPr>
        <w:t>a.</w:t>
      </w:r>
      <w:r w:rsidRPr="00B96D6C">
        <w:rPr>
          <w:rFonts w:cs="AGaramond-Regular"/>
          <w:color w:val="000000"/>
          <w:szCs w:val="19"/>
          <w:lang w:eastAsia="en-US" w:bidi="en-US"/>
        </w:rPr>
        <w:tab/>
      </w:r>
      <w:r w:rsidRPr="00BA1EE6" w:rsidR="002E33C2">
        <w:rPr>
          <w:rFonts w:cs="AGaramond-Regular"/>
          <w:noProof/>
          <w:color w:val="000000"/>
          <w:position w:val="-20"/>
          <w:szCs w:val="19"/>
          <w:lang w:eastAsia="en-US" w:bidi="en-US"/>
        </w:rPr>
        <w:object w:dxaOrig="2720" w:dyaOrig="560" w14:anchorId="6AFB33B2">
          <v:shape id="_x0000_i1041" style="width:134.9pt;height:28.5pt;mso-width-percent:0;mso-height-percent:0;mso-width-percent:0;mso-height-percent:0" alt="" o:ole="" type="#_x0000_t75">
            <v:imagedata o:title="" r:id="rId43"/>
          </v:shape>
          <o:OLEObject Type="Embed" ProgID="Equation.DSMT4" ShapeID="_x0000_i1041" DrawAspect="Content" ObjectID="_1775971649" r:id="rId44"/>
        </w:object>
      </w:r>
      <w:r w:rsidRPr="00B96D6C">
        <w:rPr>
          <w:color w:val="000000"/>
        </w:rPr>
        <w:t>.</w:t>
      </w:r>
    </w:p>
    <w:p w:rsidRPr="00B96D6C" w:rsidR="00A75B2C" w:rsidRDefault="00737367" w14:paraId="4582F0C6" w14:textId="77777777">
      <w:pPr>
        <w:pStyle w:val="AnsweraL"/>
      </w:pPr>
      <w:r w:rsidRPr="00B96D6C">
        <w:rPr>
          <w:color w:val="000000"/>
        </w:rPr>
        <w:t>b.</w:t>
      </w:r>
      <w:r w:rsidRPr="00B96D6C">
        <w:rPr>
          <w:color w:val="000000"/>
        </w:rPr>
        <w:tab/>
      </w:r>
      <w:proofErr w:type="spellStart"/>
      <w:r w:rsidRPr="00B96D6C">
        <w:t>i</w:t>
      </w:r>
      <w:proofErr w:type="spellEnd"/>
      <w:r w:rsidRPr="00B96D6C">
        <w:t>.</w:t>
      </w:r>
      <w:r w:rsidRPr="00B96D6C">
        <w:tab/>
      </w:r>
      <w:r w:rsidRPr="00BA1EE6" w:rsidR="002E33C2">
        <w:rPr>
          <w:noProof/>
          <w:position w:val="-20"/>
        </w:rPr>
        <w:object w:dxaOrig="3840" w:dyaOrig="560" w14:anchorId="5A699B31">
          <v:shape id="_x0000_i1042" style="width:191.25pt;height:28.5pt;mso-width-percent:0;mso-height-percent:0;mso-width-percent:0;mso-height-percent:0" alt="" o:ole="" type="#_x0000_t75">
            <v:imagedata o:title="" r:id="rId45"/>
          </v:shape>
          <o:OLEObject Type="Embed" ProgID="Equation.DSMT4" ShapeID="_x0000_i1042" DrawAspect="Content" ObjectID="_1775971650" r:id="rId46"/>
        </w:object>
      </w:r>
      <w:r w:rsidRPr="00B96D6C" w:rsidR="009E4FC3">
        <w:t xml:space="preserve"> </w:t>
      </w:r>
    </w:p>
    <w:p w:rsidRPr="00B96D6C" w:rsidR="00A75B2C" w:rsidRDefault="00737367" w14:paraId="4B5BAC54" w14:textId="77777777">
      <w:pPr>
        <w:pStyle w:val="AnsweraL"/>
        <w:ind w:firstLine="0"/>
        <w:rPr>
          <w:color w:val="000000"/>
        </w:rPr>
      </w:pPr>
      <w:r w:rsidRPr="00B96D6C">
        <w:t>ii.</w:t>
      </w:r>
      <w:r w:rsidRPr="00B96D6C">
        <w:tab/>
      </w:r>
      <w:r w:rsidRPr="00B96D6C">
        <w:t xml:space="preserve">if </w:t>
      </w:r>
      <w:proofErr w:type="spellStart"/>
      <w:r w:rsidRPr="00894CE8">
        <w:rPr>
          <w:i/>
        </w:rPr>
        <w:t>r</w:t>
      </w:r>
      <w:r w:rsidRPr="00894CE8">
        <w:rPr>
          <w:i/>
          <w:vertAlign w:val="subscript"/>
        </w:rPr>
        <w:t>d</w:t>
      </w:r>
      <w:proofErr w:type="spellEnd"/>
      <w:r w:rsidRPr="00B96D6C">
        <w:t xml:space="preserve"> is higher, </w:t>
      </w:r>
      <w:r w:rsidRPr="00894CE8">
        <w:rPr>
          <w:i/>
        </w:rPr>
        <w:t>r</w:t>
      </w:r>
      <w:r w:rsidRPr="00894CE8">
        <w:rPr>
          <w:i/>
          <w:vertAlign w:val="subscript"/>
        </w:rPr>
        <w:t>e</w:t>
      </w:r>
      <w:r w:rsidRPr="00B96D6C">
        <w:t xml:space="preserve"> is lower. The debt will share some of the risk.</w:t>
      </w:r>
    </w:p>
    <w:p w:rsidRPr="00B96D6C" w:rsidR="00A75B2C" w:rsidRDefault="00737367" w14:paraId="16EEE889" w14:textId="77777777">
      <w:pPr>
        <w:pStyle w:val="Question"/>
      </w:pPr>
      <w:r w:rsidRPr="00B96D6C">
        <w:rPr>
          <w:color w:val="000000"/>
        </w:rPr>
        <w:t>14-</w:t>
      </w:r>
      <w:r w:rsidRPr="00B96D6C">
        <w:rPr>
          <w:rFonts w:cs="AGaramond-Regular"/>
          <w:color w:val="000000"/>
          <w:szCs w:val="19"/>
          <w:lang w:eastAsia="en-US" w:bidi="en-US"/>
        </w:rPr>
        <w:t>15.</w:t>
      </w:r>
      <w:r w:rsidRPr="00B96D6C">
        <w:rPr>
          <w:rFonts w:cs="AGaramond-Regular"/>
          <w:color w:val="000000"/>
          <w:szCs w:val="19"/>
          <w:lang w:eastAsia="en-US" w:bidi="en-US"/>
        </w:rPr>
        <w:tab/>
      </w:r>
      <w:r w:rsidRPr="00B96D6C">
        <w:rPr>
          <w:rFonts w:cs="AGaramond-Regular"/>
          <w:color w:val="000000"/>
          <w:szCs w:val="19"/>
          <w:lang w:eastAsia="en-US" w:bidi="en-US"/>
        </w:rPr>
        <w:t>Hubbard Industries is an all-equity firm whose shares have an expected return of 10%. Hubbard does a leveraged recapitalization, issuing debt and repurchasing stock, until its debt-equity ratio is 0.60. Due to the increased risk, shareholders now expect a return of 13%. Assuming there are no taxes and Hubbard’s debt is risk free, what is the interest rate on the debt?</w:t>
      </w:r>
    </w:p>
    <w:p w:rsidRPr="00B96D6C" w:rsidR="00A75B2C" w:rsidRDefault="002E33C2" w14:paraId="665B9753" w14:textId="77777777">
      <w:pPr>
        <w:pStyle w:val="Answer"/>
        <w:rPr>
          <w:color w:val="000000"/>
        </w:rPr>
      </w:pPr>
      <w:r w:rsidRPr="00BA1EE6">
        <w:rPr>
          <w:noProof/>
          <w:position w:val="-20"/>
        </w:rPr>
        <w:object w:dxaOrig="5780" w:dyaOrig="520" w14:anchorId="0EB8501A">
          <v:shape id="_x0000_i1043" style="width:289.55pt;height:26.3pt;mso-width-percent:0;mso-height-percent:0;mso-width-percent:0;mso-height-percent:0" alt="" o:ole="" type="#_x0000_t75">
            <v:imagedata o:title="" r:id="rId47"/>
          </v:shape>
          <o:OLEObject Type="Embed" ProgID="Equation.DSMT4" ShapeID="_x0000_i1043" DrawAspect="Content" ObjectID="_1775971651" r:id="rId48"/>
        </w:object>
      </w:r>
      <w:r w:rsidRPr="00B96D6C" w:rsidR="005231A5">
        <w:t xml:space="preserve"> </w:t>
      </w:r>
    </w:p>
    <w:p w:rsidRPr="00B96D6C" w:rsidR="00A75B2C" w:rsidRDefault="00737367" w14:paraId="62C936E6" w14:textId="77777777">
      <w:pPr>
        <w:pStyle w:val="Question"/>
      </w:pPr>
      <w:r w:rsidRPr="00B96D6C">
        <w:rPr>
          <w:color w:val="000000"/>
        </w:rPr>
        <w:t>14-</w:t>
      </w:r>
      <w:r w:rsidRPr="00B96D6C">
        <w:rPr>
          <w:rFonts w:cs="AGaramond-Regular"/>
          <w:color w:val="000000"/>
          <w:szCs w:val="19"/>
          <w:lang w:eastAsia="en-US" w:bidi="en-US"/>
        </w:rPr>
        <w:t>16.</w:t>
      </w:r>
      <w:r w:rsidRPr="00B96D6C">
        <w:rPr>
          <w:rFonts w:cs="AGaramond-Regular"/>
          <w:color w:val="000000"/>
          <w:szCs w:val="19"/>
          <w:lang w:eastAsia="en-US" w:bidi="en-US"/>
        </w:rPr>
        <w:tab/>
      </w:r>
      <w:r w:rsidRPr="00B96D6C">
        <w:rPr>
          <w:rFonts w:cs="AGaramond-Regular"/>
          <w:color w:val="000000"/>
          <w:szCs w:val="19"/>
          <w:lang w:eastAsia="en-US" w:bidi="en-US"/>
        </w:rPr>
        <w:t>Hartford Mining has 50 million shares that are currently trading for $4 per share and $200 million worth of debt. The debt is risk free and has an interest rate of 5%, and the expected return of Hartford stock is 11%. Suppose a mining strike causes the price of Hartford stock to fall 25% to $3 per share. The value of the risk-free debt is unchanged. Assuming there are no taxes and the risk (unlevered beta) of Hartford’s assets is unchanged, what happens to Hartford’s equity cost of capital?</w:t>
      </w:r>
    </w:p>
    <w:p w:rsidRPr="00B96D6C" w:rsidR="00A75B2C" w:rsidRDefault="002E33C2" w14:paraId="5C4BF709" w14:textId="77777777">
      <w:pPr>
        <w:pStyle w:val="Answer"/>
        <w:rPr>
          <w:color w:val="000000"/>
        </w:rPr>
      </w:pPr>
      <w:r w:rsidRPr="00BA1EE6">
        <w:rPr>
          <w:noProof/>
          <w:position w:val="-20"/>
        </w:rPr>
        <w:object w:dxaOrig="2560" w:dyaOrig="520" w14:anchorId="379FA224">
          <v:shape id="_x0000_i1044" style="width:127.4pt;height:26.3pt;mso-width-percent:0;mso-height-percent:0;mso-width-percent:0;mso-height-percent:0" alt="" o:ole="" type="#_x0000_t75">
            <v:imagedata o:title="" r:id="rId49"/>
          </v:shape>
          <o:OLEObject Type="Embed" ProgID="Equation.DSMT4" ShapeID="_x0000_i1044" DrawAspect="Content" ObjectID="_1775971652" r:id="rId50"/>
        </w:object>
      </w:r>
      <w:r w:rsidRPr="00B96D6C" w:rsidR="00737367">
        <w:rPr>
          <w:color w:val="000000"/>
        </w:rPr>
        <w:t xml:space="preserve">. </w:t>
      </w:r>
      <w:r w:rsidRPr="00BA1EE6">
        <w:rPr>
          <w:noProof/>
          <w:color w:val="000000"/>
          <w:position w:val="-20"/>
        </w:rPr>
        <w:object w:dxaOrig="2620" w:dyaOrig="520" w14:anchorId="0A67E762">
          <v:shape id="_x0000_i1045" style="width:130.55pt;height:26.3pt;mso-width-percent:0;mso-height-percent:0;mso-width-percent:0;mso-height-percent:0" alt="" o:ole="" type="#_x0000_t75">
            <v:imagedata o:title="" r:id="rId51"/>
          </v:shape>
          <o:OLEObject Type="Embed" ProgID="Equation.DSMT4" ShapeID="_x0000_i1045" DrawAspect="Content" ObjectID="_1775971653" r:id="rId52"/>
        </w:object>
      </w:r>
      <w:r w:rsidRPr="00B96D6C" w:rsidR="00E13F69">
        <w:t xml:space="preserve"> </w:t>
      </w:r>
    </w:p>
    <w:p w:rsidRPr="00B96D6C" w:rsidR="00A75B2C" w:rsidRDefault="00737367" w14:paraId="6950FA2B" w14:textId="77777777">
      <w:pPr>
        <w:pStyle w:val="Question"/>
        <w:rPr>
          <w:lang w:eastAsia="en-US" w:bidi="en-US"/>
        </w:rPr>
      </w:pPr>
      <w:r w:rsidRPr="00B96D6C">
        <w:rPr>
          <w:color w:val="000000"/>
        </w:rPr>
        <w:t>14-</w:t>
      </w:r>
      <w:r w:rsidRPr="00B96D6C">
        <w:rPr>
          <w:rFonts w:cs="AGaramond-Regular"/>
          <w:color w:val="000000"/>
          <w:szCs w:val="19"/>
          <w:lang w:eastAsia="en-US" w:bidi="en-US"/>
        </w:rPr>
        <w:t>17.</w:t>
      </w:r>
      <w:r w:rsidRPr="00B96D6C">
        <w:rPr>
          <w:rFonts w:cs="AGaramond-Regular"/>
          <w:color w:val="000000"/>
          <w:szCs w:val="19"/>
          <w:lang w:eastAsia="en-US" w:bidi="en-US"/>
        </w:rPr>
        <w:tab/>
      </w:r>
      <w:r w:rsidRPr="00B96D6C">
        <w:rPr>
          <w:rFonts w:cs="AGaramond-Regular"/>
          <w:color w:val="000000"/>
          <w:szCs w:val="19"/>
          <w:lang w:eastAsia="en-US" w:bidi="en-US"/>
        </w:rPr>
        <w:t xml:space="preserve">Mercer Corp. has 10 million shares outstanding and $100 million worth of debt outstanding. Its current share price is $75. Mercer’s equity cost of capital is 8.5%. Mercer has just announced that it will issue $350 million worth of debt. It will use the proceeds from this debt to pay off its existing </w:t>
      </w:r>
      <w:proofErr w:type="gramStart"/>
      <w:r w:rsidRPr="00B96D6C">
        <w:rPr>
          <w:rFonts w:cs="AGaramond-Regular"/>
          <w:color w:val="000000"/>
          <w:szCs w:val="19"/>
          <w:lang w:eastAsia="en-US" w:bidi="en-US"/>
        </w:rPr>
        <w:t>debt, and</w:t>
      </w:r>
      <w:proofErr w:type="gramEnd"/>
      <w:r w:rsidRPr="00B96D6C">
        <w:rPr>
          <w:rFonts w:cs="AGaramond-Regular"/>
          <w:color w:val="000000"/>
          <w:szCs w:val="19"/>
          <w:lang w:eastAsia="en-US" w:bidi="en-US"/>
        </w:rPr>
        <w:t xml:space="preserve"> use the remaining $250 million to pay an immediate dividend. Assume perfect capital markets.</w:t>
      </w:r>
    </w:p>
    <w:p w:rsidRPr="00B96D6C" w:rsidR="00A75B2C" w:rsidRDefault="00737367" w14:paraId="629A4505" w14:textId="77777777">
      <w:pPr>
        <w:pStyle w:val="QuestionaL"/>
        <w:rPr>
          <w:lang w:eastAsia="en-US" w:bidi="en-US"/>
        </w:rPr>
      </w:pPr>
      <w:r w:rsidRPr="00B96D6C">
        <w:rPr>
          <w:lang w:eastAsia="en-US" w:bidi="en-US"/>
        </w:rPr>
        <w:t>a.</w:t>
      </w:r>
      <w:r w:rsidRPr="00B96D6C">
        <w:rPr>
          <w:lang w:eastAsia="en-US" w:bidi="en-US"/>
        </w:rPr>
        <w:tab/>
      </w:r>
      <w:r w:rsidRPr="00B96D6C">
        <w:rPr>
          <w:lang w:eastAsia="en-US" w:bidi="en-US"/>
        </w:rPr>
        <w:t>Estimate Mercer’s share price just after the recapitalization is announced, but before the transaction occurs.</w:t>
      </w:r>
    </w:p>
    <w:p w:rsidRPr="00B96D6C" w:rsidR="00A75B2C" w:rsidRDefault="00737367" w14:paraId="5356C541" w14:textId="77777777">
      <w:pPr>
        <w:pStyle w:val="QuestionaL"/>
        <w:rPr>
          <w:lang w:eastAsia="en-US" w:bidi="en-US"/>
        </w:rPr>
      </w:pPr>
      <w:r w:rsidRPr="00B96D6C">
        <w:rPr>
          <w:lang w:eastAsia="en-US" w:bidi="en-US"/>
        </w:rPr>
        <w:t>b.</w:t>
      </w:r>
      <w:r w:rsidRPr="00B96D6C">
        <w:rPr>
          <w:lang w:eastAsia="en-US" w:bidi="en-US"/>
        </w:rPr>
        <w:tab/>
      </w:r>
      <w:r w:rsidRPr="00B96D6C">
        <w:rPr>
          <w:lang w:eastAsia="en-US" w:bidi="en-US"/>
        </w:rPr>
        <w:t>Estimate Mercer’s share price at the conclusion of the transaction. (</w:t>
      </w:r>
      <w:r w:rsidRPr="00B96D6C">
        <w:rPr>
          <w:i/>
          <w:iCs/>
          <w:lang w:eastAsia="en-US" w:bidi="en-US"/>
        </w:rPr>
        <w:t>Hint</w:t>
      </w:r>
      <w:r w:rsidRPr="00B96D6C">
        <w:rPr>
          <w:lang w:eastAsia="en-US" w:bidi="en-US"/>
        </w:rPr>
        <w:t>: use the market value balance sheet.)</w:t>
      </w:r>
    </w:p>
    <w:p w:rsidRPr="00B96D6C" w:rsidR="00A75B2C" w:rsidRDefault="00737367" w14:paraId="42DA32CB" w14:textId="77777777">
      <w:pPr>
        <w:pStyle w:val="QuestionaL"/>
        <w:rPr>
          <w:color w:val="000000"/>
        </w:rPr>
      </w:pPr>
      <w:r w:rsidRPr="00B96D6C">
        <w:rPr>
          <w:lang w:eastAsia="en-US" w:bidi="en-US"/>
        </w:rPr>
        <w:t>c.</w:t>
      </w:r>
      <w:r w:rsidRPr="00B96D6C">
        <w:rPr>
          <w:lang w:eastAsia="en-US" w:bidi="en-US"/>
        </w:rPr>
        <w:tab/>
      </w:r>
      <w:r w:rsidRPr="00B96D6C">
        <w:rPr>
          <w:lang w:eastAsia="en-US" w:bidi="en-US"/>
        </w:rPr>
        <w:t>Suppose Mercer’s existing debt was risk-free with a 4.25% expected return, and its new debt is risky with a 5% expected return. Estimate Mercer’s equity cost of capital after the transaction.</w:t>
      </w:r>
    </w:p>
    <w:p w:rsidRPr="00B96D6C" w:rsidR="00A75B2C" w:rsidRDefault="00737367" w14:paraId="47DB69F7" w14:textId="77777777">
      <w:pPr>
        <w:pStyle w:val="AnsweraL"/>
        <w:rPr>
          <w:color w:val="000000"/>
        </w:rPr>
      </w:pPr>
      <w:r w:rsidRPr="00B96D6C">
        <w:rPr>
          <w:color w:val="000000"/>
        </w:rPr>
        <w:t>a.</w:t>
      </w:r>
      <w:r w:rsidRPr="00B96D6C">
        <w:rPr>
          <w:rFonts w:cs="AGaramond-Regular"/>
          <w:color w:val="000000"/>
          <w:szCs w:val="19"/>
          <w:lang w:eastAsia="en-US" w:bidi="en-US"/>
        </w:rPr>
        <w:tab/>
      </w:r>
      <w:r w:rsidRPr="00B96D6C">
        <w:rPr>
          <w:color w:val="000000"/>
        </w:rPr>
        <w:t>MM =&gt; no change, $75</w:t>
      </w:r>
    </w:p>
    <w:p w:rsidRPr="00B96D6C" w:rsidR="00A75B2C" w:rsidRDefault="00737367" w14:paraId="477D08DD" w14:textId="77777777">
      <w:pPr>
        <w:pStyle w:val="AnsweraL"/>
      </w:pPr>
      <w:r w:rsidRPr="00B96D6C">
        <w:rPr>
          <w:color w:val="000000"/>
        </w:rPr>
        <w:t>b.</w:t>
      </w:r>
      <w:r w:rsidRPr="00B96D6C">
        <w:rPr>
          <w:color w:val="000000"/>
        </w:rPr>
        <w:tab/>
      </w:r>
      <w:r w:rsidRPr="00B96D6C">
        <w:rPr>
          <w:color w:val="000000"/>
        </w:rPr>
        <w:t xml:space="preserve">Initial enterprise value = </w:t>
      </w:r>
      <w:r w:rsidRPr="00B96D6C" w:rsidR="0053763B">
        <w:rPr>
          <w:color w:val="000000"/>
        </w:rPr>
        <w:t>$</w:t>
      </w:r>
      <w:r w:rsidRPr="00B96D6C">
        <w:rPr>
          <w:color w:val="000000"/>
        </w:rPr>
        <w:t xml:space="preserve">75 </w:t>
      </w:r>
      <w:r w:rsidRPr="00B96D6C">
        <w:rPr>
          <w:rFonts w:ascii="Symbol" w:hAnsi="Symbol"/>
          <w:color w:val="000000"/>
        </w:rPr>
        <w:t></w:t>
      </w:r>
      <w:r w:rsidRPr="00B96D6C">
        <w:rPr>
          <w:color w:val="000000"/>
        </w:rPr>
        <w:t xml:space="preserve"> 10 + </w:t>
      </w:r>
      <w:r w:rsidRPr="00B96D6C" w:rsidR="0053763B">
        <w:rPr>
          <w:color w:val="000000"/>
        </w:rPr>
        <w:t>$</w:t>
      </w:r>
      <w:r w:rsidRPr="00B96D6C">
        <w:rPr>
          <w:color w:val="000000"/>
        </w:rPr>
        <w:t xml:space="preserve">100 = </w:t>
      </w:r>
      <w:r w:rsidRPr="00B96D6C" w:rsidR="0053763B">
        <w:rPr>
          <w:color w:val="000000"/>
        </w:rPr>
        <w:t>$</w:t>
      </w:r>
      <w:r w:rsidRPr="00B96D6C">
        <w:rPr>
          <w:color w:val="000000"/>
        </w:rPr>
        <w:t>850 million</w:t>
      </w:r>
    </w:p>
    <w:p w:rsidRPr="00B96D6C" w:rsidR="00A75B2C" w:rsidRDefault="00737367" w14:paraId="22C9E1DA" w14:textId="77777777">
      <w:pPr>
        <w:pStyle w:val="AnsweraL"/>
        <w:ind w:firstLine="0"/>
      </w:pPr>
      <w:r w:rsidRPr="00B96D6C">
        <w:t xml:space="preserve">New debt = </w:t>
      </w:r>
      <w:r w:rsidRPr="00B96D6C" w:rsidR="0053763B">
        <w:rPr>
          <w:color w:val="000000"/>
        </w:rPr>
        <w:t>$</w:t>
      </w:r>
      <w:r w:rsidRPr="00B96D6C">
        <w:t>350 million</w:t>
      </w:r>
    </w:p>
    <w:p w:rsidRPr="00B96D6C" w:rsidR="00A75B2C" w:rsidRDefault="00737367" w14:paraId="35EA1A53" w14:textId="77777777">
      <w:pPr>
        <w:pStyle w:val="AnsweraL"/>
        <w:ind w:firstLine="0"/>
      </w:pPr>
      <w:r w:rsidRPr="00894CE8">
        <w:rPr>
          <w:i/>
        </w:rPr>
        <w:t>E</w:t>
      </w:r>
      <w:r w:rsidRPr="00B96D6C">
        <w:t xml:space="preserve"> = </w:t>
      </w:r>
      <w:r w:rsidRPr="00B96D6C" w:rsidR="0053763B">
        <w:rPr>
          <w:color w:val="000000"/>
        </w:rPr>
        <w:t>$</w:t>
      </w:r>
      <w:r w:rsidRPr="00B96D6C">
        <w:t xml:space="preserve">850 – </w:t>
      </w:r>
      <w:r w:rsidRPr="00B96D6C" w:rsidR="0053763B">
        <w:rPr>
          <w:color w:val="000000"/>
        </w:rPr>
        <w:t>$</w:t>
      </w:r>
      <w:r w:rsidRPr="00B96D6C">
        <w:t xml:space="preserve">350 = </w:t>
      </w:r>
      <w:r w:rsidRPr="00B96D6C" w:rsidR="0053763B">
        <w:rPr>
          <w:color w:val="000000"/>
        </w:rPr>
        <w:t>$</w:t>
      </w:r>
      <w:r w:rsidRPr="00B96D6C">
        <w:t>500</w:t>
      </w:r>
    </w:p>
    <w:p w:rsidRPr="00B96D6C" w:rsidR="00A75B2C" w:rsidRDefault="00737367" w14:paraId="7100A97B" w14:textId="77777777">
      <w:pPr>
        <w:pStyle w:val="AnsweraL"/>
        <w:ind w:firstLine="0"/>
        <w:rPr>
          <w:color w:val="000000"/>
        </w:rPr>
      </w:pPr>
      <w:r w:rsidRPr="00B96D6C">
        <w:t xml:space="preserve">Share price = </w:t>
      </w:r>
      <w:r w:rsidRPr="00B96D6C" w:rsidR="0053763B">
        <w:rPr>
          <w:color w:val="000000"/>
        </w:rPr>
        <w:t>$</w:t>
      </w:r>
      <w:r w:rsidRPr="00B96D6C">
        <w:t>500/10 = $50</w:t>
      </w:r>
    </w:p>
    <w:p w:rsidRPr="00B96D6C" w:rsidR="00A75B2C" w:rsidRDefault="00737367" w14:paraId="4172D0E4" w14:textId="77777777">
      <w:pPr>
        <w:pStyle w:val="AnsweraL"/>
      </w:pPr>
      <w:r w:rsidRPr="00B96D6C">
        <w:rPr>
          <w:color w:val="000000"/>
        </w:rPr>
        <w:t>c.</w:t>
      </w:r>
      <w:r w:rsidRPr="00B96D6C">
        <w:rPr>
          <w:color w:val="000000"/>
        </w:rPr>
        <w:tab/>
      </w:r>
      <w:r w:rsidRPr="00894CE8">
        <w:rPr>
          <w:i/>
          <w:color w:val="000000"/>
        </w:rPr>
        <w:t>R</w:t>
      </w:r>
      <w:r w:rsidRPr="00894CE8">
        <w:rPr>
          <w:i/>
          <w:color w:val="000000"/>
          <w:vertAlign w:val="subscript"/>
        </w:rPr>
        <w:t>u</w:t>
      </w:r>
      <w:r w:rsidRPr="00B96D6C">
        <w:rPr>
          <w:color w:val="000000"/>
        </w:rPr>
        <w:t xml:space="preserve"> = (</w:t>
      </w:r>
      <w:r w:rsidRPr="00B96D6C" w:rsidR="006502CB">
        <w:rPr>
          <w:color w:val="000000"/>
        </w:rPr>
        <w:t>$</w:t>
      </w:r>
      <w:r w:rsidRPr="00B96D6C">
        <w:rPr>
          <w:color w:val="000000"/>
        </w:rPr>
        <w:t>750/</w:t>
      </w:r>
      <w:r w:rsidRPr="00B96D6C" w:rsidR="006502CB">
        <w:rPr>
          <w:color w:val="000000"/>
        </w:rPr>
        <w:t>$</w:t>
      </w:r>
      <w:r w:rsidRPr="00B96D6C">
        <w:rPr>
          <w:color w:val="000000"/>
        </w:rPr>
        <w:t xml:space="preserve">850) </w:t>
      </w:r>
      <w:r w:rsidRPr="00B96D6C">
        <w:rPr>
          <w:rFonts w:ascii="Symbol" w:hAnsi="Symbol"/>
          <w:color w:val="000000"/>
        </w:rPr>
        <w:t></w:t>
      </w:r>
      <w:r w:rsidRPr="00B96D6C">
        <w:rPr>
          <w:color w:val="000000"/>
        </w:rPr>
        <w:t xml:space="preserve"> 8.5% + (</w:t>
      </w:r>
      <w:r w:rsidRPr="00B96D6C" w:rsidR="006502CB">
        <w:rPr>
          <w:color w:val="000000"/>
        </w:rPr>
        <w:t>$</w:t>
      </w:r>
      <w:r w:rsidRPr="00B96D6C">
        <w:rPr>
          <w:color w:val="000000"/>
        </w:rPr>
        <w:t>100/</w:t>
      </w:r>
      <w:r w:rsidRPr="00B96D6C" w:rsidR="006502CB">
        <w:rPr>
          <w:color w:val="000000"/>
        </w:rPr>
        <w:t>$</w:t>
      </w:r>
      <w:r w:rsidRPr="00B96D6C">
        <w:rPr>
          <w:color w:val="000000"/>
        </w:rPr>
        <w:t xml:space="preserve">850) </w:t>
      </w:r>
      <w:r w:rsidRPr="00B96D6C">
        <w:rPr>
          <w:rFonts w:ascii="Symbol" w:hAnsi="Symbol"/>
          <w:color w:val="000000"/>
        </w:rPr>
        <w:t></w:t>
      </w:r>
      <w:r w:rsidRPr="00B96D6C">
        <w:rPr>
          <w:color w:val="000000"/>
        </w:rPr>
        <w:t xml:space="preserve"> 4.25% = 8%</w:t>
      </w:r>
    </w:p>
    <w:p w:rsidRPr="00B96D6C" w:rsidR="00A75B2C" w:rsidRDefault="00737367" w14:paraId="6CC48262" w14:textId="77777777">
      <w:pPr>
        <w:pStyle w:val="AnsweraL"/>
        <w:ind w:firstLine="0"/>
        <w:rPr>
          <w:color w:val="000000"/>
        </w:rPr>
      </w:pPr>
      <w:r w:rsidRPr="00894CE8">
        <w:rPr>
          <w:i/>
        </w:rPr>
        <w:t>R</w:t>
      </w:r>
      <w:r w:rsidRPr="00894CE8">
        <w:rPr>
          <w:i/>
          <w:vertAlign w:val="subscript"/>
        </w:rPr>
        <w:t>e</w:t>
      </w:r>
      <w:r w:rsidRPr="00B96D6C">
        <w:t xml:space="preserve"> = 8% + </w:t>
      </w:r>
      <w:r w:rsidRPr="00B96D6C" w:rsidR="006502CB">
        <w:rPr>
          <w:color w:val="000000"/>
        </w:rPr>
        <w:t>$</w:t>
      </w:r>
      <w:r w:rsidRPr="00B96D6C">
        <w:t>350/</w:t>
      </w:r>
      <w:r w:rsidRPr="00B96D6C" w:rsidR="006502CB">
        <w:rPr>
          <w:color w:val="000000"/>
        </w:rPr>
        <w:t>$</w:t>
      </w:r>
      <w:r w:rsidRPr="00B96D6C">
        <w:t>500(8% – 5%) = 10.1%</w:t>
      </w:r>
    </w:p>
    <w:p w:rsidRPr="00437CF4" w:rsidR="00437CF4" w:rsidP="00437CF4" w:rsidRDefault="00737367" w14:paraId="4DAE1253" w14:textId="77777777">
      <w:pPr>
        <w:pStyle w:val="Question"/>
        <w:rPr>
          <w:rFonts w:cs="AGaramond-Regular"/>
          <w:bCs/>
          <w:color w:val="000000"/>
          <w:szCs w:val="19"/>
          <w:lang w:eastAsia="en-US" w:bidi="en-US"/>
        </w:rPr>
      </w:pPr>
      <w:r w:rsidRPr="00B96D6C">
        <w:rPr>
          <w:color w:val="000000"/>
        </w:rPr>
        <w:t>14-</w:t>
      </w:r>
      <w:r w:rsidR="00894CE8">
        <w:rPr>
          <w:rFonts w:cs="AGaramond-Regular"/>
          <w:color w:val="000000"/>
          <w:szCs w:val="19"/>
          <w:lang w:eastAsia="en-US" w:bidi="en-US"/>
        </w:rPr>
        <w:t>18.</w:t>
      </w:r>
      <w:r w:rsidR="00894CE8">
        <w:rPr>
          <w:rFonts w:cs="AGaramond-Regular"/>
          <w:color w:val="000000"/>
          <w:szCs w:val="19"/>
          <w:lang w:eastAsia="en-US" w:bidi="en-US"/>
        </w:rPr>
        <w:tab/>
      </w:r>
      <w:r w:rsidRPr="00437CF4" w:rsidR="00437CF4">
        <w:rPr>
          <w:rFonts w:cs="AGaramond-Regular"/>
          <w:bCs/>
          <w:color w:val="000000"/>
          <w:szCs w:val="19"/>
          <w:lang w:eastAsia="en-US" w:bidi="en-US"/>
        </w:rPr>
        <w:t>In early 2018, Qualcomm Inc. had $15 billion in debt, total equity capitalization of $88 billion, and an equity beta of 1.33 (as reported on Yahoo! Finance). Included in Qualcomm’s assets was $24 billion in cash and risk-free securities. Assume that the risk-free rate of interest is 3.1% and the market risk premium is 3.9%.</w:t>
      </w:r>
    </w:p>
    <w:p w:rsidRPr="00437CF4" w:rsidR="00437CF4" w:rsidP="605BEC8B" w:rsidRDefault="00437CF4" w14:paraId="2A01CFB9" w14:textId="2F942647" w14:noSpellErr="1">
      <w:pPr>
        <w:pStyle w:val="Question"/>
        <w:keepNext w:val="1"/>
        <w:rPr>
          <w:rFonts w:cs="AGaramond-Regular"/>
          <w:color w:val="000000"/>
          <w:lang w:eastAsia="en-US" w:bidi="en-US"/>
        </w:rPr>
      </w:pPr>
      <w:r w:rsidRPr="605BEC8B">
        <w:rPr>
          <w:rFonts w:cs="AGaramond-Regular"/>
          <w:color w:val="000000"/>
          <w:lang w:eastAsia="en-US" w:bidi="en-US"/>
        </w:rPr>
        <w:t>a.</w:t>
      </w:r>
      <w:r w:rsidRPr="00437CF4">
        <w:rPr>
          <w:rFonts w:cs="AGaramond-Regular"/>
          <w:bCs/>
          <w:color w:val="000000"/>
          <w:szCs w:val="19"/>
          <w:lang w:eastAsia="en-US" w:bidi="en-US"/>
        </w:rPr>
        <w:tab/>
      </w:r>
      <w:r w:rsidRPr="605BEC8B">
        <w:rPr>
          <w:rFonts w:cs="AGaramond-Regular"/>
          <w:color w:val="000000"/>
          <w:lang w:eastAsia="en-US" w:bidi="en-US"/>
        </w:rPr>
        <w:t>What</w:t>
      </w:r>
      <w:r w:rsidRPr="605BEC8B">
        <w:rPr>
          <w:rFonts w:cs="AGaramond-Regular"/>
          <w:color w:val="000000"/>
          <w:lang w:eastAsia="en-US" w:bidi="en-US"/>
        </w:rPr>
        <w:t xml:space="preserve"> is Qualcomm’s enterprise value?</w:t>
      </w:r>
    </w:p>
    <w:p w:rsidRPr="00437CF4" w:rsidR="00437CF4" w:rsidP="605BEC8B" w:rsidRDefault="00437CF4" w14:paraId="228AB052" w14:textId="618D46FC" w14:noSpellErr="1">
      <w:pPr>
        <w:pStyle w:val="Question"/>
        <w:keepNext w:val="1"/>
        <w:rPr>
          <w:rFonts w:cs="AGaramond-Regular"/>
          <w:color w:val="000000"/>
          <w:lang w:eastAsia="en-US" w:bidi="en-US"/>
        </w:rPr>
      </w:pPr>
      <w:r w:rsidRPr="605BEC8B">
        <w:rPr>
          <w:rFonts w:cs="AGaramond-Regular"/>
          <w:color w:val="000000"/>
          <w:lang w:eastAsia="en-US" w:bidi="en-US"/>
        </w:rPr>
        <w:t>b.</w:t>
      </w:r>
      <w:r w:rsidRPr="00437CF4">
        <w:rPr>
          <w:rFonts w:cs="AGaramond-Regular"/>
          <w:bCs/>
          <w:color w:val="000000"/>
          <w:szCs w:val="19"/>
          <w:lang w:eastAsia="en-US" w:bidi="en-US"/>
        </w:rPr>
        <w:tab/>
      </w:r>
      <w:r w:rsidRPr="605BEC8B">
        <w:rPr>
          <w:rFonts w:cs="AGaramond-Regular"/>
          <w:color w:val="000000"/>
          <w:lang w:eastAsia="en-US" w:bidi="en-US"/>
        </w:rPr>
        <w:t>What</w:t>
      </w:r>
      <w:r w:rsidRPr="605BEC8B">
        <w:rPr>
          <w:rFonts w:cs="AGaramond-Regular"/>
          <w:color w:val="000000"/>
          <w:lang w:eastAsia="en-US" w:bidi="en-US"/>
        </w:rPr>
        <w:t xml:space="preserve"> is the beta of Qualcomm’s business assets?</w:t>
      </w:r>
    </w:p>
    <w:p w:rsidRPr="00B96D6C" w:rsidR="00A75B2C" w:rsidP="00437CF4" w:rsidRDefault="00437CF4" w14:paraId="02C2090E" w14:textId="03E91F8C" w14:noSpellErr="1">
      <w:pPr>
        <w:pStyle w:val="Question"/>
        <w:keepNext w:val="1"/>
        <w:rPr>
          <w:color w:val="000000"/>
        </w:rPr>
      </w:pPr>
      <w:r w:rsidRPr="605BEC8B">
        <w:rPr>
          <w:rFonts w:cs="AGaramond-Regular"/>
          <w:color w:val="000000"/>
          <w:lang w:eastAsia="en-US" w:bidi="en-US"/>
        </w:rPr>
        <w:t>c.</w:t>
      </w:r>
      <w:r w:rsidRPr="00437CF4">
        <w:rPr>
          <w:rFonts w:cs="AGaramond-Regular"/>
          <w:bCs/>
          <w:color w:val="000000"/>
          <w:szCs w:val="19"/>
          <w:lang w:eastAsia="en-US" w:bidi="en-US"/>
        </w:rPr>
        <w:tab/>
      </w:r>
      <w:r w:rsidRPr="605BEC8B">
        <w:rPr>
          <w:rFonts w:cs="AGaramond-Regular"/>
          <w:color w:val="000000"/>
          <w:lang w:eastAsia="en-US" w:bidi="en-US"/>
        </w:rPr>
        <w:t>What</w:t>
      </w:r>
      <w:r w:rsidRPr="605BEC8B">
        <w:rPr>
          <w:rFonts w:cs="AGaramond-Regular"/>
          <w:color w:val="000000"/>
          <w:lang w:eastAsia="en-US" w:bidi="en-US"/>
        </w:rPr>
        <w:t xml:space="preserve"> is Qualcomm’s WACC?</w:t>
      </w:r>
    </w:p>
    <w:p w:rsidR="00437CF4" w:rsidP="00437CF4" w:rsidRDefault="00437CF4" w14:paraId="10F828C5" w14:textId="77777777">
      <w:pPr>
        <w:tabs>
          <w:tab w:val="left" w:pos="1080"/>
        </w:tabs>
        <w:ind w:left="1080" w:hanging="360"/>
        <w:contextualSpacing/>
        <w:jc w:val="both"/>
        <w:rPr>
          <w:rFonts w:eastAsiaTheme="minorEastAsia"/>
          <w:sz w:val="20"/>
          <w:szCs w:val="20"/>
        </w:rPr>
      </w:pPr>
    </w:p>
    <w:p w:rsidR="00437CF4" w:rsidP="00437CF4" w:rsidRDefault="00437CF4" w14:paraId="54A2CCB0" w14:textId="77777777">
      <w:pPr>
        <w:tabs>
          <w:tab w:val="left" w:pos="1080"/>
        </w:tabs>
        <w:ind w:left="1080" w:hanging="360"/>
        <w:contextualSpacing/>
        <w:jc w:val="both"/>
        <w:rPr>
          <w:rFonts w:eastAsiaTheme="minorEastAsia"/>
          <w:sz w:val="20"/>
          <w:szCs w:val="20"/>
          <w:lang w:eastAsia="en-US"/>
        </w:rPr>
      </w:pPr>
      <w:r>
        <w:rPr>
          <w:rFonts w:eastAsiaTheme="minorEastAsia"/>
          <w:sz w:val="20"/>
          <w:szCs w:val="20"/>
        </w:rPr>
        <w:t>a.</w:t>
      </w:r>
      <w:r>
        <w:rPr>
          <w:rFonts w:eastAsiaTheme="minorEastAsia"/>
          <w:sz w:val="20"/>
          <w:szCs w:val="20"/>
        </w:rPr>
        <w:tab/>
      </w:r>
      <w:r>
        <w:rPr>
          <w:rFonts w:eastAsiaTheme="minorEastAsia"/>
          <w:sz w:val="20"/>
          <w:szCs w:val="20"/>
        </w:rPr>
        <w:t>$88 billion + $15 billion – $24 billion = $79 billion</w:t>
      </w:r>
    </w:p>
    <w:p w:rsidR="00437CF4" w:rsidP="00437CF4" w:rsidRDefault="00437CF4" w14:paraId="04935A47" w14:textId="77777777">
      <w:pPr>
        <w:tabs>
          <w:tab w:val="left" w:pos="1080"/>
        </w:tabs>
        <w:ind w:left="1080" w:hanging="360"/>
        <w:contextualSpacing/>
        <w:jc w:val="both"/>
        <w:rPr>
          <w:rFonts w:eastAsiaTheme="minorEastAsia"/>
          <w:sz w:val="20"/>
          <w:szCs w:val="20"/>
        </w:rPr>
      </w:pPr>
    </w:p>
    <w:p w:rsidR="00437CF4" w:rsidP="00437CF4" w:rsidRDefault="00437CF4" w14:paraId="23FAFD35" w14:textId="77777777">
      <w:pPr>
        <w:tabs>
          <w:tab w:val="left" w:pos="1080"/>
        </w:tabs>
        <w:ind w:left="1080" w:hanging="360"/>
        <w:contextualSpacing/>
        <w:jc w:val="both"/>
        <w:rPr>
          <w:rFonts w:eastAsiaTheme="minorEastAsia"/>
          <w:sz w:val="20"/>
          <w:szCs w:val="20"/>
        </w:rPr>
      </w:pPr>
      <w:r>
        <w:rPr>
          <w:rFonts w:eastAsiaTheme="minorEastAsia"/>
          <w:sz w:val="20"/>
          <w:szCs w:val="20"/>
        </w:rPr>
        <w:t>b.</w:t>
      </w:r>
      <w:r>
        <w:rPr>
          <w:rFonts w:eastAsiaTheme="minorEastAsia"/>
          <w:sz w:val="20"/>
          <w:szCs w:val="20"/>
        </w:rPr>
        <w:tab/>
      </w:r>
      <w:r>
        <w:rPr>
          <w:rFonts w:eastAsiaTheme="minorEastAsia"/>
          <w:sz w:val="20"/>
          <w:szCs w:val="20"/>
        </w:rPr>
        <w:t>Because the debt is risk free:</w:t>
      </w:r>
    </w:p>
    <w:p w:rsidR="00437CF4" w:rsidP="00437CF4" w:rsidRDefault="00437CF4" w14:paraId="6ED0A28F" w14:textId="77777777">
      <w:pPr>
        <w:tabs>
          <w:tab w:val="left" w:pos="1080"/>
        </w:tabs>
        <w:ind w:left="1080" w:hanging="360"/>
        <w:contextualSpacing/>
        <w:jc w:val="both"/>
        <w:rPr>
          <w:rFonts w:eastAsiaTheme="minorEastAsia"/>
          <w:sz w:val="20"/>
          <w:szCs w:val="20"/>
        </w:rPr>
      </w:pPr>
      <w:r>
        <w:rPr>
          <w:rFonts w:eastAsiaTheme="minorEastAsia"/>
          <w:sz w:val="20"/>
          <w:szCs w:val="20"/>
        </w:rPr>
        <w:tab/>
      </w:r>
      <m:oMath>
        <m:sSub>
          <m:sSubPr>
            <m:ctrlPr>
              <w:rPr>
                <w:rFonts w:ascii="Cambria Math" w:hAnsi="Cambria Math" w:eastAsiaTheme="minorEastAsia"/>
                <w:i/>
              </w:rPr>
            </m:ctrlPr>
          </m:sSubPr>
          <m:e>
            <m:r>
              <w:rPr>
                <w:rFonts w:ascii="Cambria Math" w:hAnsi="Cambria Math" w:eastAsiaTheme="minorEastAsia"/>
                <w:sz w:val="20"/>
                <w:szCs w:val="20"/>
              </w:rPr>
              <m:t>β</m:t>
            </m:r>
          </m:e>
          <m:sub>
            <m:r>
              <w:rPr>
                <w:rFonts w:ascii="Cambria Math" w:hAnsi="Cambria Math" w:eastAsiaTheme="minorEastAsia"/>
                <w:sz w:val="20"/>
                <w:szCs w:val="20"/>
              </w:rPr>
              <m:t>U</m:t>
            </m:r>
          </m:sub>
        </m:sSub>
        <m:r>
          <w:rPr>
            <w:rFonts w:ascii="Cambria Math" w:hAnsi="Cambria Math" w:eastAsiaTheme="minorEastAsia"/>
            <w:sz w:val="20"/>
            <w:szCs w:val="20"/>
          </w:rPr>
          <m:t>=</m:t>
        </m:r>
        <m:f>
          <m:fPr>
            <m:ctrlPr>
              <w:rPr>
                <w:rFonts w:ascii="Cambria Math" w:hAnsi="Cambria Math" w:eastAsiaTheme="minorEastAsia"/>
                <w:i/>
              </w:rPr>
            </m:ctrlPr>
          </m:fPr>
          <m:num>
            <m:r>
              <w:rPr>
                <w:rFonts w:ascii="Cambria Math" w:hAnsi="Cambria Math" w:eastAsiaTheme="minorEastAsia"/>
                <w:sz w:val="20"/>
                <w:szCs w:val="20"/>
              </w:rPr>
              <m:t>E</m:t>
            </m:r>
          </m:num>
          <m:den>
            <m:r>
              <w:rPr>
                <w:rFonts w:ascii="Cambria Math" w:hAnsi="Cambria Math" w:eastAsiaTheme="minorEastAsia"/>
                <w:sz w:val="20"/>
                <w:szCs w:val="20"/>
              </w:rPr>
              <m:t>E+D</m:t>
            </m:r>
          </m:den>
        </m:f>
        <m:sSub>
          <m:sSubPr>
            <m:ctrlPr>
              <w:rPr>
                <w:rFonts w:ascii="Cambria Math" w:hAnsi="Cambria Math" w:eastAsiaTheme="minorEastAsia"/>
                <w:i/>
              </w:rPr>
            </m:ctrlPr>
          </m:sSubPr>
          <m:e>
            <m:r>
              <w:rPr>
                <w:rFonts w:ascii="Cambria Math" w:hAnsi="Cambria Math" w:eastAsiaTheme="minorEastAsia"/>
                <w:sz w:val="20"/>
                <w:szCs w:val="20"/>
              </w:rPr>
              <m:t>β</m:t>
            </m:r>
          </m:e>
          <m:sub>
            <m:r>
              <w:rPr>
                <w:rFonts w:ascii="Cambria Math" w:hAnsi="Cambria Math" w:eastAsiaTheme="minorEastAsia"/>
                <w:sz w:val="20"/>
                <w:szCs w:val="20"/>
              </w:rPr>
              <m:t>E</m:t>
            </m:r>
          </m:sub>
        </m:sSub>
      </m:oMath>
    </w:p>
    <w:p w:rsidR="00437CF4" w:rsidP="00437CF4" w:rsidRDefault="00437CF4" w14:paraId="54F92CA7" w14:textId="77777777">
      <w:pPr>
        <w:tabs>
          <w:tab w:val="left" w:pos="1080"/>
        </w:tabs>
        <w:ind w:left="1080" w:hanging="360"/>
        <w:contextualSpacing/>
        <w:jc w:val="both"/>
        <w:rPr>
          <w:rFonts w:eastAsiaTheme="minorEastAsia"/>
          <w:sz w:val="20"/>
          <w:szCs w:val="20"/>
        </w:rPr>
      </w:pPr>
    </w:p>
    <w:p w:rsidR="00437CF4" w:rsidP="00437CF4" w:rsidRDefault="00437CF4" w14:paraId="7632E14D" w14:textId="77777777">
      <w:pPr>
        <w:tabs>
          <w:tab w:val="left" w:pos="1080"/>
        </w:tabs>
        <w:ind w:left="1080" w:hanging="360"/>
        <w:contextualSpacing/>
        <w:jc w:val="both"/>
        <w:rPr>
          <w:rFonts w:eastAsiaTheme="minorEastAsia"/>
          <w:sz w:val="20"/>
          <w:szCs w:val="20"/>
        </w:rPr>
      </w:pPr>
      <w:r>
        <w:rPr>
          <w:rFonts w:eastAsiaTheme="minorEastAsia"/>
          <w:sz w:val="20"/>
          <w:szCs w:val="20"/>
        </w:rPr>
        <w:tab/>
      </w:r>
      <m:oMath>
        <m:sSub>
          <m:sSubPr>
            <m:ctrlPr>
              <w:rPr>
                <w:rFonts w:ascii="Cambria Math" w:hAnsi="Cambria Math" w:eastAsiaTheme="minorEastAsia"/>
                <w:i/>
              </w:rPr>
            </m:ctrlPr>
          </m:sSubPr>
          <m:e>
            <m:r>
              <w:rPr>
                <w:rFonts w:ascii="Cambria Math" w:hAnsi="Cambria Math" w:eastAsiaTheme="minorEastAsia"/>
                <w:sz w:val="20"/>
                <w:szCs w:val="20"/>
              </w:rPr>
              <m:t>β</m:t>
            </m:r>
          </m:e>
          <m:sub>
            <m:r>
              <w:rPr>
                <w:rFonts w:ascii="Cambria Math" w:hAnsi="Cambria Math" w:eastAsiaTheme="minorEastAsia"/>
                <w:sz w:val="20"/>
                <w:szCs w:val="20"/>
              </w:rPr>
              <m:t>U</m:t>
            </m:r>
          </m:sub>
        </m:sSub>
        <m:r>
          <w:rPr>
            <w:rFonts w:ascii="Cambria Math" w:hAnsi="Cambria Math" w:eastAsiaTheme="minorEastAsia"/>
            <w:sz w:val="20"/>
            <w:szCs w:val="20"/>
          </w:rPr>
          <m:t>=</m:t>
        </m:r>
        <m:f>
          <m:fPr>
            <m:ctrlPr>
              <w:rPr>
                <w:rFonts w:ascii="Cambria Math" w:hAnsi="Cambria Math" w:eastAsiaTheme="minorEastAsia"/>
                <w:i/>
              </w:rPr>
            </m:ctrlPr>
          </m:fPr>
          <m:num>
            <m:r>
              <w:rPr>
                <w:rFonts w:ascii="Cambria Math" w:hAnsi="Cambria Math" w:eastAsiaTheme="minorEastAsia"/>
                <w:sz w:val="20"/>
                <w:szCs w:val="20"/>
              </w:rPr>
              <m:t>$88 million</m:t>
            </m:r>
          </m:num>
          <m:den>
            <m:r>
              <w:rPr>
                <w:rFonts w:ascii="Cambria Math" w:hAnsi="Cambria Math" w:eastAsiaTheme="minorEastAsia"/>
                <w:sz w:val="20"/>
                <w:szCs w:val="20"/>
              </w:rPr>
              <m:t>$79 million</m:t>
            </m:r>
          </m:den>
        </m:f>
        <m:d>
          <m:dPr>
            <m:ctrlPr>
              <w:rPr>
                <w:rFonts w:ascii="Cambria Math" w:hAnsi="Cambria Math" w:eastAsiaTheme="minorEastAsia"/>
                <w:i/>
              </w:rPr>
            </m:ctrlPr>
          </m:dPr>
          <m:e>
            <m:r>
              <w:rPr>
                <w:rFonts w:ascii="Cambria Math" w:hAnsi="Cambria Math" w:eastAsiaTheme="minorEastAsia"/>
                <w:sz w:val="20"/>
                <w:szCs w:val="20"/>
              </w:rPr>
              <m:t>1.33</m:t>
            </m:r>
          </m:e>
        </m:d>
        <m:r>
          <w:rPr>
            <w:rFonts w:ascii="Cambria Math" w:hAnsi="Cambria Math" w:eastAsiaTheme="minorEastAsia"/>
            <w:sz w:val="20"/>
            <w:szCs w:val="20"/>
          </w:rPr>
          <m:t>=1.48</m:t>
        </m:r>
      </m:oMath>
    </w:p>
    <w:p w:rsidR="00437CF4" w:rsidP="00437CF4" w:rsidRDefault="00437CF4" w14:paraId="18FA30A0" w14:textId="77777777">
      <w:pPr>
        <w:tabs>
          <w:tab w:val="left" w:pos="1080"/>
        </w:tabs>
        <w:ind w:left="1080" w:hanging="360"/>
        <w:contextualSpacing/>
        <w:jc w:val="both"/>
        <w:rPr>
          <w:rFonts w:eastAsiaTheme="minorEastAsia"/>
          <w:sz w:val="20"/>
          <w:szCs w:val="20"/>
        </w:rPr>
      </w:pPr>
    </w:p>
    <w:p w:rsidR="00437CF4" w:rsidP="00437CF4" w:rsidRDefault="00437CF4" w14:paraId="51282219" w14:textId="77777777">
      <w:pPr>
        <w:tabs>
          <w:tab w:val="left" w:pos="1080"/>
        </w:tabs>
        <w:ind w:left="1080" w:hanging="360"/>
        <w:contextualSpacing/>
        <w:jc w:val="both"/>
        <w:rPr>
          <w:rFonts w:eastAsiaTheme="minorEastAsia"/>
          <w:sz w:val="20"/>
          <w:szCs w:val="20"/>
        </w:rPr>
      </w:pPr>
      <w:r>
        <w:rPr>
          <w:rFonts w:eastAsiaTheme="minorEastAsia"/>
          <w:sz w:val="20"/>
          <w:szCs w:val="20"/>
        </w:rPr>
        <w:t>c.</w:t>
      </w:r>
      <w:r>
        <w:rPr>
          <w:rFonts w:eastAsiaTheme="minorEastAsia"/>
          <w:sz w:val="20"/>
          <w:szCs w:val="20"/>
        </w:rPr>
        <w:tab/>
      </w:r>
      <m:oMath>
        <m:sSub>
          <m:sSubPr>
            <m:ctrlPr>
              <w:rPr>
                <w:rFonts w:ascii="Cambria Math" w:hAnsi="Cambria Math" w:eastAsiaTheme="minorEastAsia"/>
                <w:i/>
              </w:rPr>
            </m:ctrlPr>
          </m:sSubPr>
          <m:e>
            <m:r>
              <w:rPr>
                <w:rFonts w:ascii="Cambria Math" w:hAnsi="Cambria Math" w:eastAsiaTheme="minorEastAsia"/>
                <w:sz w:val="20"/>
                <w:szCs w:val="20"/>
              </w:rPr>
              <m:t>r</m:t>
            </m:r>
          </m:e>
          <m:sub>
            <m:r>
              <w:rPr>
                <w:rFonts w:ascii="Cambria Math" w:hAnsi="Cambria Math" w:eastAsiaTheme="minorEastAsia"/>
                <w:sz w:val="20"/>
                <w:szCs w:val="20"/>
              </w:rPr>
              <m:t>WACC</m:t>
            </m:r>
          </m:sub>
        </m:sSub>
        <m:r>
          <w:rPr>
            <w:rFonts w:ascii="Cambria Math" w:hAnsi="Cambria Math" w:eastAsiaTheme="minorEastAsia"/>
            <w:sz w:val="20"/>
            <w:szCs w:val="20"/>
          </w:rPr>
          <m:t>=</m:t>
        </m:r>
        <m:sSub>
          <m:sSubPr>
            <m:ctrlPr>
              <w:rPr>
                <w:rFonts w:ascii="Cambria Math" w:hAnsi="Cambria Math" w:eastAsiaTheme="minorEastAsia"/>
                <w:i/>
              </w:rPr>
            </m:ctrlPr>
          </m:sSubPr>
          <m:e>
            <m:r>
              <w:rPr>
                <w:rFonts w:ascii="Cambria Math" w:hAnsi="Cambria Math" w:eastAsiaTheme="minorEastAsia"/>
                <w:sz w:val="20"/>
                <w:szCs w:val="20"/>
              </w:rPr>
              <m:t>r</m:t>
            </m:r>
          </m:e>
          <m:sub>
            <m:r>
              <w:rPr>
                <w:rFonts w:ascii="Cambria Math" w:hAnsi="Cambria Math" w:eastAsiaTheme="minorEastAsia"/>
                <w:sz w:val="20"/>
                <w:szCs w:val="20"/>
              </w:rPr>
              <m:t>f</m:t>
            </m:r>
          </m:sub>
        </m:sSub>
        <m:r>
          <w:rPr>
            <w:rFonts w:ascii="Cambria Math" w:hAnsi="Cambria Math" w:eastAsiaTheme="minorEastAsia"/>
            <w:sz w:val="20"/>
            <w:szCs w:val="20"/>
          </w:rPr>
          <m:t>+</m:t>
        </m:r>
        <m:sSub>
          <m:sSubPr>
            <m:ctrlPr>
              <w:rPr>
                <w:rFonts w:ascii="Cambria Math" w:hAnsi="Cambria Math" w:eastAsiaTheme="minorEastAsia"/>
                <w:i/>
              </w:rPr>
            </m:ctrlPr>
          </m:sSubPr>
          <m:e>
            <m:r>
              <w:rPr>
                <w:rFonts w:ascii="Cambria Math" w:hAnsi="Cambria Math" w:eastAsiaTheme="minorEastAsia"/>
                <w:sz w:val="20"/>
                <w:szCs w:val="20"/>
              </w:rPr>
              <m:t>β</m:t>
            </m:r>
          </m:e>
          <m:sub>
            <m:r>
              <w:rPr>
                <w:rFonts w:ascii="Cambria Math" w:hAnsi="Cambria Math" w:eastAsiaTheme="minorEastAsia"/>
                <w:sz w:val="20"/>
                <w:szCs w:val="20"/>
              </w:rPr>
              <m:t>i</m:t>
            </m:r>
          </m:sub>
        </m:sSub>
        <m:r>
          <w:rPr>
            <w:rFonts w:ascii="Cambria Math" w:hAnsi="Cambria Math" w:eastAsiaTheme="minorEastAsia"/>
            <w:sz w:val="20"/>
            <w:szCs w:val="20"/>
          </w:rPr>
          <m:t>×</m:t>
        </m:r>
        <m:d>
          <m:dPr>
            <m:begChr m:val="["/>
            <m:endChr m:val="]"/>
            <m:ctrlPr>
              <w:rPr>
                <w:rFonts w:ascii="Cambria Math" w:hAnsi="Cambria Math" w:eastAsiaTheme="minorEastAsia"/>
                <w:i/>
              </w:rPr>
            </m:ctrlPr>
          </m:dPr>
          <m:e>
            <m:r>
              <w:rPr>
                <w:rFonts w:ascii="Cambria Math" w:hAnsi="Cambria Math" w:eastAsiaTheme="minorEastAsia"/>
                <w:sz w:val="20"/>
                <w:szCs w:val="20"/>
              </w:rPr>
              <m:t>E</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sz w:val="20"/>
                        <w:szCs w:val="20"/>
                      </w:rPr>
                      <m:t>R</m:t>
                    </m:r>
                  </m:e>
                  <m:sub>
                    <m:r>
                      <w:rPr>
                        <w:rFonts w:ascii="Cambria Math" w:hAnsi="Cambria Math" w:eastAsiaTheme="minorEastAsia"/>
                        <w:sz w:val="20"/>
                        <w:szCs w:val="20"/>
                      </w:rPr>
                      <m:t>M</m:t>
                    </m:r>
                  </m:sub>
                </m:sSub>
                <m:r>
                  <w:rPr>
                    <w:rFonts w:ascii="Cambria Math" w:hAnsi="Cambria Math" w:eastAsiaTheme="minorEastAsia"/>
                    <w:sz w:val="20"/>
                    <w:szCs w:val="20"/>
                  </w:rPr>
                  <m:t>-</m:t>
                </m:r>
                <m:sSub>
                  <m:sSubPr>
                    <m:ctrlPr>
                      <w:rPr>
                        <w:rFonts w:ascii="Cambria Math" w:hAnsi="Cambria Math" w:eastAsiaTheme="minorEastAsia"/>
                        <w:i/>
                      </w:rPr>
                    </m:ctrlPr>
                  </m:sSubPr>
                  <m:e>
                    <m:r>
                      <w:rPr>
                        <w:rFonts w:ascii="Cambria Math" w:hAnsi="Cambria Math" w:eastAsiaTheme="minorEastAsia"/>
                        <w:sz w:val="20"/>
                        <w:szCs w:val="20"/>
                      </w:rPr>
                      <m:t>r</m:t>
                    </m:r>
                  </m:e>
                  <m:sub>
                    <m:r>
                      <w:rPr>
                        <w:rFonts w:ascii="Cambria Math" w:hAnsi="Cambria Math" w:eastAsiaTheme="minorEastAsia"/>
                        <w:sz w:val="20"/>
                        <w:szCs w:val="20"/>
                      </w:rPr>
                      <m:t>f</m:t>
                    </m:r>
                  </m:sub>
                </m:sSub>
              </m:e>
            </m:d>
          </m:e>
        </m:d>
      </m:oMath>
    </w:p>
    <w:p w:rsidRPr="00B96D6C" w:rsidR="00A75B2C" w:rsidP="00437CF4" w:rsidRDefault="00437CF4" w14:paraId="5BECCE1B" w14:textId="0BB0E6DC">
      <w:pPr>
        <w:pStyle w:val="AnsweraL"/>
      </w:pPr>
      <w:r>
        <w:rPr>
          <w:rFonts w:eastAsiaTheme="minorEastAsia"/>
        </w:rPr>
        <w:tab/>
      </w:r>
      <m:oMath>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WACC</m:t>
            </m:r>
          </m:sub>
        </m:sSub>
        <m:r>
          <w:rPr>
            <w:rFonts w:ascii="Cambria Math" w:hAnsi="Cambria Math" w:eastAsiaTheme="minorEastAsia"/>
          </w:rPr>
          <m:t>=3.1%+1.48×3.9%=8.87%</m:t>
        </m:r>
      </m:oMath>
    </w:p>
    <w:p w:rsidRPr="00B96D6C" w:rsidR="00A75B2C" w:rsidRDefault="00737367" w14:paraId="26ABBDD3" w14:textId="146EEF01">
      <w:pPr>
        <w:pStyle w:val="Question"/>
        <w:rPr>
          <w:color w:val="000000"/>
        </w:rPr>
      </w:pPr>
      <w:r w:rsidRPr="00B96D6C">
        <w:rPr>
          <w:color w:val="000000"/>
        </w:rPr>
        <w:t>14-</w:t>
      </w:r>
      <w:r w:rsidRPr="00B96D6C">
        <w:rPr>
          <w:rFonts w:cs="AGaramond-Regular"/>
          <w:color w:val="000000"/>
          <w:szCs w:val="19"/>
          <w:lang w:eastAsia="en-US" w:bidi="en-US"/>
        </w:rPr>
        <w:t>19.</w:t>
      </w:r>
      <w:r w:rsidRPr="00B96D6C">
        <w:rPr>
          <w:rFonts w:cs="AGaramond-Regular"/>
          <w:color w:val="000000"/>
          <w:szCs w:val="19"/>
          <w:lang w:eastAsia="en-US" w:bidi="en-US"/>
        </w:rPr>
        <w:tab/>
      </w:r>
      <w:proofErr w:type="spellStart"/>
      <w:r w:rsidRPr="00437CF4" w:rsidR="00437CF4">
        <w:rPr>
          <w:rFonts w:cs="AGaramond-Regular"/>
          <w:bCs/>
          <w:color w:val="000000"/>
          <w:szCs w:val="19"/>
          <w:lang w:eastAsia="en-US" w:bidi="en-US"/>
        </w:rPr>
        <w:t>Indell</w:t>
      </w:r>
      <w:proofErr w:type="spellEnd"/>
      <w:r w:rsidRPr="00437CF4" w:rsidR="00437CF4">
        <w:rPr>
          <w:rFonts w:cs="AGaramond-Regular"/>
          <w:bCs/>
          <w:color w:val="000000"/>
          <w:szCs w:val="19"/>
          <w:lang w:eastAsia="en-US" w:bidi="en-US"/>
        </w:rPr>
        <w:t xml:space="preserve"> stock has a current market value of $170 million and a beta of 1.80. </w:t>
      </w:r>
      <w:proofErr w:type="spellStart"/>
      <w:r w:rsidRPr="00437CF4" w:rsidR="00437CF4">
        <w:rPr>
          <w:rFonts w:cs="AGaramond-Regular"/>
          <w:bCs/>
          <w:color w:val="000000"/>
          <w:szCs w:val="19"/>
          <w:lang w:eastAsia="en-US" w:bidi="en-US"/>
        </w:rPr>
        <w:t>Indell</w:t>
      </w:r>
      <w:proofErr w:type="spellEnd"/>
      <w:r w:rsidRPr="00437CF4" w:rsidR="00437CF4">
        <w:rPr>
          <w:rFonts w:cs="AGaramond-Regular"/>
          <w:bCs/>
          <w:color w:val="000000"/>
          <w:szCs w:val="19"/>
          <w:lang w:eastAsia="en-US" w:bidi="en-US"/>
        </w:rPr>
        <w:t xml:space="preserve"> currently has risk-free debt as well. The firm decides to change its capital structure by issuing $35.96 million in additional risk-free debt, and then using this $35.96 million plus another $13 million in cash to repurchase stock. With perfect capital markets, what will be the beta of </w:t>
      </w:r>
      <w:proofErr w:type="spellStart"/>
      <w:r w:rsidRPr="00437CF4" w:rsidR="00437CF4">
        <w:rPr>
          <w:rFonts w:cs="AGaramond-Regular"/>
          <w:bCs/>
          <w:color w:val="000000"/>
          <w:szCs w:val="19"/>
          <w:lang w:eastAsia="en-US" w:bidi="en-US"/>
        </w:rPr>
        <w:t>Indell</w:t>
      </w:r>
      <w:proofErr w:type="spellEnd"/>
      <w:r w:rsidRPr="00437CF4" w:rsidR="00437CF4">
        <w:rPr>
          <w:rFonts w:cs="AGaramond-Regular"/>
          <w:bCs/>
          <w:color w:val="000000"/>
          <w:szCs w:val="19"/>
          <w:lang w:eastAsia="en-US" w:bidi="en-US"/>
        </w:rPr>
        <w:t xml:space="preserve"> stock after this transaction?</w:t>
      </w:r>
    </w:p>
    <w:p w:rsidRPr="0028514E" w:rsidR="0028514E" w:rsidP="0028514E" w:rsidRDefault="0028514E" w14:paraId="4A163D3B" w14:textId="77777777">
      <w:pPr>
        <w:pStyle w:val="Answer"/>
        <w:rPr>
          <w:color w:val="000000"/>
        </w:rPr>
      </w:pPr>
      <w:proofErr w:type="spellStart"/>
      <w:r w:rsidRPr="0028514E">
        <w:rPr>
          <w:color w:val="000000"/>
        </w:rPr>
        <w:t>Indell</w:t>
      </w:r>
      <w:proofErr w:type="spellEnd"/>
      <w:r w:rsidRPr="0028514E">
        <w:rPr>
          <w:color w:val="000000"/>
        </w:rPr>
        <w:t xml:space="preserve"> increases its net debt by $48.96 million ($35.96 million in new debt + $13 million in cash paid out). Therefore, the value of its equity decreases to $170 million – $48.96 million = $121.04 million.</w:t>
      </w:r>
    </w:p>
    <w:p w:rsidRPr="0028514E" w:rsidR="0028514E" w:rsidP="0028514E" w:rsidRDefault="0028514E" w14:paraId="5237CE35" w14:textId="77777777">
      <w:pPr>
        <w:pStyle w:val="Answer"/>
        <w:rPr>
          <w:iCs/>
          <w:color w:val="000000"/>
        </w:rPr>
      </w:pPr>
      <w:r w:rsidRPr="0028514E">
        <w:rPr>
          <w:iCs/>
          <w:color w:val="000000"/>
        </w:rPr>
        <w:t>If the debt is risk-free:</w:t>
      </w:r>
    </w:p>
    <w:p w:rsidRPr="0028514E" w:rsidR="0028514E" w:rsidP="0028514E" w:rsidRDefault="0028514E" w14:paraId="41EEB5EC" w14:textId="4AB2D0BA">
      <w:pPr>
        <w:pStyle w:val="Answer"/>
        <w:rPr>
          <w:color w:val="000000"/>
        </w:rPr>
      </w:pPr>
      <w:r w:rsidRPr="0028514E">
        <w:rPr>
          <w:color w:val="000000"/>
        </w:rPr>
        <w:tab/>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e</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u</m:t>
            </m:r>
          </m:sub>
        </m:sSub>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E</m:t>
                </m:r>
              </m:den>
            </m:f>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U</m:t>
                </m:r>
              </m:sub>
            </m:sSub>
            <m:d>
              <m:dPr>
                <m:ctrlPr>
                  <w:rPr>
                    <w:rFonts w:ascii="Cambria Math" w:hAnsi="Cambria Math"/>
                    <w:i/>
                    <w:color w:val="000000"/>
                  </w:rPr>
                </m:ctrlPr>
              </m:dPr>
              <m:e>
                <m:r>
                  <w:rPr>
                    <w:rFonts w:ascii="Cambria Math" w:hAnsi="Cambria Math"/>
                    <w:color w:val="000000"/>
                  </w:rPr>
                  <m:t>E+D</m:t>
                </m:r>
              </m:e>
            </m:d>
          </m:num>
          <m:den>
            <m:r>
              <w:rPr>
                <w:rFonts w:ascii="Cambria Math" w:hAnsi="Cambria Math"/>
                <w:color w:val="000000"/>
              </w:rPr>
              <m:t>E</m:t>
            </m:r>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u</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EV</m:t>
            </m:r>
          </m:num>
          <m:den>
            <m:r>
              <w:rPr>
                <w:rFonts w:ascii="Cambria Math" w:hAnsi="Cambria Math"/>
                <w:color w:val="000000"/>
              </w:rPr>
              <m:t>E</m:t>
            </m:r>
          </m:den>
        </m:f>
      </m:oMath>
    </w:p>
    <w:p w:rsidRPr="0028514E" w:rsidR="0028514E" w:rsidP="0028514E" w:rsidRDefault="0028514E" w14:paraId="7DC6036F" w14:textId="4431001E">
      <w:pPr>
        <w:pStyle w:val="Answer"/>
        <w:ind w:left="1440"/>
        <w:rPr>
          <w:color w:val="000000"/>
        </w:rPr>
      </w:pPr>
      <w:r w:rsidRPr="0028514E">
        <w:rPr>
          <w:color w:val="000000"/>
        </w:rPr>
        <w:t xml:space="preserve">where D is net debt, and EV is enterprise </w:t>
      </w:r>
      <w:proofErr w:type="gramStart"/>
      <w:r w:rsidRPr="0028514E">
        <w:rPr>
          <w:color w:val="000000"/>
        </w:rPr>
        <w:t>value .</w:t>
      </w:r>
      <w:proofErr w:type="gramEnd"/>
      <w:r w:rsidRPr="0028514E">
        <w:rPr>
          <w:color w:val="000000"/>
        </w:rPr>
        <w:t xml:space="preserve"> The only change in the equation is the value of equity. Therefore</w:t>
      </w:r>
    </w:p>
    <w:p w:rsidRPr="00894CE8" w:rsidR="00A75B2C" w:rsidP="0028514E" w:rsidRDefault="0028514E" w14:paraId="6300B0EC" w14:textId="32D583E0">
      <w:pPr>
        <w:pStyle w:val="Answer"/>
      </w:pPr>
      <w:r w:rsidRPr="0028514E">
        <w:rPr>
          <w:color w:val="000000"/>
        </w:rPr>
        <w:tab/>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e</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e</m:t>
            </m:r>
          </m:sub>
        </m:sSub>
        <m:f>
          <m:fPr>
            <m:ctrlPr>
              <w:rPr>
                <w:rFonts w:ascii="Cambria Math" w:hAnsi="Cambria Math"/>
                <w:i/>
                <w:color w:val="000000"/>
              </w:rPr>
            </m:ctrlPr>
          </m:fPr>
          <m:num>
            <m:r>
              <w:rPr>
                <w:rFonts w:ascii="Cambria Math" w:hAnsi="Cambria Math"/>
                <w:color w:val="000000"/>
              </w:rPr>
              <m:t>E</m:t>
            </m:r>
          </m:num>
          <m:den>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m:t>
                </m:r>
              </m:sup>
            </m:sSup>
          </m:den>
        </m:f>
        <m:r>
          <w:rPr>
            <w:rFonts w:ascii="Cambria Math" w:hAnsi="Cambria Math"/>
            <w:color w:val="000000"/>
          </w:rPr>
          <m:t>=1.8</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$170</m:t>
                </m:r>
              </m:num>
              <m:den>
                <m:r>
                  <w:rPr>
                    <w:rFonts w:ascii="Cambria Math" w:hAnsi="Cambria Math"/>
                    <w:color w:val="000000"/>
                  </w:rPr>
                  <m:t>$121.04</m:t>
                </m:r>
              </m:den>
            </m:f>
          </m:e>
        </m:d>
        <m:r>
          <w:rPr>
            <w:rFonts w:ascii="Cambria Math" w:hAnsi="Cambria Math"/>
            <w:color w:val="000000"/>
          </w:rPr>
          <m:t>=2.53</m:t>
        </m:r>
      </m:oMath>
    </w:p>
    <w:p w:rsidRPr="0028514E" w:rsidR="0028514E" w:rsidP="0028514E" w:rsidRDefault="00737367" w14:paraId="073AD858" w14:textId="77777777">
      <w:pPr>
        <w:pStyle w:val="Question"/>
        <w:rPr>
          <w:rFonts w:cs="AGaramond-Regular"/>
          <w:bCs/>
          <w:color w:val="000000"/>
          <w:lang w:eastAsia="en-US" w:bidi="en-US"/>
        </w:rPr>
      </w:pPr>
      <w:r w:rsidRPr="00B96D6C">
        <w:rPr>
          <w:color w:val="000000"/>
        </w:rPr>
        <w:t>14-</w:t>
      </w:r>
      <w:r w:rsidRPr="00B96D6C">
        <w:rPr>
          <w:rFonts w:cs="AGaramond-Regular"/>
          <w:color w:val="000000"/>
          <w:szCs w:val="19"/>
          <w:lang w:eastAsia="en-US" w:bidi="en-US"/>
        </w:rPr>
        <w:t>20.</w:t>
      </w:r>
      <w:r w:rsidRPr="00B96D6C">
        <w:rPr>
          <w:rFonts w:cs="AGaramond-Regular"/>
          <w:color w:val="000000"/>
          <w:szCs w:val="19"/>
          <w:lang w:eastAsia="en-US" w:bidi="en-US"/>
        </w:rPr>
        <w:tab/>
      </w:r>
      <w:r w:rsidRPr="0028514E" w:rsidR="0028514E">
        <w:rPr>
          <w:rFonts w:cs="AGaramond-Regular"/>
          <w:bCs/>
          <w:color w:val="000000"/>
          <w:lang w:eastAsia="en-US" w:bidi="en-US"/>
        </w:rPr>
        <w:t xml:space="preserve">Paul Rosenzweig is founder and CEO of </w:t>
      </w:r>
      <w:proofErr w:type="spellStart"/>
      <w:r w:rsidRPr="0028514E" w:rsidR="0028514E">
        <w:rPr>
          <w:rFonts w:cs="AGaramond-Regular"/>
          <w:bCs/>
          <w:color w:val="000000"/>
          <w:lang w:eastAsia="en-US" w:bidi="en-US"/>
        </w:rPr>
        <w:t>OpenStart</w:t>
      </w:r>
      <w:proofErr w:type="spellEnd"/>
      <w:r w:rsidRPr="0028514E" w:rsidR="0028514E">
        <w:rPr>
          <w:rFonts w:cs="AGaramond-Regular"/>
          <w:bCs/>
          <w:color w:val="000000"/>
          <w:lang w:eastAsia="en-US" w:bidi="en-US"/>
        </w:rPr>
        <w:t>, an innovative software company. The company is all equity financed, with 100 million shares outstanding. The shares are trading at a price of $1. Rosenzweig currently owns 20 million shares. There are two possible states in one year. Either the new version of their software is a hit, and the company will be worth $180 million, or it will be a disappointment, in which case the value of the company will drop to $75 million. The current risk-free rate is 3%. Rosenzweig is considering taking the company private by repurchasing the rest of the outstanding equity by issuing debt due in one year. Assume the debt is zero-coupon and will pay its face value in one year.</w:t>
      </w:r>
    </w:p>
    <w:p w:rsidRPr="0028514E" w:rsidR="0028514E" w:rsidP="0028514E" w:rsidRDefault="0028514E" w14:paraId="778A4AF5" w14:textId="16177F32">
      <w:pPr>
        <w:pStyle w:val="Question"/>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a.</w:t>
      </w:r>
      <w:r w:rsidRPr="0028514E">
        <w:rPr>
          <w:rFonts w:cs="AGaramond-Regular"/>
          <w:bCs/>
          <w:color w:val="000000"/>
          <w:lang w:eastAsia="en-US" w:bidi="en-US"/>
        </w:rPr>
        <w:tab/>
      </w:r>
      <w:r w:rsidRPr="0028514E">
        <w:rPr>
          <w:rFonts w:cs="AGaramond-Regular"/>
          <w:bCs/>
          <w:color w:val="000000"/>
          <w:lang w:eastAsia="en-US" w:bidi="en-US"/>
        </w:rPr>
        <w:t>What is the market value of the new debt that must be issued?</w:t>
      </w:r>
    </w:p>
    <w:p w:rsidRPr="0028514E" w:rsidR="0028514E" w:rsidP="0028514E" w:rsidRDefault="0028514E" w14:paraId="0F6A928A" w14:textId="1E77577D">
      <w:pPr>
        <w:pStyle w:val="Question"/>
        <w:ind w:left="1440" w:hanging="1440"/>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b.</w:t>
      </w:r>
      <w:r w:rsidRPr="0028514E">
        <w:rPr>
          <w:rFonts w:cs="AGaramond-Regular"/>
          <w:bCs/>
          <w:color w:val="000000"/>
          <w:lang w:eastAsia="en-US" w:bidi="en-US"/>
        </w:rPr>
        <w:tab/>
      </w:r>
      <w:r w:rsidRPr="0028514E">
        <w:rPr>
          <w:rFonts w:cs="AGaramond-Regular"/>
          <w:bCs/>
          <w:color w:val="000000"/>
          <w:lang w:eastAsia="en-US" w:bidi="en-US"/>
        </w:rPr>
        <w:t xml:space="preserve"> Suppose </w:t>
      </w:r>
      <w:proofErr w:type="spellStart"/>
      <w:r w:rsidRPr="0028514E">
        <w:rPr>
          <w:rFonts w:cs="AGaramond-Regular"/>
          <w:bCs/>
          <w:color w:val="000000"/>
          <w:lang w:eastAsia="en-US" w:bidi="en-US"/>
        </w:rPr>
        <w:t>OpenStart</w:t>
      </w:r>
      <w:proofErr w:type="spellEnd"/>
      <w:r w:rsidRPr="0028514E">
        <w:rPr>
          <w:rFonts w:cs="AGaramond-Regular"/>
          <w:bCs/>
          <w:color w:val="000000"/>
          <w:lang w:eastAsia="en-US" w:bidi="en-US"/>
        </w:rPr>
        <w:t xml:space="preserve"> issues risk-free debt with a face value of $75 million. How much of its outstanding equity could it repurchase with the proceeds from the debt? What fraction of the remaining equity would Paul still not own?</w:t>
      </w:r>
    </w:p>
    <w:p w:rsidRPr="0028514E" w:rsidR="0028514E" w:rsidP="0028514E" w:rsidRDefault="0028514E" w14:paraId="06848397" w14:textId="63642455">
      <w:pPr>
        <w:pStyle w:val="Question"/>
        <w:ind w:left="1440" w:hanging="1440"/>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c.</w:t>
      </w:r>
      <w:r w:rsidRPr="0028514E">
        <w:rPr>
          <w:rFonts w:cs="AGaramond-Regular"/>
          <w:bCs/>
          <w:color w:val="000000"/>
          <w:lang w:eastAsia="en-US" w:bidi="en-US"/>
        </w:rPr>
        <w:tab/>
      </w:r>
      <w:r w:rsidRPr="0028514E">
        <w:rPr>
          <w:rFonts w:cs="AGaramond-Regular"/>
          <w:bCs/>
          <w:color w:val="000000"/>
          <w:lang w:eastAsia="en-US" w:bidi="en-US"/>
        </w:rPr>
        <w:t>Combine the fraction of the equity Paul does not own with the risk-free debt. What are the payoffs of this combined portfolio? What is the value of this portfolio?</w:t>
      </w:r>
    </w:p>
    <w:p w:rsidRPr="0028514E" w:rsidR="0028514E" w:rsidP="0028514E" w:rsidRDefault="0028514E" w14:paraId="24B8E7F6" w14:textId="13D2CD7D">
      <w:pPr>
        <w:pStyle w:val="Question"/>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d.</w:t>
      </w:r>
      <w:r w:rsidRPr="0028514E">
        <w:rPr>
          <w:rFonts w:cs="AGaramond-Regular"/>
          <w:bCs/>
          <w:color w:val="000000"/>
          <w:lang w:eastAsia="en-US" w:bidi="en-US"/>
        </w:rPr>
        <w:tab/>
      </w:r>
      <w:r w:rsidRPr="0028514E">
        <w:rPr>
          <w:rFonts w:cs="AGaramond-Regular"/>
          <w:bCs/>
          <w:color w:val="000000"/>
          <w:lang w:eastAsia="en-US" w:bidi="en-US"/>
        </w:rPr>
        <w:t>What face value of risky debt would have the same payoffs as the portfolio in (c)?</w:t>
      </w:r>
    </w:p>
    <w:p w:rsidRPr="0028514E" w:rsidR="0028514E" w:rsidP="0028514E" w:rsidRDefault="0028514E" w14:paraId="64A7935E" w14:textId="1921EA83">
      <w:pPr>
        <w:pStyle w:val="Question"/>
        <w:ind w:left="1440" w:hanging="1440"/>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e.</w:t>
      </w:r>
      <w:r w:rsidRPr="0028514E">
        <w:rPr>
          <w:rFonts w:cs="AGaramond-Regular"/>
          <w:bCs/>
          <w:color w:val="000000"/>
          <w:lang w:eastAsia="en-US" w:bidi="en-US"/>
        </w:rPr>
        <w:tab/>
      </w:r>
      <w:r w:rsidRPr="0028514E">
        <w:rPr>
          <w:rFonts w:cs="AGaramond-Regular"/>
          <w:bCs/>
          <w:color w:val="000000"/>
          <w:lang w:eastAsia="en-US" w:bidi="en-US"/>
        </w:rPr>
        <w:t>What is the yield on the risky debt in (d) that will be required to take the company private?</w:t>
      </w:r>
    </w:p>
    <w:p w:rsidRPr="0028514E" w:rsidR="0028514E" w:rsidP="0028514E" w:rsidRDefault="0028514E" w14:paraId="0BCD7689" w14:textId="452E5C9C">
      <w:pPr>
        <w:pStyle w:val="Question"/>
        <w:ind w:left="1440" w:hanging="1440"/>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f.</w:t>
      </w:r>
      <w:r w:rsidRPr="0028514E">
        <w:rPr>
          <w:rFonts w:cs="AGaramond-Regular"/>
          <w:bCs/>
          <w:color w:val="000000"/>
          <w:lang w:eastAsia="en-US" w:bidi="en-US"/>
        </w:rPr>
        <w:tab/>
      </w:r>
      <w:r w:rsidRPr="0028514E">
        <w:rPr>
          <w:rFonts w:cs="AGaramond-Regular"/>
          <w:bCs/>
          <w:color w:val="000000"/>
          <w:lang w:eastAsia="en-US" w:bidi="en-US"/>
        </w:rPr>
        <w:t xml:space="preserve">If the two outcomes are equally likely, what is </w:t>
      </w:r>
      <w:proofErr w:type="spellStart"/>
      <w:r w:rsidRPr="0028514E">
        <w:rPr>
          <w:rFonts w:cs="AGaramond-Regular"/>
          <w:bCs/>
          <w:color w:val="000000"/>
          <w:lang w:eastAsia="en-US" w:bidi="en-US"/>
        </w:rPr>
        <w:t>OpenStart’s</w:t>
      </w:r>
      <w:proofErr w:type="spellEnd"/>
      <w:r w:rsidRPr="0028514E">
        <w:rPr>
          <w:rFonts w:cs="AGaramond-Regular"/>
          <w:bCs/>
          <w:color w:val="000000"/>
          <w:lang w:eastAsia="en-US" w:bidi="en-US"/>
        </w:rPr>
        <w:t xml:space="preserve"> current WACC (before the transaction)?</w:t>
      </w:r>
    </w:p>
    <w:p w:rsidRPr="00B96D6C" w:rsidR="00A75B2C" w:rsidP="0028514E" w:rsidRDefault="0028514E" w14:paraId="346F6701" w14:textId="1EA3AF48">
      <w:pPr>
        <w:pStyle w:val="Question"/>
        <w:ind w:left="1080" w:hanging="1080"/>
        <w:rPr>
          <w:color w:val="000000"/>
        </w:rPr>
      </w:pPr>
      <w:r>
        <w:rPr>
          <w:rFonts w:cs="AGaramond-Regular"/>
          <w:bCs/>
          <w:color w:val="000000"/>
          <w:lang w:eastAsia="en-US" w:bidi="en-US"/>
        </w:rPr>
        <w:tab/>
      </w:r>
      <w:r w:rsidRPr="0028514E">
        <w:rPr>
          <w:rFonts w:cs="AGaramond-Regular"/>
          <w:bCs/>
          <w:color w:val="000000"/>
          <w:lang w:eastAsia="en-US" w:bidi="en-US"/>
        </w:rPr>
        <w:t>g.</w:t>
      </w:r>
      <w:r w:rsidRPr="0028514E">
        <w:rPr>
          <w:rFonts w:cs="AGaramond-Regular"/>
          <w:bCs/>
          <w:color w:val="000000"/>
          <w:lang w:eastAsia="en-US" w:bidi="en-US"/>
        </w:rPr>
        <w:tab/>
      </w:r>
      <w:r w:rsidRPr="0028514E">
        <w:rPr>
          <w:rFonts w:cs="AGaramond-Regular"/>
          <w:bCs/>
          <w:color w:val="000000"/>
          <w:lang w:eastAsia="en-US" w:bidi="en-US"/>
        </w:rPr>
        <w:t xml:space="preserve">What is </w:t>
      </w:r>
      <w:proofErr w:type="spellStart"/>
      <w:r w:rsidRPr="0028514E">
        <w:rPr>
          <w:rFonts w:cs="AGaramond-Regular"/>
          <w:bCs/>
          <w:color w:val="000000"/>
          <w:lang w:eastAsia="en-US" w:bidi="en-US"/>
        </w:rPr>
        <w:t>OpenStart’s</w:t>
      </w:r>
      <w:proofErr w:type="spellEnd"/>
      <w:r w:rsidRPr="0028514E">
        <w:rPr>
          <w:rFonts w:cs="AGaramond-Regular"/>
          <w:bCs/>
          <w:color w:val="000000"/>
          <w:lang w:eastAsia="en-US" w:bidi="en-US"/>
        </w:rPr>
        <w:t xml:space="preserve"> debt and equity cost of capital after the transaction? Show that the WACC is unchanged by the new leverage.</w:t>
      </w:r>
    </w:p>
    <w:p w:rsidRPr="0028514E" w:rsidR="0028514E" w:rsidP="0028514E" w:rsidRDefault="0028514E" w14:paraId="6569B99E" w14:textId="77777777">
      <w:pPr>
        <w:pStyle w:val="AnsweraL"/>
        <w:rPr>
          <w:color w:val="000000"/>
        </w:rPr>
      </w:pPr>
      <w:r w:rsidRPr="0028514E">
        <w:rPr>
          <w:color w:val="000000"/>
        </w:rPr>
        <w:t>a.</w:t>
      </w:r>
      <w:r w:rsidRPr="0028514E">
        <w:rPr>
          <w:color w:val="000000"/>
        </w:rPr>
        <w:tab/>
      </w:r>
      <w:r w:rsidRPr="0028514E">
        <w:rPr>
          <w:color w:val="000000"/>
        </w:rPr>
        <w:t>The market value of the 80 million shares Rosenzweig does not own is $80 million.</w:t>
      </w:r>
    </w:p>
    <w:p w:rsidRPr="0028514E" w:rsidR="0028514E" w:rsidP="0028514E" w:rsidRDefault="0028514E" w14:paraId="2402DB2F" w14:textId="77777777">
      <w:pPr>
        <w:pStyle w:val="AnsweraL"/>
        <w:rPr>
          <w:color w:val="000000"/>
        </w:rPr>
      </w:pPr>
      <w:r w:rsidRPr="0028514E">
        <w:rPr>
          <w:color w:val="000000"/>
        </w:rPr>
        <w:t>b.</w:t>
      </w:r>
      <w:r w:rsidRPr="0028514E">
        <w:rPr>
          <w:color w:val="000000"/>
        </w:rPr>
        <w:tab/>
      </w:r>
      <w:r w:rsidRPr="0028514E">
        <w:rPr>
          <w:color w:val="000000"/>
        </w:rPr>
        <w:t>Value of the debt: $75 million/1.03 = $72.82 million. Because the unlevered value of equity is $100 million, the value of the unlevered equity would be $100 million – $72.82 million = $27.18 million. Paul already owns $20 million in equity.  Paul would still not own $27.18 million - $20 million = $7.18 million, which is equivalent to 26.42% of the levered equity.</w:t>
      </w:r>
    </w:p>
    <w:p w:rsidRPr="0028514E" w:rsidR="0028514E" w:rsidP="0028514E" w:rsidRDefault="0028514E" w14:paraId="1C9F6C6C" w14:textId="77777777">
      <w:pPr>
        <w:pStyle w:val="AnsweraL"/>
        <w:rPr>
          <w:color w:val="000000"/>
        </w:rPr>
      </w:pPr>
      <w:r w:rsidRPr="0028514E">
        <w:rPr>
          <w:color w:val="000000"/>
        </w:rPr>
        <w:t>c.</w:t>
      </w:r>
      <w:r w:rsidRPr="0028514E">
        <w:rPr>
          <w:color w:val="000000"/>
        </w:rPr>
        <w:tab/>
      </w:r>
      <w:r w:rsidRPr="0028514E">
        <w:rPr>
          <w:color w:val="000000"/>
        </w:rPr>
        <w:t>The payoff is $75 million if the software is not a hit.  If the software is a hit, the payoff is $75 million + ($7.18 million /$27.18 million) x ($180 million - $75 million) = $102.74 million.  The value of this portfolio is the market value of the debt plus the value of the remaining equity: $72.82 million + $7.18 million = $80 million.</w:t>
      </w:r>
    </w:p>
    <w:p w:rsidRPr="0028514E" w:rsidR="0028514E" w:rsidP="0028514E" w:rsidRDefault="0028514E" w14:paraId="2B0F369D" w14:textId="77777777">
      <w:pPr>
        <w:pStyle w:val="AnsweraL"/>
        <w:rPr>
          <w:color w:val="000000"/>
        </w:rPr>
      </w:pPr>
      <w:r w:rsidRPr="0028514E">
        <w:rPr>
          <w:color w:val="000000"/>
        </w:rPr>
        <w:t xml:space="preserve">d. </w:t>
      </w:r>
      <w:r w:rsidRPr="0028514E">
        <w:rPr>
          <w:color w:val="000000"/>
        </w:rPr>
        <w:tab/>
      </w:r>
      <w:r w:rsidRPr="0028514E">
        <w:rPr>
          <w:color w:val="000000"/>
        </w:rPr>
        <w:t xml:space="preserve">Risky debt with a face value of the payoff in the good state ($102.74 million) would yield the same payoffs </w:t>
      </w:r>
    </w:p>
    <w:p w:rsidRPr="0028514E" w:rsidR="0028514E" w:rsidP="0028514E" w:rsidRDefault="0028514E" w14:paraId="01AEF48A" w14:textId="77777777">
      <w:pPr>
        <w:pStyle w:val="AnsweraL"/>
        <w:rPr>
          <w:color w:val="000000"/>
        </w:rPr>
      </w:pPr>
      <w:r w:rsidRPr="0028514E">
        <w:rPr>
          <w:color w:val="000000"/>
        </w:rPr>
        <w:t>e.</w:t>
      </w:r>
      <w:r w:rsidRPr="0028514E">
        <w:rPr>
          <w:color w:val="000000"/>
        </w:rPr>
        <w:tab/>
      </w:r>
      <w:r w:rsidRPr="0028514E">
        <w:rPr>
          <w:color w:val="000000"/>
        </w:rPr>
        <w:t>With a face value of $102.74 million and a market value of $80 million, the yield is 102.74/80 – 1 = 28.43%</w:t>
      </w:r>
    </w:p>
    <w:p w:rsidRPr="0028514E" w:rsidR="0028514E" w:rsidP="0028514E" w:rsidRDefault="0028514E" w14:paraId="2FE7FAE5" w14:textId="77777777">
      <w:pPr>
        <w:pStyle w:val="AnsweraL"/>
        <w:rPr>
          <w:color w:val="000000"/>
        </w:rPr>
      </w:pPr>
      <w:r w:rsidRPr="0028514E">
        <w:rPr>
          <w:color w:val="000000"/>
        </w:rPr>
        <w:t>f.</w:t>
      </w:r>
      <w:r w:rsidRPr="0028514E">
        <w:rPr>
          <w:color w:val="000000"/>
        </w:rPr>
        <w:tab/>
      </w:r>
      <w:r w:rsidRPr="0028514E">
        <w:rPr>
          <w:color w:val="000000"/>
        </w:rPr>
        <w:t>Without leverage, the return on equity is $180 million/$100 million – 1 = 80% or $75 million /$100 million – 1 = -25%, for an expected return of (80% - 25%)/2 = 27.5%.  As the company is currently all equity, this is its initial WACC.</w:t>
      </w:r>
    </w:p>
    <w:p w:rsidRPr="00B96D6C" w:rsidR="00A75B2C" w:rsidP="0028514E" w:rsidRDefault="0028514E" w14:paraId="0F40BC9F" w14:textId="7190F5D6">
      <w:pPr>
        <w:pStyle w:val="AnsweraL"/>
        <w:rPr>
          <w:color w:val="000000"/>
        </w:rPr>
      </w:pPr>
      <w:r w:rsidRPr="0028514E">
        <w:rPr>
          <w:color w:val="000000"/>
        </w:rPr>
        <w:t>g.</w:t>
      </w:r>
      <w:r w:rsidRPr="0028514E">
        <w:rPr>
          <w:color w:val="000000"/>
        </w:rPr>
        <w:tab/>
      </w:r>
      <w:proofErr w:type="spellStart"/>
      <w:r w:rsidRPr="0028514E">
        <w:rPr>
          <w:color w:val="000000"/>
        </w:rPr>
        <w:t>OpenStart’s</w:t>
      </w:r>
      <w:proofErr w:type="spellEnd"/>
      <w:r w:rsidRPr="0028514E">
        <w:rPr>
          <w:color w:val="000000"/>
        </w:rPr>
        <w:t xml:space="preserve"> debt return is 28.43% in the good state, and $75 million /$80 million – 1 = -6.25% in the bad state, for an expected return of (28.43% - 6.25%)/2 = 11.09%.  </w:t>
      </w:r>
      <w:proofErr w:type="spellStart"/>
      <w:r w:rsidRPr="0028514E">
        <w:rPr>
          <w:color w:val="000000"/>
        </w:rPr>
        <w:t>OpenStart’s</w:t>
      </w:r>
      <w:proofErr w:type="spellEnd"/>
      <w:r w:rsidRPr="0028514E">
        <w:rPr>
          <w:color w:val="000000"/>
        </w:rPr>
        <w:t xml:space="preserve"> remaining equity is worth $20 million and has a payoff of $180 million – $102.74 million = $77.26 million or zero, or an expected payoff of $77.26 million/2 = $38.63 million.  This corresponds to an expected return of $38.63 million/$20 million – 1 = 93.15%.  The WACC is therefore ($20 million /$100 </w:t>
      </w:r>
      <w:proofErr w:type="gramStart"/>
      <w:r w:rsidRPr="0028514E">
        <w:rPr>
          <w:color w:val="000000"/>
        </w:rPr>
        <w:t>million)(</w:t>
      </w:r>
      <w:proofErr w:type="gramEnd"/>
      <w:r w:rsidRPr="0028514E">
        <w:rPr>
          <w:color w:val="000000"/>
        </w:rPr>
        <w:t>93.15%) + ($80 million /$100 million)(11.09%) = 27.5%, just as in (f).</w:t>
      </w:r>
    </w:p>
    <w:p w:rsidRPr="0028514E" w:rsidR="0028514E" w:rsidP="0028514E" w:rsidRDefault="00737367" w14:paraId="2620B05D" w14:textId="3121874D">
      <w:pPr>
        <w:pStyle w:val="Question"/>
        <w:rPr>
          <w:rFonts w:cs="AGaramond-Regular"/>
          <w:color w:val="000000"/>
          <w:szCs w:val="19"/>
          <w:lang w:eastAsia="en-US" w:bidi="en-US"/>
        </w:rPr>
      </w:pPr>
      <w:r w:rsidRPr="00B96D6C">
        <w:rPr>
          <w:color w:val="000000"/>
        </w:rPr>
        <w:t>14-</w:t>
      </w:r>
      <w:r w:rsidRPr="00B96D6C">
        <w:rPr>
          <w:rFonts w:cs="AGaramond-Regular"/>
          <w:color w:val="000000"/>
          <w:szCs w:val="19"/>
          <w:lang w:eastAsia="en-US" w:bidi="en-US"/>
        </w:rPr>
        <w:t>21.</w:t>
      </w:r>
      <w:r w:rsidRPr="00B96D6C">
        <w:rPr>
          <w:rFonts w:cs="AGaramond-Regular"/>
          <w:color w:val="000000"/>
          <w:szCs w:val="19"/>
          <w:lang w:eastAsia="en-US" w:bidi="en-US"/>
        </w:rPr>
        <w:tab/>
      </w:r>
      <w:r w:rsidRPr="0028514E" w:rsidR="0028514E">
        <w:rPr>
          <w:rFonts w:cs="AGaramond-Regular"/>
          <w:bCs/>
          <w:color w:val="000000"/>
          <w:szCs w:val="19"/>
          <w:lang w:eastAsia="en-US" w:bidi="en-US"/>
        </w:rPr>
        <w:t xml:space="preserve">Yerba Industries is an all-equity firm whose stock has a beta of 0.90 and an expected return of 16.5%. </w:t>
      </w:r>
      <w:r w:rsidRPr="0028514E" w:rsidR="0028514E">
        <w:rPr>
          <w:rFonts w:cs="AGaramond-Regular"/>
          <w:noProof/>
          <w:color w:val="000000"/>
          <w:szCs w:val="19"/>
          <w:lang w:eastAsia="en-US"/>
        </w:rPr>
        <w:drawing>
          <wp:anchor distT="0" distB="0" distL="114300" distR="114300" simplePos="0" relativeHeight="251659264" behindDoc="0" locked="0" layoutInCell="1" allowOverlap="0" wp14:anchorId="67DD0BF5" wp14:editId="029BE15E">
            <wp:simplePos x="0" y="0"/>
            <wp:positionH relativeFrom="character">
              <wp:posOffset>-393700</wp:posOffset>
            </wp:positionH>
            <wp:positionV relativeFrom="line">
              <wp:posOffset>95885</wp:posOffset>
            </wp:positionV>
            <wp:extent cx="247015" cy="247015"/>
            <wp:effectExtent l="0" t="0" r="635" b="635"/>
            <wp:wrapNone/>
            <wp:docPr id="2" name="Picture 2"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7015" cy="247015"/>
                    </a:xfrm>
                    <a:prstGeom prst="rect">
                      <a:avLst/>
                    </a:prstGeom>
                    <a:noFill/>
                  </pic:spPr>
                </pic:pic>
              </a:graphicData>
            </a:graphic>
            <wp14:sizeRelH relativeFrom="page">
              <wp14:pctWidth>0</wp14:pctWidth>
            </wp14:sizeRelH>
            <wp14:sizeRelV relativeFrom="page">
              <wp14:pctHeight>0</wp14:pctHeight>
            </wp14:sizeRelV>
          </wp:anchor>
        </w:drawing>
      </w:r>
      <w:r w:rsidRPr="0028514E" w:rsidR="0028514E">
        <w:rPr>
          <w:rFonts w:cs="AGaramond-Regular"/>
          <w:bCs/>
          <w:color w:val="000000"/>
          <w:szCs w:val="19"/>
          <w:lang w:eastAsia="en-US" w:bidi="en-US"/>
        </w:rPr>
        <w:t>Suppose it issues new risk-free debt with a 6% yield and repurchases 55% of its stock. Assume perfect capital markets.</w:t>
      </w:r>
    </w:p>
    <w:p w:rsidRPr="0028514E" w:rsidR="0028514E" w:rsidP="0028514E" w:rsidRDefault="0028514E" w14:paraId="4F1AAB03" w14:textId="35EA4080">
      <w:pPr>
        <w:pStyle w:val="Question"/>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a.</w:t>
      </w:r>
      <w:r w:rsidRPr="0028514E">
        <w:rPr>
          <w:rFonts w:cs="AGaramond-Regular"/>
          <w:bCs/>
          <w:color w:val="000000"/>
          <w:szCs w:val="19"/>
          <w:lang w:eastAsia="en-US" w:bidi="en-US"/>
        </w:rPr>
        <w:tab/>
      </w:r>
      <w:r w:rsidRPr="0028514E">
        <w:rPr>
          <w:rFonts w:cs="AGaramond-Regular"/>
          <w:bCs/>
          <w:color w:val="000000"/>
          <w:szCs w:val="19"/>
          <w:lang w:eastAsia="en-US" w:bidi="en-US"/>
        </w:rPr>
        <w:t>What is the beta of Yerba stock after this transaction?</w:t>
      </w:r>
    </w:p>
    <w:p w:rsidRPr="0028514E" w:rsidR="0028514E" w:rsidP="0028514E" w:rsidRDefault="0028514E" w14:paraId="4D1F7A04" w14:textId="76B92E43">
      <w:pPr>
        <w:pStyle w:val="Question"/>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b.</w:t>
      </w:r>
      <w:r w:rsidRPr="0028514E">
        <w:rPr>
          <w:rFonts w:cs="AGaramond-Regular"/>
          <w:bCs/>
          <w:color w:val="000000"/>
          <w:szCs w:val="19"/>
          <w:lang w:eastAsia="en-US" w:bidi="en-US"/>
        </w:rPr>
        <w:tab/>
      </w:r>
      <w:r w:rsidRPr="0028514E">
        <w:rPr>
          <w:rFonts w:cs="AGaramond-Regular"/>
          <w:bCs/>
          <w:color w:val="000000"/>
          <w:szCs w:val="19"/>
          <w:lang w:eastAsia="en-US" w:bidi="en-US"/>
        </w:rPr>
        <w:t>What is the expected return of Yerba stock after this transaction?</w:t>
      </w:r>
    </w:p>
    <w:p w:rsidRPr="0028514E" w:rsidR="0028514E" w:rsidP="0028514E" w:rsidRDefault="0028514E" w14:paraId="4B98C2D2" w14:textId="204D567B">
      <w:pPr>
        <w:pStyle w:val="Question"/>
        <w:ind w:left="1440"/>
        <w:rPr>
          <w:rFonts w:cs="AGaramond-Regular"/>
          <w:bCs/>
          <w:color w:val="000000"/>
          <w:szCs w:val="19"/>
          <w:lang w:eastAsia="en-US" w:bidi="en-US"/>
        </w:rPr>
      </w:pPr>
      <w:r w:rsidRPr="0028514E">
        <w:rPr>
          <w:rFonts w:cs="AGaramond-Regular"/>
          <w:bCs/>
          <w:color w:val="000000"/>
          <w:szCs w:val="19"/>
          <w:lang w:eastAsia="en-US" w:bidi="en-US"/>
        </w:rPr>
        <w:t xml:space="preserve">c. </w:t>
      </w:r>
      <w:r>
        <w:rPr>
          <w:rFonts w:cs="AGaramond-Regular"/>
          <w:bCs/>
          <w:color w:val="000000"/>
          <w:szCs w:val="19"/>
          <w:lang w:eastAsia="en-US" w:bidi="en-US"/>
        </w:rPr>
        <w:tab/>
      </w:r>
      <w:r w:rsidRPr="0028514E">
        <w:rPr>
          <w:rFonts w:cs="AGaramond-Regular"/>
          <w:bCs/>
          <w:color w:val="000000"/>
          <w:szCs w:val="19"/>
          <w:lang w:eastAsia="en-US" w:bidi="en-US"/>
        </w:rPr>
        <w:t>Suppose that prior to this transaction, Yerba expected earnings per share this coming year of $5, with a forward P/E ratio (that is, the share price divided by the expected earnings for the coming year) of 9.</w:t>
      </w:r>
    </w:p>
    <w:p w:rsidRPr="0028514E" w:rsidR="0028514E" w:rsidP="0028514E" w:rsidRDefault="0028514E" w14:paraId="3E76C430" w14:textId="74F141BA">
      <w:pPr>
        <w:pStyle w:val="Question"/>
        <w:ind w:left="1440"/>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What is Yerba’s expected earnings per share after this transaction? Does this change benefit shareholders? Explain.</w:t>
      </w:r>
    </w:p>
    <w:p w:rsidRPr="00B96D6C" w:rsidR="00A75B2C" w:rsidP="0028514E" w:rsidRDefault="0028514E" w14:paraId="0768AD28" w14:textId="66736A1D">
      <w:pPr>
        <w:pStyle w:val="Question"/>
        <w:ind w:left="1440" w:hanging="1080"/>
        <w:rPr>
          <w:color w:val="000000"/>
        </w:rPr>
      </w:pPr>
      <w:r>
        <w:rPr>
          <w:rFonts w:cs="AGaramond-Regular"/>
          <w:bCs/>
          <w:color w:val="000000"/>
          <w:szCs w:val="19"/>
          <w:lang w:eastAsia="en-US" w:bidi="en-US"/>
        </w:rPr>
        <w:tab/>
      </w:r>
      <w:r w:rsidRPr="0028514E">
        <w:rPr>
          <w:rFonts w:cs="AGaramond-Regular"/>
          <w:bCs/>
          <w:color w:val="000000"/>
          <w:szCs w:val="19"/>
          <w:lang w:eastAsia="en-US" w:bidi="en-US"/>
        </w:rPr>
        <w:t>d.</w:t>
      </w:r>
      <w:r w:rsidRPr="0028514E">
        <w:rPr>
          <w:rFonts w:cs="AGaramond-Regular"/>
          <w:bCs/>
          <w:color w:val="000000"/>
          <w:szCs w:val="19"/>
          <w:lang w:eastAsia="en-US" w:bidi="en-US"/>
        </w:rPr>
        <w:tab/>
      </w:r>
      <w:r w:rsidRPr="0028514E">
        <w:rPr>
          <w:rFonts w:cs="AGaramond-Regular"/>
          <w:bCs/>
          <w:color w:val="000000"/>
          <w:szCs w:val="19"/>
          <w:lang w:eastAsia="en-US" w:bidi="en-US"/>
        </w:rPr>
        <w:t>What is Yerba’s forward P/E ratio after this transaction? Is this change in the P/E ratio reasonable? Explain.</w:t>
      </w:r>
    </w:p>
    <w:p w:rsidRPr="0028514E" w:rsidR="0028514E" w:rsidP="0028514E" w:rsidRDefault="0028514E" w14:paraId="78D46B5B" w14:textId="290D654C">
      <w:pPr>
        <w:pStyle w:val="AnsweraL"/>
        <w:rPr>
          <w:color w:val="000000"/>
        </w:rPr>
      </w:pPr>
      <w:r w:rsidRPr="0028514E">
        <w:rPr>
          <w:color w:val="000000"/>
        </w:rPr>
        <w:t>a.</w:t>
      </w:r>
      <w:r w:rsidRPr="0028514E">
        <w:rPr>
          <w:color w:val="000000"/>
        </w:rPr>
        <w:tab/>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e</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u</m:t>
            </m:r>
          </m:sub>
        </m:sSub>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E</m:t>
                </m:r>
              </m:den>
            </m:f>
          </m:e>
        </m:d>
      </m:oMath>
    </w:p>
    <w:p w:rsidRPr="0028514E" w:rsidR="0028514E" w:rsidP="0028514E" w:rsidRDefault="0028514E" w14:paraId="08277AEC" w14:textId="3F3F1E4D">
      <w:pPr>
        <w:pStyle w:val="AnsweraL"/>
        <w:rPr>
          <w:color w:val="000000"/>
        </w:rPr>
      </w:pPr>
      <w:r w:rsidRPr="0028514E">
        <w:rPr>
          <w:color w:val="000000"/>
        </w:rPr>
        <w:tab/>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e</m:t>
            </m:r>
          </m:sub>
        </m:sSub>
        <m:r>
          <w:rPr>
            <w:rFonts w:ascii="Cambria Math" w:hAnsi="Cambria Math"/>
            <w:color w:val="000000"/>
          </w:rPr>
          <m:t>=0.9</m:t>
        </m:r>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r>
                  <w:rPr>
                    <w:rFonts w:ascii="Cambria Math" w:hAnsi="Cambria Math"/>
                    <w:color w:val="000000"/>
                  </w:rPr>
                  <m:t>0.55</m:t>
                </m:r>
              </m:num>
              <m:den>
                <m:r>
                  <w:rPr>
                    <w:rFonts w:ascii="Cambria Math" w:hAnsi="Cambria Math"/>
                    <w:color w:val="000000"/>
                  </w:rPr>
                  <m:t>0.45</m:t>
                </m:r>
              </m:den>
            </m:f>
          </m:e>
        </m:d>
        <m:r>
          <w:rPr>
            <w:rFonts w:ascii="Cambria Math" w:hAnsi="Cambria Math"/>
            <w:color w:val="000000"/>
          </w:rPr>
          <m:t>=2</m:t>
        </m:r>
      </m:oMath>
    </w:p>
    <w:p w:rsidRPr="0028514E" w:rsidR="0028514E" w:rsidP="0028514E" w:rsidRDefault="0028514E" w14:paraId="6DA362C2" w14:textId="77777777">
      <w:pPr>
        <w:pStyle w:val="AnsweraL"/>
        <w:rPr>
          <w:color w:val="000000"/>
        </w:rPr>
      </w:pPr>
    </w:p>
    <w:p w:rsidRPr="0028514E" w:rsidR="0028514E" w:rsidP="0028514E" w:rsidRDefault="0028514E" w14:paraId="3010A111" w14:textId="7C4E7B72">
      <w:pPr>
        <w:pStyle w:val="AnsweraL"/>
        <w:rPr>
          <w:color w:val="000000"/>
        </w:rPr>
      </w:pPr>
      <w:r w:rsidRPr="0028514E">
        <w:rPr>
          <w:color w:val="000000"/>
        </w:rPr>
        <w:t>b.</w:t>
      </w:r>
      <w:r w:rsidRPr="0028514E">
        <w:rPr>
          <w:color w:val="000000"/>
        </w:rPr>
        <w:tab/>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e</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u</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E</m:t>
            </m:r>
          </m:den>
        </m:f>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u</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d</m:t>
                </m:r>
              </m:sub>
            </m:sSub>
          </m:e>
        </m:d>
      </m:oMath>
    </w:p>
    <w:p w:rsidRPr="0028514E" w:rsidR="0028514E" w:rsidP="0028514E" w:rsidRDefault="0028514E" w14:paraId="08FFD4EF" w14:textId="58D865D5">
      <w:pPr>
        <w:pStyle w:val="AnsweraL"/>
        <w:rPr>
          <w:color w:val="000000"/>
        </w:rPr>
      </w:pPr>
      <w:r w:rsidRPr="0028514E">
        <w:rPr>
          <w:color w:val="000000"/>
        </w:rPr>
        <w:tab/>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e</m:t>
            </m:r>
          </m:sub>
        </m:sSub>
        <m:r>
          <w:rPr>
            <w:rFonts w:ascii="Cambria Math" w:hAnsi="Cambria Math"/>
            <w:color w:val="000000"/>
          </w:rPr>
          <m:t>=16.5%+</m:t>
        </m:r>
        <m:f>
          <m:fPr>
            <m:ctrlPr>
              <w:rPr>
                <w:rFonts w:ascii="Cambria Math" w:hAnsi="Cambria Math"/>
                <w:i/>
                <w:color w:val="000000"/>
              </w:rPr>
            </m:ctrlPr>
          </m:fPr>
          <m:num>
            <m:r>
              <w:rPr>
                <w:rFonts w:ascii="Cambria Math" w:hAnsi="Cambria Math"/>
                <w:color w:val="000000"/>
              </w:rPr>
              <m:t>0.55</m:t>
            </m:r>
          </m:num>
          <m:den>
            <m:r>
              <w:rPr>
                <w:rFonts w:ascii="Cambria Math" w:hAnsi="Cambria Math"/>
                <w:color w:val="000000"/>
              </w:rPr>
              <m:t>0.45</m:t>
            </m:r>
          </m:den>
        </m:f>
        <m:d>
          <m:dPr>
            <m:ctrlPr>
              <w:rPr>
                <w:rFonts w:ascii="Cambria Math" w:hAnsi="Cambria Math"/>
                <w:i/>
                <w:color w:val="000000"/>
              </w:rPr>
            </m:ctrlPr>
          </m:dPr>
          <m:e>
            <m:r>
              <w:rPr>
                <w:rFonts w:ascii="Cambria Math" w:hAnsi="Cambria Math"/>
                <w:color w:val="000000"/>
              </w:rPr>
              <m:t>16.5%-6%</m:t>
            </m:r>
          </m:e>
        </m:d>
        <m:r>
          <w:rPr>
            <w:rFonts w:ascii="Cambria Math" w:hAnsi="Cambria Math"/>
            <w:color w:val="000000"/>
          </w:rPr>
          <m:t>=29.33%</m:t>
        </m:r>
      </m:oMath>
    </w:p>
    <w:p w:rsidRPr="0028514E" w:rsidR="0028514E" w:rsidP="0028514E" w:rsidRDefault="0028514E" w14:paraId="59987A70" w14:textId="77777777">
      <w:pPr>
        <w:pStyle w:val="AnsweraL"/>
        <w:rPr>
          <w:color w:val="000000"/>
        </w:rPr>
      </w:pPr>
    </w:p>
    <w:p w:rsidRPr="0028514E" w:rsidR="0028514E" w:rsidP="0028514E" w:rsidRDefault="0028514E" w14:paraId="499DFB92" w14:textId="11A1F12D">
      <w:pPr>
        <w:pStyle w:val="AnsweraL"/>
        <w:rPr>
          <w:color w:val="000000"/>
        </w:rPr>
      </w:pPr>
      <w:r w:rsidRPr="0028514E">
        <w:rPr>
          <w:color w:val="000000"/>
        </w:rPr>
        <w:t>c.</w:t>
      </w:r>
      <w:r w:rsidRPr="0028514E">
        <w:rPr>
          <w:color w:val="000000"/>
        </w:rPr>
        <w:tab/>
      </w:r>
      <w:r w:rsidRPr="0028514E">
        <w:rPr>
          <w:i/>
          <w:color w:val="000000"/>
        </w:rPr>
        <w:t>P</w:t>
      </w:r>
      <w:r w:rsidRPr="0028514E">
        <w:rPr>
          <w:color w:val="000000"/>
        </w:rPr>
        <w:t xml:space="preserve"> = 9($5.00) = $45. Borrow 55</w:t>
      </w:r>
      <w:proofErr w:type="gramStart"/>
      <w:r w:rsidRPr="0028514E">
        <w:rPr>
          <w:color w:val="000000"/>
        </w:rPr>
        <w:t>%(</w:t>
      </w:r>
      <w:proofErr w:type="gramEnd"/>
      <w:r w:rsidRPr="0028514E">
        <w:rPr>
          <w:color w:val="000000"/>
        </w:rPr>
        <w:t xml:space="preserve">$45) = $24.75, interest = 6%($24.75) = $1.485. Earnings = $5.00 – $1.485 = $3.515, per share </w:t>
      </w:r>
      <m:oMath>
        <m:f>
          <m:fPr>
            <m:ctrlPr>
              <w:rPr>
                <w:rFonts w:ascii="Cambria Math" w:hAnsi="Cambria Math"/>
                <w:i/>
                <w:color w:val="000000"/>
              </w:rPr>
            </m:ctrlPr>
          </m:fPr>
          <m:num>
            <m:r>
              <w:rPr>
                <w:rFonts w:ascii="Cambria Math" w:hAnsi="Cambria Math"/>
                <w:color w:val="000000"/>
              </w:rPr>
              <m:t>$3.515</m:t>
            </m:r>
          </m:num>
          <m:den>
            <m:r>
              <w:rPr>
                <w:rFonts w:ascii="Cambria Math" w:hAnsi="Cambria Math"/>
                <w:color w:val="000000"/>
              </w:rPr>
              <m:t>0.45</m:t>
            </m:r>
          </m:den>
        </m:f>
        <m:r>
          <w:rPr>
            <w:rFonts w:ascii="Cambria Math" w:hAnsi="Cambria Math"/>
            <w:color w:val="000000"/>
          </w:rPr>
          <m:t>=$7.81</m:t>
        </m:r>
      </m:oMath>
    </w:p>
    <w:p w:rsidRPr="0028514E" w:rsidR="0028514E" w:rsidP="0028514E" w:rsidRDefault="0028514E" w14:paraId="4CC8E48F" w14:textId="77777777">
      <w:pPr>
        <w:pStyle w:val="AnsweraL"/>
        <w:rPr>
          <w:color w:val="000000"/>
        </w:rPr>
      </w:pPr>
      <w:r w:rsidRPr="0028514E">
        <w:rPr>
          <w:color w:val="000000"/>
        </w:rPr>
        <w:tab/>
      </w:r>
      <w:r w:rsidRPr="0028514E">
        <w:rPr>
          <w:color w:val="000000"/>
        </w:rPr>
        <w:t xml:space="preserve">No </w:t>
      </w:r>
      <w:proofErr w:type="gramStart"/>
      <w:r w:rsidRPr="0028514E">
        <w:rPr>
          <w:color w:val="000000"/>
        </w:rPr>
        <w:t>benefit;</w:t>
      </w:r>
      <w:proofErr w:type="gramEnd"/>
      <w:r w:rsidRPr="0028514E">
        <w:rPr>
          <w:color w:val="000000"/>
        </w:rPr>
        <w:t xml:space="preserve"> risk is higher. The stock price does not change.</w:t>
      </w:r>
    </w:p>
    <w:p w:rsidRPr="0028514E" w:rsidR="0028514E" w:rsidP="0028514E" w:rsidRDefault="0028514E" w14:paraId="51F51797" w14:textId="0953D14F">
      <w:pPr>
        <w:pStyle w:val="AnsweraL"/>
        <w:rPr>
          <w:color w:val="000000"/>
        </w:rPr>
      </w:pPr>
      <w:r w:rsidRPr="0028514E">
        <w:rPr>
          <w:color w:val="000000"/>
        </w:rPr>
        <w:t>d.</w:t>
      </w:r>
      <w:r w:rsidRPr="0028514E">
        <w:rPr>
          <w:color w:val="000000"/>
        </w:rPr>
        <w:tab/>
      </w:r>
      <m:oMath>
        <m:r>
          <w:rPr>
            <w:rFonts w:ascii="Cambria Math" w:hAnsi="Cambria Math"/>
            <w:color w:val="000000"/>
          </w:rPr>
          <m:t>PE=</m:t>
        </m:r>
        <m:f>
          <m:fPr>
            <m:ctrlPr>
              <w:rPr>
                <w:rFonts w:ascii="Cambria Math" w:hAnsi="Cambria Math"/>
                <w:i/>
                <w:color w:val="000000"/>
              </w:rPr>
            </m:ctrlPr>
          </m:fPr>
          <m:num>
            <m:r>
              <w:rPr>
                <w:rFonts w:ascii="Cambria Math" w:hAnsi="Cambria Math"/>
                <w:color w:val="000000"/>
              </w:rPr>
              <m:t>$45</m:t>
            </m:r>
          </m:num>
          <m:den>
            <m:r>
              <w:rPr>
                <w:rFonts w:ascii="Cambria Math" w:hAnsi="Cambria Math"/>
                <w:color w:val="000000"/>
              </w:rPr>
              <m:t>$7.81</m:t>
            </m:r>
          </m:den>
        </m:f>
        <m:r>
          <w:rPr>
            <w:rFonts w:ascii="Cambria Math" w:hAnsi="Cambria Math"/>
            <w:color w:val="000000"/>
          </w:rPr>
          <m:t>=5.76</m:t>
        </m:r>
      </m:oMath>
    </w:p>
    <w:p w:rsidRPr="00B96D6C" w:rsidR="00A75B2C" w:rsidP="0028514E" w:rsidRDefault="0028514E" w14:paraId="30801AC7" w14:textId="4296ED4C">
      <w:pPr>
        <w:pStyle w:val="AnsweraL"/>
        <w:rPr>
          <w:color w:val="000000"/>
        </w:rPr>
      </w:pPr>
      <w:r w:rsidRPr="0028514E">
        <w:rPr>
          <w:color w:val="000000"/>
        </w:rPr>
        <w:tab/>
      </w:r>
      <w:r w:rsidRPr="0028514E">
        <w:rPr>
          <w:color w:val="000000"/>
        </w:rPr>
        <w:t>It is reasonable. P/E has gone down because risk has gone up.</w:t>
      </w:r>
      <w:r w:rsidRPr="00B96D6C" w:rsidR="005F1EC6">
        <w:rPr>
          <w:color w:val="000000"/>
        </w:rPr>
        <w:t xml:space="preserve"> </w:t>
      </w:r>
    </w:p>
    <w:p w:rsidRPr="0028514E" w:rsidR="0028514E" w:rsidP="0028514E" w:rsidRDefault="00737367" w14:paraId="4C923700" w14:textId="77777777">
      <w:pPr>
        <w:pStyle w:val="Question"/>
        <w:rPr>
          <w:rFonts w:cs="AGaramond-Regular"/>
          <w:bCs/>
          <w:color w:val="000000"/>
          <w:szCs w:val="19"/>
          <w:lang w:eastAsia="en-US" w:bidi="en-US"/>
        </w:rPr>
      </w:pPr>
      <w:r w:rsidRPr="00B96D6C">
        <w:rPr>
          <w:color w:val="000000"/>
        </w:rPr>
        <w:t>14-</w:t>
      </w:r>
      <w:r w:rsidRPr="00B96D6C">
        <w:rPr>
          <w:rFonts w:cs="AGaramond-Regular"/>
          <w:color w:val="000000"/>
          <w:szCs w:val="19"/>
          <w:lang w:eastAsia="en-US" w:bidi="en-US"/>
        </w:rPr>
        <w:t>22.</w:t>
      </w:r>
      <w:r w:rsidRPr="00B96D6C">
        <w:rPr>
          <w:rFonts w:cs="AGaramond-Regular"/>
          <w:color w:val="000000"/>
          <w:szCs w:val="19"/>
          <w:lang w:eastAsia="en-US" w:bidi="en-US"/>
        </w:rPr>
        <w:tab/>
      </w:r>
      <w:r w:rsidRPr="0028514E" w:rsidR="0028514E">
        <w:rPr>
          <w:rFonts w:cs="AGaramond-Regular"/>
          <w:bCs/>
          <w:color w:val="000000"/>
          <w:szCs w:val="19"/>
          <w:lang w:eastAsia="en-US" w:bidi="en-US"/>
        </w:rPr>
        <w:t>You are CEO of a high-growth technology firm. You plan to raise $170 million to fund an expansion by issuing either new shares or new debt. With the expansion, you expect earnings next year of $27 million. The firm currently has 10 million shares outstanding, with a price of $74 per share. Assume perfect capital markets.</w:t>
      </w:r>
    </w:p>
    <w:p w:rsidRPr="0028514E" w:rsidR="0028514E" w:rsidP="605BEC8B" w:rsidRDefault="0028514E" w14:paraId="2054D691" w14:textId="477F6525" w14:noSpellErr="1">
      <w:pPr>
        <w:pStyle w:val="Question"/>
        <w:ind w:left="1440" w:hanging="1440"/>
        <w:rPr>
          <w:rFonts w:cs="AGaramond-Regular"/>
          <w:color w:val="000000"/>
          <w:lang w:eastAsia="en-US" w:bidi="en-US"/>
        </w:rPr>
      </w:pPr>
      <w:r w:rsidRPr="605BEC8B">
        <w:rPr>
          <w:rFonts w:cs="AGaramond-Regular"/>
          <w:color w:val="000000"/>
          <w:lang w:eastAsia="en-US" w:bidi="en-US"/>
        </w:rPr>
        <w:t>a.</w:t>
      </w:r>
      <w:r w:rsidRPr="0028514E">
        <w:rPr>
          <w:rFonts w:cs="AGaramond-Regular"/>
          <w:bCs/>
          <w:color w:val="000000"/>
          <w:szCs w:val="19"/>
          <w:lang w:eastAsia="en-US" w:bidi="en-US"/>
        </w:rPr>
        <w:tab/>
      </w:r>
      <w:r w:rsidRPr="605BEC8B">
        <w:rPr>
          <w:rFonts w:cs="AGaramond-Regular"/>
          <w:color w:val="000000"/>
          <w:lang w:eastAsia="en-US" w:bidi="en-US"/>
        </w:rPr>
        <w:t>If</w:t>
      </w:r>
      <w:r w:rsidRPr="605BEC8B">
        <w:rPr>
          <w:rFonts w:cs="AGaramond-Regular"/>
          <w:color w:val="000000"/>
          <w:lang w:eastAsia="en-US" w:bidi="en-US"/>
        </w:rPr>
        <w:t xml:space="preserve"> you raise the $170 million by selling new shares, what will the forecast for next year’s earnings per share be?</w:t>
      </w:r>
    </w:p>
    <w:p w:rsidRPr="0028514E" w:rsidR="0028514E" w:rsidP="605BEC8B" w:rsidRDefault="0028514E" w14:paraId="71B82ACD" w14:textId="7D5816E0" w14:noSpellErr="1">
      <w:pPr>
        <w:pStyle w:val="Question"/>
        <w:ind w:left="1440" w:hanging="1440"/>
        <w:rPr>
          <w:rFonts w:cs="AGaramond-Regular"/>
          <w:color w:val="000000"/>
          <w:lang w:eastAsia="en-US" w:bidi="en-US"/>
        </w:rPr>
      </w:pPr>
      <w:r w:rsidRPr="605BEC8B">
        <w:rPr>
          <w:rFonts w:cs="AGaramond-Regular"/>
          <w:color w:val="000000"/>
          <w:lang w:eastAsia="en-US" w:bidi="en-US"/>
        </w:rPr>
        <w:t>b.</w:t>
      </w:r>
      <w:r w:rsidRPr="0028514E">
        <w:rPr>
          <w:rFonts w:cs="AGaramond-Regular"/>
          <w:bCs/>
          <w:color w:val="000000"/>
          <w:szCs w:val="19"/>
          <w:lang w:eastAsia="en-US" w:bidi="en-US"/>
        </w:rPr>
        <w:tab/>
      </w:r>
      <w:r w:rsidRPr="605BEC8B">
        <w:rPr>
          <w:rFonts w:cs="AGaramond-Regular"/>
          <w:color w:val="000000"/>
          <w:lang w:eastAsia="en-US" w:bidi="en-US"/>
        </w:rPr>
        <w:t>If</w:t>
      </w:r>
      <w:r w:rsidRPr="605BEC8B">
        <w:rPr>
          <w:rFonts w:cs="AGaramond-Regular"/>
          <w:color w:val="000000"/>
          <w:lang w:eastAsia="en-US" w:bidi="en-US"/>
        </w:rPr>
        <w:t xml:space="preserve"> you raise the $170 million by issuing new debt with an interest rate of 10%, what will the forecast for next year’s earnings per share be?</w:t>
      </w:r>
    </w:p>
    <w:p w:rsidRPr="00B96D6C" w:rsidR="00A75B2C" w:rsidP="0028514E" w:rsidRDefault="0028514E" w14:paraId="527B4F8E" w14:textId="377298CB" w14:noSpellErr="1">
      <w:pPr>
        <w:pStyle w:val="Question"/>
        <w:ind w:left="1080" w:hanging="1080"/>
        <w:rPr>
          <w:color w:val="000000"/>
        </w:rPr>
      </w:pPr>
      <w:r w:rsidRPr="605BEC8B">
        <w:rPr>
          <w:rFonts w:cs="AGaramond-Regular"/>
          <w:color w:val="000000"/>
          <w:lang w:eastAsia="en-US" w:bidi="en-US"/>
        </w:rPr>
        <w:t>c.</w:t>
      </w:r>
      <w:r w:rsidRPr="0028514E">
        <w:rPr>
          <w:rFonts w:cs="AGaramond-Regular"/>
          <w:bCs/>
          <w:color w:val="000000"/>
          <w:szCs w:val="19"/>
          <w:lang w:eastAsia="en-US" w:bidi="en-US"/>
        </w:rPr>
        <w:tab/>
      </w:r>
      <w:r w:rsidRPr="605BEC8B">
        <w:rPr>
          <w:rFonts w:cs="AGaramond-Regular"/>
          <w:color w:val="000000"/>
          <w:lang w:eastAsia="en-US" w:bidi="en-US"/>
        </w:rPr>
        <w:t>What</w:t>
      </w:r>
      <w:r w:rsidRPr="605BEC8B">
        <w:rPr>
          <w:rFonts w:cs="AGaramond-Regular"/>
          <w:color w:val="000000"/>
          <w:lang w:eastAsia="en-US" w:bidi="en-US"/>
        </w:rPr>
        <w:t xml:space="preserve"> is the firm’s forward P/E ratio (that is, the share price divided by the expected earnings for the coming year) if it issues equity? What is the firm’s forward P/E ratio if it issues debt? How can you explain the difference?</w:t>
      </w:r>
    </w:p>
    <w:p w:rsidRPr="0028514E" w:rsidR="0028514E" w:rsidP="0028514E" w:rsidRDefault="0028514E" w14:paraId="35D4967F" w14:textId="3F123AD6">
      <w:pPr>
        <w:pStyle w:val="AnsweraL"/>
        <w:rPr>
          <w:color w:val="000000"/>
        </w:rPr>
      </w:pPr>
      <w:r w:rsidRPr="0028514E">
        <w:rPr>
          <w:color w:val="000000"/>
        </w:rPr>
        <w:t>a.</w:t>
      </w:r>
      <w:r w:rsidRPr="0028514E">
        <w:rPr>
          <w:color w:val="000000"/>
        </w:rPr>
        <w:tab/>
      </w:r>
      <w:r w:rsidRPr="0028514E">
        <w:rPr>
          <w:color w:val="000000"/>
        </w:rPr>
        <w:t xml:space="preserve">Issue </w:t>
      </w:r>
      <m:oMath>
        <m:f>
          <m:fPr>
            <m:ctrlPr>
              <w:rPr>
                <w:rFonts w:ascii="Cambria Math" w:hAnsi="Cambria Math"/>
                <w:i/>
                <w:color w:val="000000"/>
              </w:rPr>
            </m:ctrlPr>
          </m:fPr>
          <m:num>
            <m:r>
              <w:rPr>
                <w:rFonts w:ascii="Cambria Math" w:hAnsi="Cambria Math"/>
                <w:color w:val="000000"/>
              </w:rPr>
              <m:t>170</m:t>
            </m:r>
          </m:num>
          <m:den>
            <m:r>
              <w:rPr>
                <w:rFonts w:ascii="Cambria Math" w:hAnsi="Cambria Math"/>
                <w:color w:val="000000"/>
              </w:rPr>
              <m:t>74</m:t>
            </m:r>
          </m:den>
        </m:f>
        <m:r>
          <w:rPr>
            <w:rFonts w:ascii="Cambria Math" w:hAnsi="Cambria Math"/>
            <w:color w:val="000000"/>
          </w:rPr>
          <m:t>=2.297 million new shares</m:t>
        </m:r>
      </m:oMath>
      <w:r w:rsidRPr="0028514E">
        <w:rPr>
          <w:color w:val="000000"/>
        </w:rPr>
        <w:t xml:space="preserve">  </w:t>
      </w:r>
      <w:r w:rsidRPr="0028514E">
        <w:rPr>
          <w:rFonts w:ascii="Symbol" w:hAnsi="Symbol" w:eastAsia="Symbol" w:cs="Symbol"/>
          <w:color w:val="000000"/>
        </w:rPr>
        <w:t>Þ</w:t>
      </w:r>
      <w:r w:rsidRPr="0028514E">
        <w:rPr>
          <w:color w:val="000000"/>
        </w:rPr>
        <w:t xml:space="preserve"> 12.297 million shares outstanding.</w:t>
      </w:r>
    </w:p>
    <w:p w:rsidRPr="0028514E" w:rsidR="0028514E" w:rsidP="0028514E" w:rsidRDefault="0028514E" w14:paraId="379E6226" w14:textId="496A464F">
      <w:pPr>
        <w:pStyle w:val="AnsweraL"/>
        <w:ind w:firstLine="0"/>
        <w:rPr>
          <w:color w:val="000000"/>
        </w:rPr>
      </w:pPr>
      <m:oMathPara>
        <m:oMathParaPr>
          <m:jc m:val="left"/>
        </m:oMathParaPr>
        <m:oMath>
          <m:r>
            <w:rPr>
              <w:rFonts w:ascii="Cambria Math" w:hAnsi="Cambria Math"/>
              <w:color w:val="000000"/>
            </w:rPr>
            <m:t>New EPS=</m:t>
          </m:r>
          <m:f>
            <m:fPr>
              <m:ctrlPr>
                <w:rPr>
                  <w:rFonts w:ascii="Cambria Math" w:hAnsi="Cambria Math"/>
                  <w:i/>
                  <w:color w:val="000000"/>
                </w:rPr>
              </m:ctrlPr>
            </m:fPr>
            <m:num>
              <m:r>
                <w:rPr>
                  <w:rFonts w:ascii="Cambria Math" w:hAnsi="Cambria Math"/>
                  <w:color w:val="000000"/>
                </w:rPr>
                <m:t>27</m:t>
              </m:r>
            </m:num>
            <m:den>
              <m:r>
                <w:rPr>
                  <w:rFonts w:ascii="Cambria Math" w:hAnsi="Cambria Math"/>
                  <w:color w:val="000000"/>
                </w:rPr>
                <m:t>12.297</m:t>
              </m:r>
            </m:den>
          </m:f>
          <m:r>
            <w:rPr>
              <w:rFonts w:ascii="Cambria Math" w:hAnsi="Cambria Math"/>
              <w:color w:val="000000"/>
            </w:rPr>
            <m:t>=$2.20</m:t>
          </m:r>
        </m:oMath>
      </m:oMathPara>
    </w:p>
    <w:p w:rsidRPr="0028514E" w:rsidR="0028514E" w:rsidP="0028514E" w:rsidRDefault="0028514E" w14:paraId="522827BE" w14:textId="77777777">
      <w:pPr>
        <w:pStyle w:val="AnsweraL"/>
        <w:ind w:firstLine="0"/>
        <w:rPr>
          <w:color w:val="000000"/>
        </w:rPr>
      </w:pPr>
      <w:r w:rsidRPr="0028514E">
        <w:rPr>
          <w:color w:val="000000"/>
        </w:rPr>
        <w:tab/>
      </w:r>
    </w:p>
    <w:p w:rsidRPr="0028514E" w:rsidR="0028514E" w:rsidP="0028514E" w:rsidRDefault="0028514E" w14:paraId="698978FD" w14:textId="1A5AEFFC">
      <w:pPr>
        <w:pStyle w:val="AnsweraL"/>
        <w:rPr>
          <w:color w:val="000000"/>
        </w:rPr>
      </w:pPr>
      <w:r w:rsidRPr="0028514E">
        <w:rPr>
          <w:color w:val="000000"/>
        </w:rPr>
        <w:t>b.</w:t>
      </w:r>
      <w:r w:rsidRPr="0028514E">
        <w:rPr>
          <w:color w:val="000000"/>
        </w:rPr>
        <w:tab/>
      </w:r>
      <w:r w:rsidRPr="0028514E">
        <w:rPr>
          <w:color w:val="000000"/>
        </w:rPr>
        <w:t xml:space="preserve">Interest on new debt = $170 million </w:t>
      </w:r>
      <w:proofErr w:type="gramStart"/>
      <w:r w:rsidRPr="0028514E">
        <w:rPr>
          <w:color w:val="000000"/>
        </w:rPr>
        <w:t>x  10</w:t>
      </w:r>
      <w:proofErr w:type="gramEnd"/>
      <w:r w:rsidRPr="0028514E">
        <w:rPr>
          <w:color w:val="000000"/>
        </w:rPr>
        <w:t xml:space="preserve">% = $17 million. The interest expense will reduce earnings to $27 – $17 = $10 million. With 10 million shares outstanding, </w:t>
      </w:r>
      <m:oMath>
        <m:r>
          <w:rPr>
            <w:rFonts w:ascii="Cambria Math" w:hAnsi="Cambria Math"/>
            <w:color w:val="000000"/>
          </w:rPr>
          <m:t>EPS=</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10</m:t>
            </m:r>
          </m:den>
        </m:f>
        <m:r>
          <w:rPr>
            <w:rFonts w:ascii="Cambria Math" w:hAnsi="Cambria Math"/>
            <w:color w:val="000000"/>
          </w:rPr>
          <m:t>=$1</m:t>
        </m:r>
      </m:oMath>
      <w:r w:rsidRPr="0028514E">
        <w:rPr>
          <w:color w:val="000000"/>
        </w:rPr>
        <w:t xml:space="preserve"> per share.</w:t>
      </w:r>
    </w:p>
    <w:p w:rsidRPr="0028514E" w:rsidR="0028514E" w:rsidP="0028514E" w:rsidRDefault="0028514E" w14:paraId="59F3815D" w14:textId="77777777">
      <w:pPr>
        <w:pStyle w:val="AnsweraL"/>
        <w:ind w:firstLine="0"/>
        <w:rPr>
          <w:color w:val="000000"/>
        </w:rPr>
      </w:pPr>
      <w:r w:rsidRPr="0028514E">
        <w:rPr>
          <w:color w:val="000000"/>
        </w:rPr>
        <w:tab/>
      </w:r>
    </w:p>
    <w:p w:rsidRPr="0028514E" w:rsidR="0028514E" w:rsidP="0028514E" w:rsidRDefault="0028514E" w14:paraId="6DB6A57F" w14:textId="6F4FE9C9">
      <w:pPr>
        <w:pStyle w:val="AnsweraL"/>
        <w:rPr>
          <w:color w:val="000000"/>
        </w:rPr>
      </w:pPr>
      <w:r w:rsidRPr="0028514E">
        <w:rPr>
          <w:color w:val="000000"/>
        </w:rPr>
        <w:t>c.</w:t>
      </w:r>
      <w:r w:rsidRPr="0028514E">
        <w:rPr>
          <w:color w:val="000000"/>
        </w:rPr>
        <w:tab/>
      </w:r>
      <w:r w:rsidRPr="0028514E">
        <w:rPr>
          <w:color w:val="000000"/>
        </w:rPr>
        <w:t xml:space="preserve">By MM, share price is $74 in either case. PE ratio with equity issue is </w:t>
      </w:r>
      <m:oMath>
        <m:f>
          <m:fPr>
            <m:ctrlPr>
              <w:rPr>
                <w:rFonts w:ascii="Cambria Math" w:hAnsi="Cambria Math"/>
                <w:i/>
                <w:color w:val="000000"/>
              </w:rPr>
            </m:ctrlPr>
          </m:fPr>
          <m:num>
            <m:r>
              <w:rPr>
                <w:rFonts w:ascii="Cambria Math" w:hAnsi="Cambria Math"/>
                <w:color w:val="000000"/>
              </w:rPr>
              <m:t>74</m:t>
            </m:r>
          </m:num>
          <m:den>
            <m:r>
              <w:rPr>
                <w:rFonts w:ascii="Cambria Math" w:hAnsi="Cambria Math"/>
                <w:color w:val="000000"/>
              </w:rPr>
              <m:t>2.20</m:t>
            </m:r>
          </m:den>
        </m:f>
        <m:r>
          <w:rPr>
            <w:rFonts w:ascii="Cambria Math" w:hAnsi="Cambria Math"/>
            <w:color w:val="000000"/>
          </w:rPr>
          <m:t>=33.70</m:t>
        </m:r>
      </m:oMath>
      <w:r w:rsidRPr="0028514E">
        <w:rPr>
          <w:color w:val="000000"/>
        </w:rPr>
        <w:t>.</w:t>
      </w:r>
    </w:p>
    <w:p w:rsidRPr="0028514E" w:rsidR="0028514E" w:rsidP="0028514E" w:rsidRDefault="0028514E" w14:paraId="12F7FBBD" w14:textId="1D64255A">
      <w:pPr>
        <w:pStyle w:val="AnsweraL"/>
        <w:ind w:firstLine="0"/>
        <w:rPr>
          <w:color w:val="000000"/>
        </w:rPr>
      </w:pPr>
      <w:r w:rsidRPr="0028514E">
        <w:rPr>
          <w:color w:val="000000"/>
        </w:rPr>
        <w:t xml:space="preserve">PE ratio with debt is </w:t>
      </w:r>
      <m:oMath>
        <m:f>
          <m:fPr>
            <m:ctrlPr>
              <w:rPr>
                <w:rFonts w:ascii="Cambria Math" w:hAnsi="Cambria Math"/>
                <w:i/>
                <w:color w:val="000000"/>
              </w:rPr>
            </m:ctrlPr>
          </m:fPr>
          <m:num>
            <m:r>
              <w:rPr>
                <w:rFonts w:ascii="Cambria Math" w:hAnsi="Cambria Math"/>
                <w:color w:val="000000"/>
              </w:rPr>
              <m:t>74</m:t>
            </m:r>
          </m:num>
          <m:den>
            <m:r>
              <w:rPr>
                <w:rFonts w:ascii="Cambria Math" w:hAnsi="Cambria Math"/>
                <w:color w:val="000000"/>
              </w:rPr>
              <m:t>1</m:t>
            </m:r>
          </m:den>
        </m:f>
        <m:r>
          <w:rPr>
            <w:rFonts w:ascii="Cambria Math" w:hAnsi="Cambria Math"/>
            <w:color w:val="000000"/>
          </w:rPr>
          <m:t>=74</m:t>
        </m:r>
      </m:oMath>
      <w:r w:rsidRPr="0028514E">
        <w:rPr>
          <w:color w:val="000000"/>
        </w:rPr>
        <w:t>.</w:t>
      </w:r>
    </w:p>
    <w:p w:rsidRPr="00B96D6C" w:rsidR="00A75B2C" w:rsidP="0028514E" w:rsidRDefault="0028514E" w14:paraId="7943B5D8" w14:textId="25F9BC99">
      <w:pPr>
        <w:pStyle w:val="AnsweraL"/>
        <w:ind w:firstLine="0"/>
        <w:rPr>
          <w:color w:val="000000"/>
        </w:rPr>
      </w:pPr>
      <w:r w:rsidRPr="0028514E">
        <w:rPr>
          <w:color w:val="000000"/>
        </w:rPr>
        <w:t>The higher PE ratio is justified because with leverage, EPS will grow at a faster rate.</w:t>
      </w:r>
    </w:p>
    <w:p w:rsidRPr="0028514E" w:rsidR="0028514E" w:rsidP="0028514E" w:rsidRDefault="00737367" w14:paraId="01FD2641" w14:textId="77777777">
      <w:pPr>
        <w:pStyle w:val="Question"/>
        <w:rPr>
          <w:rFonts w:cs="AGaramond-Regular"/>
          <w:bCs/>
          <w:color w:val="000000"/>
          <w:szCs w:val="19"/>
          <w:lang w:eastAsia="en-US" w:bidi="en-US"/>
        </w:rPr>
      </w:pPr>
      <w:r w:rsidRPr="00B96D6C">
        <w:rPr>
          <w:color w:val="000000"/>
        </w:rPr>
        <w:t>14-</w:t>
      </w:r>
      <w:r w:rsidRPr="00B96D6C">
        <w:rPr>
          <w:rFonts w:cs="AGaramond-Regular"/>
          <w:color w:val="000000"/>
          <w:szCs w:val="19"/>
          <w:lang w:eastAsia="en-US" w:bidi="en-US"/>
        </w:rPr>
        <w:t>23.</w:t>
      </w:r>
      <w:r w:rsidRPr="00B96D6C">
        <w:rPr>
          <w:rFonts w:cs="AGaramond-Regular"/>
          <w:color w:val="000000"/>
          <w:szCs w:val="19"/>
          <w:lang w:eastAsia="en-US" w:bidi="en-US"/>
        </w:rPr>
        <w:tab/>
      </w:r>
      <w:proofErr w:type="spellStart"/>
      <w:r w:rsidRPr="0028514E" w:rsidR="0028514E">
        <w:rPr>
          <w:rFonts w:cs="AGaramond-Regular"/>
          <w:bCs/>
          <w:color w:val="000000"/>
          <w:szCs w:val="19"/>
          <w:lang w:eastAsia="en-US" w:bidi="en-US"/>
        </w:rPr>
        <w:t>Zelnor</w:t>
      </w:r>
      <w:proofErr w:type="spellEnd"/>
      <w:r w:rsidRPr="0028514E" w:rsidR="0028514E">
        <w:rPr>
          <w:rFonts w:cs="AGaramond-Regular"/>
          <w:bCs/>
          <w:color w:val="000000"/>
          <w:szCs w:val="19"/>
          <w:lang w:eastAsia="en-US" w:bidi="en-US"/>
        </w:rPr>
        <w:t xml:space="preserve">, Inc., is an all-equity firm with 80 million shares outstanding currently trading for $14.58 per share. Suppose </w:t>
      </w:r>
      <w:proofErr w:type="spellStart"/>
      <w:r w:rsidRPr="0028514E" w:rsidR="0028514E">
        <w:rPr>
          <w:rFonts w:cs="AGaramond-Regular"/>
          <w:bCs/>
          <w:color w:val="000000"/>
          <w:szCs w:val="19"/>
          <w:lang w:eastAsia="en-US" w:bidi="en-US"/>
        </w:rPr>
        <w:t>Zelnor</w:t>
      </w:r>
      <w:proofErr w:type="spellEnd"/>
      <w:r w:rsidRPr="0028514E" w:rsidR="0028514E">
        <w:rPr>
          <w:rFonts w:cs="AGaramond-Regular"/>
          <w:bCs/>
          <w:color w:val="000000"/>
          <w:szCs w:val="19"/>
          <w:lang w:eastAsia="en-US" w:bidi="en-US"/>
        </w:rPr>
        <w:t xml:space="preserve"> decides to grant a total of 8 million new shares to employees as part of a new compensation plan. The firm argues that this new compensation plan will motivate employees and is a better strategy than giving salary bonuses because it will not cost the firm anything.</w:t>
      </w:r>
    </w:p>
    <w:p w:rsidRPr="0028514E" w:rsidR="0028514E" w:rsidP="0028514E" w:rsidRDefault="0028514E" w14:paraId="67B145C1" w14:textId="5F7BB238">
      <w:pPr>
        <w:pStyle w:val="Question"/>
        <w:keepNext/>
        <w:keepLines/>
        <w:ind w:left="1080" w:hanging="1440"/>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a.</w:t>
      </w:r>
      <w:r w:rsidRPr="0028514E">
        <w:rPr>
          <w:rFonts w:cs="AGaramond-Regular"/>
          <w:bCs/>
          <w:color w:val="000000"/>
          <w:szCs w:val="19"/>
          <w:lang w:eastAsia="en-US" w:bidi="en-US"/>
        </w:rPr>
        <w:tab/>
      </w:r>
      <w:r w:rsidRPr="0028514E">
        <w:rPr>
          <w:rFonts w:cs="AGaramond-Regular"/>
          <w:bCs/>
          <w:color w:val="000000"/>
          <w:szCs w:val="19"/>
          <w:lang w:eastAsia="en-US" w:bidi="en-US"/>
        </w:rPr>
        <w:t xml:space="preserve">If the new compensation plan has no effect on the value of </w:t>
      </w:r>
      <w:proofErr w:type="spellStart"/>
      <w:r w:rsidRPr="0028514E">
        <w:rPr>
          <w:rFonts w:cs="AGaramond-Regular"/>
          <w:bCs/>
          <w:color w:val="000000"/>
          <w:szCs w:val="19"/>
          <w:lang w:eastAsia="en-US" w:bidi="en-US"/>
        </w:rPr>
        <w:t>Zelnor’s</w:t>
      </w:r>
      <w:proofErr w:type="spellEnd"/>
      <w:r w:rsidRPr="0028514E">
        <w:rPr>
          <w:rFonts w:cs="AGaramond-Regular"/>
          <w:bCs/>
          <w:color w:val="000000"/>
          <w:szCs w:val="19"/>
          <w:lang w:eastAsia="en-US" w:bidi="en-US"/>
        </w:rPr>
        <w:t xml:space="preserve"> assets, what will be the share price of the stock once this plan is implemented?</w:t>
      </w:r>
    </w:p>
    <w:p w:rsidRPr="00B96D6C" w:rsidR="00A75B2C" w:rsidP="0028514E" w:rsidRDefault="0028514E" w14:paraId="438EFDE7" w14:textId="2770F586">
      <w:pPr>
        <w:pStyle w:val="Question"/>
        <w:keepNext/>
        <w:keepLines/>
        <w:ind w:left="1080" w:hanging="1080"/>
        <w:rPr>
          <w:color w:val="000000"/>
        </w:rPr>
      </w:pPr>
      <w:r>
        <w:rPr>
          <w:rFonts w:cs="AGaramond-Regular"/>
          <w:bCs/>
          <w:color w:val="000000"/>
          <w:szCs w:val="19"/>
          <w:lang w:eastAsia="en-US" w:bidi="en-US"/>
        </w:rPr>
        <w:tab/>
      </w:r>
      <w:r w:rsidRPr="0028514E">
        <w:rPr>
          <w:rFonts w:cs="AGaramond-Regular"/>
          <w:bCs/>
          <w:color w:val="000000"/>
          <w:szCs w:val="19"/>
          <w:lang w:eastAsia="en-US" w:bidi="en-US"/>
        </w:rPr>
        <w:t>b.</w:t>
      </w:r>
      <w:r w:rsidRPr="0028514E">
        <w:rPr>
          <w:rFonts w:cs="AGaramond-Regular"/>
          <w:bCs/>
          <w:color w:val="000000"/>
          <w:szCs w:val="19"/>
          <w:lang w:eastAsia="en-US" w:bidi="en-US"/>
        </w:rPr>
        <w:tab/>
      </w:r>
      <w:r w:rsidRPr="0028514E">
        <w:rPr>
          <w:rFonts w:cs="AGaramond-Regular"/>
          <w:bCs/>
          <w:color w:val="000000"/>
          <w:szCs w:val="19"/>
          <w:lang w:eastAsia="en-US" w:bidi="en-US"/>
        </w:rPr>
        <w:t xml:space="preserve">What is the cost of this plan for </w:t>
      </w:r>
      <w:proofErr w:type="spellStart"/>
      <w:r w:rsidRPr="0028514E">
        <w:rPr>
          <w:rFonts w:cs="AGaramond-Regular"/>
          <w:bCs/>
          <w:color w:val="000000"/>
          <w:szCs w:val="19"/>
          <w:lang w:eastAsia="en-US" w:bidi="en-US"/>
        </w:rPr>
        <w:t>Zelnor’s</w:t>
      </w:r>
      <w:proofErr w:type="spellEnd"/>
      <w:r w:rsidRPr="0028514E">
        <w:rPr>
          <w:rFonts w:cs="AGaramond-Regular"/>
          <w:bCs/>
          <w:color w:val="000000"/>
          <w:szCs w:val="19"/>
          <w:lang w:eastAsia="en-US" w:bidi="en-US"/>
        </w:rPr>
        <w:t xml:space="preserve"> investors? Why is issuing equity costly in this case?</w:t>
      </w:r>
    </w:p>
    <w:p w:rsidRPr="0028514E" w:rsidR="0028514E" w:rsidP="0028514E" w:rsidRDefault="0028514E" w14:paraId="1D493CBA" w14:textId="521220BF">
      <w:pPr>
        <w:pStyle w:val="AnsweraL"/>
        <w:rPr>
          <w:color w:val="000000"/>
        </w:rPr>
      </w:pPr>
      <w:r w:rsidRPr="0028514E">
        <w:rPr>
          <w:color w:val="000000"/>
        </w:rPr>
        <w:t>a.</w:t>
      </w:r>
      <w:r w:rsidRPr="0028514E">
        <w:rPr>
          <w:color w:val="000000"/>
        </w:rPr>
        <w:tab/>
      </w:r>
      <m:oMath>
        <m:r>
          <w:rPr>
            <w:rFonts w:ascii="Cambria Math" w:hAnsi="Cambria Math"/>
            <w:color w:val="000000"/>
          </w:rPr>
          <m:t>Total assets=80 million×$14.58=$1,166.4</m:t>
        </m:r>
      </m:oMath>
      <w:r w:rsidRPr="0028514E">
        <w:rPr>
          <w:color w:val="000000"/>
        </w:rPr>
        <w:t xml:space="preserve"> million</w:t>
      </w:r>
    </w:p>
    <w:p w:rsidRPr="0028514E" w:rsidR="0028514E" w:rsidP="0028514E" w:rsidRDefault="0028514E" w14:paraId="1DAB6977" w14:textId="15797CD8">
      <w:pPr>
        <w:pStyle w:val="AnsweraL"/>
        <w:rPr>
          <w:color w:val="000000"/>
        </w:rPr>
      </w:pPr>
      <w:r w:rsidRPr="0028514E">
        <w:rPr>
          <w:color w:val="000000"/>
        </w:rPr>
        <w:tab/>
      </w:r>
      <m:oMath>
        <m:r>
          <w:rPr>
            <w:rFonts w:ascii="Cambria Math" w:hAnsi="Cambria Math"/>
            <w:color w:val="000000"/>
          </w:rPr>
          <m:t>New price=</m:t>
        </m:r>
        <m:f>
          <m:fPr>
            <m:ctrlPr>
              <w:rPr>
                <w:rFonts w:ascii="Cambria Math" w:hAnsi="Cambria Math"/>
                <w:i/>
                <w:color w:val="000000"/>
              </w:rPr>
            </m:ctrlPr>
          </m:fPr>
          <m:num>
            <m:r>
              <w:rPr>
                <w:rFonts w:ascii="Cambria Math" w:hAnsi="Cambria Math"/>
                <w:color w:val="000000"/>
              </w:rPr>
              <m:t xml:space="preserve">$1,166.4 </m:t>
            </m:r>
            <m:r>
              <m:rPr>
                <m:sty m:val="p"/>
              </m:rPr>
              <w:rPr>
                <w:rFonts w:ascii="Cambria Math" w:hAnsi="Cambria Math"/>
                <w:color w:val="000000"/>
              </w:rPr>
              <m:t>million</m:t>
            </m:r>
          </m:num>
          <m:den>
            <m:d>
              <m:dPr>
                <m:ctrlPr>
                  <w:rPr>
                    <w:rFonts w:ascii="Cambria Math" w:hAnsi="Cambria Math"/>
                    <w:i/>
                    <w:color w:val="000000"/>
                  </w:rPr>
                </m:ctrlPr>
              </m:dPr>
              <m:e>
                <m:r>
                  <w:rPr>
                    <w:rFonts w:ascii="Cambria Math" w:hAnsi="Cambria Math"/>
                    <w:color w:val="000000"/>
                  </w:rPr>
                  <m:t xml:space="preserve">80 </m:t>
                </m:r>
                <m:r>
                  <m:rPr>
                    <m:sty m:val="p"/>
                  </m:rPr>
                  <w:rPr>
                    <w:rFonts w:ascii="Cambria Math" w:hAnsi="Cambria Math"/>
                    <w:color w:val="000000"/>
                  </w:rPr>
                  <m:t>million</m:t>
                </m:r>
                <m:r>
                  <w:rPr>
                    <w:rFonts w:ascii="Cambria Math" w:hAnsi="Cambria Math"/>
                    <w:color w:val="000000"/>
                  </w:rPr>
                  <m:t xml:space="preserve">+8 </m:t>
                </m:r>
                <m:r>
                  <m:rPr>
                    <m:sty m:val="p"/>
                  </m:rPr>
                  <w:rPr>
                    <w:rFonts w:ascii="Cambria Math" w:hAnsi="Cambria Math"/>
                    <w:color w:val="000000"/>
                  </w:rPr>
                  <m:t>million</m:t>
                </m:r>
              </m:e>
            </m:d>
          </m:den>
        </m:f>
        <m:r>
          <w:rPr>
            <w:rFonts w:ascii="Cambria Math" w:hAnsi="Cambria Math"/>
            <w:color w:val="000000"/>
          </w:rPr>
          <m:t>=$13.25</m:t>
        </m:r>
      </m:oMath>
    </w:p>
    <w:p w:rsidRPr="0028514E" w:rsidR="0028514E" w:rsidP="0028514E" w:rsidRDefault="0028514E" w14:paraId="53F9AF0E" w14:textId="77777777">
      <w:pPr>
        <w:pStyle w:val="AnsweraL"/>
        <w:rPr>
          <w:color w:val="000000"/>
        </w:rPr>
      </w:pPr>
    </w:p>
    <w:p w:rsidRPr="00B96D6C" w:rsidR="00A75B2C" w:rsidP="0028514E" w:rsidRDefault="0028514E" w14:paraId="65005114" w14:textId="4427BACB">
      <w:pPr>
        <w:pStyle w:val="AnsweraL"/>
      </w:pPr>
      <w:r w:rsidRPr="0028514E">
        <w:rPr>
          <w:color w:val="000000"/>
        </w:rPr>
        <w:t>b.</w:t>
      </w:r>
      <w:r w:rsidRPr="0028514E">
        <w:rPr>
          <w:color w:val="000000"/>
        </w:rPr>
        <w:tab/>
      </w:r>
      <m:oMath>
        <m:r>
          <w:rPr>
            <w:rFonts w:ascii="Cambria Math" w:hAnsi="Cambria Math"/>
            <w:color w:val="000000"/>
          </w:rPr>
          <m:t xml:space="preserve">Cost=80 </m:t>
        </m:r>
        <m:r>
          <m:rPr>
            <m:sty m:val="p"/>
          </m:rPr>
          <w:rPr>
            <w:rFonts w:ascii="Cambria Math" w:hAnsi="Cambria Math"/>
            <w:color w:val="000000"/>
          </w:rPr>
          <m:t>million</m:t>
        </m:r>
        <m:d>
          <m:dPr>
            <m:ctrlPr>
              <w:rPr>
                <w:rFonts w:ascii="Cambria Math" w:hAnsi="Cambria Math"/>
                <w:i/>
                <w:color w:val="000000"/>
              </w:rPr>
            </m:ctrlPr>
          </m:dPr>
          <m:e>
            <m:r>
              <w:rPr>
                <w:rFonts w:ascii="Cambria Math" w:hAnsi="Cambria Math"/>
                <w:color w:val="000000"/>
              </w:rPr>
              <m:t>$14.58-$13.25</m:t>
            </m:r>
          </m:e>
        </m:d>
        <m:r>
          <w:rPr>
            <w:rFonts w:ascii="Cambria Math" w:hAnsi="Cambria Math"/>
            <w:color w:val="000000"/>
          </w:rPr>
          <m:t>=$106.4 million.</m:t>
        </m:r>
      </m:oMath>
      <w:r w:rsidRPr="0028514E">
        <w:rPr>
          <w:color w:val="000000"/>
        </w:rPr>
        <w:t xml:space="preserve"> It's costly because the shareholder equity is being given away to employees for free.</w:t>
      </w:r>
      <w:r w:rsidRPr="00B96D6C" w:rsidR="003526DB">
        <w:rPr>
          <w:color w:val="000000"/>
        </w:rPr>
        <w:t xml:space="preserve"> </w:t>
      </w:r>
    </w:p>
    <w:p w:rsidRPr="00B96D6C" w:rsidR="00A75B2C" w:rsidRDefault="00A75B2C" w14:paraId="58336220" w14:textId="77777777">
      <w:pPr>
        <w:rPr>
          <w:sz w:val="20"/>
          <w:szCs w:val="20"/>
        </w:rPr>
      </w:pPr>
    </w:p>
    <w:p w:rsidRPr="00B96D6C" w:rsidR="00A75B2C" w:rsidRDefault="00737367" w14:paraId="46485B1D" w14:textId="77777777">
      <w:pPr>
        <w:pStyle w:val="Question"/>
        <w:keepNext/>
        <w:keepLines/>
        <w:rPr>
          <w:rFonts w:cs="AGaramond-Regular"/>
          <w:color w:val="000000"/>
          <w:szCs w:val="19"/>
          <w:lang w:eastAsia="en-US" w:bidi="en-US"/>
        </w:rPr>
      </w:pPr>
      <w:r w:rsidRPr="00B96D6C">
        <w:rPr>
          <w:color w:val="000000"/>
        </w:rPr>
        <w:t>14-</w:t>
      </w:r>
      <w:r w:rsidRPr="00B96D6C">
        <w:rPr>
          <w:rFonts w:cs="AGaramond-Regular"/>
          <w:color w:val="000000"/>
          <w:szCs w:val="19"/>
          <w:lang w:eastAsia="en-US" w:bidi="en-US"/>
        </w:rPr>
        <w:t>24.</w:t>
      </w:r>
      <w:r w:rsidRPr="00B96D6C">
        <w:rPr>
          <w:rFonts w:cs="AGaramond-Regular"/>
          <w:color w:val="000000"/>
          <w:szCs w:val="19"/>
          <w:lang w:eastAsia="en-US" w:bidi="en-US"/>
        </w:rPr>
        <w:tab/>
      </w:r>
      <w:r w:rsidRPr="00B96D6C">
        <w:rPr>
          <w:rFonts w:cs="AGaramond-Regular"/>
          <w:color w:val="000000"/>
          <w:szCs w:val="19"/>
          <w:lang w:eastAsia="en-US" w:bidi="en-US"/>
        </w:rPr>
        <w:t>Suppose Levered Bank is funded with 2% equity and 98% debt. Its current market capitalization is $10 billion, and its market to book ratio is 1. Levered Bank earns a 4.22% expected return on its assets (the loans it makes</w:t>
      </w:r>
      <w:proofErr w:type="gramStart"/>
      <w:r w:rsidRPr="00B96D6C">
        <w:rPr>
          <w:rFonts w:cs="AGaramond-Regular"/>
          <w:color w:val="000000"/>
          <w:szCs w:val="19"/>
          <w:lang w:eastAsia="en-US" w:bidi="en-US"/>
        </w:rPr>
        <w:t>), and</w:t>
      </w:r>
      <w:proofErr w:type="gramEnd"/>
      <w:r w:rsidRPr="00B96D6C">
        <w:rPr>
          <w:rFonts w:cs="AGaramond-Regular"/>
          <w:color w:val="000000"/>
          <w:szCs w:val="19"/>
          <w:lang w:eastAsia="en-US" w:bidi="en-US"/>
        </w:rPr>
        <w:t xml:space="preserve"> pays 4% on its debt.</w:t>
      </w:r>
    </w:p>
    <w:p w:rsidRPr="00B96D6C" w:rsidR="00A75B2C" w:rsidRDefault="00737367" w14:paraId="60DC3A2E" w14:textId="77777777">
      <w:pPr>
        <w:pStyle w:val="Question"/>
        <w:keepNext/>
        <w:keepLines/>
        <w:rPr>
          <w:lang w:eastAsia="en-US" w:bidi="en-US"/>
        </w:rPr>
      </w:pPr>
      <w:r w:rsidRPr="00B96D6C">
        <w:rPr>
          <w:rFonts w:cs="AGaramond-Regular"/>
          <w:color w:val="000000"/>
          <w:szCs w:val="19"/>
          <w:lang w:eastAsia="en-US" w:bidi="en-US"/>
        </w:rPr>
        <w:tab/>
      </w:r>
      <w:r w:rsidRPr="00B96D6C">
        <w:rPr>
          <w:rFonts w:cs="AGaramond-Regular"/>
          <w:color w:val="000000"/>
          <w:szCs w:val="19"/>
          <w:lang w:eastAsia="en-US" w:bidi="en-US"/>
        </w:rPr>
        <w:t>New capital requirements will necessitate that Levered Bank increase its equity to 4% of its capital structure. It will issue new equity and use the funds to retire existing debt. The interest rate on its debt is expected to remain at 4%.</w:t>
      </w:r>
    </w:p>
    <w:p w:rsidRPr="00B96D6C" w:rsidR="00A75B2C" w:rsidRDefault="00737367" w14:paraId="7BB0DDF5" w14:textId="77777777">
      <w:pPr>
        <w:pStyle w:val="QuestionaL"/>
        <w:rPr>
          <w:lang w:eastAsia="en-US" w:bidi="en-US"/>
        </w:rPr>
      </w:pPr>
      <w:r w:rsidRPr="00B96D6C">
        <w:rPr>
          <w:lang w:eastAsia="en-US" w:bidi="en-US"/>
        </w:rPr>
        <w:t>a.</w:t>
      </w:r>
      <w:r w:rsidRPr="00B96D6C">
        <w:rPr>
          <w:lang w:eastAsia="en-US" w:bidi="en-US"/>
        </w:rPr>
        <w:tab/>
      </w:r>
      <w:r w:rsidRPr="00B96D6C">
        <w:rPr>
          <w:lang w:eastAsia="en-US" w:bidi="en-US"/>
        </w:rPr>
        <w:t>What is Levered Bank’s expected ROE with 2% equity?</w:t>
      </w:r>
    </w:p>
    <w:p w:rsidRPr="00B96D6C" w:rsidR="00A75B2C" w:rsidRDefault="00737367" w14:paraId="4B400BBF" w14:textId="77777777">
      <w:pPr>
        <w:pStyle w:val="QuestionaL"/>
        <w:rPr>
          <w:lang w:eastAsia="en-US" w:bidi="en-US"/>
        </w:rPr>
      </w:pPr>
      <w:r w:rsidRPr="00B96D6C">
        <w:rPr>
          <w:lang w:eastAsia="en-US" w:bidi="en-US"/>
        </w:rPr>
        <w:t>b.</w:t>
      </w:r>
      <w:r w:rsidRPr="00B96D6C">
        <w:rPr>
          <w:lang w:eastAsia="en-US" w:bidi="en-US"/>
        </w:rPr>
        <w:tab/>
      </w:r>
      <w:r w:rsidRPr="00B96D6C">
        <w:rPr>
          <w:lang w:eastAsia="en-US" w:bidi="en-US"/>
        </w:rPr>
        <w:t>Assuming perfect capital markets, what will Levered Bank’s expected ROE be after it increases its equity to 4%?</w:t>
      </w:r>
    </w:p>
    <w:p w:rsidRPr="00B96D6C" w:rsidR="00A75B2C" w:rsidRDefault="00737367" w14:paraId="730F6F15" w14:textId="77777777">
      <w:pPr>
        <w:pStyle w:val="QuestionaL"/>
        <w:rPr>
          <w:lang w:eastAsia="en-US" w:bidi="en-US"/>
        </w:rPr>
      </w:pPr>
      <w:r w:rsidRPr="00B96D6C">
        <w:rPr>
          <w:lang w:eastAsia="en-US" w:bidi="en-US"/>
        </w:rPr>
        <w:t>c.</w:t>
      </w:r>
      <w:r w:rsidRPr="00B96D6C">
        <w:rPr>
          <w:lang w:eastAsia="en-US" w:bidi="en-US"/>
        </w:rPr>
        <w:tab/>
      </w:r>
      <w:r w:rsidRPr="00B96D6C">
        <w:rPr>
          <w:lang w:eastAsia="en-US" w:bidi="en-US"/>
        </w:rPr>
        <w:t>Consider the difference between Levered Bank’s ROE and its cost of debt. How does this “premium</w:t>
      </w:r>
      <w:r w:rsidR="00894CE8">
        <w:rPr>
          <w:lang w:eastAsia="en-US" w:bidi="en-US"/>
        </w:rPr>
        <w:t>” compare before and after the b</w:t>
      </w:r>
      <w:r w:rsidRPr="00B96D6C">
        <w:rPr>
          <w:lang w:eastAsia="en-US" w:bidi="en-US"/>
        </w:rPr>
        <w:t>ank’s increase in leverage?</w:t>
      </w:r>
    </w:p>
    <w:p w:rsidRPr="00B96D6C" w:rsidR="00A75B2C" w:rsidRDefault="00737367" w14:paraId="32256A85" w14:textId="77777777">
      <w:pPr>
        <w:pStyle w:val="QuestionaL"/>
        <w:rPr>
          <w:lang w:eastAsia="en-US" w:bidi="en-US"/>
        </w:rPr>
      </w:pPr>
      <w:r w:rsidRPr="00B96D6C">
        <w:rPr>
          <w:lang w:eastAsia="en-US" w:bidi="en-US"/>
        </w:rPr>
        <w:t>d.</w:t>
      </w:r>
      <w:r w:rsidRPr="00B96D6C">
        <w:rPr>
          <w:lang w:eastAsia="en-US" w:bidi="en-US"/>
        </w:rPr>
        <w:tab/>
      </w:r>
      <w:r w:rsidRPr="00B96D6C">
        <w:rPr>
          <w:lang w:eastAsia="en-US" w:bidi="en-US"/>
        </w:rPr>
        <w:t>Suppose the return on Levered Bank’s assets has a volatility of 0.25%. What is the volatility of Levered Bank’s ROE before and after the increase in equity?</w:t>
      </w:r>
    </w:p>
    <w:p w:rsidRPr="00B96D6C" w:rsidR="00A75B2C" w:rsidRDefault="00737367" w14:paraId="60744DC0" w14:textId="77777777">
      <w:pPr>
        <w:pStyle w:val="QuestionaL"/>
        <w:rPr>
          <w:b w:val="0"/>
          <w:lang w:eastAsia="en-US" w:bidi="en-US"/>
        </w:rPr>
      </w:pPr>
      <w:r w:rsidRPr="00B96D6C">
        <w:rPr>
          <w:lang w:eastAsia="en-US" w:bidi="en-US"/>
        </w:rPr>
        <w:t>e.</w:t>
      </w:r>
      <w:r w:rsidRPr="00B96D6C">
        <w:rPr>
          <w:lang w:eastAsia="en-US" w:bidi="en-US"/>
        </w:rPr>
        <w:tab/>
      </w:r>
      <w:r w:rsidRPr="00B96D6C">
        <w:rPr>
          <w:lang w:eastAsia="en-US" w:bidi="en-US"/>
        </w:rPr>
        <w:t>Does the reduction in Levered Bank’s ROE after the increase in equity reduce its attractiveness to shareholders? Explain.</w:t>
      </w:r>
    </w:p>
    <w:p w:rsidRPr="00B96D6C" w:rsidR="00A75B2C" w:rsidRDefault="00737367" w14:paraId="68D7ABFE" w14:textId="77777777">
      <w:pPr>
        <w:pStyle w:val="QuestionaL"/>
        <w:rPr>
          <w:b w:val="0"/>
          <w:lang w:eastAsia="en-US" w:bidi="en-US"/>
        </w:rPr>
      </w:pPr>
      <w:r w:rsidRPr="00B96D6C">
        <w:rPr>
          <w:b w:val="0"/>
          <w:lang w:eastAsia="en-US" w:bidi="en-US"/>
        </w:rPr>
        <w:t>a.</w:t>
      </w:r>
      <w:r w:rsidRPr="00B96D6C">
        <w:rPr>
          <w:b w:val="0"/>
          <w:lang w:eastAsia="en-US" w:bidi="en-US"/>
        </w:rPr>
        <w:tab/>
      </w:r>
      <w:r w:rsidRPr="00B96D6C">
        <w:rPr>
          <w:b w:val="0"/>
          <w:lang w:eastAsia="en-US" w:bidi="en-US"/>
        </w:rPr>
        <w:t xml:space="preserve">Assets = </w:t>
      </w:r>
      <w:r w:rsidRPr="00B96D6C" w:rsidR="0027354D">
        <w:rPr>
          <w:b w:val="0"/>
          <w:lang w:eastAsia="en-US" w:bidi="en-US"/>
        </w:rPr>
        <w:t>$</w:t>
      </w:r>
      <w:r w:rsidRPr="00B96D6C">
        <w:rPr>
          <w:b w:val="0"/>
          <w:lang w:eastAsia="en-US" w:bidi="en-US"/>
        </w:rPr>
        <w:t xml:space="preserve">10/.02 = </w:t>
      </w:r>
      <w:r w:rsidRPr="00B96D6C" w:rsidR="0027354D">
        <w:rPr>
          <w:b w:val="0"/>
          <w:lang w:eastAsia="en-US" w:bidi="en-US"/>
        </w:rPr>
        <w:t>$</w:t>
      </w:r>
      <w:r w:rsidRPr="00B96D6C">
        <w:rPr>
          <w:b w:val="0"/>
          <w:lang w:eastAsia="en-US" w:bidi="en-US"/>
        </w:rPr>
        <w:t>500</w:t>
      </w:r>
      <w:r w:rsidRPr="00B96D6C" w:rsidR="0027354D">
        <w:rPr>
          <w:b w:val="0"/>
          <w:lang w:eastAsia="en-US" w:bidi="en-US"/>
        </w:rPr>
        <w:t xml:space="preserve"> billion</w:t>
      </w:r>
    </w:p>
    <w:p w:rsidRPr="00B96D6C" w:rsidR="00A75B2C" w:rsidRDefault="00737367" w14:paraId="34EE2908" w14:textId="77777777">
      <w:pPr>
        <w:pStyle w:val="QuestionaL"/>
        <w:rPr>
          <w:b w:val="0"/>
          <w:lang w:eastAsia="en-US" w:bidi="en-US"/>
        </w:rPr>
      </w:pPr>
      <w:r w:rsidRPr="00B96D6C">
        <w:rPr>
          <w:b w:val="0"/>
          <w:lang w:eastAsia="en-US" w:bidi="en-US"/>
        </w:rPr>
        <w:tab/>
      </w:r>
      <w:r w:rsidRPr="00B96D6C" w:rsidR="0027354D">
        <w:rPr>
          <w:b w:val="0"/>
          <w:lang w:eastAsia="en-US" w:bidi="en-US"/>
        </w:rPr>
        <w:t>$</w:t>
      </w:r>
      <w:r w:rsidRPr="00B96D6C">
        <w:rPr>
          <w:b w:val="0"/>
          <w:lang w:eastAsia="en-US" w:bidi="en-US"/>
        </w:rPr>
        <w:t xml:space="preserve">500 × 4.22% – </w:t>
      </w:r>
      <w:r w:rsidRPr="00B96D6C" w:rsidR="0027354D">
        <w:rPr>
          <w:b w:val="0"/>
          <w:lang w:eastAsia="en-US" w:bidi="en-US"/>
        </w:rPr>
        <w:t>$</w:t>
      </w:r>
      <w:r w:rsidRPr="00B96D6C">
        <w:rPr>
          <w:b w:val="0"/>
          <w:lang w:eastAsia="en-US" w:bidi="en-US"/>
        </w:rPr>
        <w:t xml:space="preserve">490 × 4% = </w:t>
      </w:r>
      <w:r w:rsidRPr="00B96D6C" w:rsidR="0027354D">
        <w:rPr>
          <w:b w:val="0"/>
          <w:lang w:eastAsia="en-US" w:bidi="en-US"/>
        </w:rPr>
        <w:t>$</w:t>
      </w:r>
      <w:r w:rsidRPr="00B96D6C">
        <w:rPr>
          <w:b w:val="0"/>
          <w:lang w:eastAsia="en-US" w:bidi="en-US"/>
        </w:rPr>
        <w:t>1.5</w:t>
      </w:r>
      <w:r w:rsidRPr="00B96D6C" w:rsidR="0027354D">
        <w:rPr>
          <w:b w:val="0"/>
          <w:lang w:eastAsia="en-US" w:bidi="en-US"/>
        </w:rPr>
        <w:t xml:space="preserve"> billion</w:t>
      </w:r>
    </w:p>
    <w:p w:rsidRPr="00B96D6C" w:rsidR="00A75B2C" w:rsidRDefault="00737367" w14:paraId="2FA8F81E" w14:textId="77777777">
      <w:pPr>
        <w:pStyle w:val="QuestionaL"/>
        <w:rPr>
          <w:b w:val="0"/>
          <w:lang w:eastAsia="en-US" w:bidi="en-US"/>
        </w:rPr>
      </w:pPr>
      <w:r w:rsidRPr="00B96D6C">
        <w:rPr>
          <w:b w:val="0"/>
          <w:lang w:eastAsia="en-US" w:bidi="en-US"/>
        </w:rPr>
        <w:tab/>
      </w:r>
      <w:r w:rsidRPr="00B96D6C" w:rsidR="0027354D">
        <w:rPr>
          <w:b w:val="0"/>
          <w:lang w:eastAsia="en-US" w:bidi="en-US"/>
        </w:rPr>
        <w:t>$</w:t>
      </w:r>
      <w:r w:rsidRPr="00B96D6C">
        <w:rPr>
          <w:b w:val="0"/>
          <w:lang w:eastAsia="en-US" w:bidi="en-US"/>
        </w:rPr>
        <w:t>1.5/</w:t>
      </w:r>
      <w:r w:rsidRPr="00B96D6C" w:rsidR="0027354D">
        <w:rPr>
          <w:b w:val="0"/>
          <w:lang w:eastAsia="en-US" w:bidi="en-US"/>
        </w:rPr>
        <w:t>$</w:t>
      </w:r>
      <w:r w:rsidRPr="00B96D6C">
        <w:rPr>
          <w:b w:val="0"/>
          <w:lang w:eastAsia="en-US" w:bidi="en-US"/>
        </w:rPr>
        <w:t>10 = 15% ROE</w:t>
      </w:r>
    </w:p>
    <w:p w:rsidRPr="00B96D6C" w:rsidR="00A75B2C" w:rsidRDefault="00737367" w14:paraId="00435312" w14:textId="77777777">
      <w:pPr>
        <w:pStyle w:val="QuestionaL"/>
        <w:rPr>
          <w:b w:val="0"/>
          <w:lang w:eastAsia="en-US" w:bidi="en-US"/>
        </w:rPr>
      </w:pPr>
      <w:r w:rsidRPr="00B96D6C">
        <w:rPr>
          <w:b w:val="0"/>
          <w:lang w:eastAsia="en-US" w:bidi="en-US"/>
        </w:rPr>
        <w:t>b.</w:t>
      </w:r>
      <w:r w:rsidRPr="00B96D6C">
        <w:rPr>
          <w:b w:val="0"/>
          <w:lang w:eastAsia="en-US" w:bidi="en-US"/>
        </w:rPr>
        <w:tab/>
      </w:r>
      <w:r w:rsidRPr="00B96D6C">
        <w:rPr>
          <w:b w:val="0"/>
          <w:lang w:eastAsia="en-US" w:bidi="en-US"/>
        </w:rPr>
        <w:t>Equity → $20 billion</w:t>
      </w:r>
    </w:p>
    <w:p w:rsidRPr="00B96D6C" w:rsidR="00A75B2C" w:rsidRDefault="00737367" w14:paraId="31D6878C" w14:textId="77777777">
      <w:pPr>
        <w:pStyle w:val="QuestionaL"/>
        <w:rPr>
          <w:b w:val="0"/>
          <w:lang w:eastAsia="en-US" w:bidi="en-US"/>
        </w:rPr>
      </w:pPr>
      <w:r w:rsidRPr="00B96D6C">
        <w:rPr>
          <w:b w:val="0"/>
          <w:lang w:eastAsia="en-US" w:bidi="en-US"/>
        </w:rPr>
        <w:tab/>
      </w:r>
      <w:r w:rsidRPr="00B96D6C">
        <w:rPr>
          <w:b w:val="0"/>
          <w:lang w:eastAsia="en-US" w:bidi="en-US"/>
        </w:rPr>
        <w:t>Earnings = 15% × 10 + 4% × 10 = 19% × 10</w:t>
      </w:r>
      <w:r w:rsidRPr="00B96D6C" w:rsidR="007C24D7">
        <w:rPr>
          <w:b w:val="0"/>
          <w:lang w:eastAsia="en-US" w:bidi="en-US"/>
        </w:rPr>
        <w:t xml:space="preserve"> </w:t>
      </w:r>
    </w:p>
    <w:p w:rsidRPr="00B96D6C" w:rsidR="00A75B2C" w:rsidRDefault="00737367" w14:paraId="0E1ACD92" w14:textId="77777777">
      <w:pPr>
        <w:pStyle w:val="QuestionaL"/>
        <w:rPr>
          <w:b w:val="0"/>
          <w:lang w:eastAsia="en-US" w:bidi="en-US"/>
        </w:rPr>
      </w:pPr>
      <w:r w:rsidRPr="00B96D6C">
        <w:rPr>
          <w:b w:val="0"/>
          <w:lang w:eastAsia="en-US" w:bidi="en-US"/>
        </w:rPr>
        <w:tab/>
      </w:r>
      <w:r w:rsidRPr="00B96D6C">
        <w:rPr>
          <w:b w:val="0"/>
          <w:lang w:eastAsia="en-US" w:bidi="en-US"/>
        </w:rPr>
        <w:t>ROE = 19% × 10 / 20 = 9.5%</w:t>
      </w:r>
      <w:r w:rsidRPr="00B96D6C" w:rsidR="007C24D7">
        <w:rPr>
          <w:b w:val="0"/>
          <w:lang w:eastAsia="en-US" w:bidi="en-US"/>
        </w:rPr>
        <w:t xml:space="preserve"> </w:t>
      </w:r>
    </w:p>
    <w:p w:rsidRPr="00B96D6C" w:rsidR="00A75B2C" w:rsidRDefault="00737367" w14:paraId="354D1562" w14:textId="77777777">
      <w:pPr>
        <w:pStyle w:val="QuestionaL"/>
        <w:rPr>
          <w:b w:val="0"/>
          <w:lang w:eastAsia="en-US" w:bidi="en-US"/>
        </w:rPr>
      </w:pPr>
      <w:r w:rsidRPr="00B96D6C">
        <w:rPr>
          <w:b w:val="0"/>
          <w:lang w:eastAsia="en-US" w:bidi="en-US"/>
        </w:rPr>
        <w:t>c.</w:t>
      </w:r>
      <w:r w:rsidRPr="00B96D6C">
        <w:rPr>
          <w:b w:val="0"/>
          <w:lang w:eastAsia="en-US" w:bidi="en-US"/>
        </w:rPr>
        <w:tab/>
      </w:r>
      <w:r w:rsidRPr="00B96D6C">
        <w:rPr>
          <w:b w:val="0"/>
          <w:lang w:eastAsia="en-US" w:bidi="en-US"/>
        </w:rPr>
        <w:t>11% vs</w:t>
      </w:r>
      <w:r w:rsidR="00894CE8">
        <w:rPr>
          <w:b w:val="0"/>
          <w:lang w:eastAsia="en-US" w:bidi="en-US"/>
        </w:rPr>
        <w:t>.</w:t>
      </w:r>
      <w:r w:rsidRPr="00B96D6C">
        <w:rPr>
          <w:b w:val="0"/>
          <w:lang w:eastAsia="en-US" w:bidi="en-US"/>
        </w:rPr>
        <w:t xml:space="preserve"> 5.5%—premium drops in half</w:t>
      </w:r>
    </w:p>
    <w:p w:rsidRPr="00B96D6C" w:rsidR="00A75B2C" w:rsidRDefault="00737367" w14:paraId="693A250B" w14:textId="77777777">
      <w:pPr>
        <w:pStyle w:val="QuestionaL"/>
        <w:rPr>
          <w:b w:val="0"/>
          <w:lang w:eastAsia="en-US" w:bidi="en-US"/>
        </w:rPr>
      </w:pPr>
      <w:r w:rsidRPr="00B96D6C">
        <w:rPr>
          <w:b w:val="0"/>
          <w:lang w:eastAsia="en-US" w:bidi="en-US"/>
        </w:rPr>
        <w:t>d.</w:t>
      </w:r>
      <w:r w:rsidRPr="00B96D6C">
        <w:rPr>
          <w:b w:val="0"/>
          <w:lang w:eastAsia="en-US" w:bidi="en-US"/>
        </w:rPr>
        <w:tab/>
      </w:r>
      <w:r w:rsidRPr="00B96D6C">
        <w:rPr>
          <w:b w:val="0"/>
          <w:lang w:eastAsia="en-US" w:bidi="en-US"/>
        </w:rPr>
        <w:t>Vol = 500 × 0.25%/10 = 12.5% before, vs 500 × 0.25%/20 = 6.25% after.</w:t>
      </w:r>
      <w:r w:rsidRPr="00B96D6C" w:rsidR="001A16B3">
        <w:rPr>
          <w:b w:val="0"/>
          <w:lang w:eastAsia="en-US" w:bidi="en-US"/>
        </w:rPr>
        <w:t xml:space="preserve"> </w:t>
      </w:r>
    </w:p>
    <w:p w:rsidR="00A75B2C" w:rsidRDefault="00737367" w14:paraId="76AC0C08" w14:textId="77777777">
      <w:pPr>
        <w:pStyle w:val="QuestionaL"/>
      </w:pPr>
      <w:r w:rsidRPr="00B96D6C">
        <w:rPr>
          <w:b w:val="0"/>
          <w:lang w:eastAsia="en-US" w:bidi="en-US"/>
        </w:rPr>
        <w:t>e.</w:t>
      </w:r>
      <w:r w:rsidRPr="00B96D6C">
        <w:rPr>
          <w:b w:val="0"/>
          <w:lang w:eastAsia="en-US" w:bidi="en-US"/>
        </w:rPr>
        <w:tab/>
      </w:r>
      <w:r w:rsidRPr="00B96D6C">
        <w:rPr>
          <w:b w:val="0"/>
          <w:lang w:eastAsia="en-US" w:bidi="en-US"/>
        </w:rPr>
        <w:t>No, premium and risk both fall by half.</w:t>
      </w:r>
    </w:p>
    <w:p w:rsidR="00737367" w:rsidRDefault="00737367" w14:paraId="41568478" w14:textId="77777777"/>
    <w:sectPr w:rsidR="00737367" w:rsidSect="00240662">
      <w:headerReference w:type="even" r:id="rId54"/>
      <w:headerReference w:type="default" r:id="rId55"/>
      <w:footerReference w:type="even" r:id="rId56"/>
      <w:footerReference w:type="default" r:id="rId57"/>
      <w:footerReference w:type="first" r:id="rId58"/>
      <w:pgSz w:w="12240" w:h="15840" w:orient="portrait"/>
      <w:pgMar w:top="1440" w:right="1440" w:bottom="1440" w:left="1800" w:header="720" w:footer="720" w:gutter="0"/>
      <w:pgNumType w:start="210"/>
      <w:cols w:space="72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4240" w:rsidRDefault="00B44240" w14:paraId="1A3787B0" w14:textId="77777777">
      <w:r>
        <w:separator/>
      </w:r>
    </w:p>
  </w:endnote>
  <w:endnote w:type="continuationSeparator" w:id="0">
    <w:p w:rsidR="00B44240" w:rsidRDefault="00B44240" w14:paraId="14BD5F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EE"/>
    <w:family w:val="roman"/>
    <w:pitch w:val="variable"/>
    <w:sig w:usb0="00000287" w:usb1="00000000" w:usb2="00000000" w:usb3="00000000" w:csb0="0000009F" w:csb1="00000000"/>
  </w:font>
  <w:font w:name="CorinthianBoldPlain">
    <w:altName w:val="Calibri"/>
    <w:panose1 w:val="00000000000000000000"/>
    <w:charset w:val="00"/>
    <w:family w:val="auto"/>
    <w:notTrueType/>
    <w:pitch w:val="default"/>
    <w:sig w:usb0="00000003" w:usb1="00000000" w:usb2="00000000" w:usb3="00000000" w:csb0="00000001" w:csb1="00000000"/>
  </w:font>
  <w:font w:name="AGaramond-Regular">
    <w:altName w:val="Times New Roman"/>
    <w:charset w:val="00"/>
    <w:family w:val="roman"/>
    <w:pitch w:val="default"/>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auto"/>
    <w:pitch w:val="variable"/>
    <w:sig w:usb0="E00002FF" w:usb1="5000205A" w:usb2="00000000" w:usb3="00000000" w:csb0="0000019F" w:csb1="00000000"/>
  </w:font>
  <w:font w:name="Tahoma">
    <w:panose1 w:val="020B0604030504040204"/>
    <w:charset w:val="EE"/>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EE"/>
    <w:family w:val="roman"/>
    <w:pitch w:val="variable"/>
    <w:sig w:usb0="E00006FF" w:usb1="420024FF" w:usb2="02000000" w:usb3="00000000" w:csb0="0000019F" w:csb1="00000000"/>
  </w:font>
  <w:font w:name="Arial Black">
    <w:panose1 w:val="020B0A04020102020204"/>
    <w:charset w:val="EE"/>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7CF4" w:rsidRDefault="00437CF4" w14:paraId="16D32A02" w14:textId="7E4F4072">
    <w:pPr>
      <w:pStyle w:val="Footer"/>
      <w:jc w:val="center"/>
    </w:pPr>
    <w:r>
      <w:rPr>
        <w:sz w:val="18"/>
        <w:szCs w:val="20"/>
      </w:rPr>
      <w:t xml:space="preserve">©2024 Pearson Education, </w:t>
    </w:r>
    <w:r w:rsidR="00240662">
      <w:rPr>
        <w:sz w:val="18"/>
        <w:szCs w:val="20"/>
      </w:rPr>
      <w:t>Ltd</w:t>
    </w:r>
    <w:r>
      <w:rPr>
        <w:sz w:val="18"/>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7CF4" w:rsidRDefault="00437CF4" w14:paraId="03680FE8" w14:textId="6F1C1CB4">
    <w:pPr>
      <w:pStyle w:val="Footer"/>
      <w:jc w:val="center"/>
    </w:pPr>
    <w:r>
      <w:rPr>
        <w:sz w:val="18"/>
        <w:szCs w:val="20"/>
      </w:rPr>
      <w:t xml:space="preserve">©2024 Pearson Education, </w:t>
    </w:r>
    <w:r w:rsidR="00240662">
      <w:rPr>
        <w:sz w:val="18"/>
        <w:szCs w:val="20"/>
      </w:rPr>
      <w:t>Ltd</w:t>
    </w:r>
    <w:r>
      <w:rPr>
        <w:sz w:val="18"/>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4535024"/>
      <w:docPartObj>
        <w:docPartGallery w:val="Page Numbers (Bottom of Page)"/>
        <w:docPartUnique/>
      </w:docPartObj>
    </w:sdtPr>
    <w:sdtEndPr>
      <w:rPr>
        <w:b w:val="1"/>
        <w:bCs w:val="1"/>
        <w:noProof/>
        <w:sz w:val="16"/>
        <w:szCs w:val="16"/>
      </w:rPr>
    </w:sdtEndPr>
    <w:sdtContent>
      <w:p w:rsidRPr="00240662" w:rsidR="00240662" w:rsidRDefault="00240662" w14:paraId="4D0515DC" w14:textId="2A2B8D58">
        <w:pPr>
          <w:pStyle w:val="Footer"/>
          <w:jc w:val="center"/>
          <w:rPr>
            <w:b/>
            <w:sz w:val="16"/>
            <w:szCs w:val="16"/>
          </w:rPr>
        </w:pPr>
        <w:r w:rsidRPr="00240662">
          <w:rPr>
            <w:b/>
            <w:sz w:val="16"/>
            <w:szCs w:val="16"/>
          </w:rPr>
          <w:fldChar w:fldCharType="begin"/>
        </w:r>
        <w:r w:rsidRPr="00240662">
          <w:rPr>
            <w:b/>
            <w:sz w:val="16"/>
            <w:szCs w:val="16"/>
          </w:rPr>
          <w:instrText xml:space="preserve"> PAGE   \* MERGEFORMAT </w:instrText>
        </w:r>
        <w:r w:rsidRPr="00240662">
          <w:rPr>
            <w:b/>
            <w:sz w:val="16"/>
            <w:szCs w:val="16"/>
          </w:rPr>
          <w:fldChar w:fldCharType="separate"/>
        </w:r>
        <w:r>
          <w:rPr>
            <w:b/>
            <w:noProof/>
            <w:sz w:val="16"/>
            <w:szCs w:val="16"/>
          </w:rPr>
          <w:t>210</w:t>
        </w:r>
        <w:r w:rsidRPr="00240662">
          <w:rPr>
            <w:b/>
            <w:noProof/>
            <w:sz w:val="16"/>
            <w:szCs w:val="16"/>
          </w:rPr>
          <w:fldChar w:fldCharType="end"/>
        </w:r>
      </w:p>
    </w:sdtContent>
  </w:sdt>
  <w:p w:rsidR="00437CF4" w:rsidP="00240662" w:rsidRDefault="00240662" w14:paraId="62FBC366" w14:textId="54326671">
    <w:pPr>
      <w:jc w:val="center"/>
    </w:pPr>
    <w:r>
      <w:rPr>
        <w:sz w:val="18"/>
        <w:szCs w:val="20"/>
      </w:rPr>
      <w:t>©2024 Pearson Education,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4240" w:rsidRDefault="00B44240" w14:paraId="5E4131B6" w14:textId="77777777">
      <w:r>
        <w:separator/>
      </w:r>
    </w:p>
  </w:footnote>
  <w:footnote w:type="continuationSeparator" w:id="0">
    <w:p w:rsidR="00B44240" w:rsidRDefault="00B44240" w14:paraId="219283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7CF4" w:rsidRDefault="00437CF4" w14:paraId="40BD294C" w14:textId="29B6C846">
    <w:pPr>
      <w:pStyle w:val="headerverso"/>
      <w:pBdr>
        <w:bottom w:val="none" w:color="auto" w:sz="0" w:space="0"/>
      </w:pBdr>
      <w:tabs>
        <w:tab w:val="clear" w:pos="4320"/>
        <w:tab w:val="clear" w:pos="8640"/>
        <w:tab w:val="right" w:pos="10800"/>
      </w:tabs>
    </w:pPr>
    <w:r>
      <w:rPr>
        <w:rFonts w:cs="Arial Black"/>
        <w:b/>
        <w:sz w:val="16"/>
      </w:rPr>
      <w:fldChar w:fldCharType="begin"/>
    </w:r>
    <w:r>
      <w:rPr>
        <w:rFonts w:cs="Arial Black"/>
        <w:b/>
        <w:sz w:val="16"/>
      </w:rPr>
      <w:instrText xml:space="preserve"> PAGE </w:instrText>
    </w:r>
    <w:r>
      <w:rPr>
        <w:rFonts w:cs="Arial Black"/>
        <w:b/>
        <w:sz w:val="16"/>
      </w:rPr>
      <w:fldChar w:fldCharType="separate"/>
    </w:r>
    <w:r w:rsidR="00240662">
      <w:rPr>
        <w:rFonts w:cs="Arial Black"/>
        <w:b/>
        <w:noProof/>
        <w:sz w:val="16"/>
      </w:rPr>
      <w:t>212</w:t>
    </w:r>
    <w:r>
      <w:rPr>
        <w:rFonts w:cs="Arial Black"/>
        <w:b/>
        <w:sz w:val="16"/>
      </w:rPr>
      <w:fldChar w:fldCharType="end"/>
    </w:r>
    <w:r>
      <w:rPr>
        <w:sz w:val="18"/>
      </w:rPr>
      <w:t xml:space="preserve">     Berk/</w:t>
    </w:r>
    <w:proofErr w:type="spellStart"/>
    <w:r>
      <w:rPr>
        <w:sz w:val="18"/>
      </w:rPr>
      <w:t>DeMarzo</w:t>
    </w:r>
    <w:proofErr w:type="spellEnd"/>
    <w:r>
      <w:rPr>
        <w:sz w:val="18"/>
      </w:rPr>
      <w:t xml:space="preserve">, </w:t>
    </w:r>
    <w:r>
      <w:rPr>
        <w:i/>
        <w:sz w:val="18"/>
      </w:rPr>
      <w:t xml:space="preserve">Corporate Finance, </w:t>
    </w:r>
    <w:r>
      <w:rPr>
        <w:sz w:val="18"/>
      </w:rPr>
      <w:t>Sixth Edition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7CF4" w:rsidRDefault="00437CF4" w14:paraId="203736C5" w14:textId="77777777">
    <w:pPr>
      <w:pStyle w:val="Header"/>
      <w:tabs>
        <w:tab w:val="clear" w:pos="4320"/>
        <w:tab w:val="clear" w:pos="8640"/>
        <w:tab w:val="right" w:pos="10800"/>
      </w:tabs>
      <w:jc w:val="right"/>
    </w:pPr>
    <w:r>
      <w:rPr>
        <w:sz w:val="18"/>
      </w:rPr>
      <w:t xml:space="preserve">Chapter 14/Capital Structure in a Perfect Market    </w:t>
    </w:r>
    <w:r>
      <w:rPr>
        <w:rFonts w:cs="Arial Black"/>
        <w:b/>
        <w:sz w:val="16"/>
      </w:rPr>
      <w:fldChar w:fldCharType="begin"/>
    </w:r>
    <w:r>
      <w:rPr>
        <w:rFonts w:cs="Arial Black"/>
        <w:b/>
        <w:sz w:val="16"/>
      </w:rPr>
      <w:instrText xml:space="preserve"> PAGE </w:instrText>
    </w:r>
    <w:r>
      <w:rPr>
        <w:rFonts w:cs="Arial Black"/>
        <w:b/>
        <w:sz w:val="16"/>
      </w:rPr>
      <w:fldChar w:fldCharType="separate"/>
    </w:r>
    <w:r w:rsidR="00240662">
      <w:rPr>
        <w:rFonts w:cs="Arial Black"/>
        <w:b/>
        <w:noProof/>
        <w:sz w:val="16"/>
      </w:rPr>
      <w:t>213</w:t>
    </w:r>
    <w:r>
      <w:rPr>
        <w:rFonts w:cs="Arial Black"/>
        <w:b/>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1"/>
    <w:lvl w:ilvl="0">
      <w:start w:val="1"/>
      <w:numFmt w:val="bullet"/>
      <w:pStyle w:val="subsubprob"/>
      <w:lvlText w:val=""/>
      <w:lvlJc w:val="left"/>
      <w:pPr>
        <w:tabs>
          <w:tab w:val="num" w:pos="2520"/>
        </w:tabs>
        <w:ind w:left="2520" w:hanging="360"/>
      </w:pPr>
      <w:rPr>
        <w:rFonts w:hint="default" w:ascii="Symbol" w:hAnsi="Symbol" w:cs="Symbol"/>
        <w:color w:val="auto"/>
      </w:rPr>
    </w:lvl>
    <w:lvl w:ilvl="1">
      <w:start w:val="1"/>
      <w:numFmt w:val="bullet"/>
      <w:lvlText w:val="o"/>
      <w:lvlJc w:val="left"/>
      <w:pPr>
        <w:tabs>
          <w:tab w:val="num" w:pos="2340"/>
        </w:tabs>
        <w:ind w:left="2340" w:hanging="360"/>
      </w:pPr>
      <w:rPr>
        <w:rFonts w:hint="default" w:ascii="Courier New" w:hAnsi="Courier New" w:cs="Courier New"/>
      </w:rPr>
    </w:lvl>
    <w:lvl w:ilvl="2">
      <w:start w:val="1"/>
      <w:numFmt w:val="bullet"/>
      <w:lvlText w:val=""/>
      <w:lvlJc w:val="left"/>
      <w:pPr>
        <w:tabs>
          <w:tab w:val="num" w:pos="3060"/>
        </w:tabs>
        <w:ind w:left="3060" w:hanging="360"/>
      </w:pPr>
      <w:rPr>
        <w:rFonts w:hint="default" w:ascii="Wingdings" w:hAnsi="Wingdings" w:cs="Wingdings"/>
      </w:rPr>
    </w:lvl>
    <w:lvl w:ilvl="3">
      <w:start w:val="1"/>
      <w:numFmt w:val="bullet"/>
      <w:lvlText w:val=""/>
      <w:lvlJc w:val="left"/>
      <w:pPr>
        <w:tabs>
          <w:tab w:val="num" w:pos="3780"/>
        </w:tabs>
        <w:ind w:left="3780" w:hanging="360"/>
      </w:pPr>
      <w:rPr>
        <w:rFonts w:hint="default" w:ascii="Symbol" w:hAnsi="Symbol" w:cs="Symbol"/>
      </w:rPr>
    </w:lvl>
    <w:lvl w:ilvl="4">
      <w:start w:val="1"/>
      <w:numFmt w:val="bullet"/>
      <w:lvlText w:val="o"/>
      <w:lvlJc w:val="left"/>
      <w:pPr>
        <w:tabs>
          <w:tab w:val="num" w:pos="4500"/>
        </w:tabs>
        <w:ind w:left="4500" w:hanging="360"/>
      </w:pPr>
      <w:rPr>
        <w:rFonts w:hint="default" w:ascii="Courier New" w:hAnsi="Courier New" w:cs="Courier New"/>
      </w:rPr>
    </w:lvl>
    <w:lvl w:ilvl="5">
      <w:start w:val="1"/>
      <w:numFmt w:val="bullet"/>
      <w:lvlText w:val=""/>
      <w:lvlJc w:val="left"/>
      <w:pPr>
        <w:tabs>
          <w:tab w:val="num" w:pos="5220"/>
        </w:tabs>
        <w:ind w:left="5220" w:hanging="360"/>
      </w:pPr>
      <w:rPr>
        <w:rFonts w:hint="default" w:ascii="Wingdings" w:hAnsi="Wingdings" w:cs="Wingdings"/>
      </w:rPr>
    </w:lvl>
    <w:lvl w:ilvl="6">
      <w:start w:val="1"/>
      <w:numFmt w:val="bullet"/>
      <w:lvlText w:val=""/>
      <w:lvlJc w:val="left"/>
      <w:pPr>
        <w:tabs>
          <w:tab w:val="num" w:pos="5940"/>
        </w:tabs>
        <w:ind w:left="5940" w:hanging="360"/>
      </w:pPr>
      <w:rPr>
        <w:rFonts w:hint="default" w:ascii="Symbol" w:hAnsi="Symbol" w:cs="Symbol"/>
      </w:rPr>
    </w:lvl>
    <w:lvl w:ilvl="7">
      <w:start w:val="1"/>
      <w:numFmt w:val="bullet"/>
      <w:lvlText w:val="o"/>
      <w:lvlJc w:val="left"/>
      <w:pPr>
        <w:tabs>
          <w:tab w:val="num" w:pos="6660"/>
        </w:tabs>
        <w:ind w:left="6660" w:hanging="360"/>
      </w:pPr>
      <w:rPr>
        <w:rFonts w:hint="default" w:ascii="Courier New" w:hAnsi="Courier New" w:cs="Courier New"/>
      </w:rPr>
    </w:lvl>
    <w:lvl w:ilvl="8">
      <w:start w:val="1"/>
      <w:numFmt w:val="bullet"/>
      <w:lvlText w:val=""/>
      <w:lvlJc w:val="left"/>
      <w:pPr>
        <w:tabs>
          <w:tab w:val="num" w:pos="7380"/>
        </w:tabs>
        <w:ind w:left="7380" w:hanging="360"/>
      </w:pPr>
      <w:rPr>
        <w:rFonts w:hint="default" w:ascii="Wingdings" w:hAnsi="Wingdings" w:cs="Wingdings"/>
      </w:rPr>
    </w:lvl>
  </w:abstractNum>
  <w:abstractNum w:abstractNumId="1" w15:restartNumberingAfterBreak="0">
    <w:nsid w:val="00000002"/>
    <w:multiLevelType w:val="multilevel"/>
    <w:tmpl w:val="00000002"/>
    <w:name w:val="WW8Num23"/>
    <w:lvl w:ilvl="0">
      <w:start w:val="1"/>
      <w:numFmt w:val="decimal"/>
      <w:pStyle w:val="subproblem"/>
      <w:lvlText w:val="8-%1."/>
      <w:lvlJc w:val="left"/>
      <w:pPr>
        <w:tabs>
          <w:tab w:val="num" w:pos="720"/>
        </w:tabs>
        <w:ind w:left="720" w:hanging="720"/>
      </w:pPr>
      <w:rPr>
        <w:rFonts w:hint="default" w:ascii="Times New Roman" w:hAnsi="Times New Roman" w:cs="Times New Roman"/>
        <w:b/>
        <w:i w:val="0"/>
        <w:sz w:val="20"/>
        <w:szCs w:val="20"/>
      </w:rPr>
    </w:lvl>
    <w:lvl w:ilvl="1">
      <w:start w:val="1"/>
      <w:numFmt w:val="none"/>
      <w:suff w:val="nothing"/>
      <w:lvlText w:val=""/>
      <w:lvlJc w:val="left"/>
      <w:pPr>
        <w:tabs>
          <w:tab w:val="num" w:pos="0"/>
        </w:tabs>
        <w:ind w:left="720" w:firstLine="0"/>
      </w:pPr>
      <w:rPr>
        <w:rFonts w:hint="default"/>
      </w:rPr>
    </w:lvl>
    <w:lvl w:ilvl="2">
      <w:start w:val="1"/>
      <w:numFmt w:val="lowerLetter"/>
      <w:lvlText w:val="%3."/>
      <w:lvlJc w:val="left"/>
      <w:pPr>
        <w:tabs>
          <w:tab w:val="num" w:pos="720"/>
        </w:tabs>
        <w:ind w:left="720" w:hanging="360"/>
      </w:pPr>
      <w:rPr>
        <w:rFonts w:hint="default" w:ascii="Times New Roman" w:hAnsi="Times New Roman" w:cs="Times New Roman"/>
        <w:b w:val="0"/>
        <w:i w:val="0"/>
        <w:sz w:val="20"/>
        <w:szCs w:val="20"/>
      </w:rPr>
    </w:lvl>
    <w:lvl w:ilvl="3">
      <w:start w:val="1"/>
      <w:numFmt w:val="none"/>
      <w:suff w:val="nothing"/>
      <w:lvlText w:val=""/>
      <w:lvlJc w:val="left"/>
      <w:pPr>
        <w:tabs>
          <w:tab w:val="num" w:pos="0"/>
        </w:tabs>
        <w:ind w:left="720" w:firstLine="0"/>
      </w:pPr>
      <w:rPr>
        <w:rFonts w:hint="default"/>
      </w:rPr>
    </w:lvl>
    <w:lvl w:ilvl="4">
      <w:start w:val="1"/>
      <w:numFmt w:val="lowerRoman"/>
      <w:lvlText w:val="%5."/>
      <w:lvlJc w:val="left"/>
      <w:pPr>
        <w:tabs>
          <w:tab w:val="num" w:pos="1440"/>
        </w:tabs>
        <w:ind w:left="108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265621037">
    <w:abstractNumId w:val="0"/>
  </w:num>
  <w:num w:numId="2" w16cid:durableId="1419135017">
    <w:abstractNumId w:val="1"/>
  </w:num>
  <w:num w:numId="3" w16cid:durableId="133472378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embedSystemFonts/>
  <w:mirrorMargins/>
  <w:proofState w:spelling="clean" w:grammar="dirty"/>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28"/>
    <w:rsid w:val="00004532"/>
    <w:rsid w:val="00020191"/>
    <w:rsid w:val="000254A3"/>
    <w:rsid w:val="00035210"/>
    <w:rsid w:val="00056AF6"/>
    <w:rsid w:val="00147F94"/>
    <w:rsid w:val="00156DA6"/>
    <w:rsid w:val="001576C1"/>
    <w:rsid w:val="001673BB"/>
    <w:rsid w:val="001A16B3"/>
    <w:rsid w:val="001C3631"/>
    <w:rsid w:val="001C77C3"/>
    <w:rsid w:val="001F0173"/>
    <w:rsid w:val="00240662"/>
    <w:rsid w:val="00246F91"/>
    <w:rsid w:val="0027354D"/>
    <w:rsid w:val="0028514E"/>
    <w:rsid w:val="002A5771"/>
    <w:rsid w:val="002E0341"/>
    <w:rsid w:val="002E33C2"/>
    <w:rsid w:val="002E56E2"/>
    <w:rsid w:val="0030393E"/>
    <w:rsid w:val="00322E84"/>
    <w:rsid w:val="00351588"/>
    <w:rsid w:val="003526DB"/>
    <w:rsid w:val="00354A0C"/>
    <w:rsid w:val="003732AD"/>
    <w:rsid w:val="0041037C"/>
    <w:rsid w:val="004135B3"/>
    <w:rsid w:val="00437CF4"/>
    <w:rsid w:val="00441004"/>
    <w:rsid w:val="00490C6F"/>
    <w:rsid w:val="005231A5"/>
    <w:rsid w:val="0053763B"/>
    <w:rsid w:val="00572CAA"/>
    <w:rsid w:val="005C311C"/>
    <w:rsid w:val="005F1EC6"/>
    <w:rsid w:val="006502CB"/>
    <w:rsid w:val="00663B83"/>
    <w:rsid w:val="006B59BD"/>
    <w:rsid w:val="006C0D49"/>
    <w:rsid w:val="006C2528"/>
    <w:rsid w:val="006C65CF"/>
    <w:rsid w:val="00737367"/>
    <w:rsid w:val="00751E9E"/>
    <w:rsid w:val="007B474A"/>
    <w:rsid w:val="007C24D7"/>
    <w:rsid w:val="00872B3C"/>
    <w:rsid w:val="00894CE8"/>
    <w:rsid w:val="008B5ADD"/>
    <w:rsid w:val="009B568B"/>
    <w:rsid w:val="009E4FC3"/>
    <w:rsid w:val="00A101FC"/>
    <w:rsid w:val="00A20D67"/>
    <w:rsid w:val="00A544DB"/>
    <w:rsid w:val="00A75B2C"/>
    <w:rsid w:val="00AA0A80"/>
    <w:rsid w:val="00AB11CB"/>
    <w:rsid w:val="00AC06DA"/>
    <w:rsid w:val="00AD1B52"/>
    <w:rsid w:val="00B01B6C"/>
    <w:rsid w:val="00B44240"/>
    <w:rsid w:val="00B8117E"/>
    <w:rsid w:val="00B96D6C"/>
    <w:rsid w:val="00BA1EE6"/>
    <w:rsid w:val="00BA4476"/>
    <w:rsid w:val="00C16A8F"/>
    <w:rsid w:val="00C440A8"/>
    <w:rsid w:val="00C50491"/>
    <w:rsid w:val="00CB72AD"/>
    <w:rsid w:val="00CF3122"/>
    <w:rsid w:val="00D66756"/>
    <w:rsid w:val="00D75EEC"/>
    <w:rsid w:val="00DF3CE1"/>
    <w:rsid w:val="00E01F05"/>
    <w:rsid w:val="00E13F69"/>
    <w:rsid w:val="00E75A52"/>
    <w:rsid w:val="00F30488"/>
    <w:rsid w:val="00F57948"/>
    <w:rsid w:val="00F66F1D"/>
    <w:rsid w:val="00F7747B"/>
    <w:rsid w:val="00F81682"/>
    <w:rsid w:val="00FE7867"/>
    <w:rsid w:val="00FF207E"/>
    <w:rsid w:val="605BEC8B"/>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CFD6A56"/>
  <w15:docId w15:val="{B3ACE448-1410-4FA6-91CF-E8A55200FA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sz w:val="24"/>
      <w:szCs w:val="24"/>
      <w:lang w:val="en-US" w:eastAsia="ar-S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rPr>
      <w:rFonts w:hint="default" w:ascii="Symbol" w:hAnsi="Symbol" w:cs="Symbol"/>
    </w:rPr>
  </w:style>
  <w:style w:type="character" w:styleId="WW8Num1z2" w:customStyle="1">
    <w:name w:val="WW8Num1z2"/>
    <w:rPr>
      <w:rFonts w:hint="default" w:ascii="Courier New" w:hAnsi="Courier New" w:cs="Courier New"/>
    </w:rPr>
  </w:style>
  <w:style w:type="character" w:styleId="WW8Num1z3" w:customStyle="1">
    <w:name w:val="WW8Num1z3"/>
    <w:rPr>
      <w:rFonts w:hint="default" w:ascii="Wingdings" w:hAnsi="Wingdings" w:cs="Wingdings"/>
    </w:rPr>
  </w:style>
  <w:style w:type="character" w:styleId="WW8Num2z0" w:customStyle="1">
    <w:name w:val="WW8Num2z0"/>
    <w:rPr>
      <w:rFonts w:hint="default" w:ascii="Symbol" w:hAnsi="Symbol" w:cs="Symbol"/>
      <w:color w:val="auto"/>
    </w:rPr>
  </w:style>
  <w:style w:type="character" w:styleId="WW8Num2z1" w:customStyle="1">
    <w:name w:val="WW8Num2z1"/>
    <w:rPr>
      <w:rFonts w:hint="default" w:ascii="Garamond" w:hAnsi="Garamond" w:eastAsia="Times New Roman" w:cs="CorinthianBoldPlain"/>
      <w:b/>
    </w:rPr>
  </w:style>
  <w:style w:type="character" w:styleId="WW8Num2z2" w:customStyle="1">
    <w:name w:val="WW8Num2z2"/>
    <w:rPr>
      <w:rFonts w:hint="default" w:ascii="Wingdings" w:hAnsi="Wingdings" w:cs="Wingdings"/>
    </w:rPr>
  </w:style>
  <w:style w:type="character" w:styleId="WW8Num2z3" w:customStyle="1">
    <w:name w:val="WW8Num2z3"/>
    <w:rPr>
      <w:rFonts w:hint="default" w:ascii="Symbol" w:hAnsi="Symbol" w:cs="Symbol"/>
    </w:rPr>
  </w:style>
  <w:style w:type="character" w:styleId="WW8Num2z4" w:customStyle="1">
    <w:name w:val="WW8Num2z4"/>
    <w:rPr>
      <w:rFonts w:hint="default" w:ascii="Courier New" w:hAnsi="Courier New" w:cs="Courier New"/>
    </w:rPr>
  </w:style>
  <w:style w:type="character" w:styleId="WW8Num3z0" w:customStyle="1">
    <w:name w:val="WW8Num3z0"/>
    <w:rPr>
      <w:rFonts w:hint="default"/>
    </w:rPr>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rPr>
      <w:rFonts w:hint="default"/>
    </w:rPr>
  </w:style>
  <w:style w:type="character" w:styleId="WW8Num4z1" w:customStyle="1">
    <w:name w:val="WW8Num4z1"/>
  </w:style>
  <w:style w:type="character" w:styleId="WW8Num4z2" w:customStyle="1">
    <w:name w:val="WW8Num4z2"/>
  </w:style>
  <w:style w:type="character" w:styleId="WW8Num4z3" w:customStyle="1">
    <w:name w:val="WW8Num4z3"/>
  </w:style>
  <w:style w:type="character" w:styleId="WW8Num4z4" w:customStyle="1">
    <w:name w:val="WW8Num4z4"/>
  </w:style>
  <w:style w:type="character" w:styleId="WW8Num4z5" w:customStyle="1">
    <w:name w:val="WW8Num4z5"/>
  </w:style>
  <w:style w:type="character" w:styleId="WW8Num4z6" w:customStyle="1">
    <w:name w:val="WW8Num4z6"/>
  </w:style>
  <w:style w:type="character" w:styleId="WW8Num4z7" w:customStyle="1">
    <w:name w:val="WW8Num4z7"/>
  </w:style>
  <w:style w:type="character" w:styleId="WW8Num4z8" w:customStyle="1">
    <w:name w:val="WW8Num4z8"/>
  </w:style>
  <w:style w:type="character" w:styleId="WW8Num5z0" w:customStyle="1">
    <w:name w:val="WW8Num5z0"/>
    <w:rPr>
      <w:rFonts w:hint="default"/>
    </w:rPr>
  </w:style>
  <w:style w:type="character" w:styleId="WW8Num5z1" w:customStyle="1">
    <w:name w:val="WW8Num5z1"/>
  </w:style>
  <w:style w:type="character" w:styleId="WW8Num5z2" w:customStyle="1">
    <w:name w:val="WW8Num5z2"/>
  </w:style>
  <w:style w:type="character" w:styleId="WW8Num5z3" w:customStyle="1">
    <w:name w:val="WW8Num5z3"/>
  </w:style>
  <w:style w:type="character" w:styleId="WW8Num5z4" w:customStyle="1">
    <w:name w:val="WW8Num5z4"/>
  </w:style>
  <w:style w:type="character" w:styleId="WW8Num5z5" w:customStyle="1">
    <w:name w:val="WW8Num5z5"/>
  </w:style>
  <w:style w:type="character" w:styleId="WW8Num5z6" w:customStyle="1">
    <w:name w:val="WW8Num5z6"/>
  </w:style>
  <w:style w:type="character" w:styleId="WW8Num5z7" w:customStyle="1">
    <w:name w:val="WW8Num5z7"/>
  </w:style>
  <w:style w:type="character" w:styleId="WW8Num5z8" w:customStyle="1">
    <w:name w:val="WW8Num5z8"/>
  </w:style>
  <w:style w:type="character" w:styleId="WW8Num6z0" w:customStyle="1">
    <w:name w:val="WW8Num6z0"/>
    <w:rPr>
      <w:rFonts w:hint="default"/>
    </w:rPr>
  </w:style>
  <w:style w:type="character" w:styleId="WW8Num6z1" w:customStyle="1">
    <w:name w:val="WW8Num6z1"/>
    <w:rPr>
      <w:rFonts w:hint="default"/>
      <w:b/>
    </w:rPr>
  </w:style>
  <w:style w:type="character" w:styleId="WW8Num7z0" w:customStyle="1">
    <w:name w:val="WW8Num7z0"/>
    <w:rPr>
      <w:rFonts w:hint="default"/>
    </w:rPr>
  </w:style>
  <w:style w:type="character" w:styleId="WW8Num7z1" w:customStyle="1">
    <w:name w:val="WW8Num7z1"/>
  </w:style>
  <w:style w:type="character" w:styleId="WW8Num7z2" w:customStyle="1">
    <w:name w:val="WW8Num7z2"/>
  </w:style>
  <w:style w:type="character" w:styleId="WW8Num7z3" w:customStyle="1">
    <w:name w:val="WW8Num7z3"/>
  </w:style>
  <w:style w:type="character" w:styleId="WW8Num7z4" w:customStyle="1">
    <w:name w:val="WW8Num7z4"/>
  </w:style>
  <w:style w:type="character" w:styleId="WW8Num7z5" w:customStyle="1">
    <w:name w:val="WW8Num7z5"/>
  </w:style>
  <w:style w:type="character" w:styleId="WW8Num7z6" w:customStyle="1">
    <w:name w:val="WW8Num7z6"/>
  </w:style>
  <w:style w:type="character" w:styleId="WW8Num7z7" w:customStyle="1">
    <w:name w:val="WW8Num7z7"/>
  </w:style>
  <w:style w:type="character" w:styleId="WW8Num7z8" w:customStyle="1">
    <w:name w:val="WW8Num7z8"/>
  </w:style>
  <w:style w:type="character" w:styleId="WW8Num8z0" w:customStyle="1">
    <w:name w:val="WW8Num8z0"/>
    <w:rPr>
      <w:rFonts w:hint="default" w:ascii="AGaramond-Regular" w:hAnsi="AGaramond-Regular" w:cs="AGaramond-Regular"/>
      <w:sz w:val="19"/>
    </w:rPr>
  </w:style>
  <w:style w:type="character" w:styleId="WW8Num8z1" w:customStyle="1">
    <w:name w:val="WW8Num8z1"/>
  </w:style>
  <w:style w:type="character" w:styleId="WW8Num8z2" w:customStyle="1">
    <w:name w:val="WW8Num8z2"/>
  </w:style>
  <w:style w:type="character" w:styleId="WW8Num8z3" w:customStyle="1">
    <w:name w:val="WW8Num8z3"/>
  </w:style>
  <w:style w:type="character" w:styleId="WW8Num8z4" w:customStyle="1">
    <w:name w:val="WW8Num8z4"/>
  </w:style>
  <w:style w:type="character" w:styleId="WW8Num8z5" w:customStyle="1">
    <w:name w:val="WW8Num8z5"/>
  </w:style>
  <w:style w:type="character" w:styleId="WW8Num8z6" w:customStyle="1">
    <w:name w:val="WW8Num8z6"/>
  </w:style>
  <w:style w:type="character" w:styleId="WW8Num8z7" w:customStyle="1">
    <w:name w:val="WW8Num8z7"/>
  </w:style>
  <w:style w:type="character" w:styleId="WW8Num8z8" w:customStyle="1">
    <w:name w:val="WW8Num8z8"/>
  </w:style>
  <w:style w:type="character" w:styleId="WW8Num9z0" w:customStyle="1">
    <w:name w:val="WW8Num9z0"/>
    <w:rPr>
      <w:rFonts w:hint="default" w:ascii="Symbol" w:hAnsi="Symbol" w:cs="Symbol"/>
      <w:color w:val="auto"/>
    </w:rPr>
  </w:style>
  <w:style w:type="character" w:styleId="WW8Num9z1" w:customStyle="1">
    <w:name w:val="WW8Num9z1"/>
    <w:rPr>
      <w:rFonts w:hint="default" w:ascii="Courier New" w:hAnsi="Courier New" w:cs="Courier New"/>
    </w:rPr>
  </w:style>
  <w:style w:type="character" w:styleId="WW8Num9z2" w:customStyle="1">
    <w:name w:val="WW8Num9z2"/>
    <w:rPr>
      <w:rFonts w:hint="default" w:ascii="Wingdings" w:hAnsi="Wingdings" w:cs="Wingdings"/>
    </w:rPr>
  </w:style>
  <w:style w:type="character" w:styleId="WW8Num9z3" w:customStyle="1">
    <w:name w:val="WW8Num9z3"/>
    <w:rPr>
      <w:rFonts w:hint="default" w:ascii="Symbol" w:hAnsi="Symbol" w:cs="Symbol"/>
    </w:rPr>
  </w:style>
  <w:style w:type="character" w:styleId="WW8Num10z0" w:customStyle="1">
    <w:name w:val="WW8Num10z0"/>
    <w:rPr>
      <w:rFonts w:hint="default"/>
    </w:rPr>
  </w:style>
  <w:style w:type="character" w:styleId="WW8Num10z1" w:customStyle="1">
    <w:name w:val="WW8Num10z1"/>
  </w:style>
  <w:style w:type="character" w:styleId="WW8Num10z2" w:customStyle="1">
    <w:name w:val="WW8Num10z2"/>
  </w:style>
  <w:style w:type="character" w:styleId="WW8Num10z3" w:customStyle="1">
    <w:name w:val="WW8Num10z3"/>
  </w:style>
  <w:style w:type="character" w:styleId="WW8Num10z4" w:customStyle="1">
    <w:name w:val="WW8Num10z4"/>
  </w:style>
  <w:style w:type="character" w:styleId="WW8Num10z5" w:customStyle="1">
    <w:name w:val="WW8Num10z5"/>
  </w:style>
  <w:style w:type="character" w:styleId="WW8Num10z6" w:customStyle="1">
    <w:name w:val="WW8Num10z6"/>
  </w:style>
  <w:style w:type="character" w:styleId="WW8Num10z7" w:customStyle="1">
    <w:name w:val="WW8Num10z7"/>
  </w:style>
  <w:style w:type="character" w:styleId="WW8Num10z8" w:customStyle="1">
    <w:name w:val="WW8Num10z8"/>
  </w:style>
  <w:style w:type="character" w:styleId="WW8Num11z0" w:customStyle="1">
    <w:name w:val="WW8Num11z0"/>
    <w:rPr>
      <w:rFonts w:hint="default" w:ascii="Symbol" w:hAnsi="Symbol" w:cs="Symbol"/>
      <w:color w:val="auto"/>
    </w:rPr>
  </w:style>
  <w:style w:type="character" w:styleId="WW8Num11z1" w:customStyle="1">
    <w:name w:val="WW8Num11z1"/>
    <w:rPr>
      <w:rFonts w:hint="default" w:ascii="Courier New" w:hAnsi="Courier New" w:cs="Courier New"/>
    </w:rPr>
  </w:style>
  <w:style w:type="character" w:styleId="WW8Num11z2" w:customStyle="1">
    <w:name w:val="WW8Num11z2"/>
    <w:rPr>
      <w:rFonts w:hint="default" w:ascii="Wingdings" w:hAnsi="Wingdings" w:cs="Wingdings"/>
    </w:rPr>
  </w:style>
  <w:style w:type="character" w:styleId="WW8Num11z3" w:customStyle="1">
    <w:name w:val="WW8Num11z3"/>
    <w:rPr>
      <w:rFonts w:hint="default" w:ascii="Symbol" w:hAnsi="Symbol" w:cs="Symbol"/>
    </w:rPr>
  </w:style>
  <w:style w:type="character" w:styleId="WW8Num12z0" w:customStyle="1">
    <w:name w:val="WW8Num12z0"/>
    <w:rPr>
      <w:rFonts w:hint="default"/>
    </w:rPr>
  </w:style>
  <w:style w:type="character" w:styleId="WW8Num12z1" w:customStyle="1">
    <w:name w:val="WW8Num12z1"/>
  </w:style>
  <w:style w:type="character" w:styleId="WW8Num12z2" w:customStyle="1">
    <w:name w:val="WW8Num12z2"/>
  </w:style>
  <w:style w:type="character" w:styleId="WW8Num12z3" w:customStyle="1">
    <w:name w:val="WW8Num12z3"/>
  </w:style>
  <w:style w:type="character" w:styleId="WW8Num12z4" w:customStyle="1">
    <w:name w:val="WW8Num12z4"/>
  </w:style>
  <w:style w:type="character" w:styleId="WW8Num12z5" w:customStyle="1">
    <w:name w:val="WW8Num12z5"/>
  </w:style>
  <w:style w:type="character" w:styleId="WW8Num12z6" w:customStyle="1">
    <w:name w:val="WW8Num12z6"/>
  </w:style>
  <w:style w:type="character" w:styleId="WW8Num12z7" w:customStyle="1">
    <w:name w:val="WW8Num12z7"/>
  </w:style>
  <w:style w:type="character" w:styleId="WW8Num12z8" w:customStyle="1">
    <w:name w:val="WW8Num12z8"/>
  </w:style>
  <w:style w:type="character" w:styleId="WW8Num13z0" w:customStyle="1">
    <w:name w:val="WW8Num13z0"/>
    <w:rPr>
      <w:rFonts w:hint="default"/>
    </w:rPr>
  </w:style>
  <w:style w:type="character" w:styleId="WW8Num13z1" w:customStyle="1">
    <w:name w:val="WW8Num13z1"/>
  </w:style>
  <w:style w:type="character" w:styleId="WW8Num13z2" w:customStyle="1">
    <w:name w:val="WW8Num13z2"/>
  </w:style>
  <w:style w:type="character" w:styleId="WW8Num13z3" w:customStyle="1">
    <w:name w:val="WW8Num13z3"/>
  </w:style>
  <w:style w:type="character" w:styleId="WW8Num13z4" w:customStyle="1">
    <w:name w:val="WW8Num13z4"/>
  </w:style>
  <w:style w:type="character" w:styleId="WW8Num13z5" w:customStyle="1">
    <w:name w:val="WW8Num13z5"/>
  </w:style>
  <w:style w:type="character" w:styleId="WW8Num13z6" w:customStyle="1">
    <w:name w:val="WW8Num13z6"/>
  </w:style>
  <w:style w:type="character" w:styleId="WW8Num13z7" w:customStyle="1">
    <w:name w:val="WW8Num13z7"/>
  </w:style>
  <w:style w:type="character" w:styleId="WW8Num13z8" w:customStyle="1">
    <w:name w:val="WW8Num13z8"/>
  </w:style>
  <w:style w:type="character" w:styleId="WW8Num14z0" w:customStyle="1">
    <w:name w:val="WW8Num14z0"/>
    <w:rPr>
      <w:rFonts w:hint="default"/>
    </w:rPr>
  </w:style>
  <w:style w:type="character" w:styleId="WW8Num14z1" w:customStyle="1">
    <w:name w:val="WW8Num14z1"/>
    <w:rPr>
      <w:rFonts w:hint="default"/>
      <w:b/>
    </w:rPr>
  </w:style>
  <w:style w:type="character" w:styleId="WW8Num15z0" w:customStyle="1">
    <w:name w:val="WW8Num15z0"/>
    <w:rPr>
      <w:rFonts w:hint="default"/>
    </w:rPr>
  </w:style>
  <w:style w:type="character" w:styleId="WW8Num15z1" w:customStyle="1">
    <w:name w:val="WW8Num15z1"/>
  </w:style>
  <w:style w:type="character" w:styleId="WW8Num15z2" w:customStyle="1">
    <w:name w:val="WW8Num15z2"/>
  </w:style>
  <w:style w:type="character" w:styleId="WW8Num15z3" w:customStyle="1">
    <w:name w:val="WW8Num15z3"/>
  </w:style>
  <w:style w:type="character" w:styleId="WW8Num15z4" w:customStyle="1">
    <w:name w:val="WW8Num15z4"/>
  </w:style>
  <w:style w:type="character" w:styleId="WW8Num15z5" w:customStyle="1">
    <w:name w:val="WW8Num15z5"/>
  </w:style>
  <w:style w:type="character" w:styleId="WW8Num15z6" w:customStyle="1">
    <w:name w:val="WW8Num15z6"/>
  </w:style>
  <w:style w:type="character" w:styleId="WW8Num15z7" w:customStyle="1">
    <w:name w:val="WW8Num15z7"/>
  </w:style>
  <w:style w:type="character" w:styleId="WW8Num15z8" w:customStyle="1">
    <w:name w:val="WW8Num15z8"/>
  </w:style>
  <w:style w:type="character" w:styleId="WW8Num16z0" w:customStyle="1">
    <w:name w:val="WW8Num16z0"/>
    <w:rPr>
      <w:rFonts w:hint="default"/>
    </w:rPr>
  </w:style>
  <w:style w:type="character" w:styleId="WW8Num16z1" w:customStyle="1">
    <w:name w:val="WW8Num16z1"/>
  </w:style>
  <w:style w:type="character" w:styleId="WW8Num16z2" w:customStyle="1">
    <w:name w:val="WW8Num16z2"/>
  </w:style>
  <w:style w:type="character" w:styleId="WW8Num16z3" w:customStyle="1">
    <w:name w:val="WW8Num16z3"/>
  </w:style>
  <w:style w:type="character" w:styleId="WW8Num16z4" w:customStyle="1">
    <w:name w:val="WW8Num16z4"/>
  </w:style>
  <w:style w:type="character" w:styleId="WW8Num16z5" w:customStyle="1">
    <w:name w:val="WW8Num16z5"/>
  </w:style>
  <w:style w:type="character" w:styleId="WW8Num16z6" w:customStyle="1">
    <w:name w:val="WW8Num16z6"/>
  </w:style>
  <w:style w:type="character" w:styleId="WW8Num16z7" w:customStyle="1">
    <w:name w:val="WW8Num16z7"/>
  </w:style>
  <w:style w:type="character" w:styleId="WW8Num16z8" w:customStyle="1">
    <w:name w:val="WW8Num16z8"/>
  </w:style>
  <w:style w:type="character" w:styleId="WW8Num17z0" w:customStyle="1">
    <w:name w:val="WW8Num17z0"/>
    <w:rPr>
      <w:rFonts w:hint="default"/>
    </w:rPr>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rPr>
      <w:rFonts w:hint="default"/>
      <w:sz w:val="20"/>
    </w:rPr>
  </w:style>
  <w:style w:type="character" w:styleId="WW8Num18z1" w:customStyle="1">
    <w:name w:val="WW8Num18z1"/>
  </w:style>
  <w:style w:type="character" w:styleId="WW8Num18z2" w:customStyle="1">
    <w:name w:val="WW8Num18z2"/>
  </w:style>
  <w:style w:type="character" w:styleId="WW8Num18z3" w:customStyle="1">
    <w:name w:val="WW8Num18z3"/>
  </w:style>
  <w:style w:type="character" w:styleId="WW8Num18z4" w:customStyle="1">
    <w:name w:val="WW8Num18z4"/>
  </w:style>
  <w:style w:type="character" w:styleId="WW8Num18z5" w:customStyle="1">
    <w:name w:val="WW8Num18z5"/>
  </w:style>
  <w:style w:type="character" w:styleId="WW8Num18z6" w:customStyle="1">
    <w:name w:val="WW8Num18z6"/>
  </w:style>
  <w:style w:type="character" w:styleId="WW8Num18z7" w:customStyle="1">
    <w:name w:val="WW8Num18z7"/>
  </w:style>
  <w:style w:type="character" w:styleId="WW8Num18z8" w:customStyle="1">
    <w:name w:val="WW8Num18z8"/>
  </w:style>
  <w:style w:type="character" w:styleId="WW8Num19z0" w:customStyle="1">
    <w:name w:val="WW8Num19z0"/>
    <w:rPr>
      <w:rFonts w:hint="default"/>
      <w:sz w:val="20"/>
    </w:rPr>
  </w:style>
  <w:style w:type="character" w:styleId="WW8Num19z1" w:customStyle="1">
    <w:name w:val="WW8Num19z1"/>
  </w:style>
  <w:style w:type="character" w:styleId="WW8Num19z2" w:customStyle="1">
    <w:name w:val="WW8Num19z2"/>
  </w:style>
  <w:style w:type="character" w:styleId="WW8Num19z3" w:customStyle="1">
    <w:name w:val="WW8Num19z3"/>
  </w:style>
  <w:style w:type="character" w:styleId="WW8Num19z4" w:customStyle="1">
    <w:name w:val="WW8Num19z4"/>
  </w:style>
  <w:style w:type="character" w:styleId="WW8Num19z5" w:customStyle="1">
    <w:name w:val="WW8Num19z5"/>
  </w:style>
  <w:style w:type="character" w:styleId="WW8Num19z6" w:customStyle="1">
    <w:name w:val="WW8Num19z6"/>
  </w:style>
  <w:style w:type="character" w:styleId="WW8Num19z7" w:customStyle="1">
    <w:name w:val="WW8Num19z7"/>
  </w:style>
  <w:style w:type="character" w:styleId="WW8Num19z8" w:customStyle="1">
    <w:name w:val="WW8Num19z8"/>
  </w:style>
  <w:style w:type="character" w:styleId="WW8Num20z0" w:customStyle="1">
    <w:name w:val="WW8Num20z0"/>
    <w:rPr>
      <w:rFonts w:hint="default"/>
    </w:rPr>
  </w:style>
  <w:style w:type="character" w:styleId="WW8Num20z1" w:customStyle="1">
    <w:name w:val="WW8Num20z1"/>
  </w:style>
  <w:style w:type="character" w:styleId="WW8Num20z2" w:customStyle="1">
    <w:name w:val="WW8Num20z2"/>
  </w:style>
  <w:style w:type="character" w:styleId="WW8Num20z3" w:customStyle="1">
    <w:name w:val="WW8Num20z3"/>
  </w:style>
  <w:style w:type="character" w:styleId="WW8Num20z4" w:customStyle="1">
    <w:name w:val="WW8Num20z4"/>
  </w:style>
  <w:style w:type="character" w:styleId="WW8Num20z5" w:customStyle="1">
    <w:name w:val="WW8Num20z5"/>
  </w:style>
  <w:style w:type="character" w:styleId="WW8Num20z6" w:customStyle="1">
    <w:name w:val="WW8Num20z6"/>
  </w:style>
  <w:style w:type="character" w:styleId="WW8Num20z7" w:customStyle="1">
    <w:name w:val="WW8Num20z7"/>
  </w:style>
  <w:style w:type="character" w:styleId="WW8Num20z8" w:customStyle="1">
    <w:name w:val="WW8Num20z8"/>
  </w:style>
  <w:style w:type="character" w:styleId="WW8Num21z0" w:customStyle="1">
    <w:name w:val="WW8Num21z0"/>
    <w:rPr>
      <w:rFonts w:hint="default"/>
    </w:rPr>
  </w:style>
  <w:style w:type="character" w:styleId="WW8Num21z1" w:customStyle="1">
    <w:name w:val="WW8Num21z1"/>
    <w:rPr>
      <w:rFonts w:hint="default"/>
      <w:b/>
    </w:rPr>
  </w:style>
  <w:style w:type="character" w:styleId="WW8Num22z0" w:customStyle="1">
    <w:name w:val="WW8Num22z0"/>
    <w:rPr>
      <w:rFonts w:hint="default"/>
    </w:rPr>
  </w:style>
  <w:style w:type="character" w:styleId="WW8Num22z1" w:customStyle="1">
    <w:name w:val="WW8Num22z1"/>
  </w:style>
  <w:style w:type="character" w:styleId="WW8Num22z2" w:customStyle="1">
    <w:name w:val="WW8Num22z2"/>
  </w:style>
  <w:style w:type="character" w:styleId="WW8Num22z3" w:customStyle="1">
    <w:name w:val="WW8Num22z3"/>
  </w:style>
  <w:style w:type="character" w:styleId="WW8Num22z4" w:customStyle="1">
    <w:name w:val="WW8Num22z4"/>
  </w:style>
  <w:style w:type="character" w:styleId="WW8Num22z5" w:customStyle="1">
    <w:name w:val="WW8Num22z5"/>
  </w:style>
  <w:style w:type="character" w:styleId="WW8Num22z6" w:customStyle="1">
    <w:name w:val="WW8Num22z6"/>
  </w:style>
  <w:style w:type="character" w:styleId="WW8Num22z7" w:customStyle="1">
    <w:name w:val="WW8Num22z7"/>
  </w:style>
  <w:style w:type="character" w:styleId="WW8Num22z8" w:customStyle="1">
    <w:name w:val="WW8Num22z8"/>
  </w:style>
  <w:style w:type="character" w:styleId="WW8Num23z0" w:customStyle="1">
    <w:name w:val="WW8Num23z0"/>
    <w:rPr>
      <w:rFonts w:hint="default" w:ascii="Times New Roman" w:hAnsi="Times New Roman" w:cs="Times New Roman"/>
      <w:b/>
      <w:i w:val="0"/>
      <w:sz w:val="20"/>
      <w:szCs w:val="20"/>
    </w:rPr>
  </w:style>
  <w:style w:type="character" w:styleId="WW8Num23z1" w:customStyle="1">
    <w:name w:val="WW8Num23z1"/>
    <w:rPr>
      <w:rFonts w:hint="default"/>
    </w:rPr>
  </w:style>
  <w:style w:type="character" w:styleId="WW8Num23z2" w:customStyle="1">
    <w:name w:val="WW8Num23z2"/>
    <w:rPr>
      <w:rFonts w:hint="default" w:ascii="Times New Roman" w:hAnsi="Times New Roman" w:cs="Times New Roman"/>
      <w:b w:val="0"/>
      <w:i w:val="0"/>
      <w:sz w:val="20"/>
      <w:szCs w:val="20"/>
    </w:rPr>
  </w:style>
  <w:style w:type="character" w:styleId="WW8Num24z0" w:customStyle="1">
    <w:name w:val="WW8Num24z0"/>
    <w:rPr>
      <w:rFonts w:hint="default"/>
    </w:rPr>
  </w:style>
  <w:style w:type="character" w:styleId="WW8Num24z1" w:customStyle="1">
    <w:name w:val="WW8Num24z1"/>
  </w:style>
  <w:style w:type="character" w:styleId="WW8Num24z2" w:customStyle="1">
    <w:name w:val="WW8Num24z2"/>
  </w:style>
  <w:style w:type="character" w:styleId="WW8Num24z3" w:customStyle="1">
    <w:name w:val="WW8Num24z3"/>
  </w:style>
  <w:style w:type="character" w:styleId="WW8Num24z4" w:customStyle="1">
    <w:name w:val="WW8Num24z4"/>
  </w:style>
  <w:style w:type="character" w:styleId="WW8Num24z5" w:customStyle="1">
    <w:name w:val="WW8Num24z5"/>
  </w:style>
  <w:style w:type="character" w:styleId="WW8Num24z6" w:customStyle="1">
    <w:name w:val="WW8Num24z6"/>
  </w:style>
  <w:style w:type="character" w:styleId="WW8Num24z7" w:customStyle="1">
    <w:name w:val="WW8Num24z7"/>
  </w:style>
  <w:style w:type="character" w:styleId="WW8Num24z8" w:customStyle="1">
    <w:name w:val="WW8Num24z8"/>
  </w:style>
  <w:style w:type="character" w:styleId="WW8Num25z0" w:customStyle="1">
    <w:name w:val="WW8Num25z0"/>
    <w:rPr>
      <w:rFonts w:hint="default"/>
    </w:rPr>
  </w:style>
  <w:style w:type="character" w:styleId="WW8Num25z1" w:customStyle="1">
    <w:name w:val="WW8Num25z1"/>
    <w:rPr>
      <w:rFonts w:hint="default"/>
      <w:b/>
    </w:rPr>
  </w:style>
  <w:style w:type="character" w:styleId="WW8Num26z0" w:customStyle="1">
    <w:name w:val="WW8Num26z0"/>
    <w:rPr>
      <w:rFonts w:hint="default"/>
    </w:rPr>
  </w:style>
  <w:style w:type="character" w:styleId="WW8Num26z1" w:customStyle="1">
    <w:name w:val="WW8Num26z1"/>
  </w:style>
  <w:style w:type="character" w:styleId="WW8Num26z2" w:customStyle="1">
    <w:name w:val="WW8Num26z2"/>
  </w:style>
  <w:style w:type="character" w:styleId="WW8Num26z3" w:customStyle="1">
    <w:name w:val="WW8Num26z3"/>
  </w:style>
  <w:style w:type="character" w:styleId="WW8Num26z4" w:customStyle="1">
    <w:name w:val="WW8Num26z4"/>
  </w:style>
  <w:style w:type="character" w:styleId="WW8Num26z5" w:customStyle="1">
    <w:name w:val="WW8Num26z5"/>
  </w:style>
  <w:style w:type="character" w:styleId="WW8Num26z6" w:customStyle="1">
    <w:name w:val="WW8Num26z6"/>
  </w:style>
  <w:style w:type="character" w:styleId="WW8Num26z7" w:customStyle="1">
    <w:name w:val="WW8Num26z7"/>
  </w:style>
  <w:style w:type="character" w:styleId="WW8Num26z8" w:customStyle="1">
    <w:name w:val="WW8Num26z8"/>
  </w:style>
  <w:style w:type="character" w:styleId="WW8Num27z0" w:customStyle="1">
    <w:name w:val="WW8Num27z0"/>
    <w:rPr>
      <w:rFonts w:hint="default"/>
    </w:rPr>
  </w:style>
  <w:style w:type="character" w:styleId="WW8Num27z1" w:customStyle="1">
    <w:name w:val="WW8Num27z1"/>
  </w:style>
  <w:style w:type="character" w:styleId="WW8Num27z2" w:customStyle="1">
    <w:name w:val="WW8Num27z2"/>
  </w:style>
  <w:style w:type="character" w:styleId="WW8Num27z3" w:customStyle="1">
    <w:name w:val="WW8Num27z3"/>
  </w:style>
  <w:style w:type="character" w:styleId="WW8Num27z4" w:customStyle="1">
    <w:name w:val="WW8Num27z4"/>
  </w:style>
  <w:style w:type="character" w:styleId="WW8Num27z5" w:customStyle="1">
    <w:name w:val="WW8Num27z5"/>
  </w:style>
  <w:style w:type="character" w:styleId="WW8Num27z6" w:customStyle="1">
    <w:name w:val="WW8Num27z6"/>
  </w:style>
  <w:style w:type="character" w:styleId="WW8Num27z7" w:customStyle="1">
    <w:name w:val="WW8Num27z7"/>
  </w:style>
  <w:style w:type="character" w:styleId="WW8Num27z8" w:customStyle="1">
    <w:name w:val="WW8Num27z8"/>
  </w:style>
  <w:style w:type="character" w:styleId="WW8Num28z0" w:customStyle="1">
    <w:name w:val="WW8Num28z0"/>
    <w:rPr>
      <w:rFonts w:hint="default"/>
    </w:rPr>
  </w:style>
  <w:style w:type="character" w:styleId="WW8Num28z1" w:customStyle="1">
    <w:name w:val="WW8Num28z1"/>
  </w:style>
  <w:style w:type="character" w:styleId="WW8Num28z2" w:customStyle="1">
    <w:name w:val="WW8Num28z2"/>
  </w:style>
  <w:style w:type="character" w:styleId="WW8Num28z3" w:customStyle="1">
    <w:name w:val="WW8Num28z3"/>
  </w:style>
  <w:style w:type="character" w:styleId="WW8Num28z4" w:customStyle="1">
    <w:name w:val="WW8Num28z4"/>
  </w:style>
  <w:style w:type="character" w:styleId="WW8Num28z5" w:customStyle="1">
    <w:name w:val="WW8Num28z5"/>
  </w:style>
  <w:style w:type="character" w:styleId="WW8Num28z6" w:customStyle="1">
    <w:name w:val="WW8Num28z6"/>
  </w:style>
  <w:style w:type="character" w:styleId="WW8Num28z7" w:customStyle="1">
    <w:name w:val="WW8Num28z7"/>
  </w:style>
  <w:style w:type="character" w:styleId="WW8Num28z8" w:customStyle="1">
    <w:name w:val="WW8Num28z8"/>
  </w:style>
  <w:style w:type="character" w:styleId="WW8Num29z0" w:customStyle="1">
    <w:name w:val="WW8Num29z0"/>
    <w:rPr>
      <w:rFonts w:hint="default"/>
    </w:rPr>
  </w:style>
  <w:style w:type="character" w:styleId="WW8Num29z1" w:customStyle="1">
    <w:name w:val="WW8Num29z1"/>
  </w:style>
  <w:style w:type="character" w:styleId="WW8Num29z2" w:customStyle="1">
    <w:name w:val="WW8Num29z2"/>
  </w:style>
  <w:style w:type="character" w:styleId="WW8Num29z3" w:customStyle="1">
    <w:name w:val="WW8Num29z3"/>
  </w:style>
  <w:style w:type="character" w:styleId="WW8Num29z4" w:customStyle="1">
    <w:name w:val="WW8Num29z4"/>
  </w:style>
  <w:style w:type="character" w:styleId="WW8Num29z5" w:customStyle="1">
    <w:name w:val="WW8Num29z5"/>
  </w:style>
  <w:style w:type="character" w:styleId="WW8Num29z6" w:customStyle="1">
    <w:name w:val="WW8Num29z6"/>
  </w:style>
  <w:style w:type="character" w:styleId="WW8Num29z7" w:customStyle="1">
    <w:name w:val="WW8Num29z7"/>
  </w:style>
  <w:style w:type="character" w:styleId="WW8Num29z8" w:customStyle="1">
    <w:name w:val="WW8Num29z8"/>
  </w:style>
  <w:style w:type="character" w:styleId="WW8Num30z0" w:customStyle="1">
    <w:name w:val="WW8Num30z0"/>
  </w:style>
  <w:style w:type="character" w:styleId="WW8Num30z1" w:customStyle="1">
    <w:name w:val="WW8Num30z1"/>
  </w:style>
  <w:style w:type="character" w:styleId="WW8Num30z2" w:customStyle="1">
    <w:name w:val="WW8Num30z2"/>
  </w:style>
  <w:style w:type="character" w:styleId="WW8Num30z3" w:customStyle="1">
    <w:name w:val="WW8Num30z3"/>
  </w:style>
  <w:style w:type="character" w:styleId="WW8Num30z4" w:customStyle="1">
    <w:name w:val="WW8Num30z4"/>
  </w:style>
  <w:style w:type="character" w:styleId="WW8Num30z5" w:customStyle="1">
    <w:name w:val="WW8Num30z5"/>
  </w:style>
  <w:style w:type="character" w:styleId="WW8Num30z6" w:customStyle="1">
    <w:name w:val="WW8Num30z6"/>
  </w:style>
  <w:style w:type="character" w:styleId="WW8Num30z7" w:customStyle="1">
    <w:name w:val="WW8Num30z7"/>
  </w:style>
  <w:style w:type="character" w:styleId="WW8Num30z8" w:customStyle="1">
    <w:name w:val="WW8Num30z8"/>
  </w:style>
  <w:style w:type="character" w:styleId="WW8Num31z0" w:customStyle="1">
    <w:name w:val="WW8Num31z0"/>
    <w:rPr>
      <w:rFonts w:hint="default"/>
    </w:rPr>
  </w:style>
  <w:style w:type="character" w:styleId="WW8Num31z1" w:customStyle="1">
    <w:name w:val="WW8Num31z1"/>
  </w:style>
  <w:style w:type="character" w:styleId="WW8Num31z2" w:customStyle="1">
    <w:name w:val="WW8Num31z2"/>
  </w:style>
  <w:style w:type="character" w:styleId="WW8Num31z3" w:customStyle="1">
    <w:name w:val="WW8Num31z3"/>
  </w:style>
  <w:style w:type="character" w:styleId="WW8Num31z4" w:customStyle="1">
    <w:name w:val="WW8Num31z4"/>
  </w:style>
  <w:style w:type="character" w:styleId="WW8Num31z5" w:customStyle="1">
    <w:name w:val="WW8Num31z5"/>
  </w:style>
  <w:style w:type="character" w:styleId="WW8Num31z6" w:customStyle="1">
    <w:name w:val="WW8Num31z6"/>
  </w:style>
  <w:style w:type="character" w:styleId="WW8Num31z7" w:customStyle="1">
    <w:name w:val="WW8Num31z7"/>
  </w:style>
  <w:style w:type="character" w:styleId="WW8Num31z8" w:customStyle="1">
    <w:name w:val="WW8Num31z8"/>
  </w:style>
  <w:style w:type="character" w:styleId="WW8Num32z0" w:customStyle="1">
    <w:name w:val="WW8Num32z0"/>
    <w:rPr>
      <w:rFonts w:hint="default"/>
    </w:rPr>
  </w:style>
  <w:style w:type="character" w:styleId="WW8Num32z1" w:customStyle="1">
    <w:name w:val="WW8Num32z1"/>
  </w:style>
  <w:style w:type="character" w:styleId="WW8Num32z2" w:customStyle="1">
    <w:name w:val="WW8Num32z2"/>
  </w:style>
  <w:style w:type="character" w:styleId="WW8Num32z3" w:customStyle="1">
    <w:name w:val="WW8Num32z3"/>
  </w:style>
  <w:style w:type="character" w:styleId="WW8Num32z4" w:customStyle="1">
    <w:name w:val="WW8Num32z4"/>
  </w:style>
  <w:style w:type="character" w:styleId="WW8Num32z5" w:customStyle="1">
    <w:name w:val="WW8Num32z5"/>
  </w:style>
  <w:style w:type="character" w:styleId="WW8Num32z6" w:customStyle="1">
    <w:name w:val="WW8Num32z6"/>
  </w:style>
  <w:style w:type="character" w:styleId="WW8Num32z7" w:customStyle="1">
    <w:name w:val="WW8Num32z7"/>
  </w:style>
  <w:style w:type="character" w:styleId="WW8Num32z8" w:customStyle="1">
    <w:name w:val="WW8Num32z8"/>
  </w:style>
  <w:style w:type="character" w:styleId="WW8Num33z0" w:customStyle="1">
    <w:name w:val="WW8Num33z0"/>
    <w:rPr>
      <w:rFonts w:hint="default"/>
    </w:rPr>
  </w:style>
  <w:style w:type="character" w:styleId="WW8Num33z1" w:customStyle="1">
    <w:name w:val="WW8Num33z1"/>
  </w:style>
  <w:style w:type="character" w:styleId="WW8Num33z2" w:customStyle="1">
    <w:name w:val="WW8Num33z2"/>
  </w:style>
  <w:style w:type="character" w:styleId="WW8Num33z3" w:customStyle="1">
    <w:name w:val="WW8Num33z3"/>
  </w:style>
  <w:style w:type="character" w:styleId="WW8Num33z4" w:customStyle="1">
    <w:name w:val="WW8Num33z4"/>
  </w:style>
  <w:style w:type="character" w:styleId="WW8Num33z5" w:customStyle="1">
    <w:name w:val="WW8Num33z5"/>
  </w:style>
  <w:style w:type="character" w:styleId="WW8Num33z6" w:customStyle="1">
    <w:name w:val="WW8Num33z6"/>
  </w:style>
  <w:style w:type="character" w:styleId="WW8Num33z7" w:customStyle="1">
    <w:name w:val="WW8Num33z7"/>
  </w:style>
  <w:style w:type="character" w:styleId="WW8Num33z8" w:customStyle="1">
    <w:name w:val="WW8Num33z8"/>
  </w:style>
  <w:style w:type="character" w:styleId="WW8Num34z0" w:customStyle="1">
    <w:name w:val="WW8Num34z0"/>
    <w:rPr>
      <w:rFonts w:hint="default"/>
    </w:rPr>
  </w:style>
  <w:style w:type="character" w:styleId="WW8Num34z1" w:customStyle="1">
    <w:name w:val="WW8Num34z1"/>
  </w:style>
  <w:style w:type="character" w:styleId="WW8Num34z2" w:customStyle="1">
    <w:name w:val="WW8Num34z2"/>
  </w:style>
  <w:style w:type="character" w:styleId="WW8Num34z3" w:customStyle="1">
    <w:name w:val="WW8Num34z3"/>
  </w:style>
  <w:style w:type="character" w:styleId="WW8Num34z4" w:customStyle="1">
    <w:name w:val="WW8Num34z4"/>
  </w:style>
  <w:style w:type="character" w:styleId="WW8Num34z5" w:customStyle="1">
    <w:name w:val="WW8Num34z5"/>
  </w:style>
  <w:style w:type="character" w:styleId="WW8Num34z6" w:customStyle="1">
    <w:name w:val="WW8Num34z6"/>
  </w:style>
  <w:style w:type="character" w:styleId="WW8Num34z7" w:customStyle="1">
    <w:name w:val="WW8Num34z7"/>
  </w:style>
  <w:style w:type="character" w:styleId="WW8Num34z8" w:customStyle="1">
    <w:name w:val="WW8Num34z8"/>
  </w:style>
  <w:style w:type="character" w:styleId="WW8Num35z0" w:customStyle="1">
    <w:name w:val="WW8Num35z0"/>
    <w:rPr>
      <w:rFonts w:hint="default"/>
    </w:rPr>
  </w:style>
  <w:style w:type="character" w:styleId="WW8Num35z1" w:customStyle="1">
    <w:name w:val="WW8Num35z1"/>
    <w:rPr>
      <w:rFonts w:hint="default"/>
      <w:b/>
    </w:rPr>
  </w:style>
  <w:style w:type="character" w:styleId="WW8Num36z0" w:customStyle="1">
    <w:name w:val="WW8Num36z0"/>
    <w:rPr>
      <w:rFonts w:hint="default"/>
    </w:rPr>
  </w:style>
  <w:style w:type="character" w:styleId="WW8Num36z1" w:customStyle="1">
    <w:name w:val="WW8Num36z1"/>
  </w:style>
  <w:style w:type="character" w:styleId="WW8Num36z2" w:customStyle="1">
    <w:name w:val="WW8Num36z2"/>
  </w:style>
  <w:style w:type="character" w:styleId="WW8Num36z3" w:customStyle="1">
    <w:name w:val="WW8Num36z3"/>
  </w:style>
  <w:style w:type="character" w:styleId="WW8Num36z4" w:customStyle="1">
    <w:name w:val="WW8Num36z4"/>
  </w:style>
  <w:style w:type="character" w:styleId="WW8Num36z5" w:customStyle="1">
    <w:name w:val="WW8Num36z5"/>
  </w:style>
  <w:style w:type="character" w:styleId="WW8Num36z6" w:customStyle="1">
    <w:name w:val="WW8Num36z6"/>
  </w:style>
  <w:style w:type="character" w:styleId="WW8Num36z7" w:customStyle="1">
    <w:name w:val="WW8Num36z7"/>
  </w:style>
  <w:style w:type="character" w:styleId="WW8Num36z8" w:customStyle="1">
    <w:name w:val="WW8Num36z8"/>
  </w:style>
  <w:style w:type="character" w:styleId="WW8Num37z0" w:customStyle="1">
    <w:name w:val="WW8Num37z0"/>
    <w:rPr>
      <w:rFonts w:hint="default"/>
    </w:rPr>
  </w:style>
  <w:style w:type="character" w:styleId="WW8Num37z1" w:customStyle="1">
    <w:name w:val="WW8Num37z1"/>
    <w:rPr>
      <w:rFonts w:hint="default"/>
      <w:b/>
    </w:rPr>
  </w:style>
  <w:style w:type="character" w:styleId="WW8Num38z0" w:customStyle="1">
    <w:name w:val="WW8Num38z0"/>
    <w:rPr>
      <w:rFonts w:hint="default"/>
    </w:rPr>
  </w:style>
  <w:style w:type="character" w:styleId="WW8Num38z1" w:customStyle="1">
    <w:name w:val="WW8Num38z1"/>
  </w:style>
  <w:style w:type="character" w:styleId="WW8Num38z2" w:customStyle="1">
    <w:name w:val="WW8Num38z2"/>
  </w:style>
  <w:style w:type="character" w:styleId="WW8Num38z3" w:customStyle="1">
    <w:name w:val="WW8Num38z3"/>
  </w:style>
  <w:style w:type="character" w:styleId="WW8Num38z4" w:customStyle="1">
    <w:name w:val="WW8Num38z4"/>
  </w:style>
  <w:style w:type="character" w:styleId="WW8Num38z5" w:customStyle="1">
    <w:name w:val="WW8Num38z5"/>
  </w:style>
  <w:style w:type="character" w:styleId="WW8Num38z6" w:customStyle="1">
    <w:name w:val="WW8Num38z6"/>
  </w:style>
  <w:style w:type="character" w:styleId="WW8Num38z7" w:customStyle="1">
    <w:name w:val="WW8Num38z7"/>
  </w:style>
  <w:style w:type="character" w:styleId="WW8Num38z8" w:customStyle="1">
    <w:name w:val="WW8Num38z8"/>
  </w:style>
  <w:style w:type="character" w:styleId="WW8Num39z0" w:customStyle="1">
    <w:name w:val="WW8Num39z0"/>
    <w:rPr>
      <w:rFonts w:hint="default"/>
      <w:sz w:val="20"/>
    </w:rPr>
  </w:style>
  <w:style w:type="character" w:styleId="WW8Num39z1" w:customStyle="1">
    <w:name w:val="WW8Num39z1"/>
  </w:style>
  <w:style w:type="character" w:styleId="WW8Num39z2" w:customStyle="1">
    <w:name w:val="WW8Num39z2"/>
  </w:style>
  <w:style w:type="character" w:styleId="WW8Num39z3" w:customStyle="1">
    <w:name w:val="WW8Num39z3"/>
  </w:style>
  <w:style w:type="character" w:styleId="WW8Num39z4" w:customStyle="1">
    <w:name w:val="WW8Num39z4"/>
  </w:style>
  <w:style w:type="character" w:styleId="WW8Num39z5" w:customStyle="1">
    <w:name w:val="WW8Num39z5"/>
  </w:style>
  <w:style w:type="character" w:styleId="WW8Num39z6" w:customStyle="1">
    <w:name w:val="WW8Num39z6"/>
  </w:style>
  <w:style w:type="character" w:styleId="WW8Num39z7" w:customStyle="1">
    <w:name w:val="WW8Num39z7"/>
  </w:style>
  <w:style w:type="character" w:styleId="WW8Num39z8" w:customStyle="1">
    <w:name w:val="WW8Num39z8"/>
  </w:style>
  <w:style w:type="character" w:styleId="WW8Num40z0" w:customStyle="1">
    <w:name w:val="WW8Num40z0"/>
  </w:style>
  <w:style w:type="character" w:styleId="WW8Num40z1" w:customStyle="1">
    <w:name w:val="WW8Num40z1"/>
  </w:style>
  <w:style w:type="character" w:styleId="WW8Num40z2" w:customStyle="1">
    <w:name w:val="WW8Num40z2"/>
  </w:style>
  <w:style w:type="character" w:styleId="WW8Num40z3" w:customStyle="1">
    <w:name w:val="WW8Num40z3"/>
  </w:style>
  <w:style w:type="character" w:styleId="WW8Num40z4" w:customStyle="1">
    <w:name w:val="WW8Num40z4"/>
  </w:style>
  <w:style w:type="character" w:styleId="WW8Num40z5" w:customStyle="1">
    <w:name w:val="WW8Num40z5"/>
  </w:style>
  <w:style w:type="character" w:styleId="WW8Num40z6" w:customStyle="1">
    <w:name w:val="WW8Num40z6"/>
  </w:style>
  <w:style w:type="character" w:styleId="WW8Num40z7" w:customStyle="1">
    <w:name w:val="WW8Num40z7"/>
  </w:style>
  <w:style w:type="character" w:styleId="WW8Num40z8" w:customStyle="1">
    <w:name w:val="WW8Num40z8"/>
  </w:style>
  <w:style w:type="character" w:styleId="WW8Num41z0" w:customStyle="1">
    <w:name w:val="WW8Num41z0"/>
    <w:rPr>
      <w:rFonts w:hint="default"/>
    </w:rPr>
  </w:style>
  <w:style w:type="character" w:styleId="WW8Num41z1" w:customStyle="1">
    <w:name w:val="WW8Num41z1"/>
    <w:rPr>
      <w:rFonts w:hint="default"/>
      <w:b/>
    </w:rPr>
  </w:style>
  <w:style w:type="character" w:styleId="WW8Num42z0" w:customStyle="1">
    <w:name w:val="WW8Num42z0"/>
    <w:rPr>
      <w:rFonts w:hint="default"/>
      <w:b/>
      <w:i w:val="0"/>
      <w:sz w:val="20"/>
    </w:rPr>
  </w:style>
  <w:style w:type="character" w:styleId="WW8Num42z1" w:customStyle="1">
    <w:name w:val="WW8Num42z1"/>
    <w:rPr>
      <w:rFonts w:hint="default"/>
    </w:rPr>
  </w:style>
  <w:style w:type="character" w:styleId="WW8Num43z0" w:customStyle="1">
    <w:name w:val="WW8Num43z0"/>
    <w:rPr>
      <w:rFonts w:hint="default" w:ascii="Symbol" w:hAnsi="Symbol" w:cs="Symbol"/>
      <w:color w:val="auto"/>
    </w:rPr>
  </w:style>
  <w:style w:type="character" w:styleId="WW8Num43z1" w:customStyle="1">
    <w:name w:val="WW8Num43z1"/>
    <w:rPr>
      <w:rFonts w:hint="default" w:ascii="Courier New" w:hAnsi="Courier New" w:cs="Courier New"/>
    </w:rPr>
  </w:style>
  <w:style w:type="character" w:styleId="WW8Num43z2" w:customStyle="1">
    <w:name w:val="WW8Num43z2"/>
    <w:rPr>
      <w:rFonts w:hint="default" w:ascii="Wingdings" w:hAnsi="Wingdings" w:cs="Wingdings"/>
    </w:rPr>
  </w:style>
  <w:style w:type="character" w:styleId="WW8Num43z3" w:customStyle="1">
    <w:name w:val="WW8Num43z3"/>
    <w:rPr>
      <w:rFonts w:hint="default" w:ascii="Symbol" w:hAnsi="Symbol" w:cs="Symbol"/>
    </w:rPr>
  </w:style>
  <w:style w:type="character" w:styleId="WW8Num44z0" w:customStyle="1">
    <w:name w:val="WW8Num44z0"/>
    <w:rPr>
      <w:rFonts w:hint="default"/>
    </w:rPr>
  </w:style>
  <w:style w:type="character" w:styleId="WW8Num44z1" w:customStyle="1">
    <w:name w:val="WW8Num44z1"/>
  </w:style>
  <w:style w:type="character" w:styleId="WW8Num44z2" w:customStyle="1">
    <w:name w:val="WW8Num44z2"/>
  </w:style>
  <w:style w:type="character" w:styleId="WW8Num44z3" w:customStyle="1">
    <w:name w:val="WW8Num44z3"/>
  </w:style>
  <w:style w:type="character" w:styleId="WW8Num44z4" w:customStyle="1">
    <w:name w:val="WW8Num44z4"/>
  </w:style>
  <w:style w:type="character" w:styleId="WW8Num44z5" w:customStyle="1">
    <w:name w:val="WW8Num44z5"/>
  </w:style>
  <w:style w:type="character" w:styleId="WW8Num44z6" w:customStyle="1">
    <w:name w:val="WW8Num44z6"/>
  </w:style>
  <w:style w:type="character" w:styleId="WW8Num44z7" w:customStyle="1">
    <w:name w:val="WW8Num44z7"/>
  </w:style>
  <w:style w:type="character" w:styleId="WW8Num44z8" w:customStyle="1">
    <w:name w:val="WW8Num44z8"/>
  </w:style>
  <w:style w:type="character" w:styleId="CommentSubjectChar" w:customStyle="1">
    <w:name w:val="Comment Subject Char"/>
    <w:rPr>
      <w:b/>
      <w:bCs/>
    </w:rPr>
  </w:style>
  <w:style w:type="character" w:styleId="PageNumber">
    <w:name w:val="page number"/>
    <w:rPr>
      <w:rFonts w:ascii="Times New Roman" w:hAnsi="Times New Roman" w:cs="Times New Roman"/>
      <w:sz w:val="20"/>
      <w:szCs w:val="24"/>
    </w:rPr>
  </w:style>
  <w:style w:type="character" w:styleId="CommentReference">
    <w:name w:val="annotation reference"/>
    <w:rPr>
      <w:sz w:val="16"/>
      <w:szCs w:val="16"/>
    </w:rPr>
  </w:style>
  <w:style w:type="paragraph" w:styleId="Heading" w:customStyle="1">
    <w:name w:val="Heading"/>
    <w:basedOn w:val="Normal"/>
    <w:next w:val="BodyText"/>
    <w:pPr>
      <w:keepNext/>
      <w:spacing w:before="240" w:after="120"/>
    </w:pPr>
    <w:rPr>
      <w:rFonts w:ascii="Arial" w:hAnsi="Arial" w:eastAsia="Microsoft YaHei"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styleId="Index" w:customStyle="1">
    <w:name w:val="Index"/>
    <w:basedOn w:val="Normal"/>
    <w:pPr>
      <w:suppressLineNumbers/>
    </w:pPr>
    <w:rPr>
      <w:rFonts w:cs="Arial"/>
    </w:rPr>
  </w:style>
  <w:style w:type="paragraph" w:styleId="CommentSubject">
    <w:name w:val="annotation subject"/>
    <w:basedOn w:val="Normal"/>
    <w:rPr>
      <w:b/>
      <w:bCs/>
      <w:sz w:val="20"/>
      <w:szCs w:val="20"/>
      <w:lang w:val="x-none"/>
    </w:rPr>
  </w:style>
  <w:style w:type="paragraph" w:styleId="List1-1" w:customStyle="1">
    <w:name w:val="List1-1"/>
    <w:basedOn w:val="Normal"/>
    <w:pPr>
      <w:tabs>
        <w:tab w:val="right" w:pos="750"/>
        <w:tab w:val="left" w:pos="900"/>
        <w:tab w:val="left" w:pos="1200"/>
      </w:tabs>
      <w:spacing w:before="200" w:after="60"/>
      <w:ind w:left="1195" w:hanging="1195"/>
    </w:pPr>
    <w:rPr>
      <w:rFonts w:ascii="Times" w:hAnsi="Times" w:cs="Times"/>
      <w:sz w:val="22"/>
      <w:szCs w:val="20"/>
    </w:rPr>
  </w:style>
  <w:style w:type="paragraph" w:styleId="List1" w:customStyle="1">
    <w:name w:val="List1"/>
    <w:basedOn w:val="Normal"/>
    <w:pPr>
      <w:keepNext/>
      <w:tabs>
        <w:tab w:val="right" w:pos="750"/>
        <w:tab w:val="left" w:pos="900"/>
      </w:tabs>
      <w:spacing w:before="200" w:after="60"/>
      <w:ind w:left="900" w:hanging="900"/>
    </w:pPr>
    <w:rPr>
      <w:rFonts w:ascii="Times" w:hAnsi="Times" w:cs="Times"/>
      <w:sz w:val="22"/>
      <w:szCs w:val="20"/>
    </w:rPr>
  </w:style>
  <w:style w:type="paragraph" w:styleId="List2" w:customStyle="1">
    <w:name w:val="List2"/>
    <w:basedOn w:val="Normal"/>
    <w:pPr>
      <w:tabs>
        <w:tab w:val="left" w:pos="1200"/>
      </w:tabs>
      <w:spacing w:after="40"/>
      <w:ind w:left="1202" w:hanging="302"/>
    </w:pPr>
    <w:rPr>
      <w:rFonts w:ascii="Times" w:hAnsi="Times" w:cs="Times"/>
      <w:sz w:val="22"/>
      <w:szCs w:val="20"/>
    </w:rPr>
  </w:style>
  <w:style w:type="paragraph" w:styleId="MediumList2-Accent21" w:customStyle="1">
    <w:name w:val="Medium List 2 - Accent 21"/>
    <w:pPr>
      <w:suppressAutoHyphens/>
    </w:pPr>
    <w:rPr>
      <w:sz w:val="24"/>
      <w:szCs w:val="24"/>
      <w:lang w:val="en-US" w:eastAsia="ar-SA"/>
    </w:rPr>
  </w:style>
  <w:style w:type="paragraph" w:styleId="MediumGrid1-Accent21" w:customStyle="1">
    <w:name w:val="Medium Grid 1 - Accent 21"/>
    <w:basedOn w:val="Normal"/>
    <w:pPr>
      <w:ind w:left="72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headerverso" w:customStyle="1">
    <w:name w:val="header_verso"/>
    <w:basedOn w:val="Header"/>
    <w:pPr>
      <w:pBdr>
        <w:bottom w:val="single" w:color="000000" w:sz="8" w:space="2"/>
      </w:pBdr>
      <w:spacing w:after="360"/>
    </w:pPr>
    <w:rPr>
      <w:sz w:val="20"/>
      <w:szCs w:val="20"/>
    </w:rPr>
  </w:style>
  <w:style w:type="paragraph" w:styleId="headerrecto" w:customStyle="1">
    <w:name w:val="header_recto"/>
    <w:basedOn w:val="Header"/>
    <w:pPr>
      <w:pBdr>
        <w:bottom w:val="single" w:color="000000" w:sz="8" w:space="2"/>
      </w:pBdr>
      <w:spacing w:after="360"/>
      <w:jc w:val="right"/>
    </w:pPr>
    <w:rPr>
      <w:sz w:val="20"/>
    </w:rPr>
  </w:style>
  <w:style w:type="paragraph" w:styleId="CN" w:customStyle="1">
    <w:name w:val="CN"/>
    <w:basedOn w:val="Normal"/>
    <w:pPr>
      <w:autoSpaceDE w:val="0"/>
      <w:spacing w:before="1440" w:after="20"/>
      <w:jc w:val="both"/>
    </w:pPr>
    <w:rPr>
      <w:b/>
      <w:bCs/>
      <w:sz w:val="32"/>
      <w:szCs w:val="32"/>
    </w:rPr>
  </w:style>
  <w:style w:type="paragraph" w:styleId="CT" w:customStyle="1">
    <w:name w:val="CT"/>
    <w:basedOn w:val="Normal"/>
    <w:pPr>
      <w:autoSpaceDE w:val="0"/>
      <w:spacing w:after="720"/>
    </w:pPr>
    <w:rPr>
      <w:b/>
      <w:bCs/>
      <w:sz w:val="48"/>
      <w:szCs w:val="48"/>
    </w:rPr>
  </w:style>
  <w:style w:type="paragraph" w:styleId="Question" w:customStyle="1">
    <w:name w:val="Question"/>
    <w:basedOn w:val="Normal"/>
    <w:pPr>
      <w:tabs>
        <w:tab w:val="left" w:pos="720"/>
      </w:tabs>
      <w:spacing w:before="240"/>
      <w:ind w:left="720" w:hanging="720"/>
      <w:jc w:val="both"/>
    </w:pPr>
    <w:rPr>
      <w:b/>
      <w:sz w:val="20"/>
      <w:szCs w:val="20"/>
    </w:rPr>
  </w:style>
  <w:style w:type="paragraph" w:styleId="Answer" w:customStyle="1">
    <w:name w:val="Answer"/>
    <w:basedOn w:val="Normal"/>
    <w:pPr>
      <w:tabs>
        <w:tab w:val="left" w:pos="720"/>
      </w:tabs>
      <w:spacing w:before="120"/>
      <w:ind w:left="720"/>
      <w:jc w:val="both"/>
    </w:pPr>
    <w:rPr>
      <w:sz w:val="20"/>
      <w:szCs w:val="20"/>
    </w:rPr>
  </w:style>
  <w:style w:type="paragraph" w:styleId="QuestionaL" w:customStyle="1">
    <w:name w:val="Question_aL"/>
    <w:basedOn w:val="Question"/>
    <w:pPr>
      <w:tabs>
        <w:tab w:val="clear" w:pos="720"/>
        <w:tab w:val="left" w:pos="1080"/>
      </w:tabs>
      <w:spacing w:before="120"/>
      <w:ind w:left="1080" w:hanging="360"/>
    </w:pPr>
  </w:style>
  <w:style w:type="paragraph" w:styleId="AnsweraL" w:customStyle="1">
    <w:name w:val="Answer_aL"/>
    <w:basedOn w:val="Answer"/>
    <w:pPr>
      <w:tabs>
        <w:tab w:val="clear" w:pos="720"/>
        <w:tab w:val="left" w:pos="1080"/>
      </w:tabs>
      <w:ind w:left="1080" w:hanging="360"/>
    </w:pPr>
  </w:style>
  <w:style w:type="paragraph" w:styleId="BalloonText">
    <w:name w:val="Balloon Text"/>
    <w:basedOn w:val="Normal"/>
    <w:rPr>
      <w:rFonts w:ascii="Tahoma" w:hAnsi="Tahoma" w:cs="Tahoma"/>
      <w:sz w:val="16"/>
      <w:szCs w:val="16"/>
    </w:rPr>
  </w:style>
  <w:style w:type="paragraph" w:styleId="CommentText">
    <w:name w:val="annotation text"/>
    <w:basedOn w:val="Normal"/>
    <w:rPr>
      <w:sz w:val="20"/>
      <w:szCs w:val="20"/>
    </w:rPr>
  </w:style>
  <w:style w:type="paragraph" w:styleId="problem" w:customStyle="1">
    <w:name w:val="problem"/>
    <w:pPr>
      <w:keepLines/>
      <w:tabs>
        <w:tab w:val="left" w:pos="360"/>
      </w:tabs>
      <w:suppressAutoHyphens/>
      <w:autoSpaceDE w:val="0"/>
      <w:spacing w:before="240" w:after="120"/>
      <w:ind w:left="360" w:hanging="360"/>
      <w:jc w:val="both"/>
    </w:pPr>
    <w:rPr>
      <w:color w:val="000000"/>
      <w:szCs w:val="24"/>
      <w:lang w:val="en-US" w:eastAsia="ar-SA"/>
    </w:rPr>
  </w:style>
  <w:style w:type="paragraph" w:styleId="subproblem" w:customStyle="1">
    <w:name w:val="subproblem"/>
    <w:pPr>
      <w:numPr>
        <w:numId w:val="2"/>
      </w:numPr>
      <w:suppressAutoHyphens/>
      <w:autoSpaceDE w:val="0"/>
      <w:spacing w:before="120"/>
      <w:ind w:left="0" w:right="43" w:firstLine="0"/>
      <w:jc w:val="both"/>
    </w:pPr>
    <w:rPr>
      <w:color w:val="000000"/>
      <w:szCs w:val="24"/>
      <w:lang w:val="en-US" w:eastAsia="ar-SA"/>
    </w:rPr>
  </w:style>
  <w:style w:type="paragraph" w:styleId="probtext" w:customStyle="1">
    <w:name w:val="probtext"/>
    <w:pPr>
      <w:keepLines/>
      <w:tabs>
        <w:tab w:val="num" w:pos="720"/>
      </w:tabs>
      <w:suppressAutoHyphens/>
      <w:autoSpaceDE w:val="0"/>
      <w:spacing w:after="120"/>
      <w:ind w:left="720" w:hanging="720"/>
      <w:jc w:val="both"/>
    </w:pPr>
    <w:rPr>
      <w:color w:val="000000"/>
      <w:szCs w:val="24"/>
      <w:lang w:val="en-US" w:eastAsia="ar-SA"/>
    </w:rPr>
  </w:style>
  <w:style w:type="paragraph" w:styleId="subprobtext" w:customStyle="1">
    <w:name w:val="subprobtext"/>
    <w:pPr>
      <w:keepLines/>
      <w:tabs>
        <w:tab w:val="num" w:pos="720"/>
      </w:tabs>
      <w:suppressAutoHyphens/>
      <w:autoSpaceDE w:val="0"/>
      <w:spacing w:after="80"/>
      <w:ind w:left="720" w:hanging="720"/>
      <w:jc w:val="both"/>
    </w:pPr>
    <w:rPr>
      <w:color w:val="000000"/>
      <w:sz w:val="24"/>
      <w:szCs w:val="24"/>
      <w:lang w:val="en-US" w:eastAsia="ar-SA"/>
    </w:rPr>
  </w:style>
  <w:style w:type="paragraph" w:styleId="subsubprob" w:customStyle="1">
    <w:name w:val="subsubprob"/>
    <w:pPr>
      <w:keepLines/>
      <w:numPr>
        <w:numId w:val="1"/>
      </w:numPr>
      <w:suppressAutoHyphens/>
      <w:autoSpaceDE w:val="0"/>
      <w:spacing w:before="80" w:after="80"/>
      <w:ind w:left="0" w:right="360" w:firstLine="0"/>
    </w:pPr>
    <w:rPr>
      <w:color w:val="000000"/>
      <w:sz w:val="24"/>
      <w:szCs w:val="24"/>
      <w:lang w:val="en-US" w:eastAsia="ar-SA"/>
    </w:rPr>
  </w:style>
  <w:style w:type="paragraph" w:styleId="equation" w:customStyle="1">
    <w:name w:val="equation"/>
    <w:basedOn w:val="Normal"/>
    <w:pPr>
      <w:keepNext/>
      <w:tabs>
        <w:tab w:val="left" w:pos="3600"/>
        <w:tab w:val="left" w:pos="9000"/>
      </w:tabs>
      <w:spacing w:before="140"/>
      <w:jc w:val="center"/>
    </w:pPr>
    <w:rPr>
      <w:rFonts w:ascii="Times" w:hAnsi="Times" w:cs="Times"/>
      <w:sz w:val="22"/>
      <w:szCs w:val="22"/>
    </w:rPr>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paragraph" w:styleId="Revision">
    <w:name w:val="Revision"/>
    <w:hidden/>
    <w:uiPriority w:val="99"/>
    <w:semiHidden/>
    <w:rsid w:val="008B5ADD"/>
    <w:rPr>
      <w:sz w:val="24"/>
      <w:szCs w:val="24"/>
      <w:lang w:val="en-US" w:eastAsia="ar-SA"/>
    </w:rPr>
  </w:style>
  <w:style w:type="character" w:styleId="PlaceholderText">
    <w:name w:val="Placeholder Text"/>
    <w:basedOn w:val="DefaultParagraphFont"/>
    <w:uiPriority w:val="99"/>
    <w:semiHidden/>
    <w:rsid w:val="008B5ADD"/>
    <w:rPr>
      <w:color w:val="808080"/>
    </w:rPr>
  </w:style>
  <w:style w:type="character" w:styleId="FooterChar" w:customStyle="1">
    <w:name w:val="Footer Char"/>
    <w:basedOn w:val="DefaultParagraphFont"/>
    <w:link w:val="Footer"/>
    <w:uiPriority w:val="99"/>
    <w:rsid w:val="00240662"/>
    <w:rPr>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0484">
      <w:bodyDiv w:val="1"/>
      <w:marLeft w:val="0"/>
      <w:marRight w:val="0"/>
      <w:marTop w:val="0"/>
      <w:marBottom w:val="0"/>
      <w:divBdr>
        <w:top w:val="none" w:sz="0" w:space="0" w:color="auto"/>
        <w:left w:val="none" w:sz="0" w:space="0" w:color="auto"/>
        <w:bottom w:val="none" w:sz="0" w:space="0" w:color="auto"/>
        <w:right w:val="none" w:sz="0" w:space="0" w:color="auto"/>
      </w:divBdr>
    </w:div>
    <w:div w:id="40136556">
      <w:bodyDiv w:val="1"/>
      <w:marLeft w:val="0"/>
      <w:marRight w:val="0"/>
      <w:marTop w:val="0"/>
      <w:marBottom w:val="0"/>
      <w:divBdr>
        <w:top w:val="none" w:sz="0" w:space="0" w:color="auto"/>
        <w:left w:val="none" w:sz="0" w:space="0" w:color="auto"/>
        <w:bottom w:val="none" w:sz="0" w:space="0" w:color="auto"/>
        <w:right w:val="none" w:sz="0" w:space="0" w:color="auto"/>
      </w:divBdr>
    </w:div>
    <w:div w:id="125783254">
      <w:bodyDiv w:val="1"/>
      <w:marLeft w:val="0"/>
      <w:marRight w:val="0"/>
      <w:marTop w:val="0"/>
      <w:marBottom w:val="0"/>
      <w:divBdr>
        <w:top w:val="none" w:sz="0" w:space="0" w:color="auto"/>
        <w:left w:val="none" w:sz="0" w:space="0" w:color="auto"/>
        <w:bottom w:val="none" w:sz="0" w:space="0" w:color="auto"/>
        <w:right w:val="none" w:sz="0" w:space="0" w:color="auto"/>
      </w:divBdr>
    </w:div>
    <w:div w:id="135034033">
      <w:bodyDiv w:val="1"/>
      <w:marLeft w:val="0"/>
      <w:marRight w:val="0"/>
      <w:marTop w:val="0"/>
      <w:marBottom w:val="0"/>
      <w:divBdr>
        <w:top w:val="none" w:sz="0" w:space="0" w:color="auto"/>
        <w:left w:val="none" w:sz="0" w:space="0" w:color="auto"/>
        <w:bottom w:val="none" w:sz="0" w:space="0" w:color="auto"/>
        <w:right w:val="none" w:sz="0" w:space="0" w:color="auto"/>
      </w:divBdr>
    </w:div>
    <w:div w:id="182134511">
      <w:bodyDiv w:val="1"/>
      <w:marLeft w:val="0"/>
      <w:marRight w:val="0"/>
      <w:marTop w:val="0"/>
      <w:marBottom w:val="0"/>
      <w:divBdr>
        <w:top w:val="none" w:sz="0" w:space="0" w:color="auto"/>
        <w:left w:val="none" w:sz="0" w:space="0" w:color="auto"/>
        <w:bottom w:val="none" w:sz="0" w:space="0" w:color="auto"/>
        <w:right w:val="none" w:sz="0" w:space="0" w:color="auto"/>
      </w:divBdr>
    </w:div>
    <w:div w:id="518541545">
      <w:bodyDiv w:val="1"/>
      <w:marLeft w:val="0"/>
      <w:marRight w:val="0"/>
      <w:marTop w:val="0"/>
      <w:marBottom w:val="0"/>
      <w:divBdr>
        <w:top w:val="none" w:sz="0" w:space="0" w:color="auto"/>
        <w:left w:val="none" w:sz="0" w:space="0" w:color="auto"/>
        <w:bottom w:val="none" w:sz="0" w:space="0" w:color="auto"/>
        <w:right w:val="none" w:sz="0" w:space="0" w:color="auto"/>
      </w:divBdr>
    </w:div>
    <w:div w:id="615983569">
      <w:bodyDiv w:val="1"/>
      <w:marLeft w:val="0"/>
      <w:marRight w:val="0"/>
      <w:marTop w:val="0"/>
      <w:marBottom w:val="0"/>
      <w:divBdr>
        <w:top w:val="none" w:sz="0" w:space="0" w:color="auto"/>
        <w:left w:val="none" w:sz="0" w:space="0" w:color="auto"/>
        <w:bottom w:val="none" w:sz="0" w:space="0" w:color="auto"/>
        <w:right w:val="none" w:sz="0" w:space="0" w:color="auto"/>
      </w:divBdr>
    </w:div>
    <w:div w:id="639576093">
      <w:bodyDiv w:val="1"/>
      <w:marLeft w:val="0"/>
      <w:marRight w:val="0"/>
      <w:marTop w:val="0"/>
      <w:marBottom w:val="0"/>
      <w:divBdr>
        <w:top w:val="none" w:sz="0" w:space="0" w:color="auto"/>
        <w:left w:val="none" w:sz="0" w:space="0" w:color="auto"/>
        <w:bottom w:val="none" w:sz="0" w:space="0" w:color="auto"/>
        <w:right w:val="none" w:sz="0" w:space="0" w:color="auto"/>
      </w:divBdr>
    </w:div>
    <w:div w:id="675765718">
      <w:bodyDiv w:val="1"/>
      <w:marLeft w:val="0"/>
      <w:marRight w:val="0"/>
      <w:marTop w:val="0"/>
      <w:marBottom w:val="0"/>
      <w:divBdr>
        <w:top w:val="none" w:sz="0" w:space="0" w:color="auto"/>
        <w:left w:val="none" w:sz="0" w:space="0" w:color="auto"/>
        <w:bottom w:val="none" w:sz="0" w:space="0" w:color="auto"/>
        <w:right w:val="none" w:sz="0" w:space="0" w:color="auto"/>
      </w:divBdr>
    </w:div>
    <w:div w:id="691689992">
      <w:bodyDiv w:val="1"/>
      <w:marLeft w:val="0"/>
      <w:marRight w:val="0"/>
      <w:marTop w:val="0"/>
      <w:marBottom w:val="0"/>
      <w:divBdr>
        <w:top w:val="none" w:sz="0" w:space="0" w:color="auto"/>
        <w:left w:val="none" w:sz="0" w:space="0" w:color="auto"/>
        <w:bottom w:val="none" w:sz="0" w:space="0" w:color="auto"/>
        <w:right w:val="none" w:sz="0" w:space="0" w:color="auto"/>
      </w:divBdr>
    </w:div>
    <w:div w:id="696853189">
      <w:bodyDiv w:val="1"/>
      <w:marLeft w:val="0"/>
      <w:marRight w:val="0"/>
      <w:marTop w:val="0"/>
      <w:marBottom w:val="0"/>
      <w:divBdr>
        <w:top w:val="none" w:sz="0" w:space="0" w:color="auto"/>
        <w:left w:val="none" w:sz="0" w:space="0" w:color="auto"/>
        <w:bottom w:val="none" w:sz="0" w:space="0" w:color="auto"/>
        <w:right w:val="none" w:sz="0" w:space="0" w:color="auto"/>
      </w:divBdr>
    </w:div>
    <w:div w:id="760175952">
      <w:bodyDiv w:val="1"/>
      <w:marLeft w:val="0"/>
      <w:marRight w:val="0"/>
      <w:marTop w:val="0"/>
      <w:marBottom w:val="0"/>
      <w:divBdr>
        <w:top w:val="none" w:sz="0" w:space="0" w:color="auto"/>
        <w:left w:val="none" w:sz="0" w:space="0" w:color="auto"/>
        <w:bottom w:val="none" w:sz="0" w:space="0" w:color="auto"/>
        <w:right w:val="none" w:sz="0" w:space="0" w:color="auto"/>
      </w:divBdr>
    </w:div>
    <w:div w:id="779447907">
      <w:bodyDiv w:val="1"/>
      <w:marLeft w:val="0"/>
      <w:marRight w:val="0"/>
      <w:marTop w:val="0"/>
      <w:marBottom w:val="0"/>
      <w:divBdr>
        <w:top w:val="none" w:sz="0" w:space="0" w:color="auto"/>
        <w:left w:val="none" w:sz="0" w:space="0" w:color="auto"/>
        <w:bottom w:val="none" w:sz="0" w:space="0" w:color="auto"/>
        <w:right w:val="none" w:sz="0" w:space="0" w:color="auto"/>
      </w:divBdr>
    </w:div>
    <w:div w:id="799809876">
      <w:bodyDiv w:val="1"/>
      <w:marLeft w:val="0"/>
      <w:marRight w:val="0"/>
      <w:marTop w:val="0"/>
      <w:marBottom w:val="0"/>
      <w:divBdr>
        <w:top w:val="none" w:sz="0" w:space="0" w:color="auto"/>
        <w:left w:val="none" w:sz="0" w:space="0" w:color="auto"/>
        <w:bottom w:val="none" w:sz="0" w:space="0" w:color="auto"/>
        <w:right w:val="none" w:sz="0" w:space="0" w:color="auto"/>
      </w:divBdr>
    </w:div>
    <w:div w:id="802769637">
      <w:bodyDiv w:val="1"/>
      <w:marLeft w:val="0"/>
      <w:marRight w:val="0"/>
      <w:marTop w:val="0"/>
      <w:marBottom w:val="0"/>
      <w:divBdr>
        <w:top w:val="none" w:sz="0" w:space="0" w:color="auto"/>
        <w:left w:val="none" w:sz="0" w:space="0" w:color="auto"/>
        <w:bottom w:val="none" w:sz="0" w:space="0" w:color="auto"/>
        <w:right w:val="none" w:sz="0" w:space="0" w:color="auto"/>
      </w:divBdr>
    </w:div>
    <w:div w:id="849298430">
      <w:bodyDiv w:val="1"/>
      <w:marLeft w:val="0"/>
      <w:marRight w:val="0"/>
      <w:marTop w:val="0"/>
      <w:marBottom w:val="0"/>
      <w:divBdr>
        <w:top w:val="none" w:sz="0" w:space="0" w:color="auto"/>
        <w:left w:val="none" w:sz="0" w:space="0" w:color="auto"/>
        <w:bottom w:val="none" w:sz="0" w:space="0" w:color="auto"/>
        <w:right w:val="none" w:sz="0" w:space="0" w:color="auto"/>
      </w:divBdr>
    </w:div>
    <w:div w:id="945120880">
      <w:bodyDiv w:val="1"/>
      <w:marLeft w:val="0"/>
      <w:marRight w:val="0"/>
      <w:marTop w:val="0"/>
      <w:marBottom w:val="0"/>
      <w:divBdr>
        <w:top w:val="none" w:sz="0" w:space="0" w:color="auto"/>
        <w:left w:val="none" w:sz="0" w:space="0" w:color="auto"/>
        <w:bottom w:val="none" w:sz="0" w:space="0" w:color="auto"/>
        <w:right w:val="none" w:sz="0" w:space="0" w:color="auto"/>
      </w:divBdr>
    </w:div>
    <w:div w:id="976882334">
      <w:bodyDiv w:val="1"/>
      <w:marLeft w:val="0"/>
      <w:marRight w:val="0"/>
      <w:marTop w:val="0"/>
      <w:marBottom w:val="0"/>
      <w:divBdr>
        <w:top w:val="none" w:sz="0" w:space="0" w:color="auto"/>
        <w:left w:val="none" w:sz="0" w:space="0" w:color="auto"/>
        <w:bottom w:val="none" w:sz="0" w:space="0" w:color="auto"/>
        <w:right w:val="none" w:sz="0" w:space="0" w:color="auto"/>
      </w:divBdr>
    </w:div>
    <w:div w:id="1012143157">
      <w:bodyDiv w:val="1"/>
      <w:marLeft w:val="0"/>
      <w:marRight w:val="0"/>
      <w:marTop w:val="0"/>
      <w:marBottom w:val="0"/>
      <w:divBdr>
        <w:top w:val="none" w:sz="0" w:space="0" w:color="auto"/>
        <w:left w:val="none" w:sz="0" w:space="0" w:color="auto"/>
        <w:bottom w:val="none" w:sz="0" w:space="0" w:color="auto"/>
        <w:right w:val="none" w:sz="0" w:space="0" w:color="auto"/>
      </w:divBdr>
    </w:div>
    <w:div w:id="1092703771">
      <w:bodyDiv w:val="1"/>
      <w:marLeft w:val="0"/>
      <w:marRight w:val="0"/>
      <w:marTop w:val="0"/>
      <w:marBottom w:val="0"/>
      <w:divBdr>
        <w:top w:val="none" w:sz="0" w:space="0" w:color="auto"/>
        <w:left w:val="none" w:sz="0" w:space="0" w:color="auto"/>
        <w:bottom w:val="none" w:sz="0" w:space="0" w:color="auto"/>
        <w:right w:val="none" w:sz="0" w:space="0" w:color="auto"/>
      </w:divBdr>
    </w:div>
    <w:div w:id="1100301626">
      <w:bodyDiv w:val="1"/>
      <w:marLeft w:val="0"/>
      <w:marRight w:val="0"/>
      <w:marTop w:val="0"/>
      <w:marBottom w:val="0"/>
      <w:divBdr>
        <w:top w:val="none" w:sz="0" w:space="0" w:color="auto"/>
        <w:left w:val="none" w:sz="0" w:space="0" w:color="auto"/>
        <w:bottom w:val="none" w:sz="0" w:space="0" w:color="auto"/>
        <w:right w:val="none" w:sz="0" w:space="0" w:color="auto"/>
      </w:divBdr>
    </w:div>
    <w:div w:id="1109932618">
      <w:bodyDiv w:val="1"/>
      <w:marLeft w:val="0"/>
      <w:marRight w:val="0"/>
      <w:marTop w:val="0"/>
      <w:marBottom w:val="0"/>
      <w:divBdr>
        <w:top w:val="none" w:sz="0" w:space="0" w:color="auto"/>
        <w:left w:val="none" w:sz="0" w:space="0" w:color="auto"/>
        <w:bottom w:val="none" w:sz="0" w:space="0" w:color="auto"/>
        <w:right w:val="none" w:sz="0" w:space="0" w:color="auto"/>
      </w:divBdr>
    </w:div>
    <w:div w:id="1241908862">
      <w:bodyDiv w:val="1"/>
      <w:marLeft w:val="0"/>
      <w:marRight w:val="0"/>
      <w:marTop w:val="0"/>
      <w:marBottom w:val="0"/>
      <w:divBdr>
        <w:top w:val="none" w:sz="0" w:space="0" w:color="auto"/>
        <w:left w:val="none" w:sz="0" w:space="0" w:color="auto"/>
        <w:bottom w:val="none" w:sz="0" w:space="0" w:color="auto"/>
        <w:right w:val="none" w:sz="0" w:space="0" w:color="auto"/>
      </w:divBdr>
    </w:div>
    <w:div w:id="1243833923">
      <w:bodyDiv w:val="1"/>
      <w:marLeft w:val="0"/>
      <w:marRight w:val="0"/>
      <w:marTop w:val="0"/>
      <w:marBottom w:val="0"/>
      <w:divBdr>
        <w:top w:val="none" w:sz="0" w:space="0" w:color="auto"/>
        <w:left w:val="none" w:sz="0" w:space="0" w:color="auto"/>
        <w:bottom w:val="none" w:sz="0" w:space="0" w:color="auto"/>
        <w:right w:val="none" w:sz="0" w:space="0" w:color="auto"/>
      </w:divBdr>
    </w:div>
    <w:div w:id="1264262264">
      <w:bodyDiv w:val="1"/>
      <w:marLeft w:val="0"/>
      <w:marRight w:val="0"/>
      <w:marTop w:val="0"/>
      <w:marBottom w:val="0"/>
      <w:divBdr>
        <w:top w:val="none" w:sz="0" w:space="0" w:color="auto"/>
        <w:left w:val="none" w:sz="0" w:space="0" w:color="auto"/>
        <w:bottom w:val="none" w:sz="0" w:space="0" w:color="auto"/>
        <w:right w:val="none" w:sz="0" w:space="0" w:color="auto"/>
      </w:divBdr>
    </w:div>
    <w:div w:id="1444302328">
      <w:bodyDiv w:val="1"/>
      <w:marLeft w:val="0"/>
      <w:marRight w:val="0"/>
      <w:marTop w:val="0"/>
      <w:marBottom w:val="0"/>
      <w:divBdr>
        <w:top w:val="none" w:sz="0" w:space="0" w:color="auto"/>
        <w:left w:val="none" w:sz="0" w:space="0" w:color="auto"/>
        <w:bottom w:val="none" w:sz="0" w:space="0" w:color="auto"/>
        <w:right w:val="none" w:sz="0" w:space="0" w:color="auto"/>
      </w:divBdr>
    </w:div>
    <w:div w:id="1527056660">
      <w:bodyDiv w:val="1"/>
      <w:marLeft w:val="0"/>
      <w:marRight w:val="0"/>
      <w:marTop w:val="0"/>
      <w:marBottom w:val="0"/>
      <w:divBdr>
        <w:top w:val="none" w:sz="0" w:space="0" w:color="auto"/>
        <w:left w:val="none" w:sz="0" w:space="0" w:color="auto"/>
        <w:bottom w:val="none" w:sz="0" w:space="0" w:color="auto"/>
        <w:right w:val="none" w:sz="0" w:space="0" w:color="auto"/>
      </w:divBdr>
    </w:div>
    <w:div w:id="1542597180">
      <w:bodyDiv w:val="1"/>
      <w:marLeft w:val="0"/>
      <w:marRight w:val="0"/>
      <w:marTop w:val="0"/>
      <w:marBottom w:val="0"/>
      <w:divBdr>
        <w:top w:val="none" w:sz="0" w:space="0" w:color="auto"/>
        <w:left w:val="none" w:sz="0" w:space="0" w:color="auto"/>
        <w:bottom w:val="none" w:sz="0" w:space="0" w:color="auto"/>
        <w:right w:val="none" w:sz="0" w:space="0" w:color="auto"/>
      </w:divBdr>
    </w:div>
    <w:div w:id="1550725528">
      <w:bodyDiv w:val="1"/>
      <w:marLeft w:val="0"/>
      <w:marRight w:val="0"/>
      <w:marTop w:val="0"/>
      <w:marBottom w:val="0"/>
      <w:divBdr>
        <w:top w:val="none" w:sz="0" w:space="0" w:color="auto"/>
        <w:left w:val="none" w:sz="0" w:space="0" w:color="auto"/>
        <w:bottom w:val="none" w:sz="0" w:space="0" w:color="auto"/>
        <w:right w:val="none" w:sz="0" w:space="0" w:color="auto"/>
      </w:divBdr>
    </w:div>
    <w:div w:id="1624581886">
      <w:bodyDiv w:val="1"/>
      <w:marLeft w:val="0"/>
      <w:marRight w:val="0"/>
      <w:marTop w:val="0"/>
      <w:marBottom w:val="0"/>
      <w:divBdr>
        <w:top w:val="none" w:sz="0" w:space="0" w:color="auto"/>
        <w:left w:val="none" w:sz="0" w:space="0" w:color="auto"/>
        <w:bottom w:val="none" w:sz="0" w:space="0" w:color="auto"/>
        <w:right w:val="none" w:sz="0" w:space="0" w:color="auto"/>
      </w:divBdr>
    </w:div>
    <w:div w:id="1689216455">
      <w:bodyDiv w:val="1"/>
      <w:marLeft w:val="0"/>
      <w:marRight w:val="0"/>
      <w:marTop w:val="0"/>
      <w:marBottom w:val="0"/>
      <w:divBdr>
        <w:top w:val="none" w:sz="0" w:space="0" w:color="auto"/>
        <w:left w:val="none" w:sz="0" w:space="0" w:color="auto"/>
        <w:bottom w:val="none" w:sz="0" w:space="0" w:color="auto"/>
        <w:right w:val="none" w:sz="0" w:space="0" w:color="auto"/>
      </w:divBdr>
    </w:div>
    <w:div w:id="1690401564">
      <w:bodyDiv w:val="1"/>
      <w:marLeft w:val="0"/>
      <w:marRight w:val="0"/>
      <w:marTop w:val="0"/>
      <w:marBottom w:val="0"/>
      <w:divBdr>
        <w:top w:val="none" w:sz="0" w:space="0" w:color="auto"/>
        <w:left w:val="none" w:sz="0" w:space="0" w:color="auto"/>
        <w:bottom w:val="none" w:sz="0" w:space="0" w:color="auto"/>
        <w:right w:val="none" w:sz="0" w:space="0" w:color="auto"/>
      </w:divBdr>
    </w:div>
    <w:div w:id="1828089481">
      <w:bodyDiv w:val="1"/>
      <w:marLeft w:val="0"/>
      <w:marRight w:val="0"/>
      <w:marTop w:val="0"/>
      <w:marBottom w:val="0"/>
      <w:divBdr>
        <w:top w:val="none" w:sz="0" w:space="0" w:color="auto"/>
        <w:left w:val="none" w:sz="0" w:space="0" w:color="auto"/>
        <w:bottom w:val="none" w:sz="0" w:space="0" w:color="auto"/>
        <w:right w:val="none" w:sz="0" w:space="0" w:color="auto"/>
      </w:divBdr>
    </w:div>
    <w:div w:id="1832795347">
      <w:bodyDiv w:val="1"/>
      <w:marLeft w:val="0"/>
      <w:marRight w:val="0"/>
      <w:marTop w:val="0"/>
      <w:marBottom w:val="0"/>
      <w:divBdr>
        <w:top w:val="none" w:sz="0" w:space="0" w:color="auto"/>
        <w:left w:val="none" w:sz="0" w:space="0" w:color="auto"/>
        <w:bottom w:val="none" w:sz="0" w:space="0" w:color="auto"/>
        <w:right w:val="none" w:sz="0" w:space="0" w:color="auto"/>
      </w:divBdr>
    </w:div>
    <w:div w:id="1858082891">
      <w:bodyDiv w:val="1"/>
      <w:marLeft w:val="0"/>
      <w:marRight w:val="0"/>
      <w:marTop w:val="0"/>
      <w:marBottom w:val="0"/>
      <w:divBdr>
        <w:top w:val="none" w:sz="0" w:space="0" w:color="auto"/>
        <w:left w:val="none" w:sz="0" w:space="0" w:color="auto"/>
        <w:bottom w:val="none" w:sz="0" w:space="0" w:color="auto"/>
        <w:right w:val="none" w:sz="0" w:space="0" w:color="auto"/>
      </w:divBdr>
    </w:div>
    <w:div w:id="1867206786">
      <w:bodyDiv w:val="1"/>
      <w:marLeft w:val="0"/>
      <w:marRight w:val="0"/>
      <w:marTop w:val="0"/>
      <w:marBottom w:val="0"/>
      <w:divBdr>
        <w:top w:val="none" w:sz="0" w:space="0" w:color="auto"/>
        <w:left w:val="none" w:sz="0" w:space="0" w:color="auto"/>
        <w:bottom w:val="none" w:sz="0" w:space="0" w:color="auto"/>
        <w:right w:val="none" w:sz="0" w:space="0" w:color="auto"/>
      </w:divBdr>
    </w:div>
    <w:div w:id="1923417134">
      <w:bodyDiv w:val="1"/>
      <w:marLeft w:val="0"/>
      <w:marRight w:val="0"/>
      <w:marTop w:val="0"/>
      <w:marBottom w:val="0"/>
      <w:divBdr>
        <w:top w:val="none" w:sz="0" w:space="0" w:color="auto"/>
        <w:left w:val="none" w:sz="0" w:space="0" w:color="auto"/>
        <w:bottom w:val="none" w:sz="0" w:space="0" w:color="auto"/>
        <w:right w:val="none" w:sz="0" w:space="0" w:color="auto"/>
      </w:divBdr>
    </w:div>
    <w:div w:id="1983650971">
      <w:bodyDiv w:val="1"/>
      <w:marLeft w:val="0"/>
      <w:marRight w:val="0"/>
      <w:marTop w:val="0"/>
      <w:marBottom w:val="0"/>
      <w:divBdr>
        <w:top w:val="none" w:sz="0" w:space="0" w:color="auto"/>
        <w:left w:val="none" w:sz="0" w:space="0" w:color="auto"/>
        <w:bottom w:val="none" w:sz="0" w:space="0" w:color="auto"/>
        <w:right w:val="none" w:sz="0" w:space="0" w:color="auto"/>
      </w:divBdr>
    </w:div>
    <w:div w:id="2054891133">
      <w:bodyDiv w:val="1"/>
      <w:marLeft w:val="0"/>
      <w:marRight w:val="0"/>
      <w:marTop w:val="0"/>
      <w:marBottom w:val="0"/>
      <w:divBdr>
        <w:top w:val="none" w:sz="0" w:space="0" w:color="auto"/>
        <w:left w:val="none" w:sz="0" w:space="0" w:color="auto"/>
        <w:bottom w:val="none" w:sz="0" w:space="0" w:color="auto"/>
        <w:right w:val="none" w:sz="0" w:space="0" w:color="auto"/>
      </w:divBdr>
    </w:div>
    <w:div w:id="214488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&#65279;<?xml version="1.0" encoding="utf-8"?><Relationships xmlns="http://schemas.openxmlformats.org/package/2006/relationships"><Relationship Type="http://schemas.openxmlformats.org/officeDocument/2006/relationships/oleObject" Target="embeddings/oleObject2.bin" Id="rId13" /><Relationship Type="http://schemas.openxmlformats.org/officeDocument/2006/relationships/image" Target="media/image5.wmf" Id="rId18" /><Relationship Type="http://schemas.openxmlformats.org/officeDocument/2006/relationships/image" Target="media/image9.emf" Id="rId26" /><Relationship Type="http://schemas.openxmlformats.org/officeDocument/2006/relationships/image" Target="media/image16.wmf" Id="rId39" /><Relationship Type="http://schemas.openxmlformats.org/officeDocument/2006/relationships/oleObject" Target="embeddings/oleObject6.bin" Id="rId21" /><Relationship Type="http://schemas.openxmlformats.org/officeDocument/2006/relationships/oleObject" Target="embeddings/oleObject12.bin" Id="rId34" /><Relationship Type="http://schemas.openxmlformats.org/officeDocument/2006/relationships/oleObject" Target="embeddings/oleObject16.bin" Id="rId42" /><Relationship Type="http://schemas.openxmlformats.org/officeDocument/2006/relationships/image" Target="media/image20.wmf" Id="rId47" /><Relationship Type="http://schemas.openxmlformats.org/officeDocument/2006/relationships/oleObject" Target="embeddings/oleObject20.bin" Id="rId50" /><Relationship Type="http://schemas.openxmlformats.org/officeDocument/2006/relationships/header" Target="header2.xml"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4.wmf" Id="rId16" /><Relationship Type="http://schemas.openxmlformats.org/officeDocument/2006/relationships/image" Target="media/image11.wmf" Id="rId29" /><Relationship Type="http://schemas.openxmlformats.org/officeDocument/2006/relationships/oleObject" Target="embeddings/oleObject1.bin" Id="rId11" /><Relationship Type="http://schemas.openxmlformats.org/officeDocument/2006/relationships/image" Target="media/image8.wmf" Id="rId24" /><Relationship Type="http://schemas.openxmlformats.org/officeDocument/2006/relationships/oleObject" Target="embeddings/oleObject11.bin" Id="rId32" /><Relationship Type="http://schemas.openxmlformats.org/officeDocument/2006/relationships/image" Target="media/image15.wmf" Id="rId37" /><Relationship Type="http://schemas.openxmlformats.org/officeDocument/2006/relationships/oleObject" Target="embeddings/oleObject15.bin" Id="rId40" /><Relationship Type="http://schemas.openxmlformats.org/officeDocument/2006/relationships/image" Target="media/image19.wmf" Id="rId45" /><Relationship Type="http://schemas.openxmlformats.org/officeDocument/2006/relationships/image" Target="media/image23.png" Id="rId53" /><Relationship Type="http://schemas.openxmlformats.org/officeDocument/2006/relationships/footer" Target="footer3.xml" Id="rId58" /><Relationship Type="http://schemas.openxmlformats.org/officeDocument/2006/relationships/styles" Target="styles.xml" Id="rId5" /><Relationship Type="http://schemas.openxmlformats.org/officeDocument/2006/relationships/oleObject" Target="embeddings/oleObject5.bin"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wmf" Id="rId14" /><Relationship Type="http://schemas.openxmlformats.org/officeDocument/2006/relationships/image" Target="media/image7.wmf" Id="rId22" /><Relationship Type="http://schemas.openxmlformats.org/officeDocument/2006/relationships/image" Target="media/image10.wmf" Id="rId27" /><Relationship Type="http://schemas.openxmlformats.org/officeDocument/2006/relationships/oleObject" Target="embeddings/oleObject10.bin" Id="rId30" /><Relationship Type="http://schemas.openxmlformats.org/officeDocument/2006/relationships/image" Target="media/image14.wmf" Id="rId35" /><Relationship Type="http://schemas.openxmlformats.org/officeDocument/2006/relationships/image" Target="media/image18.wmf" Id="rId43" /><Relationship Type="http://schemas.openxmlformats.org/officeDocument/2006/relationships/oleObject" Target="embeddings/oleObject19.bin" Id="rId48" /><Relationship Type="http://schemas.openxmlformats.org/officeDocument/2006/relationships/footer" Target="footer1.xml" Id="rId56" /><Relationship Type="http://schemas.openxmlformats.org/officeDocument/2006/relationships/footnotes" Target="footnotes.xml" Id="rId8" /><Relationship Type="http://schemas.openxmlformats.org/officeDocument/2006/relationships/image" Target="media/image22.wmf" Id="rId51" /><Relationship Type="http://schemas.openxmlformats.org/officeDocument/2006/relationships/customXml" Target="../customXml/item3.xml" Id="rId3" /><Relationship Type="http://schemas.openxmlformats.org/officeDocument/2006/relationships/image" Target="media/image2.wmf" Id="rId12" /><Relationship Type="http://schemas.openxmlformats.org/officeDocument/2006/relationships/oleObject" Target="embeddings/oleObject4.bin" Id="rId17" /><Relationship Type="http://schemas.openxmlformats.org/officeDocument/2006/relationships/oleObject" Target="embeddings/oleObject8.bin" Id="rId25" /><Relationship Type="http://schemas.openxmlformats.org/officeDocument/2006/relationships/image" Target="media/image13.wmf" Id="rId33" /><Relationship Type="http://schemas.openxmlformats.org/officeDocument/2006/relationships/oleObject" Target="embeddings/oleObject14.bin" Id="rId38" /><Relationship Type="http://schemas.openxmlformats.org/officeDocument/2006/relationships/oleObject" Target="embeddings/oleObject18.bin" Id="rId46" /><Relationship Type="http://schemas.openxmlformats.org/officeDocument/2006/relationships/fontTable" Target="fontTable.xml" Id="rId59" /><Relationship Type="http://schemas.openxmlformats.org/officeDocument/2006/relationships/image" Target="media/image6.wmf" Id="rId20" /><Relationship Type="http://schemas.openxmlformats.org/officeDocument/2006/relationships/image" Target="media/image17.wmf" Id="rId41" /><Relationship Type="http://schemas.openxmlformats.org/officeDocument/2006/relationships/header" Target="header1.xml"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oleObject" Target="embeddings/oleObject3.bin" Id="rId15" /><Relationship Type="http://schemas.openxmlformats.org/officeDocument/2006/relationships/oleObject" Target="embeddings/oleObject7.bin" Id="rId23" /><Relationship Type="http://schemas.openxmlformats.org/officeDocument/2006/relationships/oleObject" Target="embeddings/oleObject9.bin" Id="rId28" /><Relationship Type="http://schemas.openxmlformats.org/officeDocument/2006/relationships/oleObject" Target="embeddings/oleObject13.bin" Id="rId36" /><Relationship Type="http://schemas.openxmlformats.org/officeDocument/2006/relationships/image" Target="media/image21.wmf" Id="rId49" /><Relationship Type="http://schemas.openxmlformats.org/officeDocument/2006/relationships/footer" Target="footer2.xml" Id="rId57" /><Relationship Type="http://schemas.openxmlformats.org/officeDocument/2006/relationships/image" Target="media/image1.wmf" Id="rId10" /><Relationship Type="http://schemas.openxmlformats.org/officeDocument/2006/relationships/image" Target="media/image12.wmf" Id="rId31" /><Relationship Type="http://schemas.openxmlformats.org/officeDocument/2006/relationships/oleObject" Target="embeddings/oleObject17.bin" Id="rId44" /><Relationship Type="http://schemas.openxmlformats.org/officeDocument/2006/relationships/oleObject" Target="embeddings/oleObject21.bin" Id="rId52" /><Relationship Type="http://schemas.openxmlformats.org/officeDocument/2006/relationships/theme" Target="theme/theme1.xml" Id="rId60"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Berk_CorpFin2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509D7A-3E81-C94D-AEBF-EC2FE0523409}">
  <we:reference id="4b785c87-866c-4bad-85d8-5d1ae467ac9a" version="3.9.1.0" store="EXCatalog" storeType="EXCatalog"/>
  <we:alternateReferences>
    <we:reference id="WA104381909" version="3.9.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F7195932F276554A87299600734CBF99" ma:contentTypeVersion="15" ma:contentTypeDescription="Új dokumentum létrehozása." ma:contentTypeScope="" ma:versionID="67475ae27d14bdedf349ffd9f3005e7c">
  <xsd:schema xmlns:xsd="http://www.w3.org/2001/XMLSchema" xmlns:xs="http://www.w3.org/2001/XMLSchema" xmlns:p="http://schemas.microsoft.com/office/2006/metadata/properties" xmlns:ns2="8c53ae0b-ab90-405c-8e43-e48630383e64" xmlns:ns3="99fcb04f-e448-40fe-9d8d-d3472551446f" targetNamespace="http://schemas.microsoft.com/office/2006/metadata/properties" ma:root="true" ma:fieldsID="31d53ebf9189129a000905fa9b961766" ns2:_="" ns3:_="">
    <xsd:import namespace="8c53ae0b-ab90-405c-8e43-e48630383e64"/>
    <xsd:import namespace="99fcb04f-e448-40fe-9d8d-d3472551446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53ae0b-ab90-405c-8e43-e48630383e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Képcímkék" ma:readOnly="false" ma:fieldId="{5cf76f15-5ced-4ddc-b409-7134ff3c332f}" ma:taxonomyMulti="true" ma:sspId="304f63b5-a726-4f3c-93ae-55ac1a4664b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fcb04f-e448-40fe-9d8d-d3472551446f" elementFormDefault="qualified">
    <xsd:import namespace="http://schemas.microsoft.com/office/2006/documentManagement/types"/>
    <xsd:import namespace="http://schemas.microsoft.com/office/infopath/2007/PartnerControls"/>
    <xsd:element name="SharedWithUsers" ma:index="1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Megosztva részletekkel" ma:internalName="SharedWithDetails" ma:readOnly="true">
      <xsd:simpleType>
        <xsd:restriction base="dms:Note">
          <xsd:maxLength value="255"/>
        </xsd:restriction>
      </xsd:simpleType>
    </xsd:element>
    <xsd:element name="TaxCatchAll" ma:index="14" nillable="true" ma:displayName="Taxonomy Catch All Column" ma:hidden="true" ma:list="{cc6be670-6778-4ee9-920a-aabdb1bbd046}" ma:internalName="TaxCatchAll" ma:showField="CatchAllData" ma:web="99fcb04f-e448-40fe-9d8d-d347255144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53ae0b-ab90-405c-8e43-e48630383e64">
      <Terms xmlns="http://schemas.microsoft.com/office/infopath/2007/PartnerControls"/>
    </lcf76f155ced4ddcb4097134ff3c332f>
    <TaxCatchAll xmlns="99fcb04f-e448-40fe-9d8d-d3472551446f" xsi:nil="true"/>
  </documentManagement>
</p:properties>
</file>

<file path=customXml/itemProps1.xml><?xml version="1.0" encoding="utf-8"?>
<ds:datastoreItem xmlns:ds="http://schemas.openxmlformats.org/officeDocument/2006/customXml" ds:itemID="{0C3A55A9-043F-47C6-8E71-AF102CBF2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53ae0b-ab90-405c-8e43-e48630383e64"/>
    <ds:schemaRef ds:uri="99fcb04f-e448-40fe-9d8d-d34725514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044C2D-6F44-485A-8090-031C65CE0F19}">
  <ds:schemaRefs>
    <ds:schemaRef ds:uri="http://schemas.microsoft.com/sharepoint/v3/contenttype/forms"/>
  </ds:schemaRefs>
</ds:datastoreItem>
</file>

<file path=customXml/itemProps3.xml><?xml version="1.0" encoding="utf-8"?>
<ds:datastoreItem xmlns:ds="http://schemas.openxmlformats.org/officeDocument/2006/customXml" ds:itemID="{667FE619-FDC4-4378-A79E-B0FB8737B3B5}">
  <ds:schemaRefs>
    <ds:schemaRef ds:uri="http://schemas.microsoft.com/office/2006/metadata/properties"/>
    <ds:schemaRef ds:uri="http://schemas.microsoft.com/office/infopath/2007/PartnerControls"/>
    <ds:schemaRef ds:uri="8c53ae0b-ab90-405c-8e43-e48630383e64"/>
    <ds:schemaRef ds:uri="99fcb04f-e448-40fe-9d8d-d3472551446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Berk_CorpFin2e</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Chapter 1</dc:title>
  <dc:subject/>
  <dc:creator>Compositor</dc:creator>
  <keywords/>
  <lastModifiedBy>Cabau Noémie</lastModifiedBy>
  <revision>4</revision>
  <lastPrinted>2006-11-18T18:35:00.0000000Z</lastPrinted>
  <dcterms:created xsi:type="dcterms:W3CDTF">2024-04-30T06:14:00.0000000Z</dcterms:created>
  <dcterms:modified xsi:type="dcterms:W3CDTF">2024-09-14T19:00:08.6783175Z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0x010100F7195932F276554A87299600734CBF99</vt:lpwstr>
  </property>
  <property fmtid="{D5CDD505-2E9C-101B-9397-08002B2CF9AE}" pid="4" name="GrammarlyDocumentId">
    <vt:lpwstr>a5318ed417e0893597980ce71a3ff312af4cbadca3b02d8f3140cc1945185f44</vt:lpwstr>
  </property>
</Properties>
</file>