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A49C60" w14:textId="77777777" w:rsidR="0018276D" w:rsidRPr="009713DB" w:rsidRDefault="0018276D">
      <w:pPr>
        <w:pStyle w:val="Title"/>
        <w:jc w:val="left"/>
        <w:rPr>
          <w:lang w:val="en-US"/>
        </w:rPr>
      </w:pPr>
    </w:p>
    <w:p w14:paraId="260FF155" w14:textId="7FE10C7C" w:rsidR="00A615D0" w:rsidRPr="00732F63" w:rsidRDefault="00BB7183" w:rsidP="001A22A1">
      <w:pPr>
        <w:pStyle w:val="Tematikacm"/>
        <w:numPr>
          <w:ilvl w:val="0"/>
          <w:numId w:val="0"/>
        </w:numPr>
        <w:jc w:val="center"/>
        <w:rPr>
          <w:szCs w:val="22"/>
          <w:lang w:val="en-US"/>
        </w:rPr>
      </w:pPr>
      <w:r w:rsidRPr="00732F63">
        <w:rPr>
          <w:szCs w:val="22"/>
          <w:lang w:val="en-US"/>
        </w:rPr>
        <w:t>Handout 1.</w:t>
      </w:r>
    </w:p>
    <w:p w14:paraId="4CAA1748" w14:textId="151A893B" w:rsidR="001A22A1" w:rsidRPr="00732F63" w:rsidRDefault="001362F2" w:rsidP="001A22A1">
      <w:pPr>
        <w:pStyle w:val="Tematikacm"/>
        <w:numPr>
          <w:ilvl w:val="0"/>
          <w:numId w:val="0"/>
        </w:numPr>
        <w:jc w:val="center"/>
        <w:rPr>
          <w:szCs w:val="22"/>
          <w:lang w:val="en-US"/>
        </w:rPr>
      </w:pPr>
      <w:r w:rsidRPr="00732F63">
        <w:rPr>
          <w:szCs w:val="22"/>
          <w:lang w:val="en-US"/>
        </w:rPr>
        <w:t>VAR and ES calculations</w:t>
      </w:r>
      <w:r w:rsidR="00660DE2">
        <w:rPr>
          <w:szCs w:val="22"/>
          <w:lang w:val="en-US"/>
        </w:rPr>
        <w:t>, Eqiuities</w:t>
      </w:r>
    </w:p>
    <w:p w14:paraId="6068C67E" w14:textId="77777777" w:rsidR="001A22A1" w:rsidRPr="00732F63" w:rsidRDefault="001A22A1" w:rsidP="001A22A1">
      <w:pPr>
        <w:pStyle w:val="Tematika"/>
        <w:jc w:val="center"/>
        <w:rPr>
          <w:szCs w:val="22"/>
          <w:lang w:val="en-US"/>
        </w:rPr>
      </w:pPr>
    </w:p>
    <w:p w14:paraId="2E93AC89" w14:textId="77777777" w:rsidR="001A22A1" w:rsidRPr="00732F63" w:rsidRDefault="001A22A1" w:rsidP="001A22A1">
      <w:pPr>
        <w:pStyle w:val="Tematika"/>
        <w:jc w:val="center"/>
        <w:rPr>
          <w:szCs w:val="22"/>
          <w:lang w:val="en-US"/>
        </w:rPr>
      </w:pPr>
    </w:p>
    <w:p w14:paraId="4730E904" w14:textId="76447C05" w:rsidR="00B43B2F" w:rsidRPr="00732F63" w:rsidRDefault="001362F2" w:rsidP="008B718D">
      <w:pPr>
        <w:jc w:val="both"/>
        <w:rPr>
          <w:sz w:val="22"/>
          <w:szCs w:val="22"/>
          <w:lang w:val="en-US"/>
        </w:rPr>
      </w:pPr>
      <w:r w:rsidRPr="00732F63">
        <w:rPr>
          <w:sz w:val="22"/>
          <w:szCs w:val="22"/>
          <w:lang w:val="en-US"/>
        </w:rPr>
        <w:t xml:space="preserve">John C. Hull: Risk management and financial institutions, Chapter </w:t>
      </w:r>
      <w:r w:rsidR="00660DE2">
        <w:rPr>
          <w:sz w:val="22"/>
          <w:szCs w:val="22"/>
          <w:lang w:val="en-US"/>
        </w:rPr>
        <w:t>11-</w:t>
      </w:r>
      <w:r w:rsidRPr="00732F63">
        <w:rPr>
          <w:sz w:val="22"/>
          <w:szCs w:val="22"/>
          <w:lang w:val="en-US"/>
        </w:rPr>
        <w:t>1</w:t>
      </w:r>
      <w:r w:rsidR="00660DE2">
        <w:rPr>
          <w:sz w:val="22"/>
          <w:szCs w:val="22"/>
          <w:lang w:val="en-US"/>
        </w:rPr>
        <w:t>3</w:t>
      </w:r>
      <w:r w:rsidRPr="00732F63">
        <w:rPr>
          <w:sz w:val="22"/>
          <w:szCs w:val="22"/>
          <w:lang w:val="en-US"/>
        </w:rPr>
        <w:t>.</w:t>
      </w:r>
    </w:p>
    <w:p w14:paraId="61F31306" w14:textId="452DAF09" w:rsidR="001362F2" w:rsidRPr="00732F63" w:rsidRDefault="001362F2" w:rsidP="008B718D">
      <w:pPr>
        <w:jc w:val="both"/>
        <w:rPr>
          <w:sz w:val="22"/>
          <w:szCs w:val="22"/>
          <w:lang w:val="en-US"/>
        </w:rPr>
      </w:pPr>
    </w:p>
    <w:p w14:paraId="42D56733" w14:textId="77777777" w:rsidR="00C77589" w:rsidRPr="009713DB" w:rsidRDefault="00C77589" w:rsidP="00C77589">
      <w:pPr>
        <w:pStyle w:val="Tematika"/>
        <w:ind w:left="0"/>
        <w:rPr>
          <w:i/>
          <w:szCs w:val="22"/>
          <w:lang w:val="en-US"/>
        </w:rPr>
      </w:pPr>
      <w:r w:rsidRPr="009713DB">
        <w:rPr>
          <w:i/>
          <w:szCs w:val="22"/>
          <w:lang w:val="en-US"/>
        </w:rPr>
        <w:t>Key terms:</w:t>
      </w:r>
    </w:p>
    <w:p w14:paraId="0FE4F73B" w14:textId="77777777" w:rsidR="00C77589" w:rsidRPr="009713DB" w:rsidRDefault="00C77589" w:rsidP="00C77589">
      <w:pPr>
        <w:pStyle w:val="Tematika"/>
        <w:numPr>
          <w:ilvl w:val="0"/>
          <w:numId w:val="17"/>
        </w:numPr>
        <w:rPr>
          <w:szCs w:val="22"/>
          <w:lang w:val="en-US"/>
        </w:rPr>
      </w:pPr>
      <w:r w:rsidRPr="009713DB">
        <w:rPr>
          <w:szCs w:val="22"/>
          <w:lang w:val="en-US"/>
        </w:rPr>
        <w:t>Risk</w:t>
      </w:r>
    </w:p>
    <w:p w14:paraId="5DED54E5" w14:textId="77777777" w:rsidR="00C77589" w:rsidRPr="009713DB" w:rsidRDefault="00C77589" w:rsidP="00C77589">
      <w:pPr>
        <w:pStyle w:val="Tematika"/>
        <w:numPr>
          <w:ilvl w:val="0"/>
          <w:numId w:val="17"/>
        </w:numPr>
        <w:rPr>
          <w:szCs w:val="22"/>
          <w:lang w:val="en-US"/>
        </w:rPr>
      </w:pPr>
      <w:r w:rsidRPr="009713DB">
        <w:rPr>
          <w:szCs w:val="22"/>
          <w:lang w:val="en-US"/>
        </w:rPr>
        <w:t>Uncertainty</w:t>
      </w:r>
    </w:p>
    <w:p w14:paraId="74DEB373" w14:textId="77777777" w:rsidR="00C77589" w:rsidRPr="009713DB" w:rsidRDefault="00C77589" w:rsidP="00C77589">
      <w:pPr>
        <w:pStyle w:val="Tematika"/>
        <w:numPr>
          <w:ilvl w:val="0"/>
          <w:numId w:val="17"/>
        </w:numPr>
        <w:rPr>
          <w:szCs w:val="22"/>
          <w:lang w:val="en-US"/>
        </w:rPr>
      </w:pPr>
      <w:r w:rsidRPr="009713DB">
        <w:rPr>
          <w:szCs w:val="22"/>
          <w:lang w:val="en-US"/>
        </w:rPr>
        <w:t xml:space="preserve">Effective return, </w:t>
      </w:r>
      <w:proofErr w:type="spellStart"/>
      <w:r w:rsidRPr="009713DB">
        <w:rPr>
          <w:szCs w:val="22"/>
          <w:lang w:val="en-US"/>
        </w:rPr>
        <w:t>logreturn</w:t>
      </w:r>
      <w:proofErr w:type="spellEnd"/>
    </w:p>
    <w:p w14:paraId="1E972FF3" w14:textId="77777777" w:rsidR="00C77589" w:rsidRPr="009713DB" w:rsidRDefault="00C77589" w:rsidP="00C77589">
      <w:pPr>
        <w:pStyle w:val="Tematika"/>
        <w:numPr>
          <w:ilvl w:val="0"/>
          <w:numId w:val="17"/>
        </w:numPr>
        <w:rPr>
          <w:szCs w:val="22"/>
          <w:lang w:val="en-US"/>
        </w:rPr>
      </w:pPr>
      <w:r w:rsidRPr="009713DB">
        <w:rPr>
          <w:szCs w:val="22"/>
          <w:lang w:val="en-US"/>
        </w:rPr>
        <w:t>Variance, standard variance</w:t>
      </w:r>
    </w:p>
    <w:p w14:paraId="291749C8" w14:textId="77777777" w:rsidR="00C77589" w:rsidRPr="009713DB" w:rsidRDefault="00C77589" w:rsidP="00C77589">
      <w:pPr>
        <w:pStyle w:val="Tematika"/>
        <w:numPr>
          <w:ilvl w:val="0"/>
          <w:numId w:val="17"/>
        </w:numPr>
        <w:rPr>
          <w:szCs w:val="22"/>
          <w:lang w:val="en-US"/>
        </w:rPr>
      </w:pPr>
      <w:r w:rsidRPr="009713DB">
        <w:rPr>
          <w:szCs w:val="22"/>
          <w:lang w:val="en-US"/>
        </w:rPr>
        <w:t>Random variable</w:t>
      </w:r>
    </w:p>
    <w:p w14:paraId="7D764296" w14:textId="77777777" w:rsidR="00C77589" w:rsidRPr="009713DB" w:rsidRDefault="00C77589" w:rsidP="00C77589">
      <w:pPr>
        <w:pStyle w:val="Tematika"/>
        <w:numPr>
          <w:ilvl w:val="0"/>
          <w:numId w:val="17"/>
        </w:numPr>
        <w:rPr>
          <w:szCs w:val="22"/>
          <w:lang w:val="en-US"/>
        </w:rPr>
      </w:pPr>
      <w:r w:rsidRPr="009713DB">
        <w:rPr>
          <w:szCs w:val="22"/>
          <w:lang w:val="en-US"/>
        </w:rPr>
        <w:t>Probability distribution</w:t>
      </w:r>
    </w:p>
    <w:p w14:paraId="3CE578E4" w14:textId="77777777" w:rsidR="00C77589" w:rsidRPr="009713DB" w:rsidRDefault="00C77589" w:rsidP="00C77589">
      <w:pPr>
        <w:pStyle w:val="Tematika"/>
        <w:numPr>
          <w:ilvl w:val="0"/>
          <w:numId w:val="17"/>
        </w:numPr>
        <w:rPr>
          <w:szCs w:val="22"/>
          <w:lang w:val="en-US"/>
        </w:rPr>
      </w:pPr>
      <w:r w:rsidRPr="009713DB">
        <w:rPr>
          <w:szCs w:val="22"/>
          <w:lang w:val="en-US"/>
        </w:rPr>
        <w:t>Distribution function</w:t>
      </w:r>
    </w:p>
    <w:p w14:paraId="4A5B9B2B" w14:textId="77777777" w:rsidR="00C77589" w:rsidRPr="009713DB" w:rsidRDefault="00C77589" w:rsidP="00C77589">
      <w:pPr>
        <w:pStyle w:val="Tematika"/>
        <w:numPr>
          <w:ilvl w:val="0"/>
          <w:numId w:val="17"/>
        </w:numPr>
        <w:rPr>
          <w:szCs w:val="22"/>
          <w:lang w:val="en-US"/>
        </w:rPr>
      </w:pPr>
      <w:r w:rsidRPr="009713DB">
        <w:rPr>
          <w:szCs w:val="22"/>
          <w:lang w:val="en-US"/>
        </w:rPr>
        <w:t>Cumulative distribution function</w:t>
      </w:r>
    </w:p>
    <w:p w14:paraId="375CA061" w14:textId="77777777" w:rsidR="00C77589" w:rsidRPr="009713DB" w:rsidRDefault="00C77589" w:rsidP="00C77589">
      <w:pPr>
        <w:pStyle w:val="Tematika"/>
        <w:numPr>
          <w:ilvl w:val="0"/>
          <w:numId w:val="17"/>
        </w:numPr>
        <w:rPr>
          <w:szCs w:val="22"/>
          <w:lang w:val="en-US"/>
        </w:rPr>
      </w:pPr>
      <w:r w:rsidRPr="009713DB">
        <w:rPr>
          <w:szCs w:val="22"/>
          <w:lang w:val="en-US"/>
        </w:rPr>
        <w:t>Normal distribution</w:t>
      </w:r>
    </w:p>
    <w:p w14:paraId="77818852" w14:textId="77777777" w:rsidR="00C77589" w:rsidRPr="009713DB" w:rsidRDefault="00C77589" w:rsidP="00C77589">
      <w:pPr>
        <w:pStyle w:val="Tematika"/>
        <w:numPr>
          <w:ilvl w:val="0"/>
          <w:numId w:val="17"/>
        </w:numPr>
        <w:rPr>
          <w:szCs w:val="22"/>
          <w:lang w:val="en-US"/>
        </w:rPr>
      </w:pPr>
      <w:r w:rsidRPr="009713DB">
        <w:rPr>
          <w:szCs w:val="22"/>
          <w:lang w:val="en-US"/>
        </w:rPr>
        <w:t xml:space="preserve">Lognormal distribution </w:t>
      </w:r>
    </w:p>
    <w:p w14:paraId="3F579EE3" w14:textId="77777777" w:rsidR="00C77589" w:rsidRPr="009713DB" w:rsidRDefault="00C77589" w:rsidP="00C77589">
      <w:pPr>
        <w:pStyle w:val="Tematika"/>
        <w:numPr>
          <w:ilvl w:val="0"/>
          <w:numId w:val="17"/>
        </w:numPr>
        <w:rPr>
          <w:szCs w:val="22"/>
          <w:lang w:val="en-US"/>
        </w:rPr>
      </w:pPr>
      <w:r w:rsidRPr="009713DB">
        <w:rPr>
          <w:szCs w:val="22"/>
          <w:lang w:val="en-US"/>
        </w:rPr>
        <w:t>Stochastic process</w:t>
      </w:r>
    </w:p>
    <w:p w14:paraId="1F772FED" w14:textId="77777777" w:rsidR="00C77589" w:rsidRPr="009713DB" w:rsidRDefault="00C77589" w:rsidP="00C77589">
      <w:pPr>
        <w:pStyle w:val="Tematika"/>
        <w:numPr>
          <w:ilvl w:val="0"/>
          <w:numId w:val="17"/>
        </w:numPr>
        <w:rPr>
          <w:szCs w:val="22"/>
          <w:lang w:val="en-US"/>
        </w:rPr>
      </w:pPr>
      <w:r w:rsidRPr="009713DB">
        <w:rPr>
          <w:szCs w:val="22"/>
          <w:lang w:val="en-US"/>
        </w:rPr>
        <w:t>GBM</w:t>
      </w:r>
    </w:p>
    <w:p w14:paraId="3A76592F" w14:textId="77777777" w:rsidR="00C77589" w:rsidRPr="009713DB" w:rsidRDefault="00C77589" w:rsidP="00C77589">
      <w:pPr>
        <w:pStyle w:val="Tematika"/>
        <w:rPr>
          <w:szCs w:val="22"/>
          <w:lang w:val="en-US"/>
        </w:rPr>
      </w:pPr>
    </w:p>
    <w:p w14:paraId="694841DA" w14:textId="77777777" w:rsidR="00C77589" w:rsidRPr="009713DB" w:rsidRDefault="00C77589" w:rsidP="00C77589">
      <w:pPr>
        <w:jc w:val="both"/>
        <w:rPr>
          <w:lang w:val="en-US"/>
        </w:rPr>
      </w:pPr>
    </w:p>
    <w:p w14:paraId="141349F9" w14:textId="77777777" w:rsidR="00C77589" w:rsidRPr="009713DB" w:rsidRDefault="00C77589" w:rsidP="00C77589">
      <w:pPr>
        <w:jc w:val="both"/>
        <w:rPr>
          <w:i/>
          <w:sz w:val="22"/>
          <w:szCs w:val="22"/>
          <w:lang w:val="en-US"/>
        </w:rPr>
      </w:pPr>
      <w:r w:rsidRPr="009713DB">
        <w:rPr>
          <w:i/>
          <w:sz w:val="22"/>
          <w:szCs w:val="22"/>
          <w:lang w:val="en-US"/>
        </w:rPr>
        <w:t>Formulas</w:t>
      </w:r>
    </w:p>
    <w:p w14:paraId="4309A003" w14:textId="77777777" w:rsidR="00C77589" w:rsidRPr="009713DB" w:rsidRDefault="00C77589" w:rsidP="00C77589">
      <w:pPr>
        <w:jc w:val="both"/>
        <w:rPr>
          <w:sz w:val="22"/>
          <w:szCs w:val="22"/>
          <w:lang w:val="en-US"/>
        </w:rPr>
      </w:pPr>
    </w:p>
    <w:p w14:paraId="634C62A9" w14:textId="77777777" w:rsidR="00C77589" w:rsidRPr="009B6A8C" w:rsidRDefault="00C77589" w:rsidP="00C77589">
      <w:pPr>
        <w:spacing w:after="120" w:line="288" w:lineRule="auto"/>
        <w:jc w:val="both"/>
        <w:rPr>
          <w:sz w:val="22"/>
          <w:szCs w:val="22"/>
          <w:lang w:val="en-US"/>
        </w:rPr>
      </w:pPr>
      <m:oMath>
        <m:sSub>
          <m:sSubPr>
            <m:ctrlPr>
              <w:rPr>
                <w:rFonts w:ascii="Cambria Math" w:hAnsi="Cambria Math"/>
                <w:i/>
                <w:sz w:val="22"/>
                <w:szCs w:val="22"/>
                <w:lang w:val="en-US"/>
              </w:rPr>
            </m:ctrlPr>
          </m:sSubPr>
          <m:e>
            <m:r>
              <w:rPr>
                <w:rFonts w:ascii="Cambria Math" w:hAnsi="Cambria Math"/>
                <w:sz w:val="22"/>
                <w:szCs w:val="22"/>
                <w:lang w:val="en-US"/>
              </w:rPr>
              <m:t>r</m:t>
            </m:r>
          </m:e>
          <m:sub>
            <m:r>
              <w:rPr>
                <w:rFonts w:ascii="Cambria Math" w:hAnsi="Cambria Math"/>
                <w:sz w:val="22"/>
                <w:szCs w:val="22"/>
                <w:lang w:val="en-US"/>
              </w:rPr>
              <m:t>t</m:t>
            </m:r>
          </m:sub>
        </m:sSub>
        <m:r>
          <w:rPr>
            <w:rFonts w:ascii="Cambria Math" w:hAnsi="Cambria Math"/>
            <w:sz w:val="22"/>
            <w:szCs w:val="22"/>
            <w:lang w:val="en-US"/>
          </w:rPr>
          <m:t>=</m:t>
        </m:r>
        <m:f>
          <m:fPr>
            <m:ctrlPr>
              <w:rPr>
                <w:rFonts w:ascii="Cambria Math" w:hAnsi="Cambria Math"/>
                <w:i/>
                <w:sz w:val="22"/>
                <w:szCs w:val="22"/>
                <w:lang w:val="en-US"/>
              </w:rPr>
            </m:ctrlPr>
          </m:fPr>
          <m:num>
            <m:sSub>
              <m:sSubPr>
                <m:ctrlPr>
                  <w:rPr>
                    <w:rFonts w:ascii="Cambria Math" w:hAnsi="Cambria Math"/>
                    <w:i/>
                    <w:sz w:val="22"/>
                    <w:szCs w:val="22"/>
                    <w:lang w:val="en-US"/>
                  </w:rPr>
                </m:ctrlPr>
              </m:sSubPr>
              <m:e>
                <m:r>
                  <w:rPr>
                    <w:rFonts w:ascii="Cambria Math" w:hAnsi="Cambria Math"/>
                    <w:sz w:val="22"/>
                    <w:szCs w:val="22"/>
                    <w:lang w:val="en-US"/>
                  </w:rPr>
                  <m:t>S</m:t>
                </m:r>
              </m:e>
              <m:sub>
                <m:r>
                  <w:rPr>
                    <w:rFonts w:ascii="Cambria Math" w:hAnsi="Cambria Math"/>
                    <w:sz w:val="22"/>
                    <w:szCs w:val="22"/>
                    <w:lang w:val="en-US"/>
                  </w:rPr>
                  <m:t>t</m:t>
                </m:r>
              </m:sub>
            </m:sSub>
          </m:num>
          <m:den>
            <m:sSub>
              <m:sSubPr>
                <m:ctrlPr>
                  <w:rPr>
                    <w:rFonts w:ascii="Cambria Math" w:hAnsi="Cambria Math"/>
                    <w:i/>
                    <w:sz w:val="22"/>
                    <w:szCs w:val="22"/>
                    <w:lang w:val="en-US"/>
                  </w:rPr>
                </m:ctrlPr>
              </m:sSubPr>
              <m:e>
                <m:r>
                  <w:rPr>
                    <w:rFonts w:ascii="Cambria Math" w:hAnsi="Cambria Math"/>
                    <w:sz w:val="22"/>
                    <w:szCs w:val="22"/>
                    <w:lang w:val="en-US"/>
                  </w:rPr>
                  <m:t>S</m:t>
                </m:r>
              </m:e>
              <m:sub>
                <m:r>
                  <w:rPr>
                    <w:rFonts w:ascii="Cambria Math" w:hAnsi="Cambria Math"/>
                    <w:sz w:val="22"/>
                    <w:szCs w:val="22"/>
                    <w:lang w:val="en-US"/>
                  </w:rPr>
                  <m:t>t-1</m:t>
                </m:r>
              </m:sub>
            </m:sSub>
          </m:den>
        </m:f>
        <m:r>
          <w:rPr>
            <w:rFonts w:ascii="Cambria Math" w:hAnsi="Cambria Math"/>
            <w:sz w:val="22"/>
            <w:szCs w:val="22"/>
            <w:lang w:val="en-US"/>
          </w:rPr>
          <m:t>-1</m:t>
        </m:r>
      </m:oMath>
      <w:r w:rsidRPr="009B6A8C">
        <w:rPr>
          <w:rFonts w:eastAsiaTheme="minorEastAsia"/>
          <w:sz w:val="22"/>
          <w:szCs w:val="22"/>
          <w:lang w:val="en-US"/>
        </w:rPr>
        <w:t xml:space="preserve"> </w:t>
      </w:r>
      <w:r w:rsidRPr="009B6A8C">
        <w:rPr>
          <w:rFonts w:eastAsiaTheme="minorEastAsia"/>
          <w:sz w:val="22"/>
          <w:szCs w:val="22"/>
          <w:lang w:val="en-US"/>
        </w:rPr>
        <w:tab/>
      </w:r>
      <w:r w:rsidRPr="009B6A8C">
        <w:rPr>
          <w:rFonts w:eastAsiaTheme="minorEastAsia"/>
          <w:sz w:val="22"/>
          <w:szCs w:val="22"/>
          <w:lang w:val="en-US"/>
        </w:rPr>
        <w:tab/>
      </w:r>
      <w:r w:rsidRPr="009B6A8C">
        <w:rPr>
          <w:rFonts w:eastAsiaTheme="minorEastAsia"/>
          <w:sz w:val="22"/>
          <w:szCs w:val="22"/>
          <w:lang w:val="en-US"/>
        </w:rPr>
        <w:tab/>
      </w:r>
      <m:oMath>
        <m:sSub>
          <m:sSubPr>
            <m:ctrlPr>
              <w:rPr>
                <w:rFonts w:ascii="Cambria Math" w:hAnsi="Cambria Math"/>
                <w:i/>
                <w:sz w:val="22"/>
                <w:szCs w:val="22"/>
                <w:lang w:val="en-US"/>
              </w:rPr>
            </m:ctrlPr>
          </m:sSubPr>
          <m:e>
            <m:r>
              <w:rPr>
                <w:rFonts w:ascii="Cambria Math" w:hAnsi="Cambria Math"/>
                <w:sz w:val="22"/>
                <w:szCs w:val="22"/>
                <w:lang w:val="en-US"/>
              </w:rPr>
              <m:t>y</m:t>
            </m:r>
          </m:e>
          <m:sub>
            <m:r>
              <w:rPr>
                <w:rFonts w:ascii="Cambria Math" w:hAnsi="Cambria Math"/>
                <w:sz w:val="22"/>
                <w:szCs w:val="22"/>
                <w:lang w:val="en-US"/>
              </w:rPr>
              <m:t>t</m:t>
            </m:r>
          </m:sub>
        </m:sSub>
        <m:r>
          <w:rPr>
            <w:rFonts w:ascii="Cambria Math" w:hAnsi="Cambria Math"/>
            <w:sz w:val="22"/>
            <w:szCs w:val="22"/>
            <w:lang w:val="en-US"/>
          </w:rPr>
          <m:t>=</m:t>
        </m:r>
        <m:r>
          <m:rPr>
            <m:sty m:val="p"/>
          </m:rPr>
          <w:rPr>
            <w:rFonts w:ascii="Cambria Math" w:hAnsi="Cambria Math"/>
            <w:sz w:val="22"/>
            <w:szCs w:val="22"/>
            <w:lang w:val="en-US"/>
          </w:rPr>
          <m:t>ln⁡</m:t>
        </m:r>
        <m:r>
          <w:rPr>
            <w:rFonts w:ascii="Cambria Math" w:hAnsi="Cambria Math"/>
            <w:sz w:val="22"/>
            <w:szCs w:val="22"/>
            <w:lang w:val="en-US"/>
          </w:rPr>
          <m:t>(</m:t>
        </m:r>
        <m:f>
          <m:fPr>
            <m:ctrlPr>
              <w:rPr>
                <w:rFonts w:ascii="Cambria Math" w:hAnsi="Cambria Math"/>
                <w:i/>
                <w:sz w:val="22"/>
                <w:szCs w:val="22"/>
                <w:lang w:val="en-US"/>
              </w:rPr>
            </m:ctrlPr>
          </m:fPr>
          <m:num>
            <m:sSub>
              <m:sSubPr>
                <m:ctrlPr>
                  <w:rPr>
                    <w:rFonts w:ascii="Cambria Math" w:hAnsi="Cambria Math"/>
                    <w:i/>
                    <w:sz w:val="22"/>
                    <w:szCs w:val="22"/>
                    <w:lang w:val="en-US"/>
                  </w:rPr>
                </m:ctrlPr>
              </m:sSubPr>
              <m:e>
                <m:r>
                  <w:rPr>
                    <w:rFonts w:ascii="Cambria Math" w:hAnsi="Cambria Math"/>
                    <w:sz w:val="22"/>
                    <w:szCs w:val="22"/>
                    <w:lang w:val="en-US"/>
                  </w:rPr>
                  <m:t>S</m:t>
                </m:r>
              </m:e>
              <m:sub>
                <m:r>
                  <w:rPr>
                    <w:rFonts w:ascii="Cambria Math" w:hAnsi="Cambria Math"/>
                    <w:sz w:val="22"/>
                    <w:szCs w:val="22"/>
                    <w:lang w:val="en-US"/>
                  </w:rPr>
                  <m:t>t</m:t>
                </m:r>
              </m:sub>
            </m:sSub>
          </m:num>
          <m:den>
            <m:sSub>
              <m:sSubPr>
                <m:ctrlPr>
                  <w:rPr>
                    <w:rFonts w:ascii="Cambria Math" w:hAnsi="Cambria Math"/>
                    <w:i/>
                    <w:sz w:val="22"/>
                    <w:szCs w:val="22"/>
                    <w:lang w:val="en-US"/>
                  </w:rPr>
                </m:ctrlPr>
              </m:sSubPr>
              <m:e>
                <m:r>
                  <w:rPr>
                    <w:rFonts w:ascii="Cambria Math" w:hAnsi="Cambria Math"/>
                    <w:sz w:val="22"/>
                    <w:szCs w:val="22"/>
                    <w:lang w:val="en-US"/>
                  </w:rPr>
                  <m:t>S</m:t>
                </m:r>
              </m:e>
              <m:sub>
                <m:r>
                  <w:rPr>
                    <w:rFonts w:ascii="Cambria Math" w:hAnsi="Cambria Math"/>
                    <w:sz w:val="22"/>
                    <w:szCs w:val="22"/>
                    <w:lang w:val="en-US"/>
                  </w:rPr>
                  <m:t>t-1</m:t>
                </m:r>
              </m:sub>
            </m:sSub>
          </m:den>
        </m:f>
        <m:r>
          <w:rPr>
            <w:rFonts w:ascii="Cambria Math" w:hAnsi="Cambria Math"/>
            <w:sz w:val="22"/>
            <w:szCs w:val="22"/>
            <w:lang w:val="en-US"/>
          </w:rPr>
          <m:t>)</m:t>
        </m:r>
      </m:oMath>
    </w:p>
    <w:p w14:paraId="0471E9DB" w14:textId="77777777" w:rsidR="00C77589" w:rsidRPr="009B6A8C" w:rsidRDefault="00C77589" w:rsidP="00C77589">
      <w:pPr>
        <w:spacing w:after="120" w:line="288" w:lineRule="auto"/>
        <w:jc w:val="both"/>
        <w:rPr>
          <w:rFonts w:eastAsiaTheme="minorEastAsia"/>
          <w:sz w:val="22"/>
          <w:szCs w:val="22"/>
          <w:lang w:val="en-US"/>
        </w:rPr>
      </w:pPr>
      <m:oMath>
        <m:sSub>
          <m:sSubPr>
            <m:ctrlPr>
              <w:rPr>
                <w:rFonts w:ascii="Cambria Math" w:hAnsi="Cambria Math"/>
                <w:i/>
                <w:sz w:val="22"/>
                <w:szCs w:val="22"/>
                <w:lang w:val="en-US"/>
              </w:rPr>
            </m:ctrlPr>
          </m:sSubPr>
          <m:e>
            <m:r>
              <w:rPr>
                <w:rFonts w:ascii="Cambria Math" w:hAnsi="Cambria Math"/>
                <w:sz w:val="22"/>
                <w:szCs w:val="22"/>
                <w:lang w:val="en-US"/>
              </w:rPr>
              <m:t>r</m:t>
            </m:r>
          </m:e>
          <m:sub>
            <m:r>
              <w:rPr>
                <w:rFonts w:ascii="Cambria Math" w:hAnsi="Cambria Math"/>
                <w:sz w:val="22"/>
                <w:szCs w:val="22"/>
                <w:lang w:val="en-US"/>
              </w:rPr>
              <m:t>p</m:t>
            </m:r>
          </m:sub>
        </m:sSub>
        <m:r>
          <w:rPr>
            <w:rFonts w:ascii="Cambria Math" w:hAnsi="Cambria Math"/>
            <w:sz w:val="22"/>
            <w:szCs w:val="22"/>
            <w:lang w:val="en-US"/>
          </w:rPr>
          <m:t>=</m:t>
        </m:r>
        <m:nary>
          <m:naryPr>
            <m:chr m:val="∑"/>
            <m:limLoc m:val="undOvr"/>
            <m:ctrlPr>
              <w:rPr>
                <w:rFonts w:ascii="Cambria Math" w:hAnsi="Cambria Math"/>
                <w:i/>
                <w:sz w:val="22"/>
                <w:szCs w:val="22"/>
                <w:lang w:val="en-US"/>
              </w:rPr>
            </m:ctrlPr>
          </m:naryPr>
          <m:sub>
            <m:r>
              <w:rPr>
                <w:rFonts w:ascii="Cambria Math" w:hAnsi="Cambria Math"/>
                <w:sz w:val="22"/>
                <w:szCs w:val="22"/>
                <w:lang w:val="en-US"/>
              </w:rPr>
              <m:t>i=1</m:t>
            </m:r>
          </m:sub>
          <m:sup>
            <m:r>
              <w:rPr>
                <w:rFonts w:ascii="Cambria Math" w:hAnsi="Cambria Math"/>
                <w:sz w:val="22"/>
                <w:szCs w:val="22"/>
                <w:lang w:val="en-US"/>
              </w:rPr>
              <m:t>n</m:t>
            </m:r>
          </m:sup>
          <m:e>
            <m:sSub>
              <m:sSubPr>
                <m:ctrlPr>
                  <w:rPr>
                    <w:rFonts w:ascii="Cambria Math" w:hAnsi="Cambria Math"/>
                    <w:i/>
                    <w:sz w:val="22"/>
                    <w:szCs w:val="22"/>
                    <w:lang w:val="en-US"/>
                  </w:rPr>
                </m:ctrlPr>
              </m:sSubPr>
              <m:e>
                <m:r>
                  <w:rPr>
                    <w:rFonts w:ascii="Cambria Math" w:hAnsi="Cambria Math"/>
                    <w:sz w:val="22"/>
                    <w:szCs w:val="22"/>
                    <w:lang w:val="en-US"/>
                  </w:rPr>
                  <m:t>w</m:t>
                </m:r>
              </m:e>
              <m:sub>
                <m:r>
                  <w:rPr>
                    <w:rFonts w:ascii="Cambria Math" w:hAnsi="Cambria Math"/>
                    <w:sz w:val="22"/>
                    <w:szCs w:val="22"/>
                    <w:lang w:val="en-US"/>
                  </w:rPr>
                  <m:t>i</m:t>
                </m:r>
              </m:sub>
            </m:sSub>
            <m:r>
              <w:rPr>
                <w:rFonts w:ascii="Cambria Math" w:hAnsi="Cambria Math"/>
                <w:sz w:val="22"/>
                <w:szCs w:val="22"/>
                <w:lang w:val="en-US"/>
              </w:rPr>
              <m:t>∙</m:t>
            </m:r>
            <m:sSub>
              <m:sSubPr>
                <m:ctrlPr>
                  <w:rPr>
                    <w:rFonts w:ascii="Cambria Math" w:hAnsi="Cambria Math"/>
                    <w:i/>
                    <w:sz w:val="22"/>
                    <w:szCs w:val="22"/>
                    <w:lang w:val="en-US"/>
                  </w:rPr>
                </m:ctrlPr>
              </m:sSubPr>
              <m:e>
                <m:r>
                  <w:rPr>
                    <w:rFonts w:ascii="Cambria Math" w:hAnsi="Cambria Math"/>
                    <w:sz w:val="22"/>
                    <w:szCs w:val="22"/>
                    <w:lang w:val="en-US"/>
                  </w:rPr>
                  <m:t>r</m:t>
                </m:r>
              </m:e>
              <m:sub>
                <m:r>
                  <w:rPr>
                    <w:rFonts w:ascii="Cambria Math" w:hAnsi="Cambria Math"/>
                    <w:sz w:val="22"/>
                    <w:szCs w:val="22"/>
                    <w:lang w:val="en-US"/>
                  </w:rPr>
                  <m:t>i</m:t>
                </m:r>
              </m:sub>
            </m:sSub>
          </m:e>
        </m:nary>
      </m:oMath>
      <w:r w:rsidRPr="009B6A8C">
        <w:rPr>
          <w:rFonts w:eastAsiaTheme="minorEastAsia"/>
          <w:sz w:val="22"/>
          <w:szCs w:val="22"/>
          <w:lang w:val="en-US"/>
        </w:rPr>
        <w:t xml:space="preserve"> </w:t>
      </w:r>
      <w:r w:rsidRPr="009B6A8C">
        <w:rPr>
          <w:rFonts w:eastAsiaTheme="minorEastAsia"/>
          <w:sz w:val="22"/>
          <w:szCs w:val="22"/>
          <w:lang w:val="en-US"/>
        </w:rPr>
        <w:tab/>
      </w:r>
      <w:r w:rsidRPr="009B6A8C">
        <w:rPr>
          <w:rFonts w:eastAsiaTheme="minorEastAsia"/>
          <w:sz w:val="22"/>
          <w:szCs w:val="22"/>
          <w:lang w:val="en-US"/>
        </w:rPr>
        <w:tab/>
      </w:r>
      <m:oMath>
        <m:sSubSup>
          <m:sSubSupPr>
            <m:ctrlPr>
              <w:rPr>
                <w:rFonts w:ascii="Cambria Math" w:hAnsi="Cambria Math"/>
                <w:i/>
                <w:sz w:val="22"/>
                <w:szCs w:val="22"/>
                <w:lang w:val="en-US"/>
              </w:rPr>
            </m:ctrlPr>
          </m:sSubSupPr>
          <m:e>
            <m:r>
              <w:rPr>
                <w:rFonts w:ascii="Cambria Math" w:hAnsi="Cambria Math"/>
                <w:sz w:val="22"/>
                <w:szCs w:val="22"/>
                <w:lang w:val="en-US"/>
              </w:rPr>
              <m:t>σ</m:t>
            </m:r>
          </m:e>
          <m:sub>
            <m:r>
              <w:rPr>
                <w:rFonts w:ascii="Cambria Math" w:hAnsi="Cambria Math"/>
                <w:sz w:val="22"/>
                <w:szCs w:val="22"/>
                <w:lang w:val="en-US"/>
              </w:rPr>
              <m:t>p</m:t>
            </m:r>
          </m:sub>
          <m:sup>
            <m:r>
              <w:rPr>
                <w:rFonts w:ascii="Cambria Math" w:hAnsi="Cambria Math"/>
                <w:sz w:val="22"/>
                <w:szCs w:val="22"/>
                <w:lang w:val="en-US"/>
              </w:rPr>
              <m:t>2</m:t>
            </m:r>
          </m:sup>
        </m:sSubSup>
        <m:r>
          <w:rPr>
            <w:rFonts w:ascii="Cambria Math" w:hAnsi="Cambria Math"/>
            <w:sz w:val="22"/>
            <w:szCs w:val="22"/>
            <w:lang w:val="en-US"/>
          </w:rPr>
          <m:t>=</m:t>
        </m:r>
        <m:nary>
          <m:naryPr>
            <m:chr m:val="∑"/>
            <m:limLoc m:val="undOvr"/>
            <m:ctrlPr>
              <w:rPr>
                <w:rFonts w:ascii="Cambria Math" w:hAnsi="Cambria Math"/>
                <w:i/>
                <w:sz w:val="22"/>
                <w:szCs w:val="22"/>
                <w:lang w:val="en-US"/>
              </w:rPr>
            </m:ctrlPr>
          </m:naryPr>
          <m:sub>
            <m:r>
              <w:rPr>
                <w:rFonts w:ascii="Cambria Math" w:hAnsi="Cambria Math"/>
                <w:sz w:val="22"/>
                <w:szCs w:val="22"/>
                <w:lang w:val="en-US"/>
              </w:rPr>
              <m:t>i=1</m:t>
            </m:r>
          </m:sub>
          <m:sup>
            <m:r>
              <w:rPr>
                <w:rFonts w:ascii="Cambria Math" w:hAnsi="Cambria Math"/>
                <w:sz w:val="22"/>
                <w:szCs w:val="22"/>
                <w:lang w:val="en-US"/>
              </w:rPr>
              <m:t>n</m:t>
            </m:r>
          </m:sup>
          <m:e>
            <m:nary>
              <m:naryPr>
                <m:chr m:val="∑"/>
                <m:limLoc m:val="undOvr"/>
                <m:ctrlPr>
                  <w:rPr>
                    <w:rFonts w:ascii="Cambria Math" w:hAnsi="Cambria Math"/>
                    <w:i/>
                    <w:sz w:val="22"/>
                    <w:szCs w:val="22"/>
                    <w:lang w:val="en-US"/>
                  </w:rPr>
                </m:ctrlPr>
              </m:naryPr>
              <m:sub>
                <m:r>
                  <w:rPr>
                    <w:rFonts w:ascii="Cambria Math" w:hAnsi="Cambria Math"/>
                    <w:sz w:val="22"/>
                    <w:szCs w:val="22"/>
                    <w:lang w:val="en-US"/>
                  </w:rPr>
                  <m:t>j=1</m:t>
                </m:r>
              </m:sub>
              <m:sup>
                <m:r>
                  <w:rPr>
                    <w:rFonts w:ascii="Cambria Math" w:hAnsi="Cambria Math"/>
                    <w:sz w:val="22"/>
                    <w:szCs w:val="22"/>
                    <w:lang w:val="en-US"/>
                  </w:rPr>
                  <m:t>n</m:t>
                </m:r>
              </m:sup>
              <m:e>
                <m:sSub>
                  <m:sSubPr>
                    <m:ctrlPr>
                      <w:rPr>
                        <w:rFonts w:ascii="Cambria Math" w:hAnsi="Cambria Math"/>
                        <w:i/>
                        <w:sz w:val="22"/>
                        <w:szCs w:val="22"/>
                        <w:lang w:val="en-US"/>
                      </w:rPr>
                    </m:ctrlPr>
                  </m:sSubPr>
                  <m:e>
                    <m:r>
                      <w:rPr>
                        <w:rFonts w:ascii="Cambria Math" w:hAnsi="Cambria Math"/>
                        <w:sz w:val="22"/>
                        <w:szCs w:val="22"/>
                        <w:lang w:val="en-US"/>
                      </w:rPr>
                      <m:t>cov</m:t>
                    </m:r>
                  </m:e>
                  <m:sub>
                    <m:r>
                      <w:rPr>
                        <w:rFonts w:ascii="Cambria Math" w:hAnsi="Cambria Math"/>
                        <w:sz w:val="22"/>
                        <w:szCs w:val="22"/>
                        <w:lang w:val="en-US"/>
                      </w:rPr>
                      <m:t>ij</m:t>
                    </m:r>
                  </m:sub>
                </m:sSub>
                <m:r>
                  <w:rPr>
                    <w:rFonts w:ascii="Cambria Math" w:hAnsi="Cambria Math"/>
                    <w:sz w:val="22"/>
                    <w:szCs w:val="22"/>
                    <w:lang w:val="en-US"/>
                  </w:rPr>
                  <m:t>∙</m:t>
                </m:r>
                <m:sSub>
                  <m:sSubPr>
                    <m:ctrlPr>
                      <w:rPr>
                        <w:rFonts w:ascii="Cambria Math" w:hAnsi="Cambria Math"/>
                        <w:i/>
                        <w:sz w:val="22"/>
                        <w:szCs w:val="22"/>
                        <w:lang w:val="en-US"/>
                      </w:rPr>
                    </m:ctrlPr>
                  </m:sSubPr>
                  <m:e>
                    <m:r>
                      <w:rPr>
                        <w:rFonts w:ascii="Cambria Math" w:hAnsi="Cambria Math"/>
                        <w:sz w:val="22"/>
                        <w:szCs w:val="22"/>
                        <w:lang w:val="en-US"/>
                      </w:rPr>
                      <m:t>w</m:t>
                    </m:r>
                  </m:e>
                  <m:sub>
                    <m:r>
                      <w:rPr>
                        <w:rFonts w:ascii="Cambria Math" w:hAnsi="Cambria Math"/>
                        <w:sz w:val="22"/>
                        <w:szCs w:val="22"/>
                        <w:lang w:val="en-US"/>
                      </w:rPr>
                      <m:t>i</m:t>
                    </m:r>
                  </m:sub>
                </m:sSub>
                <m:r>
                  <w:rPr>
                    <w:rFonts w:ascii="Cambria Math" w:hAnsi="Cambria Math"/>
                    <w:sz w:val="22"/>
                    <w:szCs w:val="22"/>
                    <w:lang w:val="en-US"/>
                  </w:rPr>
                  <m:t>∙</m:t>
                </m:r>
                <m:sSub>
                  <m:sSubPr>
                    <m:ctrlPr>
                      <w:rPr>
                        <w:rFonts w:ascii="Cambria Math" w:hAnsi="Cambria Math"/>
                        <w:i/>
                        <w:sz w:val="22"/>
                        <w:szCs w:val="22"/>
                        <w:lang w:val="en-US"/>
                      </w:rPr>
                    </m:ctrlPr>
                  </m:sSubPr>
                  <m:e>
                    <m:r>
                      <w:rPr>
                        <w:rFonts w:ascii="Cambria Math" w:hAnsi="Cambria Math"/>
                        <w:sz w:val="22"/>
                        <w:szCs w:val="22"/>
                        <w:lang w:val="en-US"/>
                      </w:rPr>
                      <m:t>w</m:t>
                    </m:r>
                  </m:e>
                  <m:sub>
                    <m:r>
                      <w:rPr>
                        <w:rFonts w:ascii="Cambria Math" w:hAnsi="Cambria Math"/>
                        <w:sz w:val="22"/>
                        <w:szCs w:val="22"/>
                        <w:lang w:val="en-US"/>
                      </w:rPr>
                      <m:t>j</m:t>
                    </m:r>
                  </m:sub>
                </m:sSub>
              </m:e>
            </m:nary>
          </m:e>
        </m:nary>
      </m:oMath>
    </w:p>
    <w:p w14:paraId="21251EB9" w14:textId="77777777" w:rsidR="00C77589" w:rsidRPr="009B6A8C" w:rsidRDefault="00C77589" w:rsidP="00C77589">
      <w:pPr>
        <w:jc w:val="both"/>
        <w:rPr>
          <w:sz w:val="22"/>
          <w:szCs w:val="22"/>
          <w:lang w:val="en-US"/>
        </w:rPr>
      </w:pPr>
      <m:oMath>
        <m:r>
          <w:rPr>
            <w:rFonts w:ascii="Cambria Math" w:hAnsi="Cambria Math"/>
            <w:sz w:val="22"/>
            <w:szCs w:val="22"/>
            <w:lang w:val="en-US"/>
          </w:rPr>
          <m:t>dS=µSdt+σSdw</m:t>
        </m:r>
      </m:oMath>
      <w:r w:rsidRPr="009B6A8C">
        <w:rPr>
          <w:sz w:val="22"/>
          <w:szCs w:val="22"/>
          <w:lang w:val="en-US"/>
        </w:rPr>
        <w:t xml:space="preserve"> </w:t>
      </w:r>
      <w:r w:rsidRPr="009B6A8C">
        <w:rPr>
          <w:sz w:val="22"/>
          <w:szCs w:val="22"/>
          <w:lang w:val="en-US"/>
        </w:rPr>
        <w:tab/>
      </w:r>
      <w:r w:rsidRPr="009B6A8C">
        <w:rPr>
          <w:sz w:val="22"/>
          <w:szCs w:val="22"/>
          <w:lang w:val="en-US"/>
        </w:rPr>
        <w:tab/>
      </w:r>
      <m:oMath>
        <m:r>
          <w:rPr>
            <w:rFonts w:ascii="Cambria Math" w:hAnsi="Cambria Math"/>
            <w:sz w:val="22"/>
            <w:szCs w:val="22"/>
            <w:lang w:val="en-US"/>
          </w:rPr>
          <m:t>dY=(µ-</m:t>
        </m:r>
        <m:f>
          <m:fPr>
            <m:ctrlPr>
              <w:rPr>
                <w:rFonts w:ascii="Cambria Math" w:hAnsi="Cambria Math"/>
                <w:i/>
                <w:sz w:val="22"/>
                <w:szCs w:val="22"/>
                <w:lang w:val="en-US"/>
              </w:rPr>
            </m:ctrlPr>
          </m:fPr>
          <m:num>
            <m:sSup>
              <m:sSupPr>
                <m:ctrlPr>
                  <w:rPr>
                    <w:rFonts w:ascii="Cambria Math" w:hAnsi="Cambria Math"/>
                    <w:i/>
                    <w:sz w:val="22"/>
                    <w:szCs w:val="22"/>
                    <w:lang w:val="en-US"/>
                  </w:rPr>
                </m:ctrlPr>
              </m:sSupPr>
              <m:e>
                <m:r>
                  <w:rPr>
                    <w:rFonts w:ascii="Cambria Math" w:hAnsi="Cambria Math"/>
                    <w:sz w:val="22"/>
                    <w:szCs w:val="22"/>
                    <w:lang w:val="en-US"/>
                  </w:rPr>
                  <m:t>σ</m:t>
                </m:r>
              </m:e>
              <m:sup>
                <m:r>
                  <w:rPr>
                    <w:rFonts w:ascii="Cambria Math" w:hAnsi="Cambria Math"/>
                    <w:sz w:val="22"/>
                    <w:szCs w:val="22"/>
                    <w:lang w:val="en-US"/>
                  </w:rPr>
                  <m:t>2</m:t>
                </m:r>
              </m:sup>
            </m:sSup>
          </m:num>
          <m:den>
            <m:r>
              <w:rPr>
                <w:rFonts w:ascii="Cambria Math" w:hAnsi="Cambria Math"/>
                <w:sz w:val="22"/>
                <w:szCs w:val="22"/>
                <w:lang w:val="en-US"/>
              </w:rPr>
              <m:t>2</m:t>
            </m:r>
          </m:den>
        </m:f>
        <m:r>
          <w:rPr>
            <w:rFonts w:ascii="Cambria Math" w:hAnsi="Cambria Math"/>
            <w:sz w:val="22"/>
            <w:szCs w:val="22"/>
            <w:lang w:val="en-US"/>
          </w:rPr>
          <m:t>)dt+σdw</m:t>
        </m:r>
      </m:oMath>
      <w:r w:rsidRPr="009B6A8C">
        <w:rPr>
          <w:sz w:val="22"/>
          <w:szCs w:val="22"/>
          <w:lang w:val="en-US"/>
        </w:rPr>
        <w:t xml:space="preserve"> </w:t>
      </w:r>
      <w:r w:rsidRPr="009B6A8C">
        <w:rPr>
          <w:sz w:val="22"/>
          <w:szCs w:val="22"/>
          <w:lang w:val="en-US"/>
        </w:rPr>
        <w:tab/>
      </w:r>
      <w:r w:rsidRPr="009B6A8C">
        <w:rPr>
          <w:sz w:val="22"/>
          <w:szCs w:val="22"/>
          <w:lang w:val="en-US"/>
        </w:rPr>
        <w:tab/>
      </w:r>
      <m:oMath>
        <m:r>
          <w:rPr>
            <w:rFonts w:ascii="Cambria Math" w:hAnsi="Cambria Math"/>
            <w:sz w:val="22"/>
            <w:szCs w:val="22"/>
            <w:lang w:val="en-US"/>
          </w:rPr>
          <m:t>ΔY=(µ-</m:t>
        </m:r>
        <m:f>
          <m:fPr>
            <m:ctrlPr>
              <w:rPr>
                <w:rFonts w:ascii="Cambria Math" w:hAnsi="Cambria Math"/>
                <w:i/>
                <w:sz w:val="22"/>
                <w:szCs w:val="22"/>
                <w:lang w:val="en-US"/>
              </w:rPr>
            </m:ctrlPr>
          </m:fPr>
          <m:num>
            <m:sSup>
              <m:sSupPr>
                <m:ctrlPr>
                  <w:rPr>
                    <w:rFonts w:ascii="Cambria Math" w:hAnsi="Cambria Math"/>
                    <w:i/>
                    <w:sz w:val="22"/>
                    <w:szCs w:val="22"/>
                    <w:lang w:val="en-US"/>
                  </w:rPr>
                </m:ctrlPr>
              </m:sSupPr>
              <m:e>
                <m:r>
                  <w:rPr>
                    <w:rFonts w:ascii="Cambria Math" w:hAnsi="Cambria Math"/>
                    <w:sz w:val="22"/>
                    <w:szCs w:val="22"/>
                    <w:lang w:val="en-US"/>
                  </w:rPr>
                  <m:t>σ</m:t>
                </m:r>
              </m:e>
              <m:sup>
                <m:r>
                  <w:rPr>
                    <w:rFonts w:ascii="Cambria Math" w:hAnsi="Cambria Math"/>
                    <w:sz w:val="22"/>
                    <w:szCs w:val="22"/>
                    <w:lang w:val="en-US"/>
                  </w:rPr>
                  <m:t>2</m:t>
                </m:r>
              </m:sup>
            </m:sSup>
          </m:num>
          <m:den>
            <m:r>
              <w:rPr>
                <w:rFonts w:ascii="Cambria Math" w:hAnsi="Cambria Math"/>
                <w:sz w:val="22"/>
                <w:szCs w:val="22"/>
                <w:lang w:val="en-US"/>
              </w:rPr>
              <m:t>2</m:t>
            </m:r>
          </m:den>
        </m:f>
        <m:r>
          <w:rPr>
            <w:rFonts w:ascii="Cambria Math" w:hAnsi="Cambria Math"/>
            <w:sz w:val="22"/>
            <w:szCs w:val="22"/>
            <w:lang w:val="en-US"/>
          </w:rPr>
          <m:t>)Δt+σΔw</m:t>
        </m:r>
      </m:oMath>
    </w:p>
    <w:p w14:paraId="28186079" w14:textId="77777777" w:rsidR="00C77589" w:rsidRPr="009B6A8C" w:rsidRDefault="00C77589" w:rsidP="00C77589">
      <w:pPr>
        <w:jc w:val="both"/>
        <w:rPr>
          <w:sz w:val="22"/>
          <w:szCs w:val="22"/>
          <w:lang w:val="en-US"/>
        </w:rPr>
      </w:pPr>
    </w:p>
    <w:p w14:paraId="4A39BD73" w14:textId="77777777" w:rsidR="00C77589" w:rsidRPr="009B6A8C" w:rsidRDefault="00C77589" w:rsidP="00C77589">
      <w:pPr>
        <w:jc w:val="both"/>
        <w:rPr>
          <w:i/>
          <w:sz w:val="22"/>
          <w:szCs w:val="22"/>
          <w:lang w:val="en-US"/>
        </w:rPr>
      </w:pPr>
      <w:r w:rsidRPr="009B6A8C">
        <w:rPr>
          <w:i/>
          <w:sz w:val="22"/>
          <w:szCs w:val="22"/>
          <w:lang w:val="en-US"/>
        </w:rPr>
        <w:t xml:space="preserve">Price and return </w:t>
      </w:r>
    </w:p>
    <w:p w14:paraId="2425C729" w14:textId="77777777" w:rsidR="00C77589" w:rsidRPr="009B6A8C" w:rsidRDefault="00C77589" w:rsidP="00C77589">
      <w:pPr>
        <w:jc w:val="both"/>
        <w:rPr>
          <w:i/>
          <w:sz w:val="22"/>
          <w:szCs w:val="22"/>
          <w:lang w:val="en-US"/>
        </w:rPr>
      </w:pPr>
    </w:p>
    <w:p w14:paraId="58563653" w14:textId="77777777" w:rsidR="00C77589" w:rsidRPr="009B6A8C" w:rsidRDefault="00C77589" w:rsidP="00C77589">
      <w:pPr>
        <w:jc w:val="both"/>
        <w:rPr>
          <w:i/>
          <w:sz w:val="22"/>
          <w:szCs w:val="22"/>
          <w:lang w:val="en-US"/>
        </w:rPr>
      </w:pPr>
      <m:oMath>
        <m:r>
          <w:rPr>
            <w:rFonts w:ascii="Cambria Math" w:hAnsi="Cambria Math"/>
            <w:sz w:val="22"/>
            <w:szCs w:val="22"/>
            <w:lang w:val="en-US"/>
          </w:rPr>
          <m:t>y~N(</m:t>
        </m:r>
        <m:d>
          <m:dPr>
            <m:ctrlPr>
              <w:rPr>
                <w:rFonts w:ascii="Cambria Math" w:hAnsi="Cambria Math"/>
                <w:i/>
                <w:sz w:val="22"/>
                <w:szCs w:val="22"/>
                <w:lang w:val="en-US"/>
              </w:rPr>
            </m:ctrlPr>
          </m:dPr>
          <m:e>
            <m:r>
              <w:rPr>
                <w:rFonts w:ascii="Cambria Math" w:hAnsi="Cambria Math"/>
                <w:sz w:val="22"/>
                <w:szCs w:val="22"/>
                <w:lang w:val="en-US"/>
              </w:rPr>
              <m:t>µ-</m:t>
            </m:r>
            <m:f>
              <m:fPr>
                <m:ctrlPr>
                  <w:rPr>
                    <w:rFonts w:ascii="Cambria Math" w:hAnsi="Cambria Math"/>
                    <w:i/>
                    <w:sz w:val="22"/>
                    <w:szCs w:val="22"/>
                    <w:lang w:val="en-US"/>
                  </w:rPr>
                </m:ctrlPr>
              </m:fPr>
              <m:num>
                <m:r>
                  <w:rPr>
                    <w:rFonts w:ascii="Cambria Math" w:hAnsi="Cambria Math"/>
                    <w:sz w:val="22"/>
                    <w:szCs w:val="22"/>
                    <w:lang w:val="en-US"/>
                  </w:rPr>
                  <m:t>1</m:t>
                </m:r>
              </m:num>
              <m:den>
                <m:r>
                  <w:rPr>
                    <w:rFonts w:ascii="Cambria Math" w:hAnsi="Cambria Math"/>
                    <w:sz w:val="22"/>
                    <w:szCs w:val="22"/>
                    <w:lang w:val="en-US"/>
                  </w:rPr>
                  <m:t>2</m:t>
                </m:r>
              </m:den>
            </m:f>
            <m:sSup>
              <m:sSupPr>
                <m:ctrlPr>
                  <w:rPr>
                    <w:rFonts w:ascii="Cambria Math" w:hAnsi="Cambria Math"/>
                    <w:i/>
                    <w:sz w:val="22"/>
                    <w:szCs w:val="22"/>
                    <w:lang w:val="en-US"/>
                  </w:rPr>
                </m:ctrlPr>
              </m:sSupPr>
              <m:e>
                <m:r>
                  <w:rPr>
                    <w:rFonts w:ascii="Cambria Math" w:hAnsi="Cambria Math"/>
                    <w:sz w:val="22"/>
                    <w:szCs w:val="22"/>
                    <w:lang w:val="en-US"/>
                  </w:rPr>
                  <m:t>σ</m:t>
                </m:r>
              </m:e>
              <m:sup>
                <m:r>
                  <w:rPr>
                    <w:rFonts w:ascii="Cambria Math" w:hAnsi="Cambria Math"/>
                    <w:sz w:val="22"/>
                    <w:szCs w:val="22"/>
                    <w:lang w:val="en-US"/>
                  </w:rPr>
                  <m:t>2</m:t>
                </m:r>
              </m:sup>
            </m:sSup>
          </m:e>
        </m:d>
        <m:r>
          <w:rPr>
            <w:rFonts w:ascii="Cambria Math" w:hAnsi="Cambria Math"/>
            <w:sz w:val="22"/>
            <w:szCs w:val="22"/>
            <w:lang w:val="en-US"/>
          </w:rPr>
          <m:t>t ; σ</m:t>
        </m:r>
        <m:rad>
          <m:radPr>
            <m:degHide m:val="1"/>
            <m:ctrlPr>
              <w:rPr>
                <w:rFonts w:ascii="Cambria Math" w:hAnsi="Cambria Math"/>
                <w:i/>
                <w:sz w:val="22"/>
                <w:szCs w:val="22"/>
                <w:lang w:val="en-US"/>
              </w:rPr>
            </m:ctrlPr>
          </m:radPr>
          <m:deg/>
          <m:e>
            <m:r>
              <w:rPr>
                <w:rFonts w:ascii="Cambria Math" w:hAnsi="Cambria Math"/>
                <w:sz w:val="22"/>
                <w:szCs w:val="22"/>
                <w:lang w:val="en-US"/>
              </w:rPr>
              <m:t>t</m:t>
            </m:r>
          </m:e>
        </m:rad>
        <m:r>
          <w:rPr>
            <w:rFonts w:ascii="Cambria Math" w:hAnsi="Cambria Math"/>
            <w:sz w:val="22"/>
            <w:szCs w:val="22"/>
            <w:lang w:val="en-US"/>
          </w:rPr>
          <m:t>)</m:t>
        </m:r>
      </m:oMath>
      <w:r w:rsidRPr="009B6A8C">
        <w:rPr>
          <w:i/>
          <w:sz w:val="22"/>
          <w:szCs w:val="22"/>
          <w:lang w:val="en-US"/>
        </w:rPr>
        <w:t xml:space="preserve">  </w:t>
      </w:r>
      <w:r w:rsidRPr="009B6A8C">
        <w:rPr>
          <w:i/>
          <w:sz w:val="22"/>
          <w:szCs w:val="22"/>
          <w:lang w:val="en-US"/>
        </w:rPr>
        <w:tab/>
      </w:r>
      <w:r w:rsidRPr="009B6A8C">
        <w:rPr>
          <w:i/>
          <w:sz w:val="22"/>
          <w:szCs w:val="22"/>
          <w:lang w:val="en-US"/>
        </w:rPr>
        <w:tab/>
      </w:r>
    </w:p>
    <w:p w14:paraId="7E6F0476" w14:textId="77777777" w:rsidR="00C77589" w:rsidRPr="009B6A8C" w:rsidRDefault="00C77589" w:rsidP="00C77589">
      <w:pPr>
        <w:jc w:val="both"/>
        <w:rPr>
          <w:i/>
          <w:sz w:val="22"/>
          <w:szCs w:val="22"/>
          <w:lang w:val="en-US"/>
        </w:rPr>
      </w:pPr>
    </w:p>
    <w:p w14:paraId="040B1BCE" w14:textId="77777777" w:rsidR="00C77589" w:rsidRPr="009B6A8C" w:rsidRDefault="00C77589" w:rsidP="00C77589">
      <w:pPr>
        <w:jc w:val="both"/>
        <w:rPr>
          <w:i/>
          <w:sz w:val="22"/>
          <w:szCs w:val="22"/>
          <w:lang w:val="en-US"/>
        </w:rPr>
      </w:pPr>
      <m:oMath>
        <m:sSub>
          <m:sSubPr>
            <m:ctrlPr>
              <w:rPr>
                <w:rFonts w:ascii="Cambria Math" w:hAnsi="Cambria Math"/>
                <w:i/>
                <w:sz w:val="22"/>
                <w:szCs w:val="22"/>
                <w:lang w:val="en-US"/>
              </w:rPr>
            </m:ctrlPr>
          </m:sSubPr>
          <m:e>
            <m:r>
              <w:rPr>
                <w:rFonts w:ascii="Cambria Math" w:hAnsi="Cambria Math"/>
                <w:sz w:val="22"/>
                <w:szCs w:val="22"/>
                <w:lang w:val="en-US"/>
              </w:rPr>
              <m:t>S</m:t>
            </m:r>
          </m:e>
          <m:sub>
            <m:r>
              <w:rPr>
                <w:rFonts w:ascii="Cambria Math" w:hAnsi="Cambria Math"/>
                <w:sz w:val="22"/>
                <w:szCs w:val="22"/>
                <w:lang w:val="en-US"/>
              </w:rPr>
              <m:t>T</m:t>
            </m:r>
          </m:sub>
        </m:sSub>
        <m:r>
          <w:rPr>
            <w:rFonts w:ascii="Cambria Math" w:hAnsi="Cambria Math"/>
            <w:sz w:val="22"/>
            <w:szCs w:val="22"/>
            <w:lang w:val="en-US"/>
          </w:rPr>
          <m:t>=</m:t>
        </m:r>
        <m:sSub>
          <m:sSubPr>
            <m:ctrlPr>
              <w:rPr>
                <w:rFonts w:ascii="Cambria Math" w:hAnsi="Cambria Math"/>
                <w:i/>
                <w:sz w:val="22"/>
                <w:szCs w:val="22"/>
                <w:lang w:val="en-US"/>
              </w:rPr>
            </m:ctrlPr>
          </m:sSubPr>
          <m:e>
            <m:r>
              <w:rPr>
                <w:rFonts w:ascii="Cambria Math" w:hAnsi="Cambria Math"/>
                <w:sz w:val="22"/>
                <w:szCs w:val="22"/>
                <w:lang w:val="en-US"/>
              </w:rPr>
              <m:t>S</m:t>
            </m:r>
          </m:e>
          <m:sub>
            <m:r>
              <w:rPr>
                <w:rFonts w:ascii="Cambria Math" w:hAnsi="Cambria Math"/>
                <w:sz w:val="22"/>
                <w:szCs w:val="22"/>
                <w:lang w:val="en-US"/>
              </w:rPr>
              <m:t>0</m:t>
            </m:r>
          </m:sub>
        </m:sSub>
        <m:sSup>
          <m:sSupPr>
            <m:ctrlPr>
              <w:rPr>
                <w:rFonts w:ascii="Cambria Math" w:hAnsi="Cambria Math"/>
                <w:i/>
                <w:sz w:val="22"/>
                <w:szCs w:val="22"/>
                <w:lang w:val="en-US"/>
              </w:rPr>
            </m:ctrlPr>
          </m:sSupPr>
          <m:e>
            <m:r>
              <w:rPr>
                <w:rFonts w:ascii="Cambria Math" w:hAnsi="Cambria Math"/>
                <w:sz w:val="22"/>
                <w:szCs w:val="22"/>
                <w:lang w:val="en-US"/>
              </w:rPr>
              <m:t>e</m:t>
            </m:r>
          </m:e>
          <m:sup>
            <m:r>
              <w:rPr>
                <w:rFonts w:ascii="Cambria Math" w:hAnsi="Cambria Math"/>
                <w:sz w:val="22"/>
                <w:szCs w:val="22"/>
                <w:lang w:val="en-US"/>
              </w:rPr>
              <m:t>y</m:t>
            </m:r>
          </m:sup>
        </m:sSup>
      </m:oMath>
      <w:r w:rsidRPr="009B6A8C">
        <w:rPr>
          <w:i/>
          <w:sz w:val="22"/>
          <w:szCs w:val="22"/>
          <w:lang w:val="en-US"/>
        </w:rPr>
        <w:tab/>
      </w:r>
      <w:r w:rsidRPr="009B6A8C">
        <w:rPr>
          <w:i/>
          <w:sz w:val="22"/>
          <w:szCs w:val="22"/>
          <w:lang w:val="en-US"/>
        </w:rPr>
        <w:tab/>
      </w:r>
      <w:r w:rsidRPr="009B6A8C">
        <w:rPr>
          <w:i/>
          <w:sz w:val="22"/>
          <w:szCs w:val="22"/>
          <w:lang w:val="en-US"/>
        </w:rPr>
        <w:tab/>
        <w:t xml:space="preserve"> </w:t>
      </w:r>
      <m:oMath>
        <m:sSub>
          <m:sSubPr>
            <m:ctrlPr>
              <w:rPr>
                <w:rFonts w:ascii="Cambria Math" w:hAnsi="Cambria Math"/>
                <w:i/>
                <w:sz w:val="22"/>
                <w:szCs w:val="22"/>
                <w:lang w:val="en-US"/>
              </w:rPr>
            </m:ctrlPr>
          </m:sSubPr>
          <m:e>
            <m:r>
              <w:rPr>
                <w:rFonts w:ascii="Cambria Math" w:hAnsi="Cambria Math"/>
                <w:sz w:val="22"/>
                <w:szCs w:val="22"/>
                <w:lang w:val="en-US"/>
              </w:rPr>
              <m:t>E(S</m:t>
            </m:r>
          </m:e>
          <m:sub>
            <m:r>
              <w:rPr>
                <w:rFonts w:ascii="Cambria Math" w:hAnsi="Cambria Math"/>
                <w:sz w:val="22"/>
                <w:szCs w:val="22"/>
                <w:lang w:val="en-US"/>
              </w:rPr>
              <m:t>T</m:t>
            </m:r>
          </m:sub>
        </m:sSub>
        <m:r>
          <w:rPr>
            <w:rFonts w:ascii="Cambria Math" w:hAnsi="Cambria Math"/>
            <w:sz w:val="22"/>
            <w:szCs w:val="22"/>
            <w:lang w:val="en-US"/>
          </w:rPr>
          <m:t>)=</m:t>
        </m:r>
        <m:sSub>
          <m:sSubPr>
            <m:ctrlPr>
              <w:rPr>
                <w:rFonts w:ascii="Cambria Math" w:hAnsi="Cambria Math"/>
                <w:i/>
                <w:sz w:val="22"/>
                <w:szCs w:val="22"/>
                <w:lang w:val="en-US"/>
              </w:rPr>
            </m:ctrlPr>
          </m:sSubPr>
          <m:e>
            <m:r>
              <w:rPr>
                <w:rFonts w:ascii="Cambria Math" w:hAnsi="Cambria Math"/>
                <w:sz w:val="22"/>
                <w:szCs w:val="22"/>
                <w:lang w:val="en-US"/>
              </w:rPr>
              <m:t>S</m:t>
            </m:r>
          </m:e>
          <m:sub>
            <m:r>
              <w:rPr>
                <w:rFonts w:ascii="Cambria Math" w:hAnsi="Cambria Math"/>
                <w:sz w:val="22"/>
                <w:szCs w:val="22"/>
                <w:lang w:val="en-US"/>
              </w:rPr>
              <m:t>0</m:t>
            </m:r>
          </m:sub>
        </m:sSub>
        <m:sSup>
          <m:sSupPr>
            <m:ctrlPr>
              <w:rPr>
                <w:rFonts w:ascii="Cambria Math" w:hAnsi="Cambria Math"/>
                <w:i/>
                <w:sz w:val="22"/>
                <w:szCs w:val="22"/>
                <w:lang w:val="en-US"/>
              </w:rPr>
            </m:ctrlPr>
          </m:sSupPr>
          <m:e>
            <m:r>
              <w:rPr>
                <w:rFonts w:ascii="Cambria Math" w:hAnsi="Cambria Math"/>
                <w:sz w:val="22"/>
                <w:szCs w:val="22"/>
                <w:lang w:val="en-US"/>
              </w:rPr>
              <m:t>e</m:t>
            </m:r>
          </m:e>
          <m:sup>
            <m:r>
              <w:rPr>
                <w:rFonts w:ascii="Cambria Math" w:hAnsi="Cambria Math"/>
                <w:sz w:val="22"/>
                <w:szCs w:val="22"/>
                <w:lang w:val="en-US"/>
              </w:rPr>
              <m:t>µT</m:t>
            </m:r>
          </m:sup>
        </m:sSup>
      </m:oMath>
      <w:r w:rsidRPr="009B6A8C">
        <w:rPr>
          <w:sz w:val="22"/>
          <w:szCs w:val="22"/>
          <w:lang w:val="en-US"/>
        </w:rPr>
        <w:tab/>
      </w:r>
      <w:r w:rsidRPr="009B6A8C">
        <w:rPr>
          <w:sz w:val="22"/>
          <w:szCs w:val="22"/>
          <w:lang w:val="en-US"/>
        </w:rPr>
        <w:tab/>
      </w:r>
      <w:r w:rsidRPr="009B6A8C">
        <w:rPr>
          <w:sz w:val="22"/>
          <w:szCs w:val="22"/>
          <w:lang w:val="en-US"/>
        </w:rPr>
        <w:tab/>
      </w:r>
      <m:oMath>
        <m:sSub>
          <m:sSubPr>
            <m:ctrlPr>
              <w:rPr>
                <w:rFonts w:ascii="Cambria Math" w:hAnsi="Cambria Math"/>
                <w:i/>
                <w:sz w:val="22"/>
                <w:szCs w:val="22"/>
                <w:lang w:val="en-US"/>
              </w:rPr>
            </m:ctrlPr>
          </m:sSubPr>
          <m:e>
            <m:r>
              <w:rPr>
                <w:rFonts w:ascii="Cambria Math" w:hAnsi="Cambria Math"/>
                <w:sz w:val="22"/>
                <w:szCs w:val="22"/>
                <w:lang w:val="en-US"/>
              </w:rPr>
              <m:t>σ(S</m:t>
            </m:r>
          </m:e>
          <m:sub>
            <m:r>
              <w:rPr>
                <w:rFonts w:ascii="Cambria Math" w:hAnsi="Cambria Math"/>
                <w:sz w:val="22"/>
                <w:szCs w:val="22"/>
                <w:lang w:val="en-US"/>
              </w:rPr>
              <m:t>T</m:t>
            </m:r>
          </m:sub>
        </m:sSub>
        <m:r>
          <w:rPr>
            <w:rFonts w:ascii="Cambria Math" w:hAnsi="Cambria Math"/>
            <w:sz w:val="22"/>
            <w:szCs w:val="22"/>
            <w:lang w:val="en-US"/>
          </w:rPr>
          <m:t>)=</m:t>
        </m:r>
        <m:sSub>
          <m:sSubPr>
            <m:ctrlPr>
              <w:rPr>
                <w:rFonts w:ascii="Cambria Math" w:hAnsi="Cambria Math"/>
                <w:i/>
                <w:sz w:val="22"/>
                <w:szCs w:val="22"/>
                <w:lang w:val="en-US"/>
              </w:rPr>
            </m:ctrlPr>
          </m:sSubPr>
          <m:e>
            <m:r>
              <w:rPr>
                <w:rFonts w:ascii="Cambria Math" w:hAnsi="Cambria Math"/>
                <w:sz w:val="22"/>
                <w:szCs w:val="22"/>
                <w:lang w:val="en-US"/>
              </w:rPr>
              <m:t>S</m:t>
            </m:r>
          </m:e>
          <m:sub>
            <m:r>
              <w:rPr>
                <w:rFonts w:ascii="Cambria Math" w:hAnsi="Cambria Math"/>
                <w:sz w:val="22"/>
                <w:szCs w:val="22"/>
                <w:lang w:val="en-US"/>
              </w:rPr>
              <m:t>0</m:t>
            </m:r>
          </m:sub>
        </m:sSub>
        <m:sSup>
          <m:sSupPr>
            <m:ctrlPr>
              <w:rPr>
                <w:rFonts w:ascii="Cambria Math" w:hAnsi="Cambria Math"/>
                <w:i/>
                <w:sz w:val="22"/>
                <w:szCs w:val="22"/>
                <w:lang w:val="en-US"/>
              </w:rPr>
            </m:ctrlPr>
          </m:sSupPr>
          <m:e>
            <m:r>
              <w:rPr>
                <w:rFonts w:ascii="Cambria Math" w:hAnsi="Cambria Math"/>
                <w:sz w:val="22"/>
                <w:szCs w:val="22"/>
                <w:lang w:val="en-US"/>
              </w:rPr>
              <m:t>e</m:t>
            </m:r>
          </m:e>
          <m:sup>
            <m:r>
              <w:rPr>
                <w:rFonts w:ascii="Cambria Math" w:hAnsi="Cambria Math"/>
                <w:sz w:val="22"/>
                <w:szCs w:val="22"/>
                <w:lang w:val="en-US"/>
              </w:rPr>
              <m:t>µT</m:t>
            </m:r>
          </m:sup>
        </m:sSup>
        <m:rad>
          <m:radPr>
            <m:degHide m:val="1"/>
            <m:ctrlPr>
              <w:rPr>
                <w:rFonts w:ascii="Cambria Math" w:hAnsi="Cambria Math"/>
                <w:i/>
                <w:sz w:val="22"/>
                <w:szCs w:val="22"/>
                <w:lang w:val="en-US"/>
              </w:rPr>
            </m:ctrlPr>
          </m:radPr>
          <m:deg/>
          <m:e>
            <m:sSup>
              <m:sSupPr>
                <m:ctrlPr>
                  <w:rPr>
                    <w:rFonts w:ascii="Cambria Math" w:hAnsi="Cambria Math"/>
                    <w:i/>
                    <w:sz w:val="22"/>
                    <w:szCs w:val="22"/>
                    <w:lang w:val="en-US"/>
                  </w:rPr>
                </m:ctrlPr>
              </m:sSupPr>
              <m:e>
                <m:r>
                  <w:rPr>
                    <w:rFonts w:ascii="Cambria Math" w:hAnsi="Cambria Math"/>
                    <w:sz w:val="22"/>
                    <w:szCs w:val="22"/>
                    <w:lang w:val="en-US"/>
                  </w:rPr>
                  <m:t>e</m:t>
                </m:r>
              </m:e>
              <m:sup>
                <m:sSup>
                  <m:sSupPr>
                    <m:ctrlPr>
                      <w:rPr>
                        <w:rFonts w:ascii="Cambria Math" w:hAnsi="Cambria Math"/>
                        <w:i/>
                        <w:sz w:val="22"/>
                        <w:szCs w:val="22"/>
                        <w:lang w:val="en-US"/>
                      </w:rPr>
                    </m:ctrlPr>
                  </m:sSupPr>
                  <m:e>
                    <m:r>
                      <w:rPr>
                        <w:rFonts w:ascii="Cambria Math" w:hAnsi="Cambria Math"/>
                        <w:sz w:val="22"/>
                        <w:szCs w:val="22"/>
                        <w:lang w:val="en-US"/>
                      </w:rPr>
                      <m:t>σ</m:t>
                    </m:r>
                  </m:e>
                  <m:sup>
                    <m:r>
                      <w:rPr>
                        <w:rFonts w:ascii="Cambria Math" w:hAnsi="Cambria Math"/>
                        <w:sz w:val="22"/>
                        <w:szCs w:val="22"/>
                        <w:lang w:val="en-US"/>
                      </w:rPr>
                      <m:t>2</m:t>
                    </m:r>
                  </m:sup>
                </m:sSup>
                <m:r>
                  <w:rPr>
                    <w:rFonts w:ascii="Cambria Math" w:hAnsi="Cambria Math"/>
                    <w:sz w:val="22"/>
                    <w:szCs w:val="22"/>
                    <w:lang w:val="en-US"/>
                  </w:rPr>
                  <m:t>T</m:t>
                </m:r>
              </m:sup>
            </m:sSup>
            <m:r>
              <w:rPr>
                <w:rFonts w:ascii="Cambria Math" w:hAnsi="Cambria Math"/>
                <w:sz w:val="22"/>
                <w:szCs w:val="22"/>
                <w:lang w:val="en-US"/>
              </w:rPr>
              <m:t>-1</m:t>
            </m:r>
          </m:e>
        </m:rad>
      </m:oMath>
    </w:p>
    <w:p w14:paraId="04A0CEA8" w14:textId="77777777" w:rsidR="001362F2" w:rsidRDefault="001362F2" w:rsidP="008B718D">
      <w:pPr>
        <w:jc w:val="both"/>
        <w:rPr>
          <w:sz w:val="22"/>
          <w:szCs w:val="22"/>
          <w:lang w:val="en-US"/>
        </w:rPr>
      </w:pPr>
    </w:p>
    <w:p w14:paraId="6475DCD9" w14:textId="00D821A0" w:rsidR="005F7742" w:rsidRDefault="009062A3" w:rsidP="008B718D">
      <w:pPr>
        <w:jc w:val="both"/>
        <w:rPr>
          <w:sz w:val="22"/>
          <w:szCs w:val="22"/>
          <w:lang w:val="en-US"/>
        </w:rPr>
      </w:pPr>
      <w:proofErr w:type="spellStart"/>
      <w:r>
        <w:rPr>
          <w:sz w:val="22"/>
          <w:szCs w:val="22"/>
          <w:lang w:val="en-US"/>
        </w:rPr>
        <w:t>VaR</w:t>
      </w:r>
      <w:proofErr w:type="spellEnd"/>
      <w:r>
        <w:rPr>
          <w:sz w:val="22"/>
          <w:szCs w:val="22"/>
          <w:lang w:val="en-US"/>
        </w:rPr>
        <w:t xml:space="preserve"> and ES calculation if the LOSS is normally distributed:</w:t>
      </w:r>
    </w:p>
    <w:p w14:paraId="70D2EAA0" w14:textId="77777777" w:rsidR="009062A3" w:rsidRDefault="009062A3" w:rsidP="008B718D">
      <w:pPr>
        <w:jc w:val="both"/>
        <w:rPr>
          <w:sz w:val="22"/>
          <w:szCs w:val="22"/>
          <w:lang w:val="en-US"/>
        </w:rPr>
      </w:pPr>
    </w:p>
    <w:p w14:paraId="52EB9663" w14:textId="6E908CD8" w:rsidR="009062A3" w:rsidRPr="009B6A8C" w:rsidRDefault="009062A3" w:rsidP="009062A3">
      <w:pPr>
        <w:rPr>
          <w:i/>
          <w:sz w:val="22"/>
          <w:szCs w:val="22"/>
          <w:lang w:val="en-US"/>
        </w:rPr>
      </w:pPr>
      <m:oMath>
        <m:r>
          <w:rPr>
            <w:rFonts w:ascii="Cambria Math" w:hAnsi="Cambria Math"/>
            <w:sz w:val="22"/>
            <w:szCs w:val="22"/>
            <w:lang w:val="en-US"/>
          </w:rPr>
          <m:t>VaR=μ+σ*</m:t>
        </m:r>
        <m:sSup>
          <m:sSupPr>
            <m:ctrlPr>
              <w:rPr>
                <w:rFonts w:ascii="Cambria Math" w:hAnsi="Cambria Math"/>
                <w:i/>
                <w:sz w:val="22"/>
                <w:szCs w:val="22"/>
                <w:lang w:val="en-US"/>
              </w:rPr>
            </m:ctrlPr>
          </m:sSupPr>
          <m:e>
            <m:r>
              <w:rPr>
                <w:rFonts w:ascii="Cambria Math" w:hAnsi="Cambria Math"/>
                <w:sz w:val="22"/>
                <w:szCs w:val="22"/>
                <w:lang w:val="en-US"/>
              </w:rPr>
              <m:t>N</m:t>
            </m:r>
          </m:e>
          <m:sup>
            <m:r>
              <w:rPr>
                <w:rFonts w:ascii="Cambria Math" w:hAnsi="Cambria Math"/>
                <w:sz w:val="22"/>
                <w:szCs w:val="22"/>
                <w:lang w:val="en-US"/>
              </w:rPr>
              <m:t>-1</m:t>
            </m:r>
          </m:sup>
        </m:sSup>
        <m:r>
          <w:rPr>
            <w:rFonts w:ascii="Cambria Math" w:hAnsi="Cambria Math"/>
            <w:sz w:val="22"/>
            <w:szCs w:val="22"/>
            <w:lang w:val="en-US"/>
          </w:rPr>
          <m:t>(α)</m:t>
        </m:r>
      </m:oMath>
      <w:r>
        <w:rPr>
          <w:sz w:val="22"/>
          <w:szCs w:val="22"/>
          <w:lang w:val="en-US"/>
        </w:rPr>
        <w:tab/>
      </w:r>
      <w:r>
        <w:rPr>
          <w:sz w:val="22"/>
          <w:szCs w:val="22"/>
          <w:lang w:val="en-US"/>
        </w:rPr>
        <w:tab/>
      </w:r>
      <m:oMath>
        <m:r>
          <w:rPr>
            <w:rFonts w:ascii="Cambria Math"/>
            <w:sz w:val="22"/>
            <w:szCs w:val="22"/>
            <w:lang w:val="en-US"/>
          </w:rPr>
          <m:t>ES=μ</m:t>
        </m:r>
        <m:r>
          <w:rPr>
            <w:rFonts w:ascii="Cambria Math"/>
            <w:sz w:val="22"/>
            <w:szCs w:val="22"/>
            <w:lang w:val="en-US"/>
          </w:rPr>
          <m:t>+</m:t>
        </m:r>
        <m:r>
          <w:rPr>
            <w:rFonts w:ascii="Cambria Math"/>
            <w:sz w:val="22"/>
            <w:szCs w:val="22"/>
            <w:lang w:val="en-US"/>
          </w:rPr>
          <m:t>σ</m:t>
        </m:r>
        <m:f>
          <m:fPr>
            <m:ctrlPr>
              <w:rPr>
                <w:rFonts w:ascii="Cambria Math"/>
                <w:i/>
                <w:sz w:val="22"/>
                <w:szCs w:val="22"/>
                <w:lang w:val="en-US"/>
              </w:rPr>
            </m:ctrlPr>
          </m:fPr>
          <m:num>
            <m:sSup>
              <m:sSupPr>
                <m:ctrlPr>
                  <w:rPr>
                    <w:rFonts w:ascii="Cambria Math"/>
                    <w:i/>
                    <w:sz w:val="22"/>
                    <w:szCs w:val="22"/>
                    <w:lang w:val="en-US"/>
                  </w:rPr>
                </m:ctrlPr>
              </m:sSupPr>
              <m:e>
                <m:r>
                  <w:rPr>
                    <w:rFonts w:ascii="Cambria Math"/>
                    <w:sz w:val="22"/>
                    <w:szCs w:val="22"/>
                    <w:lang w:val="en-US"/>
                  </w:rPr>
                  <m:t>e</m:t>
                </m:r>
              </m:e>
              <m:sup>
                <m:r>
                  <w:rPr>
                    <w:rFonts w:ascii="Cambria Math"/>
                    <w:sz w:val="22"/>
                    <w:szCs w:val="22"/>
                    <w:lang w:val="en-US"/>
                  </w:rPr>
                  <m:t>-</m:t>
                </m:r>
                <m:sSup>
                  <m:sSupPr>
                    <m:ctrlPr>
                      <w:rPr>
                        <w:rFonts w:ascii="Cambria Math"/>
                        <w:i/>
                        <w:sz w:val="22"/>
                        <w:szCs w:val="22"/>
                        <w:lang w:val="en-US"/>
                      </w:rPr>
                    </m:ctrlPr>
                  </m:sSupPr>
                  <m:e>
                    <m:r>
                      <w:rPr>
                        <w:rFonts w:ascii="Cambria Math"/>
                        <w:sz w:val="22"/>
                        <w:szCs w:val="22"/>
                        <w:lang w:val="en-US"/>
                      </w:rPr>
                      <m:t>Y</m:t>
                    </m:r>
                  </m:e>
                  <m:sup>
                    <m:r>
                      <w:rPr>
                        <w:rFonts w:ascii="Cambria Math"/>
                        <w:sz w:val="22"/>
                        <w:szCs w:val="22"/>
                        <w:lang w:val="en-US"/>
                      </w:rPr>
                      <m:t>2</m:t>
                    </m:r>
                  </m:sup>
                </m:sSup>
                <m:r>
                  <w:rPr>
                    <w:rFonts w:ascii="Cambria Math"/>
                    <w:sz w:val="22"/>
                    <w:szCs w:val="22"/>
                    <w:lang w:val="en-US"/>
                  </w:rPr>
                  <m:t>/2</m:t>
                </m:r>
              </m:sup>
            </m:sSup>
          </m:num>
          <m:den>
            <m:rad>
              <m:radPr>
                <m:degHide m:val="1"/>
                <m:ctrlPr>
                  <w:rPr>
                    <w:rFonts w:ascii="Cambria Math"/>
                    <w:i/>
                    <w:sz w:val="22"/>
                    <w:szCs w:val="22"/>
                    <w:lang w:val="en-US"/>
                  </w:rPr>
                </m:ctrlPr>
              </m:radPr>
              <m:deg/>
              <m:e>
                <m:r>
                  <w:rPr>
                    <w:rFonts w:ascii="Cambria Math"/>
                    <w:sz w:val="22"/>
                    <w:szCs w:val="22"/>
                    <w:lang w:val="en-US"/>
                  </w:rPr>
                  <m:t>2π</m:t>
                </m:r>
              </m:e>
            </m:rad>
            <m:r>
              <w:rPr>
                <w:rFonts w:ascii="Cambria Math"/>
                <w:sz w:val="22"/>
                <w:szCs w:val="22"/>
                <w:lang w:val="en-US"/>
              </w:rPr>
              <m:t>(1</m:t>
            </m:r>
            <m:r>
              <w:rPr>
                <w:rFonts w:ascii="Cambria Math"/>
                <w:sz w:val="22"/>
                <w:szCs w:val="22"/>
                <w:lang w:val="en-US"/>
              </w:rPr>
              <m:t>-</m:t>
            </m:r>
            <m:r>
              <w:rPr>
                <w:rFonts w:ascii="Cambria Math"/>
                <w:sz w:val="22"/>
                <w:szCs w:val="22"/>
                <w:lang w:val="en-US"/>
              </w:rPr>
              <m:t>α)</m:t>
            </m:r>
          </m:den>
        </m:f>
      </m:oMath>
      <w:r w:rsidRPr="009B6A8C">
        <w:rPr>
          <w:i/>
          <w:sz w:val="22"/>
          <w:szCs w:val="22"/>
          <w:lang w:val="en-US"/>
        </w:rPr>
        <w:t xml:space="preserve"> </w:t>
      </w:r>
    </w:p>
    <w:p w14:paraId="54371456" w14:textId="32F524BD" w:rsidR="009062A3" w:rsidRDefault="009062A3" w:rsidP="008B718D">
      <w:pPr>
        <w:jc w:val="both"/>
        <w:rPr>
          <w:sz w:val="22"/>
          <w:szCs w:val="22"/>
          <w:lang w:val="en-US"/>
        </w:rPr>
      </w:pPr>
    </w:p>
    <w:p w14:paraId="2EA6D5D8" w14:textId="5B8A3EB6" w:rsidR="009062A3" w:rsidRDefault="009062A3" w:rsidP="008B718D">
      <w:pPr>
        <w:jc w:val="both"/>
        <w:rPr>
          <w:sz w:val="22"/>
          <w:szCs w:val="22"/>
          <w:lang w:val="en-US"/>
        </w:rPr>
      </w:pPr>
      <w:r>
        <w:rPr>
          <w:sz w:val="22"/>
          <w:szCs w:val="22"/>
          <w:lang w:val="en-US"/>
        </w:rPr>
        <w:t xml:space="preserve">If we have value (portfolio/stock price) distribution, the threshold that will be exceeded with </w:t>
      </w:r>
      <m:oMath>
        <m:r>
          <w:rPr>
            <w:rFonts w:ascii="Cambria Math" w:hAnsi="Cambria Math"/>
            <w:sz w:val="22"/>
            <w:szCs w:val="22"/>
            <w:lang w:val="en-US"/>
          </w:rPr>
          <m:t>α</m:t>
        </m:r>
      </m:oMath>
      <w:r>
        <w:rPr>
          <w:sz w:val="22"/>
          <w:szCs w:val="22"/>
          <w:lang w:val="en-US"/>
        </w:rPr>
        <w:t xml:space="preserve"> % probability</w:t>
      </w:r>
      <w:r w:rsidR="00B51E14">
        <w:rPr>
          <w:sz w:val="22"/>
          <w:szCs w:val="22"/>
          <w:lang w:val="en-US"/>
        </w:rPr>
        <w:t>:</w:t>
      </w:r>
    </w:p>
    <w:p w14:paraId="6BE9BD30" w14:textId="77777777" w:rsidR="00B51E14" w:rsidRPr="009B6A8C" w:rsidRDefault="00B51E14" w:rsidP="008B718D">
      <w:pPr>
        <w:jc w:val="both"/>
        <w:rPr>
          <w:sz w:val="22"/>
          <w:szCs w:val="22"/>
          <w:lang w:val="en-US"/>
        </w:rPr>
      </w:pPr>
    </w:p>
    <w:p w14:paraId="003177EC" w14:textId="6DF256A0" w:rsidR="00B51E14" w:rsidRPr="009B6A8C" w:rsidRDefault="00B51E14" w:rsidP="00B51E14">
      <w:pPr>
        <w:rPr>
          <w:i/>
          <w:sz w:val="22"/>
          <w:szCs w:val="22"/>
          <w:lang w:val="en-US"/>
        </w:rPr>
      </w:pPr>
      <m:oMath>
        <m:r>
          <w:rPr>
            <w:rFonts w:ascii="Cambria Math"/>
            <w:sz w:val="22"/>
            <w:szCs w:val="22"/>
            <w:lang w:val="en-US"/>
          </w:rPr>
          <m:t>VaR=μ+</m:t>
        </m:r>
        <m:sSup>
          <m:sSupPr>
            <m:ctrlPr>
              <w:rPr>
                <w:rFonts w:ascii="Cambria Math"/>
                <w:i/>
                <w:sz w:val="22"/>
                <w:szCs w:val="22"/>
                <w:lang w:val="en-US"/>
              </w:rPr>
            </m:ctrlPr>
          </m:sSupPr>
          <m:e>
            <m:r>
              <w:rPr>
                <w:rFonts w:ascii="Cambria Math"/>
                <w:sz w:val="22"/>
                <w:szCs w:val="22"/>
                <w:lang w:val="en-US"/>
              </w:rPr>
              <m:t>N</m:t>
            </m:r>
          </m:e>
          <m:sup>
            <m:r>
              <w:rPr>
                <w:rFonts w:ascii="Cambria Math"/>
                <w:sz w:val="22"/>
                <w:szCs w:val="22"/>
                <w:lang w:val="en-US"/>
              </w:rPr>
              <m:t>-</m:t>
            </m:r>
            <m:r>
              <w:rPr>
                <w:rFonts w:ascii="Cambria Math"/>
                <w:sz w:val="22"/>
                <w:szCs w:val="22"/>
                <w:lang w:val="en-US"/>
              </w:rPr>
              <m:t>1</m:t>
            </m:r>
          </m:sup>
        </m:sSup>
        <m:d>
          <m:dPr>
            <m:ctrlPr>
              <w:rPr>
                <w:rFonts w:ascii="Cambria Math"/>
                <w:i/>
                <w:sz w:val="22"/>
                <w:szCs w:val="22"/>
                <w:lang w:val="en-US"/>
              </w:rPr>
            </m:ctrlPr>
          </m:dPr>
          <m:e>
            <m:r>
              <w:rPr>
                <w:rFonts w:ascii="Cambria Math"/>
                <w:sz w:val="22"/>
                <w:szCs w:val="22"/>
                <w:lang w:val="en-US"/>
              </w:rPr>
              <m:t>1</m:t>
            </m:r>
            <m:r>
              <w:rPr>
                <w:rFonts w:ascii="Cambria Math"/>
                <w:sz w:val="22"/>
                <w:szCs w:val="22"/>
                <w:lang w:val="en-US"/>
              </w:rPr>
              <m:t>-</m:t>
            </m:r>
            <m:r>
              <w:rPr>
                <w:rFonts w:ascii="Cambria Math"/>
                <w:sz w:val="22"/>
                <w:szCs w:val="22"/>
                <w:lang w:val="en-US"/>
              </w:rPr>
              <m:t>α</m:t>
            </m:r>
          </m:e>
        </m:d>
        <m:r>
          <w:rPr>
            <w:rFonts w:ascii="Cambria Math"/>
            <w:sz w:val="22"/>
            <w:szCs w:val="22"/>
            <w:lang w:val="en-US"/>
          </w:rPr>
          <m:t>*σ</m:t>
        </m:r>
      </m:oMath>
      <w:r>
        <w:rPr>
          <w:sz w:val="22"/>
          <w:szCs w:val="22"/>
          <w:lang w:val="en-US"/>
        </w:rPr>
        <w:tab/>
      </w:r>
      <m:oMath>
        <m:r>
          <w:rPr>
            <w:rFonts w:ascii="Cambria Math"/>
            <w:sz w:val="22"/>
            <w:szCs w:val="22"/>
            <w:lang w:val="en-US"/>
          </w:rPr>
          <m:t>ES=μ</m:t>
        </m:r>
        <m:r>
          <w:rPr>
            <w:rFonts w:ascii="Cambria Math"/>
            <w:sz w:val="22"/>
            <w:szCs w:val="22"/>
            <w:lang w:val="en-US"/>
          </w:rPr>
          <m:t>-</m:t>
        </m:r>
        <m:r>
          <w:rPr>
            <w:rFonts w:ascii="Cambria Math"/>
            <w:sz w:val="22"/>
            <w:szCs w:val="22"/>
            <w:lang w:val="en-US"/>
          </w:rPr>
          <m:t>σ</m:t>
        </m:r>
        <m:f>
          <m:fPr>
            <m:ctrlPr>
              <w:rPr>
                <w:rFonts w:ascii="Cambria Math"/>
                <w:i/>
                <w:sz w:val="22"/>
                <w:szCs w:val="22"/>
                <w:lang w:val="en-US"/>
              </w:rPr>
            </m:ctrlPr>
          </m:fPr>
          <m:num>
            <m:sSup>
              <m:sSupPr>
                <m:ctrlPr>
                  <w:rPr>
                    <w:rFonts w:ascii="Cambria Math"/>
                    <w:i/>
                    <w:sz w:val="22"/>
                    <w:szCs w:val="22"/>
                    <w:lang w:val="en-US"/>
                  </w:rPr>
                </m:ctrlPr>
              </m:sSupPr>
              <m:e>
                <m:r>
                  <w:rPr>
                    <w:rFonts w:ascii="Cambria Math"/>
                    <w:sz w:val="22"/>
                    <w:szCs w:val="22"/>
                    <w:lang w:val="en-US"/>
                  </w:rPr>
                  <m:t>e</m:t>
                </m:r>
              </m:e>
              <m:sup>
                <m:r>
                  <w:rPr>
                    <w:rFonts w:ascii="Cambria Math"/>
                    <w:sz w:val="22"/>
                    <w:szCs w:val="22"/>
                    <w:lang w:val="en-US"/>
                  </w:rPr>
                  <m:t>-</m:t>
                </m:r>
                <m:sSup>
                  <m:sSupPr>
                    <m:ctrlPr>
                      <w:rPr>
                        <w:rFonts w:ascii="Cambria Math"/>
                        <w:i/>
                        <w:sz w:val="22"/>
                        <w:szCs w:val="22"/>
                        <w:lang w:val="en-US"/>
                      </w:rPr>
                    </m:ctrlPr>
                  </m:sSupPr>
                  <m:e>
                    <m:r>
                      <w:rPr>
                        <w:rFonts w:ascii="Cambria Math"/>
                        <w:sz w:val="22"/>
                        <w:szCs w:val="22"/>
                        <w:lang w:val="en-US"/>
                      </w:rPr>
                      <m:t>Y</m:t>
                    </m:r>
                  </m:e>
                  <m:sup>
                    <m:r>
                      <w:rPr>
                        <w:rFonts w:ascii="Cambria Math"/>
                        <w:sz w:val="22"/>
                        <w:szCs w:val="22"/>
                        <w:lang w:val="en-US"/>
                      </w:rPr>
                      <m:t>2</m:t>
                    </m:r>
                  </m:sup>
                </m:sSup>
                <m:r>
                  <w:rPr>
                    <w:rFonts w:ascii="Cambria Math"/>
                    <w:sz w:val="22"/>
                    <w:szCs w:val="22"/>
                    <w:lang w:val="en-US"/>
                  </w:rPr>
                  <m:t>/2</m:t>
                </m:r>
              </m:sup>
            </m:sSup>
          </m:num>
          <m:den>
            <m:rad>
              <m:radPr>
                <m:degHide m:val="1"/>
                <m:ctrlPr>
                  <w:rPr>
                    <w:rFonts w:ascii="Cambria Math"/>
                    <w:i/>
                    <w:sz w:val="22"/>
                    <w:szCs w:val="22"/>
                    <w:lang w:val="en-US"/>
                  </w:rPr>
                </m:ctrlPr>
              </m:radPr>
              <m:deg/>
              <m:e>
                <m:r>
                  <w:rPr>
                    <w:rFonts w:ascii="Cambria Math"/>
                    <w:sz w:val="22"/>
                    <w:szCs w:val="22"/>
                    <w:lang w:val="en-US"/>
                  </w:rPr>
                  <m:t>2π</m:t>
                </m:r>
              </m:e>
            </m:rad>
            <m:r>
              <w:rPr>
                <w:rFonts w:ascii="Cambria Math"/>
                <w:sz w:val="22"/>
                <w:szCs w:val="22"/>
                <w:lang w:val="en-US"/>
              </w:rPr>
              <m:t>(1</m:t>
            </m:r>
            <m:r>
              <w:rPr>
                <w:rFonts w:ascii="Cambria Math"/>
                <w:sz w:val="22"/>
                <w:szCs w:val="22"/>
                <w:lang w:val="en-US"/>
              </w:rPr>
              <m:t>-</m:t>
            </m:r>
            <m:r>
              <w:rPr>
                <w:rFonts w:ascii="Cambria Math"/>
                <w:sz w:val="22"/>
                <w:szCs w:val="22"/>
                <w:lang w:val="en-US"/>
              </w:rPr>
              <m:t>α)</m:t>
            </m:r>
          </m:den>
        </m:f>
      </m:oMath>
      <w:r w:rsidRPr="009B6A8C">
        <w:rPr>
          <w:i/>
          <w:sz w:val="22"/>
          <w:szCs w:val="22"/>
          <w:lang w:val="en-US"/>
        </w:rPr>
        <w:t xml:space="preserve"> </w:t>
      </w:r>
    </w:p>
    <w:p w14:paraId="7E4C17D6" w14:textId="04D24000" w:rsidR="00FB09AF" w:rsidRPr="009B6A8C" w:rsidRDefault="00FB09AF" w:rsidP="00B51E14">
      <w:pPr>
        <w:rPr>
          <w:sz w:val="22"/>
          <w:szCs w:val="22"/>
          <w:lang w:val="en-US"/>
        </w:rPr>
      </w:pPr>
    </w:p>
    <w:p w14:paraId="3F52E7EA" w14:textId="6F1AAF73" w:rsidR="00C77589" w:rsidRDefault="00B51E14" w:rsidP="00B51E14">
      <w:pPr>
        <w:pStyle w:val="Tematika"/>
        <w:ind w:left="0"/>
        <w:rPr>
          <w:szCs w:val="22"/>
          <w:lang w:val="en-US"/>
        </w:rPr>
      </w:pPr>
      <w:r>
        <w:rPr>
          <w:szCs w:val="22"/>
          <w:lang w:val="en-US"/>
        </w:rPr>
        <w:t>The loss can be derived from the above values by taking the difference from the actual value, for returns we just take the opposite.</w:t>
      </w:r>
    </w:p>
    <w:p w14:paraId="715B6D69" w14:textId="77777777" w:rsidR="00B51E14" w:rsidRDefault="00B51E14" w:rsidP="00B51E14">
      <w:pPr>
        <w:pStyle w:val="Tematika"/>
        <w:ind w:left="0"/>
        <w:rPr>
          <w:szCs w:val="22"/>
          <w:lang w:val="en-US"/>
        </w:rPr>
      </w:pPr>
    </w:p>
    <w:p w14:paraId="63B9FE51" w14:textId="77777777" w:rsidR="009B6A8C" w:rsidRDefault="009B6A8C" w:rsidP="008B718D">
      <w:pPr>
        <w:jc w:val="both"/>
        <w:rPr>
          <w:sz w:val="22"/>
          <w:szCs w:val="22"/>
          <w:lang w:val="en-US"/>
        </w:rPr>
      </w:pPr>
    </w:p>
    <w:p w14:paraId="4C8BA83B" w14:textId="77777777" w:rsidR="009B6A8C" w:rsidRPr="00732F63" w:rsidRDefault="009B6A8C" w:rsidP="008B718D">
      <w:pPr>
        <w:jc w:val="both"/>
        <w:rPr>
          <w:sz w:val="22"/>
          <w:szCs w:val="22"/>
          <w:lang w:val="en-US"/>
        </w:rPr>
      </w:pPr>
    </w:p>
    <w:p w14:paraId="3A6825E4" w14:textId="77777777" w:rsidR="00BE3E8C" w:rsidRPr="00C77589" w:rsidRDefault="00BE3E8C" w:rsidP="008B718D">
      <w:pPr>
        <w:jc w:val="both"/>
        <w:rPr>
          <w:b/>
          <w:bCs/>
          <w:i/>
          <w:sz w:val="22"/>
          <w:szCs w:val="22"/>
          <w:lang w:val="en-US"/>
        </w:rPr>
      </w:pPr>
      <w:r w:rsidRPr="00C77589">
        <w:rPr>
          <w:b/>
          <w:bCs/>
          <w:i/>
          <w:sz w:val="22"/>
          <w:szCs w:val="22"/>
          <w:lang w:val="en-US"/>
        </w:rPr>
        <w:lastRenderedPageBreak/>
        <w:t>Exercises</w:t>
      </w:r>
    </w:p>
    <w:p w14:paraId="48827F7C" w14:textId="77777777" w:rsidR="00BE3E8C" w:rsidRDefault="00BE3E8C" w:rsidP="008B718D">
      <w:pPr>
        <w:jc w:val="both"/>
        <w:rPr>
          <w:sz w:val="22"/>
          <w:szCs w:val="22"/>
          <w:lang w:val="en-US"/>
        </w:rPr>
      </w:pPr>
    </w:p>
    <w:p w14:paraId="5140C123" w14:textId="06092DA6" w:rsidR="00660DE2" w:rsidRPr="00C77589" w:rsidRDefault="00660DE2" w:rsidP="008B718D">
      <w:pPr>
        <w:jc w:val="both"/>
        <w:rPr>
          <w:i/>
          <w:iCs/>
          <w:sz w:val="22"/>
          <w:szCs w:val="22"/>
          <w:lang w:val="en-US"/>
        </w:rPr>
      </w:pPr>
      <w:r w:rsidRPr="00C77589">
        <w:rPr>
          <w:i/>
          <w:iCs/>
          <w:sz w:val="22"/>
          <w:szCs w:val="22"/>
          <w:lang w:val="en-US"/>
        </w:rPr>
        <w:t>Basic calculations</w:t>
      </w:r>
    </w:p>
    <w:p w14:paraId="1F5325E3" w14:textId="77777777" w:rsidR="00660DE2" w:rsidRPr="00732F63" w:rsidRDefault="00660DE2" w:rsidP="008B718D">
      <w:pPr>
        <w:jc w:val="both"/>
        <w:rPr>
          <w:sz w:val="22"/>
          <w:szCs w:val="22"/>
          <w:lang w:val="en-US"/>
        </w:rPr>
      </w:pPr>
    </w:p>
    <w:p w14:paraId="7B40360A" w14:textId="566CAF5F" w:rsidR="001362F2" w:rsidRPr="001362F2" w:rsidRDefault="001362F2" w:rsidP="001362F2">
      <w:pPr>
        <w:pStyle w:val="ListParagraph"/>
        <w:numPr>
          <w:ilvl w:val="0"/>
          <w:numId w:val="18"/>
        </w:numPr>
        <w:autoSpaceDE w:val="0"/>
        <w:autoSpaceDN w:val="0"/>
        <w:adjustRightInd w:val="0"/>
        <w:rPr>
          <w:rFonts w:ascii="Times New Roman" w:hAnsi="Times New Roman"/>
          <w:lang w:val="en-US"/>
        </w:rPr>
      </w:pPr>
      <w:r w:rsidRPr="001362F2">
        <w:rPr>
          <w:rFonts w:ascii="Times New Roman" w:hAnsi="Times New Roman"/>
          <w:lang w:val="en-US"/>
        </w:rPr>
        <w:t xml:space="preserve">The gain from a portfolio during </w:t>
      </w:r>
      <w:r w:rsidRPr="00732F63">
        <w:rPr>
          <w:rFonts w:ascii="Times New Roman" w:hAnsi="Times New Roman"/>
          <w:lang w:val="en-US"/>
        </w:rPr>
        <w:t>6</w:t>
      </w:r>
      <w:r w:rsidRPr="001362F2">
        <w:rPr>
          <w:rFonts w:ascii="Times New Roman" w:hAnsi="Times New Roman"/>
          <w:lang w:val="en-US"/>
        </w:rPr>
        <w:t xml:space="preserve"> month is normally distributed with mean $2 million and standard deviation $10 million</w:t>
      </w:r>
      <w:r w:rsidRPr="00732F63">
        <w:rPr>
          <w:rFonts w:ascii="Times New Roman" w:hAnsi="Times New Roman"/>
          <w:lang w:val="en-US"/>
        </w:rPr>
        <w:t xml:space="preserve">. Calculate the 6-month </w:t>
      </w:r>
      <w:proofErr w:type="spellStart"/>
      <w:r w:rsidRPr="00732F63">
        <w:rPr>
          <w:rFonts w:ascii="Times New Roman" w:hAnsi="Times New Roman"/>
          <w:lang w:val="en-US"/>
        </w:rPr>
        <w:t>VaR</w:t>
      </w:r>
      <w:proofErr w:type="spellEnd"/>
      <w:r w:rsidRPr="00732F63">
        <w:rPr>
          <w:rFonts w:ascii="Times New Roman" w:hAnsi="Times New Roman"/>
          <w:lang w:val="en-US"/>
        </w:rPr>
        <w:t xml:space="preserve"> and ES at 99% significance level!</w:t>
      </w:r>
    </w:p>
    <w:p w14:paraId="3E1AB50F" w14:textId="77777777" w:rsidR="009713DB" w:rsidRPr="00732F63" w:rsidRDefault="009713DB" w:rsidP="009713DB">
      <w:pPr>
        <w:pStyle w:val="ListParagraph"/>
        <w:autoSpaceDE w:val="0"/>
        <w:autoSpaceDN w:val="0"/>
        <w:adjustRightInd w:val="0"/>
        <w:ind w:left="1440"/>
        <w:rPr>
          <w:rFonts w:ascii="Times New Roman" w:hAnsi="Times New Roman"/>
          <w:lang w:val="en-US"/>
        </w:rPr>
      </w:pPr>
    </w:p>
    <w:p w14:paraId="79FE32A0" w14:textId="13535798" w:rsidR="00344B67" w:rsidRPr="00732F63" w:rsidRDefault="001362F2" w:rsidP="001362F2">
      <w:pPr>
        <w:pStyle w:val="ListParagraph"/>
        <w:numPr>
          <w:ilvl w:val="0"/>
          <w:numId w:val="18"/>
        </w:numPr>
        <w:autoSpaceDE w:val="0"/>
        <w:autoSpaceDN w:val="0"/>
        <w:adjustRightInd w:val="0"/>
        <w:rPr>
          <w:rFonts w:ascii="Times New Roman" w:hAnsi="Times New Roman"/>
          <w:lang w:val="en-US"/>
        </w:rPr>
      </w:pPr>
      <w:r w:rsidRPr="00732F63">
        <w:rPr>
          <w:rFonts w:ascii="Times New Roman" w:hAnsi="Times New Roman"/>
          <w:lang w:val="en-US"/>
        </w:rPr>
        <w:t xml:space="preserve">Suppose that for a one-year project all outcomes between a loss of $50 million and a gain of $50 million are considered equally likely. Calculate the one-year </w:t>
      </w:r>
      <w:proofErr w:type="spellStart"/>
      <w:r w:rsidRPr="00732F63">
        <w:rPr>
          <w:rFonts w:ascii="Times New Roman" w:hAnsi="Times New Roman"/>
          <w:lang w:val="en-US"/>
        </w:rPr>
        <w:t>VaR</w:t>
      </w:r>
      <w:proofErr w:type="spellEnd"/>
      <w:r w:rsidRPr="00732F63">
        <w:rPr>
          <w:rFonts w:ascii="Times New Roman" w:hAnsi="Times New Roman"/>
          <w:lang w:val="en-US"/>
        </w:rPr>
        <w:t xml:space="preserve"> and ES at 99% significance level!</w:t>
      </w:r>
    </w:p>
    <w:p w14:paraId="200FCE9A" w14:textId="77777777" w:rsidR="001362F2" w:rsidRPr="00732F63" w:rsidRDefault="001362F2" w:rsidP="001362F2">
      <w:pPr>
        <w:pStyle w:val="ListParagraph"/>
        <w:rPr>
          <w:rFonts w:ascii="Times New Roman" w:hAnsi="Times New Roman"/>
          <w:lang w:val="en-US"/>
        </w:rPr>
      </w:pPr>
    </w:p>
    <w:p w14:paraId="7AD387DB" w14:textId="772B3116" w:rsidR="001362F2" w:rsidRPr="00732F63" w:rsidRDefault="001362F2" w:rsidP="001362F2">
      <w:pPr>
        <w:pStyle w:val="ListParagraph"/>
        <w:numPr>
          <w:ilvl w:val="0"/>
          <w:numId w:val="18"/>
        </w:numPr>
        <w:autoSpaceDE w:val="0"/>
        <w:autoSpaceDN w:val="0"/>
        <w:adjustRightInd w:val="0"/>
        <w:rPr>
          <w:rFonts w:ascii="Times New Roman" w:hAnsi="Times New Roman"/>
          <w:lang w:val="en-US"/>
        </w:rPr>
      </w:pPr>
      <w:r w:rsidRPr="00732F63">
        <w:rPr>
          <w:rFonts w:ascii="Times New Roman" w:hAnsi="Times New Roman"/>
          <w:sz w:val="23"/>
          <w:szCs w:val="23"/>
          <w:lang w:val="en-US"/>
        </w:rPr>
        <w:t xml:space="preserve">A one-year project has a 98% chance of leading to a gain of $2 million, a 1.5% chance of leading to a loss of $4 million, and a 0.5% chance of leading to a loss of $10 million. </w:t>
      </w:r>
      <w:r w:rsidRPr="00732F63">
        <w:rPr>
          <w:rFonts w:ascii="Times New Roman" w:hAnsi="Times New Roman"/>
          <w:lang w:val="en-US"/>
        </w:rPr>
        <w:t xml:space="preserve">Calculate the one-year </w:t>
      </w:r>
      <w:proofErr w:type="spellStart"/>
      <w:r w:rsidRPr="00732F63">
        <w:rPr>
          <w:rFonts w:ascii="Times New Roman" w:hAnsi="Times New Roman"/>
          <w:lang w:val="en-US"/>
        </w:rPr>
        <w:t>VaR</w:t>
      </w:r>
      <w:proofErr w:type="spellEnd"/>
      <w:r w:rsidRPr="00732F63">
        <w:rPr>
          <w:rFonts w:ascii="Times New Roman" w:hAnsi="Times New Roman"/>
          <w:lang w:val="en-US"/>
        </w:rPr>
        <w:t xml:space="preserve"> and ES at 99% significance level!</w:t>
      </w:r>
    </w:p>
    <w:p w14:paraId="5DC8EBA2" w14:textId="77777777" w:rsidR="001362F2" w:rsidRPr="00732F63" w:rsidRDefault="001362F2" w:rsidP="001362F2">
      <w:pPr>
        <w:pStyle w:val="ListParagraph"/>
        <w:rPr>
          <w:rFonts w:ascii="Times New Roman" w:hAnsi="Times New Roman"/>
          <w:lang w:val="en-US"/>
        </w:rPr>
      </w:pPr>
    </w:p>
    <w:p w14:paraId="3224526F" w14:textId="220E0422" w:rsidR="001362F2" w:rsidRPr="00732F63" w:rsidRDefault="001362F2" w:rsidP="001362F2">
      <w:pPr>
        <w:pStyle w:val="ListParagraph"/>
        <w:numPr>
          <w:ilvl w:val="0"/>
          <w:numId w:val="18"/>
        </w:numPr>
        <w:autoSpaceDE w:val="0"/>
        <w:autoSpaceDN w:val="0"/>
        <w:adjustRightInd w:val="0"/>
        <w:rPr>
          <w:rFonts w:ascii="Times New Roman" w:hAnsi="Times New Roman"/>
          <w:lang w:val="en-US"/>
        </w:rPr>
      </w:pPr>
      <w:r w:rsidRPr="00732F63">
        <w:rPr>
          <w:rFonts w:ascii="Times New Roman" w:hAnsi="Times New Roman"/>
          <w:lang w:val="en-US"/>
        </w:rPr>
        <w:t>Suppose each of two independent projects has a probability of 0.02 of a loss of $10 million</w:t>
      </w:r>
    </w:p>
    <w:p w14:paraId="4F07154C" w14:textId="6A910090" w:rsidR="001362F2" w:rsidRPr="00732F63" w:rsidRDefault="001362F2" w:rsidP="001362F2">
      <w:pPr>
        <w:pStyle w:val="ListParagraph"/>
        <w:autoSpaceDE w:val="0"/>
        <w:autoSpaceDN w:val="0"/>
        <w:adjustRightInd w:val="0"/>
        <w:rPr>
          <w:rFonts w:ascii="Times New Roman" w:hAnsi="Times New Roman"/>
          <w:lang w:val="en-US"/>
        </w:rPr>
      </w:pPr>
      <w:r w:rsidRPr="00732F63">
        <w:rPr>
          <w:rFonts w:ascii="Times New Roman" w:hAnsi="Times New Roman"/>
          <w:lang w:val="en-US"/>
        </w:rPr>
        <w:t>and a probability of 0.98 of a loss of $1 million during a one-year period.</w:t>
      </w:r>
    </w:p>
    <w:p w14:paraId="57CF7EEF" w14:textId="032990D4" w:rsidR="001362F2" w:rsidRPr="00732F63" w:rsidRDefault="000D68CE" w:rsidP="001362F2">
      <w:pPr>
        <w:pStyle w:val="ListParagraph"/>
        <w:numPr>
          <w:ilvl w:val="0"/>
          <w:numId w:val="23"/>
        </w:numPr>
        <w:autoSpaceDE w:val="0"/>
        <w:autoSpaceDN w:val="0"/>
        <w:adjustRightInd w:val="0"/>
        <w:rPr>
          <w:rFonts w:ascii="Times New Roman" w:hAnsi="Times New Roman"/>
          <w:lang w:val="en-US"/>
        </w:rPr>
      </w:pPr>
      <w:r w:rsidRPr="00732F63">
        <w:rPr>
          <w:rFonts w:ascii="Times New Roman" w:hAnsi="Times New Roman"/>
          <w:lang w:val="en-US"/>
        </w:rPr>
        <w:t xml:space="preserve">Calculate the one-year 97.5% </w:t>
      </w:r>
      <w:proofErr w:type="spellStart"/>
      <w:r w:rsidRPr="00732F63">
        <w:rPr>
          <w:rFonts w:ascii="Times New Roman" w:hAnsi="Times New Roman"/>
          <w:lang w:val="en-US"/>
        </w:rPr>
        <w:t>VaR</w:t>
      </w:r>
      <w:proofErr w:type="spellEnd"/>
      <w:r w:rsidRPr="00732F63">
        <w:rPr>
          <w:rFonts w:ascii="Times New Roman" w:hAnsi="Times New Roman"/>
          <w:lang w:val="en-US"/>
        </w:rPr>
        <w:t xml:space="preserve"> and ES of each portfolio!</w:t>
      </w:r>
    </w:p>
    <w:p w14:paraId="6CA5B801" w14:textId="4F3340A3" w:rsidR="000D68CE" w:rsidRPr="00732F63" w:rsidRDefault="000D68CE" w:rsidP="001362F2">
      <w:pPr>
        <w:pStyle w:val="ListParagraph"/>
        <w:numPr>
          <w:ilvl w:val="0"/>
          <w:numId w:val="23"/>
        </w:numPr>
        <w:autoSpaceDE w:val="0"/>
        <w:autoSpaceDN w:val="0"/>
        <w:adjustRightInd w:val="0"/>
        <w:rPr>
          <w:rFonts w:ascii="Times New Roman" w:hAnsi="Times New Roman"/>
          <w:lang w:val="en-US"/>
        </w:rPr>
      </w:pPr>
      <w:r w:rsidRPr="00732F63">
        <w:rPr>
          <w:rFonts w:ascii="Times New Roman" w:hAnsi="Times New Roman"/>
          <w:lang w:val="en-US"/>
        </w:rPr>
        <w:t xml:space="preserve">Calculate the one-year 97.5% </w:t>
      </w:r>
      <w:proofErr w:type="spellStart"/>
      <w:r w:rsidRPr="00732F63">
        <w:rPr>
          <w:rFonts w:ascii="Times New Roman" w:hAnsi="Times New Roman"/>
          <w:lang w:val="en-US"/>
        </w:rPr>
        <w:t>VaR</w:t>
      </w:r>
      <w:proofErr w:type="spellEnd"/>
      <w:r w:rsidRPr="00732F63">
        <w:rPr>
          <w:rFonts w:ascii="Times New Roman" w:hAnsi="Times New Roman"/>
          <w:lang w:val="en-US"/>
        </w:rPr>
        <w:t xml:space="preserve"> and ES of a portfolio containing both projects!</w:t>
      </w:r>
    </w:p>
    <w:p w14:paraId="145D16AA" w14:textId="523B27DC" w:rsidR="000D68CE" w:rsidRPr="00732F63" w:rsidRDefault="000D68CE" w:rsidP="000D68CE">
      <w:pPr>
        <w:pStyle w:val="ListParagraph"/>
        <w:autoSpaceDE w:val="0"/>
        <w:autoSpaceDN w:val="0"/>
        <w:adjustRightInd w:val="0"/>
        <w:ind w:left="1080"/>
        <w:rPr>
          <w:rFonts w:ascii="Times New Roman" w:hAnsi="Times New Roman"/>
          <w:lang w:val="en-US"/>
        </w:rPr>
      </w:pPr>
    </w:p>
    <w:p w14:paraId="0925DAA7" w14:textId="577E9C23" w:rsidR="000D68CE" w:rsidRPr="00732F63" w:rsidRDefault="00EB798E" w:rsidP="00EB798E">
      <w:pPr>
        <w:pStyle w:val="ListParagraph"/>
        <w:numPr>
          <w:ilvl w:val="0"/>
          <w:numId w:val="18"/>
        </w:numPr>
        <w:autoSpaceDE w:val="0"/>
        <w:autoSpaceDN w:val="0"/>
        <w:adjustRightInd w:val="0"/>
        <w:rPr>
          <w:rFonts w:ascii="Times New Roman" w:hAnsi="Times New Roman"/>
          <w:lang w:val="en-US"/>
        </w:rPr>
      </w:pPr>
      <w:r w:rsidRPr="00732F63">
        <w:rPr>
          <w:rFonts w:ascii="Times New Roman" w:hAnsi="Times New Roman"/>
          <w:lang w:val="en-US"/>
        </w:rPr>
        <w:t>A bank has two $10 million one-year loans. The probabilities of default are as indicated in the following table. The following outcomes are possible:</w:t>
      </w:r>
    </w:p>
    <w:p w14:paraId="1F5A4E29" w14:textId="7F6BE716" w:rsidR="00EB798E" w:rsidRPr="00732F63" w:rsidRDefault="00EB798E" w:rsidP="00EB798E">
      <w:pPr>
        <w:pStyle w:val="ListParagraph"/>
        <w:numPr>
          <w:ilvl w:val="0"/>
          <w:numId w:val="25"/>
        </w:numPr>
        <w:autoSpaceDE w:val="0"/>
        <w:autoSpaceDN w:val="0"/>
        <w:adjustRightInd w:val="0"/>
        <w:ind w:left="1276"/>
        <w:rPr>
          <w:rFonts w:ascii="Times New Roman" w:hAnsi="Times New Roman"/>
          <w:lang w:val="en-US"/>
        </w:rPr>
      </w:pPr>
      <w:r w:rsidRPr="00732F63">
        <w:rPr>
          <w:rFonts w:ascii="Times New Roman" w:hAnsi="Times New Roman"/>
          <w:lang w:val="en-US"/>
        </w:rPr>
        <w:t>Neither loan defaults 97.50%</w:t>
      </w:r>
    </w:p>
    <w:p w14:paraId="6675430C" w14:textId="77777777" w:rsidR="00EB798E" w:rsidRPr="00732F63" w:rsidRDefault="00EB798E" w:rsidP="00EB798E">
      <w:pPr>
        <w:pStyle w:val="ListParagraph"/>
        <w:numPr>
          <w:ilvl w:val="0"/>
          <w:numId w:val="25"/>
        </w:numPr>
        <w:autoSpaceDE w:val="0"/>
        <w:autoSpaceDN w:val="0"/>
        <w:adjustRightInd w:val="0"/>
        <w:ind w:left="1276"/>
        <w:rPr>
          <w:rFonts w:ascii="Times New Roman" w:hAnsi="Times New Roman"/>
          <w:lang w:val="en-US"/>
        </w:rPr>
      </w:pPr>
      <w:r w:rsidRPr="00732F63">
        <w:rPr>
          <w:rFonts w:ascii="Times New Roman" w:hAnsi="Times New Roman"/>
          <w:lang w:val="en-US"/>
        </w:rPr>
        <w:t>Loan 1 defaults; Loan 2 does not default 1.25%</w:t>
      </w:r>
    </w:p>
    <w:p w14:paraId="3B9A207D" w14:textId="77777777" w:rsidR="00EB798E" w:rsidRPr="00732F63" w:rsidRDefault="00EB798E" w:rsidP="00EB798E">
      <w:pPr>
        <w:pStyle w:val="ListParagraph"/>
        <w:numPr>
          <w:ilvl w:val="0"/>
          <w:numId w:val="25"/>
        </w:numPr>
        <w:autoSpaceDE w:val="0"/>
        <w:autoSpaceDN w:val="0"/>
        <w:adjustRightInd w:val="0"/>
        <w:ind w:left="1276"/>
        <w:rPr>
          <w:rFonts w:ascii="Times New Roman" w:hAnsi="Times New Roman"/>
          <w:lang w:val="en-US"/>
        </w:rPr>
      </w:pPr>
      <w:r w:rsidRPr="00732F63">
        <w:rPr>
          <w:rFonts w:ascii="Times New Roman" w:hAnsi="Times New Roman"/>
          <w:lang w:val="en-US"/>
        </w:rPr>
        <w:t>Loan 2 defaults; Loan 1 does not default 1.25%</w:t>
      </w:r>
    </w:p>
    <w:p w14:paraId="22DD424A" w14:textId="77777777" w:rsidR="00EB798E" w:rsidRPr="00732F63" w:rsidRDefault="00EB798E" w:rsidP="007211D6">
      <w:pPr>
        <w:pStyle w:val="ListParagraph"/>
        <w:numPr>
          <w:ilvl w:val="0"/>
          <w:numId w:val="25"/>
        </w:numPr>
        <w:autoSpaceDE w:val="0"/>
        <w:autoSpaceDN w:val="0"/>
        <w:adjustRightInd w:val="0"/>
        <w:spacing w:after="0"/>
        <w:ind w:left="1276" w:hanging="357"/>
        <w:rPr>
          <w:rFonts w:ascii="Times New Roman" w:hAnsi="Times New Roman"/>
          <w:lang w:val="en-US"/>
        </w:rPr>
      </w:pPr>
      <w:r w:rsidRPr="00732F63">
        <w:rPr>
          <w:rFonts w:ascii="Times New Roman" w:hAnsi="Times New Roman"/>
          <w:lang w:val="en-US"/>
        </w:rPr>
        <w:t>Both loans default 0.00%</w:t>
      </w:r>
    </w:p>
    <w:p w14:paraId="0580E56A" w14:textId="1CCBF6B1" w:rsidR="00EB798E" w:rsidRPr="00732F63" w:rsidRDefault="00EB798E" w:rsidP="007211D6">
      <w:pPr>
        <w:autoSpaceDE w:val="0"/>
        <w:autoSpaceDN w:val="0"/>
        <w:adjustRightInd w:val="0"/>
        <w:ind w:left="709"/>
        <w:rPr>
          <w:sz w:val="22"/>
          <w:szCs w:val="22"/>
          <w:lang w:val="en-US"/>
        </w:rPr>
      </w:pPr>
      <w:r w:rsidRPr="00732F63">
        <w:rPr>
          <w:lang w:val="en-US"/>
        </w:rPr>
        <w:t xml:space="preserve">If a default occurs, all losses between 0% and 100% of the principal are equally likely. If </w:t>
      </w:r>
      <w:r w:rsidRPr="00732F63">
        <w:rPr>
          <w:sz w:val="22"/>
          <w:szCs w:val="22"/>
          <w:lang w:val="en-US"/>
        </w:rPr>
        <w:t>the loan does not default, a profit of $0.2 million is made.</w:t>
      </w:r>
    </w:p>
    <w:p w14:paraId="57C3B599" w14:textId="024CB270" w:rsidR="00EB798E" w:rsidRDefault="00EB798E" w:rsidP="007211D6">
      <w:pPr>
        <w:autoSpaceDE w:val="0"/>
        <w:autoSpaceDN w:val="0"/>
        <w:adjustRightInd w:val="0"/>
        <w:ind w:left="709"/>
        <w:rPr>
          <w:sz w:val="22"/>
          <w:szCs w:val="22"/>
          <w:lang w:val="en-US"/>
        </w:rPr>
      </w:pPr>
      <w:r w:rsidRPr="00732F63">
        <w:rPr>
          <w:sz w:val="22"/>
          <w:szCs w:val="22"/>
          <w:lang w:val="en-US"/>
        </w:rPr>
        <w:t xml:space="preserve">Calculate the 99% </w:t>
      </w:r>
      <w:proofErr w:type="spellStart"/>
      <w:r w:rsidRPr="00732F63">
        <w:rPr>
          <w:sz w:val="22"/>
          <w:szCs w:val="22"/>
          <w:lang w:val="en-US"/>
        </w:rPr>
        <w:t>VaR</w:t>
      </w:r>
      <w:proofErr w:type="spellEnd"/>
      <w:r w:rsidRPr="00732F63">
        <w:rPr>
          <w:sz w:val="22"/>
          <w:szCs w:val="22"/>
          <w:lang w:val="en-US"/>
        </w:rPr>
        <w:t xml:space="preserve"> and ES of a single loan and the loan portfolio.</w:t>
      </w:r>
    </w:p>
    <w:p w14:paraId="337D4110" w14:textId="77777777" w:rsidR="00660DE2" w:rsidRDefault="00660DE2" w:rsidP="007211D6">
      <w:pPr>
        <w:autoSpaceDE w:val="0"/>
        <w:autoSpaceDN w:val="0"/>
        <w:adjustRightInd w:val="0"/>
        <w:ind w:left="709"/>
        <w:rPr>
          <w:sz w:val="22"/>
          <w:szCs w:val="22"/>
          <w:lang w:val="en-US"/>
        </w:rPr>
      </w:pPr>
    </w:p>
    <w:p w14:paraId="543DF51F" w14:textId="77777777" w:rsidR="001A7160" w:rsidRDefault="001A7160" w:rsidP="007211D6">
      <w:pPr>
        <w:autoSpaceDE w:val="0"/>
        <w:autoSpaceDN w:val="0"/>
        <w:adjustRightInd w:val="0"/>
        <w:ind w:left="709"/>
        <w:rPr>
          <w:sz w:val="22"/>
          <w:szCs w:val="22"/>
          <w:lang w:val="en-US"/>
        </w:rPr>
      </w:pPr>
    </w:p>
    <w:p w14:paraId="17913D97" w14:textId="222F1A67" w:rsidR="00660DE2" w:rsidRPr="00C77589" w:rsidRDefault="00660DE2" w:rsidP="00660DE2">
      <w:pPr>
        <w:autoSpaceDE w:val="0"/>
        <w:autoSpaceDN w:val="0"/>
        <w:adjustRightInd w:val="0"/>
        <w:rPr>
          <w:i/>
          <w:iCs/>
          <w:sz w:val="22"/>
          <w:szCs w:val="22"/>
          <w:lang w:val="en-US"/>
        </w:rPr>
      </w:pPr>
      <w:r w:rsidRPr="00C77589">
        <w:rPr>
          <w:i/>
          <w:iCs/>
          <w:sz w:val="22"/>
          <w:szCs w:val="22"/>
          <w:lang w:val="en-US"/>
        </w:rPr>
        <w:t>Equities</w:t>
      </w:r>
    </w:p>
    <w:p w14:paraId="29AE6CAB" w14:textId="77777777" w:rsidR="00660DE2" w:rsidRDefault="00660DE2" w:rsidP="00660DE2">
      <w:pPr>
        <w:autoSpaceDE w:val="0"/>
        <w:autoSpaceDN w:val="0"/>
        <w:adjustRightInd w:val="0"/>
        <w:rPr>
          <w:sz w:val="22"/>
          <w:szCs w:val="22"/>
          <w:lang w:val="en-US"/>
        </w:rPr>
      </w:pPr>
    </w:p>
    <w:p w14:paraId="7CABB219" w14:textId="77777777" w:rsidR="00660DE2" w:rsidRPr="009713DB" w:rsidRDefault="00660DE2" w:rsidP="00660DE2">
      <w:pPr>
        <w:pStyle w:val="ListParagraph"/>
        <w:numPr>
          <w:ilvl w:val="0"/>
          <w:numId w:val="18"/>
        </w:numPr>
        <w:autoSpaceDE w:val="0"/>
        <w:autoSpaceDN w:val="0"/>
        <w:adjustRightInd w:val="0"/>
        <w:rPr>
          <w:rFonts w:ascii="Times New Roman" w:hAnsi="Times New Roman"/>
          <w:lang w:val="en-US"/>
        </w:rPr>
      </w:pPr>
      <w:r w:rsidRPr="009713DB">
        <w:rPr>
          <w:rFonts w:ascii="Times New Roman" w:hAnsi="Times New Roman"/>
          <w:lang w:val="en-US"/>
        </w:rPr>
        <w:t>An investment has probabilities 0.1, 0.2, 0.35, 0.25, and 0.1 of giving returns equal to 40%,30%,15%,−5%,and −15%.</w:t>
      </w:r>
    </w:p>
    <w:p w14:paraId="61DC57E6" w14:textId="77777777" w:rsidR="00660DE2" w:rsidRPr="009713DB" w:rsidRDefault="00660DE2" w:rsidP="00660DE2">
      <w:pPr>
        <w:pStyle w:val="ListParagraph"/>
        <w:numPr>
          <w:ilvl w:val="1"/>
          <w:numId w:val="18"/>
        </w:numPr>
        <w:autoSpaceDE w:val="0"/>
        <w:autoSpaceDN w:val="0"/>
        <w:adjustRightInd w:val="0"/>
        <w:rPr>
          <w:rFonts w:ascii="Times New Roman" w:hAnsi="Times New Roman"/>
          <w:lang w:val="en-US"/>
        </w:rPr>
      </w:pPr>
      <w:r w:rsidRPr="009713DB">
        <w:rPr>
          <w:rFonts w:ascii="Times New Roman" w:hAnsi="Times New Roman"/>
          <w:lang w:val="en-US"/>
        </w:rPr>
        <w:t>What are the expected returns and the standard deviations of returns?</w:t>
      </w:r>
    </w:p>
    <w:p w14:paraId="5D250545" w14:textId="77777777" w:rsidR="00660DE2" w:rsidRPr="009713DB" w:rsidRDefault="00660DE2" w:rsidP="00660DE2">
      <w:pPr>
        <w:pStyle w:val="ListParagraph"/>
        <w:numPr>
          <w:ilvl w:val="1"/>
          <w:numId w:val="18"/>
        </w:numPr>
        <w:autoSpaceDE w:val="0"/>
        <w:autoSpaceDN w:val="0"/>
        <w:adjustRightInd w:val="0"/>
        <w:rPr>
          <w:rFonts w:ascii="Times New Roman" w:hAnsi="Times New Roman"/>
          <w:lang w:val="en-US"/>
        </w:rPr>
      </w:pPr>
      <w:r w:rsidRPr="009713DB">
        <w:rPr>
          <w:rFonts w:ascii="Times New Roman" w:hAnsi="Times New Roman"/>
          <w:lang w:val="en-US"/>
        </w:rPr>
        <w:t>Suppose that there are two investments with the above probability distribution of returns. The correlation between the returns is 0.15. What is the expected return and standard deviation of return from a portfolio where money is divided equally between the investments?</w:t>
      </w:r>
    </w:p>
    <w:p w14:paraId="7048056D" w14:textId="77777777" w:rsidR="00660DE2" w:rsidRPr="009713DB" w:rsidRDefault="00660DE2" w:rsidP="00660DE2">
      <w:pPr>
        <w:pStyle w:val="ListParagraph"/>
        <w:autoSpaceDE w:val="0"/>
        <w:autoSpaceDN w:val="0"/>
        <w:adjustRightInd w:val="0"/>
        <w:ind w:left="1440"/>
        <w:rPr>
          <w:rFonts w:ascii="Times New Roman" w:hAnsi="Times New Roman"/>
          <w:lang w:val="en-US"/>
        </w:rPr>
      </w:pPr>
    </w:p>
    <w:p w14:paraId="5ACBC4F7" w14:textId="77777777" w:rsidR="00660DE2" w:rsidRPr="009713DB" w:rsidRDefault="00660DE2" w:rsidP="00660DE2">
      <w:pPr>
        <w:pStyle w:val="ListParagraph"/>
        <w:numPr>
          <w:ilvl w:val="0"/>
          <w:numId w:val="18"/>
        </w:numPr>
        <w:rPr>
          <w:rFonts w:ascii="Times New Roman" w:hAnsi="Times New Roman"/>
          <w:lang w:val="en-US"/>
        </w:rPr>
      </w:pPr>
      <w:r>
        <w:rPr>
          <w:rFonts w:ascii="Times New Roman" w:hAnsi="Times New Roman"/>
          <w:lang w:val="en-US"/>
        </w:rPr>
        <w:t>Collect the</w:t>
      </w:r>
      <w:r w:rsidRPr="009713DB">
        <w:rPr>
          <w:rFonts w:ascii="Times New Roman" w:hAnsi="Times New Roman"/>
          <w:lang w:val="en-US"/>
        </w:rPr>
        <w:t xml:space="preserve"> daily closing prices of </w:t>
      </w:r>
      <w:r>
        <w:rPr>
          <w:rFonts w:ascii="Times New Roman" w:hAnsi="Times New Roman"/>
          <w:lang w:val="en-US"/>
        </w:rPr>
        <w:t>chosen</w:t>
      </w:r>
      <w:r w:rsidRPr="009713DB">
        <w:rPr>
          <w:rFonts w:ascii="Times New Roman" w:hAnsi="Times New Roman"/>
          <w:lang w:val="en-US"/>
        </w:rPr>
        <w:t xml:space="preserve"> stock </w:t>
      </w:r>
      <w:r>
        <w:rPr>
          <w:rFonts w:ascii="Times New Roman" w:hAnsi="Times New Roman"/>
          <w:lang w:val="en-US"/>
        </w:rPr>
        <w:t>for</w:t>
      </w:r>
      <w:r w:rsidRPr="009713DB">
        <w:rPr>
          <w:rFonts w:ascii="Times New Roman" w:hAnsi="Times New Roman"/>
          <w:lang w:val="en-US"/>
        </w:rPr>
        <w:t xml:space="preserve"> the last 5 years</w:t>
      </w:r>
      <w:r>
        <w:rPr>
          <w:rFonts w:ascii="Times New Roman" w:hAnsi="Times New Roman"/>
          <w:lang w:val="en-US"/>
        </w:rPr>
        <w:t>.</w:t>
      </w:r>
    </w:p>
    <w:p w14:paraId="56501E88" w14:textId="77777777" w:rsidR="00660DE2" w:rsidRPr="009713DB" w:rsidRDefault="00660DE2" w:rsidP="00660DE2">
      <w:pPr>
        <w:numPr>
          <w:ilvl w:val="0"/>
          <w:numId w:val="13"/>
        </w:numPr>
        <w:ind w:left="1080"/>
        <w:jc w:val="both"/>
        <w:rPr>
          <w:i/>
          <w:sz w:val="22"/>
          <w:szCs w:val="22"/>
          <w:lang w:val="en-US"/>
        </w:rPr>
      </w:pPr>
      <w:r w:rsidRPr="009713DB">
        <w:rPr>
          <w:sz w:val="22"/>
          <w:szCs w:val="22"/>
          <w:lang w:val="en-US"/>
        </w:rPr>
        <w:t xml:space="preserve">Calculate the daily </w:t>
      </w:r>
      <w:proofErr w:type="spellStart"/>
      <w:r w:rsidRPr="009713DB">
        <w:rPr>
          <w:sz w:val="22"/>
          <w:szCs w:val="22"/>
          <w:lang w:val="en-US"/>
        </w:rPr>
        <w:t>logreturns</w:t>
      </w:r>
      <w:proofErr w:type="spellEnd"/>
      <w:r w:rsidRPr="009713DB">
        <w:rPr>
          <w:sz w:val="22"/>
          <w:szCs w:val="22"/>
          <w:lang w:val="en-US"/>
        </w:rPr>
        <w:t xml:space="preserve">, </w:t>
      </w:r>
      <w:r>
        <w:rPr>
          <w:sz w:val="22"/>
          <w:szCs w:val="22"/>
          <w:lang w:val="en-US"/>
        </w:rPr>
        <w:t xml:space="preserve">draw a histogram (empirical distribution)! </w:t>
      </w:r>
    </w:p>
    <w:p w14:paraId="5AB02956" w14:textId="77777777" w:rsidR="00660DE2" w:rsidRPr="009713DB" w:rsidRDefault="00660DE2" w:rsidP="00660DE2">
      <w:pPr>
        <w:numPr>
          <w:ilvl w:val="0"/>
          <w:numId w:val="13"/>
        </w:numPr>
        <w:ind w:left="1080"/>
        <w:jc w:val="both"/>
        <w:rPr>
          <w:i/>
          <w:sz w:val="22"/>
          <w:szCs w:val="22"/>
          <w:lang w:val="en-US"/>
        </w:rPr>
      </w:pPr>
      <w:r>
        <w:rPr>
          <w:sz w:val="22"/>
          <w:szCs w:val="22"/>
          <w:lang w:val="en-US"/>
        </w:rPr>
        <w:t xml:space="preserve">What is the distribution of the daily </w:t>
      </w:r>
      <w:proofErr w:type="spellStart"/>
      <w:r>
        <w:rPr>
          <w:sz w:val="22"/>
          <w:szCs w:val="22"/>
          <w:lang w:val="en-US"/>
        </w:rPr>
        <w:t>logreturns</w:t>
      </w:r>
      <w:proofErr w:type="spellEnd"/>
      <w:r>
        <w:rPr>
          <w:sz w:val="22"/>
          <w:szCs w:val="22"/>
          <w:lang w:val="en-US"/>
        </w:rPr>
        <w:t xml:space="preserve"> based on the histogram?</w:t>
      </w:r>
    </w:p>
    <w:p w14:paraId="332EB198" w14:textId="77777777" w:rsidR="00660DE2" w:rsidRPr="009713DB" w:rsidRDefault="00660DE2" w:rsidP="00660DE2">
      <w:pPr>
        <w:numPr>
          <w:ilvl w:val="0"/>
          <w:numId w:val="13"/>
        </w:numPr>
        <w:ind w:left="1080"/>
        <w:jc w:val="both"/>
        <w:rPr>
          <w:i/>
          <w:sz w:val="22"/>
          <w:szCs w:val="22"/>
          <w:lang w:val="en-US"/>
        </w:rPr>
      </w:pPr>
      <w:r>
        <w:rPr>
          <w:sz w:val="22"/>
          <w:szCs w:val="22"/>
          <w:lang w:val="en-US"/>
        </w:rPr>
        <w:t xml:space="preserve">Calculate the expected value and the standard deviation of the daily </w:t>
      </w:r>
      <w:proofErr w:type="spellStart"/>
      <w:r>
        <w:rPr>
          <w:sz w:val="22"/>
          <w:szCs w:val="22"/>
          <w:lang w:val="en-US"/>
        </w:rPr>
        <w:t>logreturn</w:t>
      </w:r>
      <w:proofErr w:type="spellEnd"/>
      <w:r w:rsidRPr="009713DB">
        <w:rPr>
          <w:sz w:val="22"/>
          <w:szCs w:val="22"/>
          <w:lang w:val="en-US"/>
        </w:rPr>
        <w:t xml:space="preserve">! </w:t>
      </w:r>
    </w:p>
    <w:p w14:paraId="215FD688" w14:textId="77777777" w:rsidR="00660DE2" w:rsidRPr="009365C9" w:rsidRDefault="00660DE2" w:rsidP="00660DE2">
      <w:pPr>
        <w:numPr>
          <w:ilvl w:val="0"/>
          <w:numId w:val="13"/>
        </w:numPr>
        <w:ind w:left="1080"/>
        <w:jc w:val="both"/>
        <w:rPr>
          <w:i/>
          <w:sz w:val="22"/>
          <w:szCs w:val="22"/>
          <w:lang w:val="en-US"/>
        </w:rPr>
      </w:pPr>
      <w:r>
        <w:rPr>
          <w:sz w:val="22"/>
          <w:szCs w:val="22"/>
          <w:lang w:val="en-US"/>
        </w:rPr>
        <w:t xml:space="preserve">Calculate the expected value and the standard deviation of the annual </w:t>
      </w:r>
      <w:proofErr w:type="spellStart"/>
      <w:r>
        <w:rPr>
          <w:sz w:val="22"/>
          <w:szCs w:val="22"/>
          <w:lang w:val="en-US"/>
        </w:rPr>
        <w:t>logreturn</w:t>
      </w:r>
      <w:proofErr w:type="spellEnd"/>
      <w:r w:rsidRPr="009713DB">
        <w:rPr>
          <w:sz w:val="22"/>
          <w:szCs w:val="22"/>
          <w:lang w:val="en-US"/>
        </w:rPr>
        <w:t>!</w:t>
      </w:r>
    </w:p>
    <w:p w14:paraId="168165A9" w14:textId="08150D67" w:rsidR="001E35BD" w:rsidRDefault="00660DE2" w:rsidP="001E35BD">
      <w:pPr>
        <w:pStyle w:val="ListParagraph"/>
        <w:numPr>
          <w:ilvl w:val="0"/>
          <w:numId w:val="13"/>
        </w:numPr>
        <w:ind w:left="1080"/>
        <w:rPr>
          <w:rFonts w:ascii="Times New Roman" w:eastAsia="Times New Roman" w:hAnsi="Times New Roman"/>
          <w:lang w:val="en-US" w:eastAsia="hu-HU"/>
        </w:rPr>
      </w:pPr>
      <w:r w:rsidRPr="009365C9">
        <w:rPr>
          <w:rFonts w:ascii="Times New Roman" w:eastAsia="Times New Roman" w:hAnsi="Times New Roman"/>
          <w:lang w:val="en-US" w:eastAsia="hu-HU"/>
        </w:rPr>
        <w:t>What is the probability that we suffer a loss of higher than 2% during a day, when investing into this stock?</w:t>
      </w:r>
      <w:r>
        <w:rPr>
          <w:rFonts w:ascii="Times New Roman" w:eastAsia="Times New Roman" w:hAnsi="Times New Roman"/>
          <w:lang w:val="en-US" w:eastAsia="hu-HU"/>
        </w:rPr>
        <w:t xml:space="preserve"> </w:t>
      </w:r>
      <w:r w:rsidRPr="009365C9">
        <w:rPr>
          <w:rFonts w:ascii="Times New Roman" w:eastAsia="Times New Roman" w:hAnsi="Times New Roman"/>
          <w:lang w:val="en-US" w:eastAsia="hu-HU"/>
        </w:rPr>
        <w:t xml:space="preserve">Let’s suppose the daily </w:t>
      </w:r>
      <w:proofErr w:type="spellStart"/>
      <w:r w:rsidRPr="009365C9">
        <w:rPr>
          <w:rFonts w:ascii="Times New Roman" w:eastAsia="Times New Roman" w:hAnsi="Times New Roman"/>
          <w:lang w:val="en-US" w:eastAsia="hu-HU"/>
        </w:rPr>
        <w:t>logreturn</w:t>
      </w:r>
      <w:proofErr w:type="spellEnd"/>
      <w:r w:rsidRPr="009365C9">
        <w:rPr>
          <w:rFonts w:ascii="Times New Roman" w:eastAsia="Times New Roman" w:hAnsi="Times New Roman"/>
          <w:lang w:val="en-US" w:eastAsia="hu-HU"/>
        </w:rPr>
        <w:t xml:space="preserve"> is normally distributed and calibrate the distribution from the last 5 years’ data!</w:t>
      </w:r>
    </w:p>
    <w:p w14:paraId="02BAA7FD" w14:textId="77777777" w:rsidR="00660DE2" w:rsidRDefault="00660DE2" w:rsidP="00660DE2">
      <w:pPr>
        <w:jc w:val="both"/>
        <w:rPr>
          <w:sz w:val="22"/>
          <w:szCs w:val="22"/>
          <w:lang w:val="en-US"/>
        </w:rPr>
      </w:pPr>
    </w:p>
    <w:p w14:paraId="4DCB3A4D" w14:textId="77777777" w:rsidR="00660DE2" w:rsidRPr="009713DB" w:rsidRDefault="00660DE2" w:rsidP="00660DE2">
      <w:pPr>
        <w:numPr>
          <w:ilvl w:val="0"/>
          <w:numId w:val="18"/>
        </w:numPr>
        <w:jc w:val="both"/>
        <w:rPr>
          <w:sz w:val="22"/>
          <w:szCs w:val="22"/>
          <w:lang w:val="en-US"/>
        </w:rPr>
      </w:pPr>
      <w:r>
        <w:rPr>
          <w:sz w:val="22"/>
          <w:szCs w:val="22"/>
          <w:lang w:val="en-US"/>
        </w:rPr>
        <w:t>A non-dividend paying stock’s price follows geometric Brownian motion, with the parameters</w:t>
      </w:r>
      <w:r w:rsidRPr="009713DB">
        <w:rPr>
          <w:sz w:val="22"/>
          <w:szCs w:val="22"/>
          <w:lang w:val="en-US"/>
        </w:rPr>
        <w:t xml:space="preserve"> </w:t>
      </w:r>
      <w:r w:rsidRPr="009713DB">
        <w:rPr>
          <w:i/>
          <w:iCs/>
          <w:sz w:val="22"/>
          <w:szCs w:val="22"/>
          <w:lang w:val="en-US"/>
        </w:rPr>
        <w:sym w:font="Symbol" w:char="F06D"/>
      </w:r>
      <w:r w:rsidRPr="009713DB">
        <w:rPr>
          <w:sz w:val="22"/>
          <w:szCs w:val="22"/>
          <w:lang w:val="en-US"/>
        </w:rPr>
        <w:t xml:space="preserve">=20% </w:t>
      </w:r>
      <w:r>
        <w:rPr>
          <w:sz w:val="22"/>
          <w:szCs w:val="22"/>
          <w:lang w:val="en-US"/>
        </w:rPr>
        <w:t>and</w:t>
      </w:r>
      <w:r w:rsidRPr="009713DB">
        <w:rPr>
          <w:sz w:val="22"/>
          <w:szCs w:val="22"/>
          <w:lang w:val="en-US"/>
        </w:rPr>
        <w:t xml:space="preserve"> </w:t>
      </w:r>
      <w:r w:rsidRPr="009713DB">
        <w:rPr>
          <w:i/>
          <w:iCs/>
          <w:sz w:val="22"/>
          <w:szCs w:val="22"/>
          <w:lang w:val="en-US"/>
        </w:rPr>
        <w:sym w:font="Symbol" w:char="F073"/>
      </w:r>
      <w:r w:rsidRPr="009713DB">
        <w:rPr>
          <w:sz w:val="22"/>
          <w:szCs w:val="22"/>
          <w:lang w:val="en-US"/>
        </w:rPr>
        <w:t>=30%</w:t>
      </w:r>
      <w:r>
        <w:rPr>
          <w:sz w:val="22"/>
          <w:szCs w:val="22"/>
          <w:lang w:val="en-US"/>
        </w:rPr>
        <w:t>. The actual spot price is</w:t>
      </w:r>
      <w:r w:rsidRPr="009713DB">
        <w:rPr>
          <w:sz w:val="22"/>
          <w:szCs w:val="22"/>
          <w:lang w:val="en-US"/>
        </w:rPr>
        <w:t xml:space="preserve"> </w:t>
      </w:r>
      <w:r w:rsidRPr="009713DB">
        <w:rPr>
          <w:i/>
          <w:sz w:val="22"/>
          <w:szCs w:val="22"/>
          <w:lang w:val="en-US"/>
        </w:rPr>
        <w:t>S</w:t>
      </w:r>
      <w:r w:rsidRPr="009713DB">
        <w:rPr>
          <w:sz w:val="22"/>
          <w:szCs w:val="22"/>
          <w:lang w:val="en-US"/>
        </w:rPr>
        <w:t xml:space="preserve">=1000. </w:t>
      </w:r>
    </w:p>
    <w:p w14:paraId="088867F5" w14:textId="376EFD32" w:rsidR="00660DE2" w:rsidRPr="009713DB" w:rsidRDefault="00660DE2" w:rsidP="00660DE2">
      <w:pPr>
        <w:numPr>
          <w:ilvl w:val="0"/>
          <w:numId w:val="16"/>
        </w:numPr>
        <w:jc w:val="both"/>
        <w:rPr>
          <w:sz w:val="22"/>
          <w:szCs w:val="22"/>
          <w:lang w:val="en-US"/>
        </w:rPr>
      </w:pPr>
      <w:r>
        <w:rPr>
          <w:sz w:val="22"/>
          <w:szCs w:val="22"/>
          <w:lang w:val="en-US"/>
        </w:rPr>
        <w:t>Simulate the path of the stock for one year taking</w:t>
      </w:r>
      <w:r w:rsidRPr="009713DB">
        <w:rPr>
          <w:sz w:val="22"/>
          <w:szCs w:val="22"/>
          <w:lang w:val="en-US"/>
        </w:rPr>
        <w:t xml:space="preserve"> </w:t>
      </w:r>
      <w:r w:rsidRPr="009713DB">
        <w:rPr>
          <w:sz w:val="22"/>
          <w:szCs w:val="22"/>
          <w:lang w:val="en-US"/>
        </w:rPr>
        <w:sym w:font="Symbol" w:char="F044"/>
      </w:r>
      <w:r w:rsidRPr="009713DB">
        <w:rPr>
          <w:sz w:val="22"/>
          <w:szCs w:val="22"/>
          <w:lang w:val="en-US"/>
        </w:rPr>
        <w:t>t=1/252</w:t>
      </w:r>
      <w:r w:rsidR="00763ADE">
        <w:rPr>
          <w:sz w:val="22"/>
          <w:szCs w:val="22"/>
          <w:lang w:val="en-US"/>
        </w:rPr>
        <w:t>.</w:t>
      </w:r>
    </w:p>
    <w:p w14:paraId="7408CD29" w14:textId="3EED66A0" w:rsidR="00660DE2" w:rsidRDefault="00660DE2" w:rsidP="00660DE2">
      <w:pPr>
        <w:numPr>
          <w:ilvl w:val="0"/>
          <w:numId w:val="16"/>
        </w:numPr>
        <w:jc w:val="both"/>
        <w:rPr>
          <w:sz w:val="22"/>
          <w:szCs w:val="22"/>
          <w:lang w:val="en-US"/>
        </w:rPr>
      </w:pPr>
      <w:r>
        <w:rPr>
          <w:sz w:val="22"/>
          <w:szCs w:val="22"/>
          <w:lang w:val="en-US"/>
        </w:rPr>
        <w:t xml:space="preserve">Simulate </w:t>
      </w:r>
      <w:r w:rsidRPr="009713DB">
        <w:rPr>
          <w:sz w:val="22"/>
          <w:szCs w:val="22"/>
          <w:lang w:val="en-US"/>
        </w:rPr>
        <w:t xml:space="preserve">1000 </w:t>
      </w:r>
      <w:r>
        <w:rPr>
          <w:sz w:val="22"/>
          <w:szCs w:val="22"/>
          <w:lang w:val="en-US"/>
        </w:rPr>
        <w:t xml:space="preserve">paths and collect the spot prices in one year! Draw a chart about the distribution of the price and the one-year </w:t>
      </w:r>
      <w:proofErr w:type="spellStart"/>
      <w:r>
        <w:rPr>
          <w:sz w:val="22"/>
          <w:szCs w:val="22"/>
          <w:lang w:val="en-US"/>
        </w:rPr>
        <w:t>logreturn</w:t>
      </w:r>
      <w:proofErr w:type="spellEnd"/>
      <w:r>
        <w:rPr>
          <w:sz w:val="22"/>
          <w:szCs w:val="22"/>
          <w:lang w:val="en-US"/>
        </w:rPr>
        <w:t xml:space="preserve">! Compare the empirical mean and standard deviation of the price and </w:t>
      </w:r>
      <w:proofErr w:type="spellStart"/>
      <w:r>
        <w:rPr>
          <w:sz w:val="22"/>
          <w:szCs w:val="22"/>
          <w:lang w:val="en-US"/>
        </w:rPr>
        <w:t>logreturn</w:t>
      </w:r>
      <w:proofErr w:type="spellEnd"/>
      <w:r>
        <w:rPr>
          <w:sz w:val="22"/>
          <w:szCs w:val="22"/>
          <w:lang w:val="en-US"/>
        </w:rPr>
        <w:t xml:space="preserve"> with the theoretical expected values and standard deviations</w:t>
      </w:r>
      <w:r w:rsidR="00763ADE">
        <w:rPr>
          <w:sz w:val="22"/>
          <w:szCs w:val="22"/>
          <w:lang w:val="en-US"/>
        </w:rPr>
        <w:t>.</w:t>
      </w:r>
    </w:p>
    <w:p w14:paraId="52580779" w14:textId="411D4E08" w:rsidR="00763ADE" w:rsidRPr="009713DB" w:rsidRDefault="00763ADE" w:rsidP="00660DE2">
      <w:pPr>
        <w:numPr>
          <w:ilvl w:val="0"/>
          <w:numId w:val="16"/>
        </w:numPr>
        <w:jc w:val="both"/>
        <w:rPr>
          <w:sz w:val="22"/>
          <w:szCs w:val="22"/>
          <w:lang w:val="en-US"/>
        </w:rPr>
      </w:pPr>
      <w:r>
        <w:rPr>
          <w:sz w:val="22"/>
          <w:szCs w:val="22"/>
          <w:lang w:val="en-US"/>
        </w:rPr>
        <w:t xml:space="preserve">Calculate the </w:t>
      </w:r>
      <w:r w:rsidR="00645C14">
        <w:rPr>
          <w:sz w:val="22"/>
          <w:szCs w:val="22"/>
          <w:lang w:val="en-US"/>
        </w:rPr>
        <w:t>annual</w:t>
      </w:r>
      <w:r>
        <w:rPr>
          <w:sz w:val="22"/>
          <w:szCs w:val="22"/>
          <w:lang w:val="en-US"/>
        </w:rPr>
        <w:t xml:space="preserve"> </w:t>
      </w:r>
      <w:proofErr w:type="spellStart"/>
      <w:r>
        <w:rPr>
          <w:sz w:val="22"/>
          <w:szCs w:val="22"/>
          <w:lang w:val="en-US"/>
        </w:rPr>
        <w:t>VaR</w:t>
      </w:r>
      <w:proofErr w:type="spellEnd"/>
      <w:r>
        <w:rPr>
          <w:sz w:val="22"/>
          <w:szCs w:val="22"/>
          <w:lang w:val="en-US"/>
        </w:rPr>
        <w:t xml:space="preserve"> and ES of the stock based on the analytical approach (normal distribution) and the historical simulation.</w:t>
      </w:r>
    </w:p>
    <w:p w14:paraId="539D0FA9" w14:textId="77777777" w:rsidR="00660DE2" w:rsidRDefault="00660DE2" w:rsidP="00660DE2">
      <w:pPr>
        <w:jc w:val="both"/>
        <w:rPr>
          <w:sz w:val="22"/>
          <w:szCs w:val="22"/>
          <w:lang w:val="en-US"/>
        </w:rPr>
      </w:pPr>
    </w:p>
    <w:p w14:paraId="4B6E985E" w14:textId="77777777" w:rsidR="00660DE2" w:rsidRDefault="00660DE2" w:rsidP="00660DE2">
      <w:pPr>
        <w:jc w:val="both"/>
        <w:rPr>
          <w:sz w:val="22"/>
          <w:szCs w:val="22"/>
          <w:lang w:val="en-US"/>
        </w:rPr>
      </w:pPr>
    </w:p>
    <w:sectPr w:rsidR="00660DE2">
      <w:headerReference w:type="default" r:id="rId7"/>
      <w:footerReference w:type="even" r:id="rId8"/>
      <w:footerReference w:type="default" r:id="rId9"/>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895F3" w14:textId="77777777" w:rsidR="00644DCC" w:rsidRDefault="00644DCC">
      <w:r>
        <w:separator/>
      </w:r>
    </w:p>
  </w:endnote>
  <w:endnote w:type="continuationSeparator" w:id="0">
    <w:p w14:paraId="6E1BA996" w14:textId="77777777" w:rsidR="00644DCC" w:rsidRDefault="00644D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CC26D" w14:textId="77777777" w:rsidR="00787DB6" w:rsidRDefault="00787DB6" w:rsidP="0010256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2BBB31B" w14:textId="77777777" w:rsidR="00787DB6" w:rsidRDefault="00787DB6" w:rsidP="0010256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FA1B5" w14:textId="77777777" w:rsidR="00787DB6" w:rsidRDefault="00787DB6" w:rsidP="0010256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927E4">
      <w:rPr>
        <w:rStyle w:val="PageNumber"/>
        <w:noProof/>
      </w:rPr>
      <w:t>1</w:t>
    </w:r>
    <w:r>
      <w:rPr>
        <w:rStyle w:val="PageNumber"/>
      </w:rPr>
      <w:fldChar w:fldCharType="end"/>
    </w:r>
  </w:p>
  <w:p w14:paraId="30FB74F2" w14:textId="77777777" w:rsidR="00787DB6" w:rsidRDefault="00787DB6" w:rsidP="0010256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7AA17C" w14:textId="77777777" w:rsidR="00644DCC" w:rsidRDefault="00644DCC">
      <w:r>
        <w:separator/>
      </w:r>
    </w:p>
  </w:footnote>
  <w:footnote w:type="continuationSeparator" w:id="0">
    <w:p w14:paraId="2E580686" w14:textId="77777777" w:rsidR="00644DCC" w:rsidRDefault="00644D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A3B50" w14:textId="602FDDF1" w:rsidR="00787DB6" w:rsidRDefault="00351160">
    <w:pPr>
      <w:pStyle w:val="Header"/>
    </w:pPr>
    <w:proofErr w:type="spellStart"/>
    <w:r>
      <w:t>Risk</w:t>
    </w:r>
    <w:proofErr w:type="spellEnd"/>
    <w:r>
      <w:t xml:space="preserve"> management and </w:t>
    </w:r>
    <w:proofErr w:type="spellStart"/>
    <w:r>
      <w:t>financial</w:t>
    </w:r>
    <w:proofErr w:type="spellEnd"/>
    <w:r>
      <w:t xml:space="preserve"> </w:t>
    </w:r>
    <w:proofErr w:type="spellStart"/>
    <w:r>
      <w:t>institutions</w:t>
    </w:r>
    <w:proofErr w:type="spellEnd"/>
    <w:r w:rsidR="00832B15">
      <w:tab/>
      <w:t xml:space="preserve">               </w:t>
    </w:r>
    <w:r w:rsidR="00832B15">
      <w:tab/>
    </w:r>
    <w:r>
      <w:t>202</w:t>
    </w:r>
    <w:r w:rsidR="00660DE2">
      <w:t>4</w:t>
    </w:r>
    <w:r>
      <w:t xml:space="preserve"> Spring</w:t>
    </w:r>
  </w:p>
  <w:p w14:paraId="4C223AD0" w14:textId="77777777" w:rsidR="001F43D4" w:rsidRDefault="001F43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D104E"/>
    <w:multiLevelType w:val="hybridMultilevel"/>
    <w:tmpl w:val="3C6436D8"/>
    <w:lvl w:ilvl="0" w:tplc="040E000F">
      <w:start w:val="4"/>
      <w:numFmt w:val="decimal"/>
      <w:lvlText w:val="%1."/>
      <w:lvlJc w:val="left"/>
      <w:pPr>
        <w:ind w:left="720" w:hanging="360"/>
      </w:pPr>
      <w:rPr>
        <w:rFonts w:hint="default"/>
        <w:i w:val="0"/>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044208C0"/>
    <w:multiLevelType w:val="hybridMultilevel"/>
    <w:tmpl w:val="D4EE5D54"/>
    <w:lvl w:ilvl="0" w:tplc="040E000F">
      <w:start w:val="1"/>
      <w:numFmt w:val="decimal"/>
      <w:lvlText w:val="%1."/>
      <w:lvlJc w:val="left"/>
      <w:pPr>
        <w:ind w:left="720" w:hanging="360"/>
      </w:pPr>
      <w:rPr>
        <w:rFonts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07B0229B"/>
    <w:multiLevelType w:val="hybridMultilevel"/>
    <w:tmpl w:val="F8461C58"/>
    <w:lvl w:ilvl="0" w:tplc="013A853C">
      <w:start w:val="1"/>
      <w:numFmt w:val="lowerLetter"/>
      <w:lvlText w:val="%1)"/>
      <w:lvlJc w:val="left"/>
      <w:pPr>
        <w:ind w:left="1425" w:hanging="705"/>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6C0A1A"/>
    <w:multiLevelType w:val="hybridMultilevel"/>
    <w:tmpl w:val="D4EE5D54"/>
    <w:lvl w:ilvl="0" w:tplc="040E000F">
      <w:start w:val="1"/>
      <w:numFmt w:val="decimal"/>
      <w:lvlText w:val="%1."/>
      <w:lvlJc w:val="left"/>
      <w:pPr>
        <w:ind w:left="720" w:hanging="360"/>
      </w:pPr>
      <w:rPr>
        <w:rFonts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 w15:restartNumberingAfterBreak="0">
    <w:nsid w:val="1003780D"/>
    <w:multiLevelType w:val="hybridMultilevel"/>
    <w:tmpl w:val="F7B2159C"/>
    <w:lvl w:ilvl="0" w:tplc="2BB62C82">
      <w:start w:val="2"/>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12E22814"/>
    <w:multiLevelType w:val="hybridMultilevel"/>
    <w:tmpl w:val="E1647816"/>
    <w:lvl w:ilvl="0" w:tplc="4D20396A">
      <w:start w:val="3"/>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1C4548FF"/>
    <w:multiLevelType w:val="hybridMultilevel"/>
    <w:tmpl w:val="037AB798"/>
    <w:lvl w:ilvl="0" w:tplc="401AB6B6">
      <w:start w:val="1"/>
      <w:numFmt w:val="lowerLetter"/>
      <w:lvlText w:val="%1)"/>
      <w:lvlJc w:val="left"/>
      <w:pPr>
        <w:ind w:left="1080" w:hanging="36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7" w15:restartNumberingAfterBreak="0">
    <w:nsid w:val="226407D5"/>
    <w:multiLevelType w:val="hybridMultilevel"/>
    <w:tmpl w:val="D4EE5D54"/>
    <w:lvl w:ilvl="0" w:tplc="040E000F">
      <w:start w:val="1"/>
      <w:numFmt w:val="decimal"/>
      <w:lvlText w:val="%1."/>
      <w:lvlJc w:val="left"/>
      <w:pPr>
        <w:ind w:left="720" w:hanging="360"/>
      </w:pPr>
      <w:rPr>
        <w:rFonts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8" w15:restartNumberingAfterBreak="0">
    <w:nsid w:val="37A3320F"/>
    <w:multiLevelType w:val="hybridMultilevel"/>
    <w:tmpl w:val="437AFDDE"/>
    <w:lvl w:ilvl="0" w:tplc="4E14BB06">
      <w:start w:val="10"/>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BA251A8"/>
    <w:multiLevelType w:val="hybridMultilevel"/>
    <w:tmpl w:val="A43C3FDE"/>
    <w:lvl w:ilvl="0" w:tplc="D374B980">
      <w:start w:val="1"/>
      <w:numFmt w:val="decimal"/>
      <w:lvlText w:val="%1."/>
      <w:lvlJc w:val="left"/>
      <w:pPr>
        <w:tabs>
          <w:tab w:val="num" w:pos="360"/>
        </w:tabs>
        <w:ind w:left="360" w:hanging="360"/>
      </w:pPr>
      <w:rPr>
        <w:rFonts w:hint="default"/>
      </w:rPr>
    </w:lvl>
    <w:lvl w:ilvl="1" w:tplc="040E0019">
      <w:start w:val="1"/>
      <w:numFmt w:val="lowerLetter"/>
      <w:lvlText w:val="%2."/>
      <w:lvlJc w:val="left"/>
      <w:pPr>
        <w:tabs>
          <w:tab w:val="num" w:pos="1080"/>
        </w:tabs>
        <w:ind w:left="1080" w:hanging="360"/>
      </w:pPr>
    </w:lvl>
    <w:lvl w:ilvl="2" w:tplc="7FA093CC">
      <w:numFmt w:val="bullet"/>
      <w:lvlText w:val="-"/>
      <w:lvlJc w:val="left"/>
      <w:pPr>
        <w:tabs>
          <w:tab w:val="num" w:pos="1980"/>
        </w:tabs>
        <w:ind w:left="1980" w:hanging="360"/>
      </w:pPr>
      <w:rPr>
        <w:rFonts w:ascii="Times New Roman" w:eastAsia="Times New Roman" w:hAnsi="Times New Roman" w:cs="Times New Roman" w:hint="default"/>
      </w:rPr>
    </w:lvl>
    <w:lvl w:ilvl="3" w:tplc="040E000F" w:tentative="1">
      <w:start w:val="1"/>
      <w:numFmt w:val="decimal"/>
      <w:lvlText w:val="%4."/>
      <w:lvlJc w:val="left"/>
      <w:pPr>
        <w:tabs>
          <w:tab w:val="num" w:pos="2520"/>
        </w:tabs>
        <w:ind w:left="2520" w:hanging="360"/>
      </w:pPr>
    </w:lvl>
    <w:lvl w:ilvl="4" w:tplc="040E0019" w:tentative="1">
      <w:start w:val="1"/>
      <w:numFmt w:val="lowerLetter"/>
      <w:lvlText w:val="%5."/>
      <w:lvlJc w:val="left"/>
      <w:pPr>
        <w:tabs>
          <w:tab w:val="num" w:pos="3240"/>
        </w:tabs>
        <w:ind w:left="3240" w:hanging="360"/>
      </w:pPr>
    </w:lvl>
    <w:lvl w:ilvl="5" w:tplc="040E001B" w:tentative="1">
      <w:start w:val="1"/>
      <w:numFmt w:val="lowerRoman"/>
      <w:lvlText w:val="%6."/>
      <w:lvlJc w:val="right"/>
      <w:pPr>
        <w:tabs>
          <w:tab w:val="num" w:pos="3960"/>
        </w:tabs>
        <w:ind w:left="3960" w:hanging="180"/>
      </w:pPr>
    </w:lvl>
    <w:lvl w:ilvl="6" w:tplc="040E000F" w:tentative="1">
      <w:start w:val="1"/>
      <w:numFmt w:val="decimal"/>
      <w:lvlText w:val="%7."/>
      <w:lvlJc w:val="left"/>
      <w:pPr>
        <w:tabs>
          <w:tab w:val="num" w:pos="4680"/>
        </w:tabs>
        <w:ind w:left="4680" w:hanging="360"/>
      </w:pPr>
    </w:lvl>
    <w:lvl w:ilvl="7" w:tplc="040E0019" w:tentative="1">
      <w:start w:val="1"/>
      <w:numFmt w:val="lowerLetter"/>
      <w:lvlText w:val="%8."/>
      <w:lvlJc w:val="left"/>
      <w:pPr>
        <w:tabs>
          <w:tab w:val="num" w:pos="5400"/>
        </w:tabs>
        <w:ind w:left="5400" w:hanging="360"/>
      </w:pPr>
    </w:lvl>
    <w:lvl w:ilvl="8" w:tplc="040E001B" w:tentative="1">
      <w:start w:val="1"/>
      <w:numFmt w:val="lowerRoman"/>
      <w:lvlText w:val="%9."/>
      <w:lvlJc w:val="right"/>
      <w:pPr>
        <w:tabs>
          <w:tab w:val="num" w:pos="6120"/>
        </w:tabs>
        <w:ind w:left="6120" w:hanging="180"/>
      </w:pPr>
    </w:lvl>
  </w:abstractNum>
  <w:abstractNum w:abstractNumId="10" w15:restartNumberingAfterBreak="0">
    <w:nsid w:val="4BAC4C57"/>
    <w:multiLevelType w:val="hybridMultilevel"/>
    <w:tmpl w:val="B93A838C"/>
    <w:lvl w:ilvl="0" w:tplc="040E0005">
      <w:start w:val="1"/>
      <w:numFmt w:val="bullet"/>
      <w:lvlText w:val=""/>
      <w:lvlJc w:val="left"/>
      <w:pPr>
        <w:ind w:left="720" w:hanging="360"/>
      </w:pPr>
      <w:rPr>
        <w:rFonts w:ascii="Wingdings" w:hAnsi="Wingding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51032A15"/>
    <w:multiLevelType w:val="hybridMultilevel"/>
    <w:tmpl w:val="87183806"/>
    <w:lvl w:ilvl="0" w:tplc="08D419A8">
      <w:start w:val="4"/>
      <w:numFmt w:val="bullet"/>
      <w:lvlText w:val="-"/>
      <w:lvlJc w:val="left"/>
      <w:pPr>
        <w:ind w:left="720" w:hanging="360"/>
      </w:pPr>
      <w:rPr>
        <w:rFonts w:ascii="Times New Roman" w:eastAsia="Times New Roman" w:hAnsi="Times New Roman" w:cs="Times New Roman"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530B257B"/>
    <w:multiLevelType w:val="hybridMultilevel"/>
    <w:tmpl w:val="4AD2DDB4"/>
    <w:lvl w:ilvl="0" w:tplc="446C3AD4">
      <w:start w:val="1"/>
      <w:numFmt w:val="lowerLetter"/>
      <w:lvlText w:val="%1)"/>
      <w:lvlJc w:val="left"/>
      <w:pPr>
        <w:ind w:left="644" w:hanging="360"/>
      </w:pPr>
      <w:rPr>
        <w:rFonts w:hint="default"/>
        <w:i w:val="0"/>
      </w:rPr>
    </w:lvl>
    <w:lvl w:ilvl="1" w:tplc="040E0019" w:tentative="1">
      <w:start w:val="1"/>
      <w:numFmt w:val="lowerLetter"/>
      <w:lvlText w:val="%2."/>
      <w:lvlJc w:val="left"/>
      <w:pPr>
        <w:ind w:left="1364" w:hanging="360"/>
      </w:pPr>
    </w:lvl>
    <w:lvl w:ilvl="2" w:tplc="040E001B" w:tentative="1">
      <w:start w:val="1"/>
      <w:numFmt w:val="lowerRoman"/>
      <w:lvlText w:val="%3."/>
      <w:lvlJc w:val="right"/>
      <w:pPr>
        <w:ind w:left="2084" w:hanging="180"/>
      </w:pPr>
    </w:lvl>
    <w:lvl w:ilvl="3" w:tplc="040E000F" w:tentative="1">
      <w:start w:val="1"/>
      <w:numFmt w:val="decimal"/>
      <w:lvlText w:val="%4."/>
      <w:lvlJc w:val="left"/>
      <w:pPr>
        <w:ind w:left="2804" w:hanging="360"/>
      </w:pPr>
    </w:lvl>
    <w:lvl w:ilvl="4" w:tplc="040E0019" w:tentative="1">
      <w:start w:val="1"/>
      <w:numFmt w:val="lowerLetter"/>
      <w:lvlText w:val="%5."/>
      <w:lvlJc w:val="left"/>
      <w:pPr>
        <w:ind w:left="3524" w:hanging="360"/>
      </w:pPr>
    </w:lvl>
    <w:lvl w:ilvl="5" w:tplc="040E001B" w:tentative="1">
      <w:start w:val="1"/>
      <w:numFmt w:val="lowerRoman"/>
      <w:lvlText w:val="%6."/>
      <w:lvlJc w:val="right"/>
      <w:pPr>
        <w:ind w:left="4244" w:hanging="180"/>
      </w:pPr>
    </w:lvl>
    <w:lvl w:ilvl="6" w:tplc="040E000F" w:tentative="1">
      <w:start w:val="1"/>
      <w:numFmt w:val="decimal"/>
      <w:lvlText w:val="%7."/>
      <w:lvlJc w:val="left"/>
      <w:pPr>
        <w:ind w:left="4964" w:hanging="360"/>
      </w:pPr>
    </w:lvl>
    <w:lvl w:ilvl="7" w:tplc="040E0019" w:tentative="1">
      <w:start w:val="1"/>
      <w:numFmt w:val="lowerLetter"/>
      <w:lvlText w:val="%8."/>
      <w:lvlJc w:val="left"/>
      <w:pPr>
        <w:ind w:left="5684" w:hanging="360"/>
      </w:pPr>
    </w:lvl>
    <w:lvl w:ilvl="8" w:tplc="040E001B" w:tentative="1">
      <w:start w:val="1"/>
      <w:numFmt w:val="lowerRoman"/>
      <w:lvlText w:val="%9."/>
      <w:lvlJc w:val="right"/>
      <w:pPr>
        <w:ind w:left="6404" w:hanging="180"/>
      </w:pPr>
    </w:lvl>
  </w:abstractNum>
  <w:abstractNum w:abstractNumId="13" w15:restartNumberingAfterBreak="0">
    <w:nsid w:val="566475C9"/>
    <w:multiLevelType w:val="hybridMultilevel"/>
    <w:tmpl w:val="EE48C2C8"/>
    <w:lvl w:ilvl="0" w:tplc="0BA4D35C">
      <w:start w:val="1"/>
      <w:numFmt w:val="decimal"/>
      <w:pStyle w:val="Tematikacm"/>
      <w:lvlText w:val="%1."/>
      <w:lvlJc w:val="left"/>
      <w:pPr>
        <w:tabs>
          <w:tab w:val="num" w:pos="454"/>
        </w:tabs>
        <w:ind w:left="454" w:hanging="454"/>
      </w:pPr>
      <w:rPr>
        <w:rFonts w:hint="default"/>
        <w:b/>
        <w:i w:val="0"/>
      </w:rPr>
    </w:lvl>
    <w:lvl w:ilvl="1" w:tplc="040E0019" w:tentative="1">
      <w:start w:val="1"/>
      <w:numFmt w:val="lowerLetter"/>
      <w:lvlText w:val="%2."/>
      <w:lvlJc w:val="left"/>
      <w:pPr>
        <w:tabs>
          <w:tab w:val="num" w:pos="1440"/>
        </w:tabs>
        <w:ind w:left="1440" w:hanging="360"/>
      </w:pPr>
    </w:lvl>
    <w:lvl w:ilvl="2" w:tplc="040E001B" w:tentative="1">
      <w:start w:val="1"/>
      <w:numFmt w:val="lowerRoman"/>
      <w:lvlText w:val="%3."/>
      <w:lvlJc w:val="right"/>
      <w:pPr>
        <w:tabs>
          <w:tab w:val="num" w:pos="2160"/>
        </w:tabs>
        <w:ind w:left="2160" w:hanging="180"/>
      </w:pPr>
    </w:lvl>
    <w:lvl w:ilvl="3" w:tplc="040E000F" w:tentative="1">
      <w:start w:val="1"/>
      <w:numFmt w:val="decimal"/>
      <w:lvlText w:val="%4."/>
      <w:lvlJc w:val="left"/>
      <w:pPr>
        <w:tabs>
          <w:tab w:val="num" w:pos="2880"/>
        </w:tabs>
        <w:ind w:left="2880" w:hanging="360"/>
      </w:pPr>
    </w:lvl>
    <w:lvl w:ilvl="4" w:tplc="040E0019" w:tentative="1">
      <w:start w:val="1"/>
      <w:numFmt w:val="lowerLetter"/>
      <w:lvlText w:val="%5."/>
      <w:lvlJc w:val="left"/>
      <w:pPr>
        <w:tabs>
          <w:tab w:val="num" w:pos="3600"/>
        </w:tabs>
        <w:ind w:left="3600" w:hanging="360"/>
      </w:pPr>
    </w:lvl>
    <w:lvl w:ilvl="5" w:tplc="040E001B" w:tentative="1">
      <w:start w:val="1"/>
      <w:numFmt w:val="lowerRoman"/>
      <w:lvlText w:val="%6."/>
      <w:lvlJc w:val="right"/>
      <w:pPr>
        <w:tabs>
          <w:tab w:val="num" w:pos="4320"/>
        </w:tabs>
        <w:ind w:left="4320" w:hanging="180"/>
      </w:pPr>
    </w:lvl>
    <w:lvl w:ilvl="6" w:tplc="040E000F" w:tentative="1">
      <w:start w:val="1"/>
      <w:numFmt w:val="decimal"/>
      <w:lvlText w:val="%7."/>
      <w:lvlJc w:val="left"/>
      <w:pPr>
        <w:tabs>
          <w:tab w:val="num" w:pos="5040"/>
        </w:tabs>
        <w:ind w:left="5040" w:hanging="360"/>
      </w:pPr>
    </w:lvl>
    <w:lvl w:ilvl="7" w:tplc="040E0019" w:tentative="1">
      <w:start w:val="1"/>
      <w:numFmt w:val="lowerLetter"/>
      <w:lvlText w:val="%8."/>
      <w:lvlJc w:val="left"/>
      <w:pPr>
        <w:tabs>
          <w:tab w:val="num" w:pos="5760"/>
        </w:tabs>
        <w:ind w:left="5760" w:hanging="360"/>
      </w:pPr>
    </w:lvl>
    <w:lvl w:ilvl="8" w:tplc="040E001B" w:tentative="1">
      <w:start w:val="1"/>
      <w:numFmt w:val="lowerRoman"/>
      <w:lvlText w:val="%9."/>
      <w:lvlJc w:val="right"/>
      <w:pPr>
        <w:tabs>
          <w:tab w:val="num" w:pos="6480"/>
        </w:tabs>
        <w:ind w:left="6480" w:hanging="180"/>
      </w:pPr>
    </w:lvl>
  </w:abstractNum>
  <w:abstractNum w:abstractNumId="14" w15:restartNumberingAfterBreak="0">
    <w:nsid w:val="5AC62322"/>
    <w:multiLevelType w:val="hybridMultilevel"/>
    <w:tmpl w:val="D4EE5D54"/>
    <w:lvl w:ilvl="0" w:tplc="040E000F">
      <w:start w:val="1"/>
      <w:numFmt w:val="decimal"/>
      <w:lvlText w:val="%1."/>
      <w:lvlJc w:val="left"/>
      <w:pPr>
        <w:ind w:left="720" w:hanging="360"/>
      </w:pPr>
      <w:rPr>
        <w:rFonts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5" w15:restartNumberingAfterBreak="0">
    <w:nsid w:val="5B830B10"/>
    <w:multiLevelType w:val="hybridMultilevel"/>
    <w:tmpl w:val="38DCCE54"/>
    <w:lvl w:ilvl="0" w:tplc="9B48C5A4">
      <w:start w:val="1"/>
      <w:numFmt w:val="lowerLetter"/>
      <w:lvlText w:val="%1)"/>
      <w:lvlJc w:val="left"/>
      <w:pPr>
        <w:ind w:left="1080" w:hanging="360"/>
      </w:pPr>
      <w:rPr>
        <w:rFonts w:hint="default"/>
        <w:i w:val="0"/>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16" w15:restartNumberingAfterBreak="0">
    <w:nsid w:val="5F6D14B4"/>
    <w:multiLevelType w:val="hybridMultilevel"/>
    <w:tmpl w:val="C6E4C1A4"/>
    <w:lvl w:ilvl="0" w:tplc="48C2C648">
      <w:start w:val="1"/>
      <w:numFmt w:val="bullet"/>
      <w:lvlText w:val=""/>
      <w:lvlJc w:val="left"/>
      <w:pPr>
        <w:tabs>
          <w:tab w:val="num" w:pos="720"/>
        </w:tabs>
        <w:ind w:left="720" w:hanging="360"/>
      </w:pPr>
      <w:rPr>
        <w:rFonts w:ascii="Wingdings" w:hAnsi="Wingdings" w:hint="default"/>
      </w:rPr>
    </w:lvl>
    <w:lvl w:ilvl="1" w:tplc="6DF6EB7C" w:tentative="1">
      <w:start w:val="1"/>
      <w:numFmt w:val="bullet"/>
      <w:lvlText w:val=""/>
      <w:lvlJc w:val="left"/>
      <w:pPr>
        <w:tabs>
          <w:tab w:val="num" w:pos="1440"/>
        </w:tabs>
        <w:ind w:left="1440" w:hanging="360"/>
      </w:pPr>
      <w:rPr>
        <w:rFonts w:ascii="Wingdings" w:hAnsi="Wingdings" w:hint="default"/>
      </w:rPr>
    </w:lvl>
    <w:lvl w:ilvl="2" w:tplc="73169D00" w:tentative="1">
      <w:start w:val="1"/>
      <w:numFmt w:val="bullet"/>
      <w:lvlText w:val=""/>
      <w:lvlJc w:val="left"/>
      <w:pPr>
        <w:tabs>
          <w:tab w:val="num" w:pos="2160"/>
        </w:tabs>
        <w:ind w:left="2160" w:hanging="360"/>
      </w:pPr>
      <w:rPr>
        <w:rFonts w:ascii="Wingdings" w:hAnsi="Wingdings" w:hint="default"/>
      </w:rPr>
    </w:lvl>
    <w:lvl w:ilvl="3" w:tplc="AEFEE83C" w:tentative="1">
      <w:start w:val="1"/>
      <w:numFmt w:val="bullet"/>
      <w:lvlText w:val=""/>
      <w:lvlJc w:val="left"/>
      <w:pPr>
        <w:tabs>
          <w:tab w:val="num" w:pos="2880"/>
        </w:tabs>
        <w:ind w:left="2880" w:hanging="360"/>
      </w:pPr>
      <w:rPr>
        <w:rFonts w:ascii="Wingdings" w:hAnsi="Wingdings" w:hint="default"/>
      </w:rPr>
    </w:lvl>
    <w:lvl w:ilvl="4" w:tplc="F724A2D2" w:tentative="1">
      <w:start w:val="1"/>
      <w:numFmt w:val="bullet"/>
      <w:lvlText w:val=""/>
      <w:lvlJc w:val="left"/>
      <w:pPr>
        <w:tabs>
          <w:tab w:val="num" w:pos="3600"/>
        </w:tabs>
        <w:ind w:left="3600" w:hanging="360"/>
      </w:pPr>
      <w:rPr>
        <w:rFonts w:ascii="Wingdings" w:hAnsi="Wingdings" w:hint="default"/>
      </w:rPr>
    </w:lvl>
    <w:lvl w:ilvl="5" w:tplc="E37E05C2" w:tentative="1">
      <w:start w:val="1"/>
      <w:numFmt w:val="bullet"/>
      <w:lvlText w:val=""/>
      <w:lvlJc w:val="left"/>
      <w:pPr>
        <w:tabs>
          <w:tab w:val="num" w:pos="4320"/>
        </w:tabs>
        <w:ind w:left="4320" w:hanging="360"/>
      </w:pPr>
      <w:rPr>
        <w:rFonts w:ascii="Wingdings" w:hAnsi="Wingdings" w:hint="default"/>
      </w:rPr>
    </w:lvl>
    <w:lvl w:ilvl="6" w:tplc="48266D80" w:tentative="1">
      <w:start w:val="1"/>
      <w:numFmt w:val="bullet"/>
      <w:lvlText w:val=""/>
      <w:lvlJc w:val="left"/>
      <w:pPr>
        <w:tabs>
          <w:tab w:val="num" w:pos="5040"/>
        </w:tabs>
        <w:ind w:left="5040" w:hanging="360"/>
      </w:pPr>
      <w:rPr>
        <w:rFonts w:ascii="Wingdings" w:hAnsi="Wingdings" w:hint="default"/>
      </w:rPr>
    </w:lvl>
    <w:lvl w:ilvl="7" w:tplc="3EC2F02E" w:tentative="1">
      <w:start w:val="1"/>
      <w:numFmt w:val="bullet"/>
      <w:lvlText w:val=""/>
      <w:lvlJc w:val="left"/>
      <w:pPr>
        <w:tabs>
          <w:tab w:val="num" w:pos="5760"/>
        </w:tabs>
        <w:ind w:left="5760" w:hanging="360"/>
      </w:pPr>
      <w:rPr>
        <w:rFonts w:ascii="Wingdings" w:hAnsi="Wingdings" w:hint="default"/>
      </w:rPr>
    </w:lvl>
    <w:lvl w:ilvl="8" w:tplc="B896DFDA"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66333B1"/>
    <w:multiLevelType w:val="hybridMultilevel"/>
    <w:tmpl w:val="5C0826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8C6848"/>
    <w:multiLevelType w:val="hybridMultilevel"/>
    <w:tmpl w:val="5782AB8C"/>
    <w:lvl w:ilvl="0" w:tplc="D400B2FE">
      <w:start w:val="1"/>
      <w:numFmt w:val="lowerLetter"/>
      <w:lvlText w:val="%1)"/>
      <w:lvlJc w:val="left"/>
      <w:pPr>
        <w:ind w:left="1080" w:hanging="36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19" w15:restartNumberingAfterBreak="0">
    <w:nsid w:val="6CE83EE0"/>
    <w:multiLevelType w:val="hybridMultilevel"/>
    <w:tmpl w:val="85FEE682"/>
    <w:lvl w:ilvl="0" w:tplc="B6A461E2">
      <w:numFmt w:val="bullet"/>
      <w:lvlText w:val="-"/>
      <w:lvlJc w:val="left"/>
      <w:pPr>
        <w:ind w:left="1065" w:hanging="360"/>
      </w:pPr>
      <w:rPr>
        <w:rFonts w:ascii="Times New Roman" w:eastAsia="Times New Roman" w:hAnsi="Times New Roman" w:cs="Times New Roman" w:hint="default"/>
      </w:rPr>
    </w:lvl>
    <w:lvl w:ilvl="1" w:tplc="040E0003" w:tentative="1">
      <w:start w:val="1"/>
      <w:numFmt w:val="bullet"/>
      <w:lvlText w:val="o"/>
      <w:lvlJc w:val="left"/>
      <w:pPr>
        <w:ind w:left="1785" w:hanging="360"/>
      </w:pPr>
      <w:rPr>
        <w:rFonts w:ascii="Courier New" w:hAnsi="Courier New" w:cs="Courier New" w:hint="default"/>
      </w:rPr>
    </w:lvl>
    <w:lvl w:ilvl="2" w:tplc="040E0005" w:tentative="1">
      <w:start w:val="1"/>
      <w:numFmt w:val="bullet"/>
      <w:lvlText w:val=""/>
      <w:lvlJc w:val="left"/>
      <w:pPr>
        <w:ind w:left="2505" w:hanging="360"/>
      </w:pPr>
      <w:rPr>
        <w:rFonts w:ascii="Wingdings" w:hAnsi="Wingdings" w:hint="default"/>
      </w:rPr>
    </w:lvl>
    <w:lvl w:ilvl="3" w:tplc="040E0001" w:tentative="1">
      <w:start w:val="1"/>
      <w:numFmt w:val="bullet"/>
      <w:lvlText w:val=""/>
      <w:lvlJc w:val="left"/>
      <w:pPr>
        <w:ind w:left="3225" w:hanging="360"/>
      </w:pPr>
      <w:rPr>
        <w:rFonts w:ascii="Symbol" w:hAnsi="Symbol" w:hint="default"/>
      </w:rPr>
    </w:lvl>
    <w:lvl w:ilvl="4" w:tplc="040E0003" w:tentative="1">
      <w:start w:val="1"/>
      <w:numFmt w:val="bullet"/>
      <w:lvlText w:val="o"/>
      <w:lvlJc w:val="left"/>
      <w:pPr>
        <w:ind w:left="3945" w:hanging="360"/>
      </w:pPr>
      <w:rPr>
        <w:rFonts w:ascii="Courier New" w:hAnsi="Courier New" w:cs="Courier New" w:hint="default"/>
      </w:rPr>
    </w:lvl>
    <w:lvl w:ilvl="5" w:tplc="040E0005" w:tentative="1">
      <w:start w:val="1"/>
      <w:numFmt w:val="bullet"/>
      <w:lvlText w:val=""/>
      <w:lvlJc w:val="left"/>
      <w:pPr>
        <w:ind w:left="4665" w:hanging="360"/>
      </w:pPr>
      <w:rPr>
        <w:rFonts w:ascii="Wingdings" w:hAnsi="Wingdings" w:hint="default"/>
      </w:rPr>
    </w:lvl>
    <w:lvl w:ilvl="6" w:tplc="040E0001" w:tentative="1">
      <w:start w:val="1"/>
      <w:numFmt w:val="bullet"/>
      <w:lvlText w:val=""/>
      <w:lvlJc w:val="left"/>
      <w:pPr>
        <w:ind w:left="5385" w:hanging="360"/>
      </w:pPr>
      <w:rPr>
        <w:rFonts w:ascii="Symbol" w:hAnsi="Symbol" w:hint="default"/>
      </w:rPr>
    </w:lvl>
    <w:lvl w:ilvl="7" w:tplc="040E0003" w:tentative="1">
      <w:start w:val="1"/>
      <w:numFmt w:val="bullet"/>
      <w:lvlText w:val="o"/>
      <w:lvlJc w:val="left"/>
      <w:pPr>
        <w:ind w:left="6105" w:hanging="360"/>
      </w:pPr>
      <w:rPr>
        <w:rFonts w:ascii="Courier New" w:hAnsi="Courier New" w:cs="Courier New" w:hint="default"/>
      </w:rPr>
    </w:lvl>
    <w:lvl w:ilvl="8" w:tplc="040E0005" w:tentative="1">
      <w:start w:val="1"/>
      <w:numFmt w:val="bullet"/>
      <w:lvlText w:val=""/>
      <w:lvlJc w:val="left"/>
      <w:pPr>
        <w:ind w:left="6825" w:hanging="360"/>
      </w:pPr>
      <w:rPr>
        <w:rFonts w:ascii="Wingdings" w:hAnsi="Wingdings" w:hint="default"/>
      </w:rPr>
    </w:lvl>
  </w:abstractNum>
  <w:abstractNum w:abstractNumId="20" w15:restartNumberingAfterBreak="0">
    <w:nsid w:val="6EA91B34"/>
    <w:multiLevelType w:val="hybridMultilevel"/>
    <w:tmpl w:val="D4EE5D54"/>
    <w:lvl w:ilvl="0" w:tplc="040E000F">
      <w:start w:val="1"/>
      <w:numFmt w:val="decimal"/>
      <w:lvlText w:val="%1."/>
      <w:lvlJc w:val="left"/>
      <w:pPr>
        <w:ind w:left="720" w:hanging="360"/>
      </w:pPr>
      <w:rPr>
        <w:rFonts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1" w15:restartNumberingAfterBreak="0">
    <w:nsid w:val="71935258"/>
    <w:multiLevelType w:val="hybridMultilevel"/>
    <w:tmpl w:val="D274683E"/>
    <w:lvl w:ilvl="0" w:tplc="9A24E7BA">
      <w:start w:val="1"/>
      <w:numFmt w:val="lowerLetter"/>
      <w:lvlText w:val="%1)"/>
      <w:lvlJc w:val="left"/>
      <w:pPr>
        <w:tabs>
          <w:tab w:val="num" w:pos="720"/>
        </w:tabs>
        <w:ind w:left="720" w:hanging="360"/>
      </w:pPr>
      <w:rPr>
        <w:rFonts w:hint="default"/>
      </w:rPr>
    </w:lvl>
    <w:lvl w:ilvl="1" w:tplc="040E0019" w:tentative="1">
      <w:start w:val="1"/>
      <w:numFmt w:val="lowerLetter"/>
      <w:lvlText w:val="%2."/>
      <w:lvlJc w:val="left"/>
      <w:pPr>
        <w:tabs>
          <w:tab w:val="num" w:pos="1440"/>
        </w:tabs>
        <w:ind w:left="1440" w:hanging="360"/>
      </w:pPr>
    </w:lvl>
    <w:lvl w:ilvl="2" w:tplc="040E001B" w:tentative="1">
      <w:start w:val="1"/>
      <w:numFmt w:val="lowerRoman"/>
      <w:lvlText w:val="%3."/>
      <w:lvlJc w:val="right"/>
      <w:pPr>
        <w:tabs>
          <w:tab w:val="num" w:pos="2160"/>
        </w:tabs>
        <w:ind w:left="2160" w:hanging="180"/>
      </w:pPr>
    </w:lvl>
    <w:lvl w:ilvl="3" w:tplc="040E000F" w:tentative="1">
      <w:start w:val="1"/>
      <w:numFmt w:val="decimal"/>
      <w:lvlText w:val="%4."/>
      <w:lvlJc w:val="left"/>
      <w:pPr>
        <w:tabs>
          <w:tab w:val="num" w:pos="2880"/>
        </w:tabs>
        <w:ind w:left="2880" w:hanging="360"/>
      </w:pPr>
    </w:lvl>
    <w:lvl w:ilvl="4" w:tplc="040E0019" w:tentative="1">
      <w:start w:val="1"/>
      <w:numFmt w:val="lowerLetter"/>
      <w:lvlText w:val="%5."/>
      <w:lvlJc w:val="left"/>
      <w:pPr>
        <w:tabs>
          <w:tab w:val="num" w:pos="3600"/>
        </w:tabs>
        <w:ind w:left="3600" w:hanging="360"/>
      </w:pPr>
    </w:lvl>
    <w:lvl w:ilvl="5" w:tplc="040E001B" w:tentative="1">
      <w:start w:val="1"/>
      <w:numFmt w:val="lowerRoman"/>
      <w:lvlText w:val="%6."/>
      <w:lvlJc w:val="right"/>
      <w:pPr>
        <w:tabs>
          <w:tab w:val="num" w:pos="4320"/>
        </w:tabs>
        <w:ind w:left="4320" w:hanging="180"/>
      </w:pPr>
    </w:lvl>
    <w:lvl w:ilvl="6" w:tplc="040E000F" w:tentative="1">
      <w:start w:val="1"/>
      <w:numFmt w:val="decimal"/>
      <w:lvlText w:val="%7."/>
      <w:lvlJc w:val="left"/>
      <w:pPr>
        <w:tabs>
          <w:tab w:val="num" w:pos="5040"/>
        </w:tabs>
        <w:ind w:left="5040" w:hanging="360"/>
      </w:pPr>
    </w:lvl>
    <w:lvl w:ilvl="7" w:tplc="040E0019" w:tentative="1">
      <w:start w:val="1"/>
      <w:numFmt w:val="lowerLetter"/>
      <w:lvlText w:val="%8."/>
      <w:lvlJc w:val="left"/>
      <w:pPr>
        <w:tabs>
          <w:tab w:val="num" w:pos="5760"/>
        </w:tabs>
        <w:ind w:left="5760" w:hanging="360"/>
      </w:pPr>
    </w:lvl>
    <w:lvl w:ilvl="8" w:tplc="040E001B" w:tentative="1">
      <w:start w:val="1"/>
      <w:numFmt w:val="lowerRoman"/>
      <w:lvlText w:val="%9."/>
      <w:lvlJc w:val="right"/>
      <w:pPr>
        <w:tabs>
          <w:tab w:val="num" w:pos="6480"/>
        </w:tabs>
        <w:ind w:left="6480" w:hanging="180"/>
      </w:pPr>
    </w:lvl>
  </w:abstractNum>
  <w:abstractNum w:abstractNumId="22" w15:restartNumberingAfterBreak="0">
    <w:nsid w:val="749D7779"/>
    <w:multiLevelType w:val="hybridMultilevel"/>
    <w:tmpl w:val="8102CC58"/>
    <w:lvl w:ilvl="0" w:tplc="040E0017">
      <w:start w:val="1"/>
      <w:numFmt w:val="lowerLetter"/>
      <w:lvlText w:val="%1)"/>
      <w:lvlJc w:val="left"/>
      <w:pPr>
        <w:tabs>
          <w:tab w:val="num" w:pos="720"/>
        </w:tabs>
        <w:ind w:left="720" w:hanging="360"/>
      </w:pPr>
      <w:rPr>
        <w:rFonts w:hint="default"/>
      </w:rPr>
    </w:lvl>
    <w:lvl w:ilvl="1" w:tplc="040E0019" w:tentative="1">
      <w:start w:val="1"/>
      <w:numFmt w:val="lowerLetter"/>
      <w:lvlText w:val="%2."/>
      <w:lvlJc w:val="left"/>
      <w:pPr>
        <w:tabs>
          <w:tab w:val="num" w:pos="1440"/>
        </w:tabs>
        <w:ind w:left="1440" w:hanging="360"/>
      </w:pPr>
    </w:lvl>
    <w:lvl w:ilvl="2" w:tplc="040E001B" w:tentative="1">
      <w:start w:val="1"/>
      <w:numFmt w:val="lowerRoman"/>
      <w:lvlText w:val="%3."/>
      <w:lvlJc w:val="right"/>
      <w:pPr>
        <w:tabs>
          <w:tab w:val="num" w:pos="2160"/>
        </w:tabs>
        <w:ind w:left="2160" w:hanging="180"/>
      </w:pPr>
    </w:lvl>
    <w:lvl w:ilvl="3" w:tplc="040E000F" w:tentative="1">
      <w:start w:val="1"/>
      <w:numFmt w:val="decimal"/>
      <w:lvlText w:val="%4."/>
      <w:lvlJc w:val="left"/>
      <w:pPr>
        <w:tabs>
          <w:tab w:val="num" w:pos="2880"/>
        </w:tabs>
        <w:ind w:left="2880" w:hanging="360"/>
      </w:pPr>
    </w:lvl>
    <w:lvl w:ilvl="4" w:tplc="040E0019" w:tentative="1">
      <w:start w:val="1"/>
      <w:numFmt w:val="lowerLetter"/>
      <w:lvlText w:val="%5."/>
      <w:lvlJc w:val="left"/>
      <w:pPr>
        <w:tabs>
          <w:tab w:val="num" w:pos="3600"/>
        </w:tabs>
        <w:ind w:left="3600" w:hanging="360"/>
      </w:pPr>
    </w:lvl>
    <w:lvl w:ilvl="5" w:tplc="040E001B" w:tentative="1">
      <w:start w:val="1"/>
      <w:numFmt w:val="lowerRoman"/>
      <w:lvlText w:val="%6."/>
      <w:lvlJc w:val="right"/>
      <w:pPr>
        <w:tabs>
          <w:tab w:val="num" w:pos="4320"/>
        </w:tabs>
        <w:ind w:left="4320" w:hanging="180"/>
      </w:pPr>
    </w:lvl>
    <w:lvl w:ilvl="6" w:tplc="040E000F" w:tentative="1">
      <w:start w:val="1"/>
      <w:numFmt w:val="decimal"/>
      <w:lvlText w:val="%7."/>
      <w:lvlJc w:val="left"/>
      <w:pPr>
        <w:tabs>
          <w:tab w:val="num" w:pos="5040"/>
        </w:tabs>
        <w:ind w:left="5040" w:hanging="360"/>
      </w:pPr>
    </w:lvl>
    <w:lvl w:ilvl="7" w:tplc="040E0019" w:tentative="1">
      <w:start w:val="1"/>
      <w:numFmt w:val="lowerLetter"/>
      <w:lvlText w:val="%8."/>
      <w:lvlJc w:val="left"/>
      <w:pPr>
        <w:tabs>
          <w:tab w:val="num" w:pos="5760"/>
        </w:tabs>
        <w:ind w:left="5760" w:hanging="360"/>
      </w:pPr>
    </w:lvl>
    <w:lvl w:ilvl="8" w:tplc="040E001B" w:tentative="1">
      <w:start w:val="1"/>
      <w:numFmt w:val="lowerRoman"/>
      <w:lvlText w:val="%9."/>
      <w:lvlJc w:val="right"/>
      <w:pPr>
        <w:tabs>
          <w:tab w:val="num" w:pos="6480"/>
        </w:tabs>
        <w:ind w:left="6480" w:hanging="180"/>
      </w:pPr>
    </w:lvl>
  </w:abstractNum>
  <w:abstractNum w:abstractNumId="23" w15:restartNumberingAfterBreak="0">
    <w:nsid w:val="780A7C80"/>
    <w:multiLevelType w:val="hybridMultilevel"/>
    <w:tmpl w:val="DD50EB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A4505D1"/>
    <w:multiLevelType w:val="hybridMultilevel"/>
    <w:tmpl w:val="374CEA54"/>
    <w:lvl w:ilvl="0" w:tplc="040E000F">
      <w:start w:val="1"/>
      <w:numFmt w:val="decimal"/>
      <w:lvlText w:val="%1."/>
      <w:lvlJc w:val="left"/>
      <w:pPr>
        <w:tabs>
          <w:tab w:val="num" w:pos="720"/>
        </w:tabs>
        <w:ind w:left="720" w:hanging="360"/>
      </w:pPr>
      <w:rPr>
        <w:rFonts w:hint="default"/>
      </w:rPr>
    </w:lvl>
    <w:lvl w:ilvl="1" w:tplc="040E0019" w:tentative="1">
      <w:start w:val="1"/>
      <w:numFmt w:val="lowerLetter"/>
      <w:lvlText w:val="%2."/>
      <w:lvlJc w:val="left"/>
      <w:pPr>
        <w:tabs>
          <w:tab w:val="num" w:pos="1440"/>
        </w:tabs>
        <w:ind w:left="1440" w:hanging="360"/>
      </w:pPr>
    </w:lvl>
    <w:lvl w:ilvl="2" w:tplc="040E001B" w:tentative="1">
      <w:start w:val="1"/>
      <w:numFmt w:val="lowerRoman"/>
      <w:lvlText w:val="%3."/>
      <w:lvlJc w:val="right"/>
      <w:pPr>
        <w:tabs>
          <w:tab w:val="num" w:pos="2160"/>
        </w:tabs>
        <w:ind w:left="2160" w:hanging="180"/>
      </w:pPr>
    </w:lvl>
    <w:lvl w:ilvl="3" w:tplc="040E000F" w:tentative="1">
      <w:start w:val="1"/>
      <w:numFmt w:val="decimal"/>
      <w:lvlText w:val="%4."/>
      <w:lvlJc w:val="left"/>
      <w:pPr>
        <w:tabs>
          <w:tab w:val="num" w:pos="2880"/>
        </w:tabs>
        <w:ind w:left="2880" w:hanging="360"/>
      </w:pPr>
    </w:lvl>
    <w:lvl w:ilvl="4" w:tplc="040E0019" w:tentative="1">
      <w:start w:val="1"/>
      <w:numFmt w:val="lowerLetter"/>
      <w:lvlText w:val="%5."/>
      <w:lvlJc w:val="left"/>
      <w:pPr>
        <w:tabs>
          <w:tab w:val="num" w:pos="3600"/>
        </w:tabs>
        <w:ind w:left="3600" w:hanging="360"/>
      </w:pPr>
    </w:lvl>
    <w:lvl w:ilvl="5" w:tplc="040E001B" w:tentative="1">
      <w:start w:val="1"/>
      <w:numFmt w:val="lowerRoman"/>
      <w:lvlText w:val="%6."/>
      <w:lvlJc w:val="right"/>
      <w:pPr>
        <w:tabs>
          <w:tab w:val="num" w:pos="4320"/>
        </w:tabs>
        <w:ind w:left="4320" w:hanging="180"/>
      </w:pPr>
    </w:lvl>
    <w:lvl w:ilvl="6" w:tplc="040E000F" w:tentative="1">
      <w:start w:val="1"/>
      <w:numFmt w:val="decimal"/>
      <w:lvlText w:val="%7."/>
      <w:lvlJc w:val="left"/>
      <w:pPr>
        <w:tabs>
          <w:tab w:val="num" w:pos="5040"/>
        </w:tabs>
        <w:ind w:left="5040" w:hanging="360"/>
      </w:pPr>
    </w:lvl>
    <w:lvl w:ilvl="7" w:tplc="040E0019" w:tentative="1">
      <w:start w:val="1"/>
      <w:numFmt w:val="lowerLetter"/>
      <w:lvlText w:val="%8."/>
      <w:lvlJc w:val="left"/>
      <w:pPr>
        <w:tabs>
          <w:tab w:val="num" w:pos="5760"/>
        </w:tabs>
        <w:ind w:left="5760" w:hanging="360"/>
      </w:pPr>
    </w:lvl>
    <w:lvl w:ilvl="8" w:tplc="040E001B" w:tentative="1">
      <w:start w:val="1"/>
      <w:numFmt w:val="lowerRoman"/>
      <w:lvlText w:val="%9."/>
      <w:lvlJc w:val="right"/>
      <w:pPr>
        <w:tabs>
          <w:tab w:val="num" w:pos="6480"/>
        </w:tabs>
        <w:ind w:left="6480" w:hanging="180"/>
      </w:pPr>
    </w:lvl>
  </w:abstractNum>
  <w:num w:numId="1" w16cid:durableId="17701443">
    <w:abstractNumId w:val="22"/>
  </w:num>
  <w:num w:numId="2" w16cid:durableId="1217622300">
    <w:abstractNumId w:val="24"/>
  </w:num>
  <w:num w:numId="3" w16cid:durableId="891574768">
    <w:abstractNumId w:val="9"/>
  </w:num>
  <w:num w:numId="4" w16cid:durableId="825248132">
    <w:abstractNumId w:val="13"/>
  </w:num>
  <w:num w:numId="5" w16cid:durableId="1492872323">
    <w:abstractNumId w:val="21"/>
  </w:num>
  <w:num w:numId="6" w16cid:durableId="864754231">
    <w:abstractNumId w:val="8"/>
  </w:num>
  <w:num w:numId="7" w16cid:durableId="1752700854">
    <w:abstractNumId w:val="10"/>
  </w:num>
  <w:num w:numId="8" w16cid:durableId="853811467">
    <w:abstractNumId w:val="2"/>
  </w:num>
  <w:num w:numId="9" w16cid:durableId="1550527556">
    <w:abstractNumId w:val="17"/>
  </w:num>
  <w:num w:numId="10" w16cid:durableId="190725845">
    <w:abstractNumId w:val="23"/>
  </w:num>
  <w:num w:numId="11" w16cid:durableId="1162549503">
    <w:abstractNumId w:val="4"/>
  </w:num>
  <w:num w:numId="12" w16cid:durableId="79565569">
    <w:abstractNumId w:val="0"/>
  </w:num>
  <w:num w:numId="13" w16cid:durableId="112141920">
    <w:abstractNumId w:val="12"/>
  </w:num>
  <w:num w:numId="14" w16cid:durableId="1288273523">
    <w:abstractNumId w:val="19"/>
  </w:num>
  <w:num w:numId="15" w16cid:durableId="1060324205">
    <w:abstractNumId w:val="5"/>
  </w:num>
  <w:num w:numId="16" w16cid:durableId="10879063">
    <w:abstractNumId w:val="15"/>
  </w:num>
  <w:num w:numId="17" w16cid:durableId="1711874767">
    <w:abstractNumId w:val="11"/>
  </w:num>
  <w:num w:numId="18" w16cid:durableId="1816140767">
    <w:abstractNumId w:val="7"/>
  </w:num>
  <w:num w:numId="19" w16cid:durableId="1724790479">
    <w:abstractNumId w:val="16"/>
  </w:num>
  <w:num w:numId="20" w16cid:durableId="243955360">
    <w:abstractNumId w:val="1"/>
  </w:num>
  <w:num w:numId="21" w16cid:durableId="519205306">
    <w:abstractNumId w:val="3"/>
  </w:num>
  <w:num w:numId="22" w16cid:durableId="51778406">
    <w:abstractNumId w:val="14"/>
  </w:num>
  <w:num w:numId="23" w16cid:durableId="1698503553">
    <w:abstractNumId w:val="6"/>
  </w:num>
  <w:num w:numId="24" w16cid:durableId="1924483548">
    <w:abstractNumId w:val="20"/>
  </w:num>
  <w:num w:numId="25" w16cid:durableId="18284770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Dc0MjUytTQyMTQzMDFX0lEKTi0uzszPAykwrgUAXHyufSwAAAA="/>
  </w:docVars>
  <w:rsids>
    <w:rsidRoot w:val="00EC1543"/>
    <w:rsid w:val="000143D8"/>
    <w:rsid w:val="00037FAE"/>
    <w:rsid w:val="00052878"/>
    <w:rsid w:val="0006494C"/>
    <w:rsid w:val="0008260C"/>
    <w:rsid w:val="000A1E35"/>
    <w:rsid w:val="000B1E7E"/>
    <w:rsid w:val="000D68CE"/>
    <w:rsid w:val="000E53AD"/>
    <w:rsid w:val="00102566"/>
    <w:rsid w:val="00104E6C"/>
    <w:rsid w:val="001218DF"/>
    <w:rsid w:val="001256FE"/>
    <w:rsid w:val="0013236C"/>
    <w:rsid w:val="001347B3"/>
    <w:rsid w:val="001362F2"/>
    <w:rsid w:val="00137E72"/>
    <w:rsid w:val="001418C2"/>
    <w:rsid w:val="00150E2C"/>
    <w:rsid w:val="0016043F"/>
    <w:rsid w:val="0016785E"/>
    <w:rsid w:val="0018276D"/>
    <w:rsid w:val="001A22A1"/>
    <w:rsid w:val="001A7160"/>
    <w:rsid w:val="001D08E9"/>
    <w:rsid w:val="001D281E"/>
    <w:rsid w:val="001E35BD"/>
    <w:rsid w:val="001F0B29"/>
    <w:rsid w:val="001F43D4"/>
    <w:rsid w:val="00206E68"/>
    <w:rsid w:val="002073C7"/>
    <w:rsid w:val="002134BA"/>
    <w:rsid w:val="00224349"/>
    <w:rsid w:val="00237D0A"/>
    <w:rsid w:val="002403B2"/>
    <w:rsid w:val="00241865"/>
    <w:rsid w:val="00261E41"/>
    <w:rsid w:val="00262564"/>
    <w:rsid w:val="002809AD"/>
    <w:rsid w:val="002A3C8D"/>
    <w:rsid w:val="002A7DB6"/>
    <w:rsid w:val="002C18D6"/>
    <w:rsid w:val="002E0C62"/>
    <w:rsid w:val="002E409D"/>
    <w:rsid w:val="002F7197"/>
    <w:rsid w:val="00302CEC"/>
    <w:rsid w:val="00344B67"/>
    <w:rsid w:val="00350A27"/>
    <w:rsid w:val="00351160"/>
    <w:rsid w:val="00355896"/>
    <w:rsid w:val="003618D4"/>
    <w:rsid w:val="00361C1E"/>
    <w:rsid w:val="00364110"/>
    <w:rsid w:val="00367D37"/>
    <w:rsid w:val="00370DF7"/>
    <w:rsid w:val="00380317"/>
    <w:rsid w:val="003A2E84"/>
    <w:rsid w:val="003B208F"/>
    <w:rsid w:val="003C0D9F"/>
    <w:rsid w:val="003C3313"/>
    <w:rsid w:val="003C7A5C"/>
    <w:rsid w:val="003D6315"/>
    <w:rsid w:val="00407E9F"/>
    <w:rsid w:val="004131C4"/>
    <w:rsid w:val="00427040"/>
    <w:rsid w:val="00434C1E"/>
    <w:rsid w:val="004510DD"/>
    <w:rsid w:val="00486F8B"/>
    <w:rsid w:val="004927E4"/>
    <w:rsid w:val="00497FCF"/>
    <w:rsid w:val="004A1225"/>
    <w:rsid w:val="004B0141"/>
    <w:rsid w:val="004C14E3"/>
    <w:rsid w:val="00515AA0"/>
    <w:rsid w:val="0052261B"/>
    <w:rsid w:val="005242E5"/>
    <w:rsid w:val="00530F0B"/>
    <w:rsid w:val="00540398"/>
    <w:rsid w:val="00543449"/>
    <w:rsid w:val="0056161C"/>
    <w:rsid w:val="00571BD4"/>
    <w:rsid w:val="005759F2"/>
    <w:rsid w:val="00582813"/>
    <w:rsid w:val="005B65AB"/>
    <w:rsid w:val="005C790C"/>
    <w:rsid w:val="005E78DC"/>
    <w:rsid w:val="005F7742"/>
    <w:rsid w:val="00613EBE"/>
    <w:rsid w:val="006215A6"/>
    <w:rsid w:val="00644DCC"/>
    <w:rsid w:val="00645C14"/>
    <w:rsid w:val="006533F1"/>
    <w:rsid w:val="00660DE2"/>
    <w:rsid w:val="00684A45"/>
    <w:rsid w:val="00694ED9"/>
    <w:rsid w:val="00695352"/>
    <w:rsid w:val="00696C8E"/>
    <w:rsid w:val="006B06AA"/>
    <w:rsid w:val="006C13B6"/>
    <w:rsid w:val="006F0333"/>
    <w:rsid w:val="006F13FB"/>
    <w:rsid w:val="0071244B"/>
    <w:rsid w:val="007211D6"/>
    <w:rsid w:val="00721D19"/>
    <w:rsid w:val="00722100"/>
    <w:rsid w:val="00731C70"/>
    <w:rsid w:val="00732F63"/>
    <w:rsid w:val="007548B6"/>
    <w:rsid w:val="00754A15"/>
    <w:rsid w:val="00763ADE"/>
    <w:rsid w:val="0076607D"/>
    <w:rsid w:val="00771F3C"/>
    <w:rsid w:val="0078058F"/>
    <w:rsid w:val="00784277"/>
    <w:rsid w:val="00787DB6"/>
    <w:rsid w:val="00796D85"/>
    <w:rsid w:val="00796E33"/>
    <w:rsid w:val="007A5AAC"/>
    <w:rsid w:val="007D5104"/>
    <w:rsid w:val="007E178F"/>
    <w:rsid w:val="007F76CD"/>
    <w:rsid w:val="00801F82"/>
    <w:rsid w:val="0083290A"/>
    <w:rsid w:val="00832B15"/>
    <w:rsid w:val="00837942"/>
    <w:rsid w:val="00845B51"/>
    <w:rsid w:val="00846CCC"/>
    <w:rsid w:val="008764BB"/>
    <w:rsid w:val="00881223"/>
    <w:rsid w:val="00884C0B"/>
    <w:rsid w:val="008874C4"/>
    <w:rsid w:val="008A09D3"/>
    <w:rsid w:val="008A7C87"/>
    <w:rsid w:val="008B718D"/>
    <w:rsid w:val="008C4F1A"/>
    <w:rsid w:val="008E2203"/>
    <w:rsid w:val="009062A3"/>
    <w:rsid w:val="0092114E"/>
    <w:rsid w:val="009365C9"/>
    <w:rsid w:val="00936893"/>
    <w:rsid w:val="009543B4"/>
    <w:rsid w:val="009713DB"/>
    <w:rsid w:val="009A2E59"/>
    <w:rsid w:val="009A467C"/>
    <w:rsid w:val="009B30D3"/>
    <w:rsid w:val="009B6A8C"/>
    <w:rsid w:val="009C1711"/>
    <w:rsid w:val="009D2986"/>
    <w:rsid w:val="009E0068"/>
    <w:rsid w:val="009E42F1"/>
    <w:rsid w:val="00A018C8"/>
    <w:rsid w:val="00A04C26"/>
    <w:rsid w:val="00A10F45"/>
    <w:rsid w:val="00A33A99"/>
    <w:rsid w:val="00A420E5"/>
    <w:rsid w:val="00A603D1"/>
    <w:rsid w:val="00A615D0"/>
    <w:rsid w:val="00A75EB9"/>
    <w:rsid w:val="00A879D3"/>
    <w:rsid w:val="00AC3FAB"/>
    <w:rsid w:val="00AD5BA5"/>
    <w:rsid w:val="00AE7878"/>
    <w:rsid w:val="00AE7BE4"/>
    <w:rsid w:val="00AF324C"/>
    <w:rsid w:val="00AF792F"/>
    <w:rsid w:val="00B00528"/>
    <w:rsid w:val="00B04B9D"/>
    <w:rsid w:val="00B43B2F"/>
    <w:rsid w:val="00B47AE4"/>
    <w:rsid w:val="00B51E14"/>
    <w:rsid w:val="00B53872"/>
    <w:rsid w:val="00B604CB"/>
    <w:rsid w:val="00B63EE0"/>
    <w:rsid w:val="00B91C2A"/>
    <w:rsid w:val="00BB7183"/>
    <w:rsid w:val="00BC07DE"/>
    <w:rsid w:val="00BD4ACB"/>
    <w:rsid w:val="00BE3E8C"/>
    <w:rsid w:val="00C040EA"/>
    <w:rsid w:val="00C06B10"/>
    <w:rsid w:val="00C06F71"/>
    <w:rsid w:val="00C1520A"/>
    <w:rsid w:val="00C27B65"/>
    <w:rsid w:val="00C361CE"/>
    <w:rsid w:val="00C71792"/>
    <w:rsid w:val="00C7562B"/>
    <w:rsid w:val="00C77589"/>
    <w:rsid w:val="00CA5642"/>
    <w:rsid w:val="00CC395F"/>
    <w:rsid w:val="00CC4683"/>
    <w:rsid w:val="00CD28E6"/>
    <w:rsid w:val="00CD6164"/>
    <w:rsid w:val="00CF2A81"/>
    <w:rsid w:val="00CF2F9D"/>
    <w:rsid w:val="00D50464"/>
    <w:rsid w:val="00D507E3"/>
    <w:rsid w:val="00D51AD8"/>
    <w:rsid w:val="00D53EF4"/>
    <w:rsid w:val="00D62C99"/>
    <w:rsid w:val="00D6412D"/>
    <w:rsid w:val="00D76C6A"/>
    <w:rsid w:val="00D9435E"/>
    <w:rsid w:val="00DA1D4D"/>
    <w:rsid w:val="00DD348D"/>
    <w:rsid w:val="00E00ABB"/>
    <w:rsid w:val="00E16931"/>
    <w:rsid w:val="00E35DEA"/>
    <w:rsid w:val="00E42D45"/>
    <w:rsid w:val="00E70812"/>
    <w:rsid w:val="00E716BF"/>
    <w:rsid w:val="00E82445"/>
    <w:rsid w:val="00E840E4"/>
    <w:rsid w:val="00E94594"/>
    <w:rsid w:val="00EA1BBF"/>
    <w:rsid w:val="00EA3973"/>
    <w:rsid w:val="00EB798E"/>
    <w:rsid w:val="00EB7B33"/>
    <w:rsid w:val="00EC0594"/>
    <w:rsid w:val="00EC1543"/>
    <w:rsid w:val="00EC792C"/>
    <w:rsid w:val="00EE1CF3"/>
    <w:rsid w:val="00F23C9B"/>
    <w:rsid w:val="00F354C4"/>
    <w:rsid w:val="00F41724"/>
    <w:rsid w:val="00F50509"/>
    <w:rsid w:val="00F75619"/>
    <w:rsid w:val="00F806DB"/>
    <w:rsid w:val="00F961B8"/>
    <w:rsid w:val="00FA6B0A"/>
    <w:rsid w:val="00FB09AF"/>
    <w:rsid w:val="00FB265E"/>
    <w:rsid w:val="00FB7E77"/>
    <w:rsid w:val="00FE636D"/>
    <w:rsid w:val="00FE6ED1"/>
    <w:rsid w:val="00FF5F6D"/>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84C6D4"/>
  <w15:docId w15:val="{0FF4188B-AE4B-4111-AD84-F2E16BBD1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jc w:val="both"/>
    </w:pPr>
  </w:style>
  <w:style w:type="paragraph" w:styleId="Title">
    <w:name w:val="Title"/>
    <w:basedOn w:val="Normal"/>
    <w:qFormat/>
    <w:pPr>
      <w:jc w:val="center"/>
    </w:pPr>
    <w:rPr>
      <w:b/>
      <w:bCs/>
    </w:rPr>
  </w:style>
  <w:style w:type="paragraph" w:styleId="Header">
    <w:name w:val="header"/>
    <w:basedOn w:val="Normal"/>
    <w:rsid w:val="00102566"/>
    <w:pPr>
      <w:tabs>
        <w:tab w:val="center" w:pos="4536"/>
        <w:tab w:val="right" w:pos="9072"/>
      </w:tabs>
    </w:pPr>
  </w:style>
  <w:style w:type="paragraph" w:styleId="Footer">
    <w:name w:val="footer"/>
    <w:basedOn w:val="Normal"/>
    <w:rsid w:val="00102566"/>
    <w:pPr>
      <w:tabs>
        <w:tab w:val="center" w:pos="4536"/>
        <w:tab w:val="right" w:pos="9072"/>
      </w:tabs>
    </w:pPr>
  </w:style>
  <w:style w:type="character" w:styleId="PageNumber">
    <w:name w:val="page number"/>
    <w:basedOn w:val="DefaultParagraphFont"/>
    <w:rsid w:val="00102566"/>
  </w:style>
  <w:style w:type="paragraph" w:customStyle="1" w:styleId="Tematikacm">
    <w:name w:val="Tematikacím"/>
    <w:basedOn w:val="Normal"/>
    <w:rsid w:val="00BD4ACB"/>
    <w:pPr>
      <w:keepNext/>
      <w:numPr>
        <w:numId w:val="4"/>
      </w:numPr>
      <w:tabs>
        <w:tab w:val="left" w:pos="907"/>
        <w:tab w:val="right" w:pos="9072"/>
      </w:tabs>
      <w:spacing w:before="120" w:after="60"/>
      <w:jc w:val="both"/>
    </w:pPr>
    <w:rPr>
      <w:b/>
      <w:bCs/>
      <w:caps/>
      <w:sz w:val="22"/>
    </w:rPr>
  </w:style>
  <w:style w:type="paragraph" w:customStyle="1" w:styleId="Tematika">
    <w:name w:val="Tematika"/>
    <w:basedOn w:val="Normal"/>
    <w:rsid w:val="00BD4ACB"/>
    <w:pPr>
      <w:tabs>
        <w:tab w:val="left" w:pos="907"/>
        <w:tab w:val="left" w:pos="1418"/>
        <w:tab w:val="left" w:pos="1871"/>
        <w:tab w:val="left" w:pos="2325"/>
        <w:tab w:val="left" w:pos="2835"/>
        <w:tab w:val="right" w:pos="9072"/>
      </w:tabs>
      <w:ind w:left="454"/>
      <w:jc w:val="both"/>
    </w:pPr>
    <w:rPr>
      <w:sz w:val="22"/>
    </w:rPr>
  </w:style>
  <w:style w:type="paragraph" w:styleId="ListParagraph">
    <w:name w:val="List Paragraph"/>
    <w:basedOn w:val="Normal"/>
    <w:uiPriority w:val="34"/>
    <w:qFormat/>
    <w:rsid w:val="001A22A1"/>
    <w:pPr>
      <w:spacing w:after="240" w:line="276" w:lineRule="auto"/>
      <w:ind w:left="720"/>
      <w:contextualSpacing/>
      <w:jc w:val="both"/>
    </w:pPr>
    <w:rPr>
      <w:rFonts w:ascii="Calibri" w:eastAsia="Calibri" w:hAnsi="Calibri"/>
      <w:sz w:val="22"/>
      <w:szCs w:val="22"/>
      <w:lang w:eastAsia="en-US"/>
    </w:rPr>
  </w:style>
  <w:style w:type="character" w:styleId="PlaceholderText">
    <w:name w:val="Placeholder Text"/>
    <w:basedOn w:val="DefaultParagraphFont"/>
    <w:uiPriority w:val="99"/>
    <w:semiHidden/>
    <w:rsid w:val="000B1E7E"/>
    <w:rPr>
      <w:color w:val="808080"/>
    </w:rPr>
  </w:style>
  <w:style w:type="paragraph" w:styleId="BalloonText">
    <w:name w:val="Balloon Text"/>
    <w:basedOn w:val="Normal"/>
    <w:link w:val="BalloonTextChar"/>
    <w:uiPriority w:val="99"/>
    <w:semiHidden/>
    <w:unhideWhenUsed/>
    <w:rsid w:val="000B1E7E"/>
    <w:rPr>
      <w:rFonts w:ascii="Tahoma" w:hAnsi="Tahoma" w:cs="Tahoma"/>
      <w:sz w:val="16"/>
      <w:szCs w:val="16"/>
    </w:rPr>
  </w:style>
  <w:style w:type="character" w:customStyle="1" w:styleId="BalloonTextChar">
    <w:name w:val="Balloon Text Char"/>
    <w:basedOn w:val="DefaultParagraphFont"/>
    <w:link w:val="BalloonText"/>
    <w:uiPriority w:val="99"/>
    <w:semiHidden/>
    <w:rsid w:val="000B1E7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8286162">
      <w:bodyDiv w:val="1"/>
      <w:marLeft w:val="0"/>
      <w:marRight w:val="0"/>
      <w:marTop w:val="0"/>
      <w:marBottom w:val="0"/>
      <w:divBdr>
        <w:top w:val="none" w:sz="0" w:space="0" w:color="auto"/>
        <w:left w:val="none" w:sz="0" w:space="0" w:color="auto"/>
        <w:bottom w:val="none" w:sz="0" w:space="0" w:color="auto"/>
        <w:right w:val="none" w:sz="0" w:space="0" w:color="auto"/>
      </w:divBdr>
      <w:divsChild>
        <w:div w:id="2079865503">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1312</TotalTime>
  <Pages>3</Pages>
  <Words>558</Words>
  <Characters>3856</Characters>
  <Application>Microsoft Office Word</Application>
  <DocSecurity>0</DocSecurity>
  <Lines>32</Lines>
  <Paragraphs>8</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1</vt:lpstr>
      <vt:lpstr>1</vt:lpstr>
    </vt:vector>
  </TitlesOfParts>
  <Company>.</Company>
  <LinksUpToDate>false</LinksUpToDate>
  <CharactersWithSpaces>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Berlinger Edina</dc:creator>
  <cp:lastModifiedBy>Dömötör Barbara Mária</cp:lastModifiedBy>
  <cp:revision>19</cp:revision>
  <cp:lastPrinted>2006-09-06T11:27:00Z</cp:lastPrinted>
  <dcterms:created xsi:type="dcterms:W3CDTF">2022-02-06T21:22:00Z</dcterms:created>
  <dcterms:modified xsi:type="dcterms:W3CDTF">2024-04-11T07:49:00Z</dcterms:modified>
</cp:coreProperties>
</file>