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D97757" w:sz="6" w:space="4"/>
          <w:bottom w:val="single" w:color="D97757" w:sz="6" w:space="4"/>
          <w:left w:val="single" w:color="D97757" w:sz="6" w:space="4"/>
          <w:right w:val="single" w:color="D97757" w:sz="6" w:space="4"/>
        </w:pBdr>
        <w:shd w:fill="FBEDE7" w:val="clear"/>
        <w:spacing w:after="260"/>
      </w:pPr>
      <w:r>
        <w:rPr>
          <w:i/>
          <w:iCs/>
          <w:color w:val="7A3A1F"/>
          <w:sz w:val="18"/>
          <w:szCs w:val="18"/>
        </w:rPr>
        <w:t xml:space="preserve">Claude's features and plan availability change frequently. This manual reflects Claude.ai as of July 2026 — verify current details at </w:t>
      </w:r>
      <w:r>
        <w:rPr>
          <w:i/>
          <w:iCs/>
          <w:color w:val="7A3A1F"/>
          <w:sz w:val="18"/>
          <w:szCs w:val="18"/>
          <w:u w:val="single"/>
        </w:rPr>
        <w:t xml:space="preserve">support.claude.com</w:t>
      </w:r>
      <w:r>
        <w:rPr>
          <w:i/>
          <w:iCs/>
          <w:color w:val="7A3A1F"/>
          <w:sz w:val="18"/>
          <w:szCs w:val="18"/>
        </w:rPr>
        <w:t xml:space="preserve"> before relying on specifics like plan tiers or storage limits.</w:t>
      </w:r>
    </w:p>
    <w:p>
      <w:pPr>
        <w:spacing w:after="40"/>
        <w:jc w:val="center"/>
      </w:pPr>
      <w:r>
        <w:rPr>
          <w:b/>
          <w:bCs/>
          <w:color w:val="666666"/>
          <w:sz w:val="20"/>
          <w:szCs w:val="20"/>
        </w:rPr>
        <w:t xml:space="preserve">USER MANUAL</w:t>
      </w:r>
    </w:p>
    <w:p>
      <w:pPr>
        <w:spacing w:after="60"/>
        <w:jc w:val="center"/>
      </w:pPr>
      <w:r>
        <w:rPr>
          <w:b/>
          <w:bCs/>
          <w:color w:val="2B2320"/>
          <w:sz w:val="44"/>
          <w:szCs w:val="44"/>
        </w:rPr>
        <w:t xml:space="preserve">Using Claude</w:t>
      </w:r>
    </w:p>
    <w:p>
      <w:pPr>
        <w:spacing w:after="60"/>
        <w:jc w:val="center"/>
      </w:pPr>
      <w:r>
        <w:rPr>
          <w:b/>
          <w:bCs/>
          <w:color w:val="D97757"/>
          <w:sz w:val="30"/>
          <w:szCs w:val="30"/>
        </w:rPr>
        <w:t xml:space="preserve">A User Manual for Technical Writers</w:t>
      </w:r>
    </w:p>
    <w:p>
      <w:pPr>
        <w:spacing w:after="300"/>
        <w:jc w:val="center"/>
      </w:pPr>
      <w:r>
        <w:rPr>
          <w:color w:val="666666"/>
          <w:sz w:val="18"/>
          <w:szCs w:val="18"/>
        </w:rPr>
        <w:t xml:space="preserve">UM-CLD-2026   |   Revision 01   |   Effective Date: 2026-07-30</w:t>
      </w:r>
    </w:p>
    <w:p>
      <w:pPr>
        <w:pStyle w:val="Heading1"/>
        <w:spacing w:after="140" w:before="320"/>
      </w:pPr>
      <w:r>
        <w:t xml:space="preserve">Document Control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20"/>
      </w:tblGrid>
      <w:tr>
        <w:tc>
          <w:tcPr>
            <w:tcW w:type="dxa" w:w="24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No.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UM-CLD-2026</w:t>
            </w:r>
          </w:p>
        </w:tc>
      </w:tr>
      <w:tr>
        <w:tc>
          <w:tcPr>
            <w:tcW w:type="dxa" w:w="24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Using Claude: A User Manual for Technical Writers</w:t>
            </w:r>
          </w:p>
        </w:tc>
      </w:tr>
      <w:tr>
        <w:tc>
          <w:tcPr>
            <w:tcW w:type="dxa" w:w="24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Claude.ai (chat interface) — web, desktop, and mobile</w:t>
            </w:r>
          </w:p>
        </w:tc>
      </w:tr>
      <w:tr>
        <w:tc>
          <w:tcPr>
            <w:tcW w:type="dxa" w:w="24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</w:tr>
      <w:tr>
        <w:tc>
          <w:tcPr>
            <w:tcW w:type="dxa" w:w="24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2026-07-30</w:t>
            </w:r>
          </w:p>
        </w:tc>
      </w:tr>
      <w:tr>
        <w:tc>
          <w:tcPr>
            <w:tcW w:type="dxa" w:w="24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writers using AI assistance for documentation drafting and workflow support</w:t>
            </w:r>
          </w:p>
        </w:tc>
      </w:tr>
    </w:tbl>
    <w:p>
      <w:pPr>
        <w:pStyle w:val="Heading1"/>
        <w:spacing w:after="140" w:before="320"/>
      </w:pPr>
      <w:r>
        <w:t xml:space="preserve">1. About This Manual</w:t>
      </w:r>
    </w:p>
    <w:p>
      <w:pPr>
        <w:spacing w:after="120"/>
      </w:pPr>
      <w:r>
        <w:t xml:space="preserve">This manual introduces Claude, Anthropic's AI assistant, to technical writers who want to use it as a drafting and organization tool inside their existing documentation process — not as a replacement for subject matter expertise, technical review, or editorial judgment.</w:t>
      </w:r>
    </w:p>
    <w:p>
      <w:pPr>
        <w:spacing w:after="120"/>
      </w:pPr>
      <w:r>
        <w:t xml:space="preserve">It assumes you already have a documentation process (interviewing SMEs, organizing material, drafting, reviewing, publishing). This manual explains where Claude fits into that process and how to get reliable, well-structured output from it.</w:t>
      </w:r>
    </w:p>
    <w:p>
      <w:pPr>
        <w:pStyle w:val="Heading1"/>
        <w:spacing w:after="140" w:before="320"/>
      </w:pPr>
      <w:r>
        <w:t xml:space="preserve">2. What Claude Is</w:t>
      </w:r>
    </w:p>
    <w:p>
      <w:pPr>
        <w:spacing w:after="120"/>
      </w:pPr>
      <w:r>
        <w:t xml:space="preserve">Claude is a conversational AI assistant you interact with through chat. For most technical writers, the relevant surface is Claude.ai — available through a web browser, a desktop app, and mobile apps for iOS and Android. Claude can read text you paste or upload, search the web when needed, generate documents in several formats, and hold a working conversation about a piece of content over many turns.</w:t>
      </w:r>
    </w:p>
    <w:p>
      <w:pPr>
        <w:pBdr>
          <w:left w:val="single" w:color="D97757" w:sz="18" w:space="8"/>
        </w:pBdr>
        <w:shd w:fill="FBEDE7" w:val="clear"/>
        <w:spacing w:after="160" w:before="80"/>
        <w:ind w:left="100"/>
      </w:pPr>
      <w:r>
        <w:rPr>
          <w:b/>
          <w:bCs/>
          <w:sz w:val="20"/>
          <w:szCs w:val="20"/>
        </w:rPr>
        <w:t xml:space="preserve">TIP: </w:t>
      </w:r>
      <w:r>
        <w:rPr>
          <w:sz w:val="20"/>
          <w:szCs w:val="20"/>
        </w:rPr>
        <w:t xml:space="preserve">Claude is also available through a developer API and through coding-focused tools (Claude Code), but this manual focuses on the Claude.ai chat interface, which is what most technical writers will use day to day.</w:t>
      </w:r>
    </w:p>
    <w:p>
      <w:pPr>
        <w:pStyle w:val="Heading1"/>
        <w:spacing w:after="140" w:before="320"/>
      </w:pPr>
      <w:r>
        <w:t xml:space="preserve">3. Key Features for Technical Writers</w:t>
      </w:r>
    </w:p>
    <w:p>
      <w:pPr>
        <w:spacing w:after="120"/>
      </w:pPr>
      <w:r>
        <w:t xml:space="preserve">Claude.ai has more features than any one workflow needs. The table below focuses on the ones most relevant to documentation work.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820"/>
      </w:tblGrid>
      <w:tr>
        <w:trPr>
          <w:tblHeader/>
        </w:trPr>
        <w:tc>
          <w:tcPr>
            <w:tcW w:type="dxa" w:w="19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82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It Helps a Technical Writer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persistent workspace that holds files, notes, and custom instructions specific to one body of work.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 a single product's SME notes, style guide, and prior drafts together so every conversation starts with the right context.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Artifacts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side panel that displays substantial standalone content — documents, code, diagrams — separately from the chat, and lets you edit it in place.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 and iterate on a procedure, guide, or diagram without losing it in scrollback; copy or export the finished version.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 creation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can generate downloadable Word, PDF, PowerPoint, and Excel files directly, in addition to Markdown.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Produce a deliverable in the format your team actually publishes in, not just chat text you have to reformat yourself.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configurable tone/format preference that shapes how Claude writes across a conversation.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Approximate your house style (voice, formatting conventions) so drafts need less manual correction.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can search the web and cite sources when asked, or automatically for time-sensitive questions.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current facts about a tool or product before writing about it, instead of relying on possibly outdated training data.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Memory / past chats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Depending on plan and settings, Claude can retain context across sessions or search previous conversations.</w:t>
            </w:r>
          </w:p>
        </w:tc>
        <w:tc>
          <w:tcPr>
            <w:tcW w:type="dxa" w:w="3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Avoid re-explaining a recurring project's background every time you start a new session.</w:t>
            </w:r>
          </w:p>
        </w:tc>
      </w:tr>
    </w:tbl>
    <w:p>
      <w:pPr>
        <w:pStyle w:val="Heading1"/>
        <w:spacing w:after="140" w:before="320"/>
      </w:pPr>
      <w:r>
        <w:t xml:space="preserve">4. Setting Up a Documentation Project</w:t>
      </w:r>
    </w:p>
    <w:p>
      <w:pPr>
        <w:spacing w:after="120"/>
      </w:pPr>
      <w:r>
        <w:t xml:space="preserve">If your plan includes Projects, create one per product, system, or documentation initiative rather than working in a single ongoing chat.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Create a Project. </w:t>
      </w:r>
      <w:r>
        <w:t xml:space="preserve">Start a new Project and name it after the deliverable or system it covers (e.g., “DL380 Install Guide”, not “Work Stuff”).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Add source material. </w:t>
      </w:r>
      <w:r>
        <w:t xml:space="preserve">Upload existing documentation, SME interview notes, style guides, or specs relevant to this project so Claude has grounded context to work from.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Set custom instructions. </w:t>
      </w:r>
      <w:r>
        <w:t xml:space="preserve">If the Project supports custom instructions, note your house style, preferred structure, and any recurring constraints (e.g., “Use second person, active voice, numbered steps for procedures”).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Work within the Project. </w:t>
      </w:r>
      <w:r>
        <w:t xml:space="preserve">Keep drafting conversations for this deliverable inside the Project so context accumulates instead of resetting with every new chat.</w:t>
      </w:r>
    </w:p>
    <w:p>
      <w:pPr>
        <w:pStyle w:val="Heading1"/>
        <w:spacing w:after="140" w:before="320"/>
      </w:pPr>
      <w:r>
        <w:t xml:space="preserve">5. Where Claude Fits in the Documentation Workflow</w:t>
      </w:r>
    </w:p>
    <w:p>
      <w:pPr>
        <w:spacing w:after="120"/>
      </w:pPr>
      <w:r>
        <w:t xml:space="preserve">Claude's most reliable role is producing a first draft from material a human has already gathered and verified — it is not a substitute for the SME interview, the technical review, or your own edit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Before the SME interview: ask Claude to help tailor an interview questionnaire to the specific system being documented.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the SME interview: paste or upload your notes and ask Claude to organize them into the standard sections (Purpose, Prerequisites, Procedure, Warnings, Troubleshooting).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Drafting: ask Claude to draft from the organized material, specifying structure, tone, and format explicitly.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Editing: ask Claude to check a draft for clarity, consistency, or terminology issues — useful as a second pair of eyes, not a replacement for your own edit.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Formatting/conversion: ask Claude to output the final draft as a Word document, PDF, or Markdown file matching your publishing target.</w:t>
      </w:r>
    </w:p>
    <w:p>
      <w:pPr>
        <w:pBdr>
          <w:left w:val="single" w:color="D97757" w:sz="18" w:space="8"/>
        </w:pBdr>
        <w:shd w:fill="FBEDE7" w:val="clear"/>
        <w:spacing w:after="160" w:before="80"/>
        <w:ind w:left="100"/>
      </w:pPr>
      <w:r>
        <w:rPr>
          <w:b/>
          <w:bCs/>
          <w:sz w:val="20"/>
          <w:szCs w:val="20"/>
        </w:rPr>
        <w:t xml:space="preserve">TIP: </w:t>
      </w:r>
      <w:r>
        <w:rPr>
          <w:sz w:val="20"/>
          <w:szCs w:val="20"/>
        </w:rPr>
        <w:t xml:space="preserve">The technical review step — sending the draft back to the SME — stays a human step. Claude cannot confirm that a procedure is technically correct; only the SME can.</w:t>
      </w:r>
    </w:p>
    <w:p>
      <w:pPr>
        <w:pStyle w:val="Heading1"/>
        <w:spacing w:after="140" w:before="320"/>
      </w:pPr>
      <w:r>
        <w:t xml:space="preserve">6. Effective Prompting for Documentation Tasks</w:t>
      </w:r>
    </w:p>
    <w:p>
      <w:pPr>
        <w:spacing w:after="120"/>
      </w:pPr>
      <w:r>
        <w:t xml:space="preserve">The quality of a draft depends heavily on the quality and specificity of the request. A few habits make a consistent difference: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the deliverable type explicitly (“write this as an SOP with numbered steps and a safety section,” not “write about this process”).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the source material directly — paste notes, upload files, or reference a Project's existing documents — rather than describing the topic from memory.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Specify audience and assumed knowledge level up front, since it changes how much explanation belongs in the draft.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Ask for a specific structure or section list when one matters, rather than leaving the organization to chance.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Give feedback in terms of what's wrong and why (“this step assumes the reader already isolated power — add that as a prerequisite”) rather than only “try again.”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Break large documents into sections and iterate section by section for anything long or structurally complex.</w:t>
      </w:r>
    </w:p>
    <w:p>
      <w:pPr>
        <w:pStyle w:val="Heading1"/>
        <w:spacing w:after="140" w:before="320"/>
      </w:pPr>
      <w:r>
        <w:t xml:space="preserve">7. Using Artifacts for Drafts</w:t>
      </w:r>
    </w:p>
    <w:p>
      <w:pPr>
        <w:spacing w:after="120"/>
      </w:pPr>
      <w:r>
        <w:t xml:space="preserve">When Claude produces a substantial document, it typically opens in the Artifacts side panel rather than inline in the chat. This is usually the right place to draft and revise longer documentation.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Review the draft in the Artifacts panel. </w:t>
      </w:r>
      <w:r>
        <w:t xml:space="preserve">Read the full draft in the side panel rather than the abbreviated version that may appear in chat.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Request targeted edits. </w:t>
      </w:r>
      <w:r>
        <w:t xml:space="preserve">Ask for specific changes (“rewrite step 6 for clarity,” “add a warning before step 3”) rather than regenerating the whole document.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Iterate across turns. </w:t>
      </w:r>
      <w:r>
        <w:t xml:space="preserve">Continue refining the same artifact over multiple messages — it persists in the panel rather than needing to be reproduced each time.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Export or copy the final version. </w:t>
      </w:r>
      <w:r>
        <w:t xml:space="preserve">Copy the final content into your authoring tool, or ask Claude to generate it directly as a Word, PDF, or Markdown file if that's your target format.</w:t>
      </w:r>
    </w:p>
    <w:p>
      <w:pPr>
        <w:pStyle w:val="Heading1"/>
        <w:spacing w:after="140" w:before="320"/>
      </w:pPr>
      <w:r>
        <w:t xml:space="preserve">8. Verification and Responsible Use</w:t>
      </w:r>
    </w:p>
    <w:p>
      <w:pPr>
        <w:spacing w:after="120"/>
      </w:pPr>
      <w:r>
        <w:t xml:space="preserve">Claude can produce fluent, well-structured, confident-sounding text about something that is subtly or completely wrong. Treating output as final because it reads well is the most common failure mode in AI-assisted documentation.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Every technical fact, spec, step, and warning in a Claude-assisted draft traces back to source material the SME provided or verified — not to something Claude introduced.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draft still goes through the same SME technical review step used for any other documentation.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Claims about a specific product's current behavior, pricing, or features are verified against that product's own current documentation, since AI training data can be outdated.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Claude is used to accelerate organizing and drafting — not to make the technical accuracy decisions that belong to the SME and the writer.</w:t>
      </w:r>
    </w:p>
    <w:p>
      <w:pPr>
        <w:pBdr>
          <w:left w:val="single" w:color="D97757" w:sz="18" w:space="8"/>
        </w:pBdr>
        <w:shd w:fill="FBEDE7" w:val="clear"/>
        <w:spacing w:after="160" w:before="80"/>
        <w:ind w:left="100"/>
      </w:pPr>
      <w:r>
        <w:rPr>
          <w:b/>
          <w:bCs/>
          <w:sz w:val="20"/>
          <w:szCs w:val="20"/>
        </w:rPr>
        <w:t xml:space="preserve">PRINCIPLE: </w:t>
      </w:r>
      <w:r>
        <w:rPr>
          <w:sz w:val="20"/>
          <w:szCs w:val="20"/>
        </w:rPr>
        <w:t xml:space="preserve">This mirrors standard editorial practice for any drafting tool: a word processor's grammar checker doesn't relieve you of proofreading, and an AI drafting assistant doesn't relieve you of technical review.</w:t>
      </w:r>
    </w:p>
    <w:p>
      <w:pPr>
        <w:pStyle w:val="Heading1"/>
        <w:spacing w:after="140" w:before="320"/>
      </w:pPr>
      <w:r>
        <w:t xml:space="preserve">9. Do's and Don'ts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4660"/>
      </w:tblGrid>
      <w:tr>
        <w:trPr>
          <w:tblHeader/>
        </w:trPr>
        <w:tc>
          <w:tcPr>
            <w:tcW w:type="dxa" w:w="446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6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rPr>
          <w:tblHeader w:val="false"/>
        </w:trPr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Supply the source material (SME notes, specs, existing docs) and ask Claude to organize/draft from it.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Claude to write about a product or system from general knowledge with no source material provided.</w:t>
            </w:r>
          </w:p>
        </w:tc>
      </w:tr>
      <w:tr>
        <w:trPr>
          <w:tblHeader w:val="false"/>
        </w:trPr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every technical claim, step, and spec against the SME-reviewed source before publishing.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 a draft on the assumption that it's already accurate because it reads fluently.</w:t>
            </w:r>
          </w:p>
        </w:tc>
      </w:tr>
      <w:tr>
        <w:trPr>
          <w:tblHeader w:val="false"/>
        </w:trPr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for a specific structure, format, and length up front (e.g., “numbered steps, one warning box, under 500 words”).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a vague request and expect the first draft to match an unstated structure in your head.</w:t>
            </w:r>
          </w:p>
        </w:tc>
      </w:tr>
      <w:tr>
        <w:trPr>
          <w:tblHeader w:val="false"/>
        </w:trPr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Artifacts to iterate on a long document over multiple turns.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Regenerate an entire long document from scratch for a one-line change.</w:t>
            </w:r>
          </w:p>
        </w:tc>
      </w:tr>
      <w:tr>
        <w:trPr>
          <w:tblHeader w:val="false"/>
        </w:trPr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Tell Claude what's wrong with a draft specifically (“step 4 is out of order,” “tone is too casual”).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Say only “make it better” and expect Claude to guess which dimension matters most.</w:t>
            </w:r>
          </w:p>
        </w:tc>
      </w:tr>
      <w:tr>
        <w:trPr>
          <w:tblHeader w:val="false"/>
        </w:trPr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 AI output as a first draft requiring the same SME technical review as any other draft.</w:t>
            </w:r>
          </w:p>
        </w:tc>
        <w:tc>
          <w:tcPr>
            <w:tcW w:type="dxa" w:w="4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 technical review because the draft “looks” complete and well-formatted.</w:t>
            </w:r>
          </w:p>
        </w:tc>
      </w:tr>
    </w:tbl>
    <w:p>
      <w:pPr>
        <w:pStyle w:val="Heading1"/>
        <w:spacing w:after="140" w:before="320"/>
      </w:pPr>
      <w:r>
        <w:t xml:space="preserve">10. Revision History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600"/>
        <w:gridCol w:w="3920"/>
      </w:tblGrid>
      <w:tr>
        <w:trPr>
          <w:tblHeader/>
        </w:trPr>
        <w:tc>
          <w:tcPr>
            <w:tcW w:type="dxa" w:w="10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6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20"/>
            <w:shd w:fill="2B23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2026-07-30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M. Langley, Tech. Writer</w:t>
            </w:r>
          </w:p>
        </w:tc>
        <w:tc>
          <w:tcPr>
            <w:tcW w:type="dxa" w:w="39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 covering Claude.ai features, documentation workflow integration, prompting guidance, and responsible-use practices.</w:t>
            </w:r>
          </w:p>
        </w:tc>
      </w:tr>
    </w:tbl>
    <w:p>
      <w:pPr>
        <w:pStyle w:val="Heading1"/>
        <w:spacing w:after="140" w:before="320"/>
      </w:pPr>
      <w:r>
        <w:t xml:space="preserve">References</w:t>
      </w:r>
    </w:p>
    <w:p>
      <w:pPr>
        <w:spacing w:after="120"/>
      </w:pPr>
      <w:r>
        <w:t xml:space="preserve">Claude.ai Help Center — </w:t>
      </w:r>
      <w:hyperlink w:history="1" r:id="rIddmcqqdnub1g6wcd7fommn">
        <w:r>
          <w:rPr>
            <w:rStyle w:val="Hyperlink"/>
            <w:color w:val="1155CC"/>
            <w:u w:val="single"/>
          </w:rPr>
          <w:t xml:space="preserve">support.claude.com</w:t>
        </w:r>
      </w:hyperlink>
      <w:r>
        <w:t xml:space="preserve"/>
      </w:r>
    </w:p>
    <w:p>
      <w:pPr>
        <w:spacing w:after="120"/>
      </w:pPr>
      <w:r>
        <w:t xml:space="preserve">What are Artifacts and how do I use them? — </w:t>
      </w:r>
      <w:hyperlink w:history="1" r:id="rIdikj0vkyb_isoqaza_9vj9">
        <w:r>
          <w:rPr>
            <w:rStyle w:val="Hyperlink"/>
            <w:color w:val="1155CC"/>
            <w:u w:val="single"/>
          </w:rPr>
          <w:t xml:space="preserve">Claude Help Center</w:t>
        </w:r>
      </w:hyperlink>
      <w:r>
        <w:t xml:space="preserve"/>
      </w:r>
    </w:p>
    <w:p>
      <w:pPr>
        <w:spacing w:after="120"/>
      </w:pPr>
      <w:r>
        <w:t xml:space="preserve">Collaborate with Claude on Projects — </w:t>
      </w:r>
      <w:hyperlink w:history="1" r:id="rIdw5q5svioiv86wka9xsqis">
        <w:r>
          <w:rPr>
            <w:rStyle w:val="Hyperlink"/>
            <w:color w:val="1155CC"/>
            <w:u w:val="single"/>
          </w:rPr>
          <w:t xml:space="preserve">Anthropic announcement</w:t>
        </w:r>
      </w:hyperlink>
      <w:r>
        <w:t xml:space="preserve"/>
      </w:r>
    </w:p>
    <w:p>
      <w:pPr>
        <w:spacing w:after="120"/>
      </w:pPr>
      <w:r>
        <w:t xml:space="preserve">Prompt engineering guidance — </w:t>
      </w:r>
      <w:hyperlink w:history="1" r:id="rIdj4xbth4ltbp8wsps4svdm">
        <w:r>
          <w:rPr>
            <w:rStyle w:val="Hyperlink"/>
            <w:color w:val="1155CC"/>
            <w:u w:val="single"/>
          </w:rPr>
          <w:t xml:space="preserve">Claude Docs</w:t>
        </w:r>
      </w:hyperlink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7757" w:sz="6" w:space="4"/>
      </w:pBdr>
      <w:spacing w:after="140" w:before="320"/>
    </w:pPr>
    <w:rPr>
      <w:b/>
      <w:bCs/>
      <w:color w:val="2B232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D977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mcqqdnub1g6wcd7fommn" Type="http://schemas.openxmlformats.org/officeDocument/2006/relationships/hyperlink" Target="https://support.claude.com" TargetMode="External"/><Relationship Id="rIdikj0vkyb_isoqaza_9vj9" Type="http://schemas.openxmlformats.org/officeDocument/2006/relationships/hyperlink" Target="https://support.claude.com/en/articles/9487310-what-are-artifacts-and-how-do-i-use-them" TargetMode="External"/><Relationship Id="rIdw5q5svioiv86wka9xsqis" Type="http://schemas.openxmlformats.org/officeDocument/2006/relationships/hyperlink" Target="https://www.anthropic.com/news/projects" TargetMode="External"/><Relationship Id="rIdj4xbth4ltbp8wsps4svdm" Type="http://schemas.openxmlformats.org/officeDocument/2006/relationships/hyperlink" Target="https://docs.claude.com/en/docs/build-with-claude/prompt-engineering/overview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2026-07-30T23:42:43.622Z</dcterms:created>
  <dcterms:modified xsi:type="dcterms:W3CDTF">2026-07-30T23:42:43.635Z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