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MEETING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15/02/2019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RULES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Establishment of the cake rule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if you</w:t>
      </w:r>
      <w:r>
        <w:rPr>
          <w:rtl w:val="0"/>
        </w:rPr>
        <w:t>’</w:t>
      </w:r>
      <w:r>
        <w:rPr>
          <w:rtl w:val="0"/>
        </w:rPr>
        <w:t>re more late than 10 minutes, you bring the cake next time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Meetings twice a week </w:t>
      </w:r>
      <w:r>
        <w:rPr>
          <w:b w:val="0"/>
          <w:bCs w:val="0"/>
          <w:rtl w:val="0"/>
          <w:lang w:val="en-US"/>
        </w:rPr>
        <w:t>(including weekly evaluation)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Don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t stay stuck for too long: </w:t>
      </w:r>
      <w:r>
        <w:rPr>
          <w:b w:val="0"/>
          <w:bCs w:val="0"/>
          <w:rtl w:val="0"/>
          <w:lang w:val="en-US"/>
        </w:rPr>
        <w:t>If you have a problem that you got stuck on, take few hours to maximum of 1 day, then try to ask for help (or even before)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APPLICATION DECISIONS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using a web API instead of downloading a limited amount of data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using a web API for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"http://carbonfootprint.com"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carbonfootprint.com</w:t>
      </w:r>
      <w:r>
        <w:rPr>
          <w:b w:val="1"/>
          <w:bCs w:val="1"/>
        </w:rPr>
        <w:fldChar w:fldCharType="end" w:fldLock="0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using database for registration of users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weekly notification to log your activities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weekly calculations and leaderboards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calculations of average from all members and giving your indication of your relative position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weekly challenges: can be random or fit for the highest footprint item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partly social media platform - you can promote your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green</w:t>
      </w:r>
      <w:r>
        <w:rPr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>events, etc.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Possible names: Greener, something with green?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CONFLICT SOLUTION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splitting up to smaller teams (their </w:t>
      </w:r>
      <w:r>
        <w:rPr>
          <w:rtl w:val="0"/>
        </w:rPr>
        <w:t xml:space="preserve">tasks </w:t>
      </w:r>
      <w:r>
        <w:rPr>
          <w:rtl w:val="0"/>
        </w:rPr>
        <w:t>can change weekly)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evaluation of the week every Monday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