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 Bus Interface Control Document</w:t>
      </w:r>
    </w:p>
    <w:p>
      <w:pPr>
        <w:pStyle w:val="Heading1"/>
      </w:pPr>
      <w:r>
        <w:t>1. Scope</w:t>
      </w:r>
    </w:p>
    <w:p>
      <w:r>
        <w:t>System: Navigation Data Bus (Nav Bus)</w:t>
      </w:r>
    </w:p>
    <w:p>
      <w:r>
        <w:t>Spec Date: 2026-04-10</w:t>
      </w:r>
    </w:p>
    <w:p>
      <w:r>
        <w:t>Approval Status: Draft</w:t>
      </w:r>
    </w:p>
    <w:p>
      <w:r>
        <w:t>This document defines the interface between the Navigation Computer and the Flight Management Unit over the Nav Bus. See Figure 2 for the physical topology.</w:t>
      </w:r>
    </w:p>
    <w:p>
      <w:pPr>
        <w:pStyle w:val="Heading1"/>
      </w:pPr>
      <w:r>
        <w:t>2. Interface Overview</w:t>
      </w:r>
    </w:p>
    <w:p>
      <w:r>
        <w:t>Signaling Rate: 50 kbps</w:t>
      </w:r>
    </w:p>
    <w:p>
      <w:r>
        <w:t>Bus Voltage: 5 volts</w:t>
      </w:r>
    </w:p>
    <w:p>
      <w:r>
        <w:t>The Nav Bus carries periodic messages from the Navigation Computer to the Flight Management Unit on a fixed schedule.</w:t>
      </w:r>
    </w:p>
    <w:p>
      <w:pPr>
        <w:jc w:val="center"/>
      </w:pPr>
      <w:r>
        <w:rPr>
          <w:b/>
        </w:rPr>
        <w:t>Message Timing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message_timing.png" descr="message_timin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Signal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Update Rate</w:t>
            </w:r>
          </w:p>
        </w:tc>
        <w:tc>
          <w:tcPr>
            <w:tcW w:type="dxa" w:w="2880"/>
          </w:tcPr>
          <w:p>
            <w:r>
              <w:t>Word Length</w:t>
            </w:r>
          </w:p>
        </w:tc>
      </w:tr>
    </w:tbl>
    <w:p>
      <w:pPr>
        <w:pStyle w:val="Heading1"/>
      </w:pPr>
      <w:r>
        <w:t>4. Data Formats</w:t>
      </w:r>
    </w:p>
    <w:p>
      <w:r>
        <w:t>Numeric fields use two's complement signed integers, most significant bit first.</w:t>
      </w:r>
    </w:p>
    <w:p>
      <w:pPr>
        <w:jc w:val="center"/>
      </w:pPr>
      <w:r>
        <w:rPr>
          <w:i/>
        </w:rPr>
        <w:t>[FIGURE: figure1.png]</w:t>
      </w:r>
    </w:p>
    <w:p>
      <w:pPr>
        <w:pStyle w:val="Heading1"/>
      </w:pPr>
      <w:r>
        <w:t>5. Revision Notes</w:t>
      </w:r>
    </w:p>
    <w:p>
      <w:r>
        <w:t>Initial draft for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Nav Bus Interface Control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 Bus Interface Control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