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Incident Report Template</w:t>
      </w:r>
    </w:p>
    <w:p>
      <w:pPr>
        <w:pStyle w:val="Heading1"/>
      </w:pPr>
      <w:r>
        <w:t>1. Identifiers</w:t>
      </w:r>
    </w:p>
    <w:p>
      <w:r>
        <w:t xml:space="preserve">Site: </w:t>
      </w:r>
    </w:p>
    <w:p>
      <w:r>
        <w:t xml:space="preserve">Incident Date: </w:t>
      </w:r>
    </w:p>
    <w:p>
      <w:r>
        <w:t xml:space="preserve">Severity: </w:t>
      </w:r>
    </w:p>
    <w:p>
      <w:pPr>
        <w:pStyle w:val="Heading1"/>
      </w:pPr>
      <w:r>
        <w:t>2. Description</w:t>
      </w:r>
    </w:p>
    <w:p>
      <w:r>
        <w:t xml:space="preserve">Duration: </w:t>
      </w:r>
    </w:p>
    <w:p>
      <w:pPr>
        <w:jc w:val="center"/>
      </w:pPr>
      <w:r>
        <w:rPr>
          <w:b/>
        </w:rPr>
        <w:t>Relay Station Network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site_network_topology.png" descr="site_network_topolog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network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pPr>
        <w:jc w:val="center"/>
      </w:pPr>
      <w:r>
        <w:rPr>
          <w:b/>
        </w:rPr>
        <w:t>Packet Loss vs Cabinet Temperature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packet_loss_vs_temp.png" descr="packet_loss_vs_tem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_loss_vs_te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Contributing Factors</w:t>
      </w:r>
    </w:p>
    <w:p>
      <w:r>
        <w:t xml:space="preserve">Firmware: </w:t>
      </w:r>
    </w:p>
    <w:p>
      <w:pPr>
        <w:jc w:val="center"/>
      </w:pPr>
      <w:r>
        <w:rPr>
          <w:b/>
        </w:rPr>
        <w:t>Cabinet Thermal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cabinet_thermal_layout.png" descr="cabinet_thermal_layou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_therma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Corrective Actions</w:t>
      </w:r>
    </w:p>
    <w:p>
      <w:r>
        <w:t>Table 1: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pPr>
        <w:pStyle w:val="Heading1"/>
      </w:pPr>
      <w:r>
        <w:t>6. Approvals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Incident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Incident Report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