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CC9CB" w14:textId="24DEA180" w:rsidR="001225FD" w:rsidRDefault="004A3B8B" w:rsidP="004A3B8B">
      <w:pPr>
        <w:jc w:val="center"/>
        <w:rPr>
          <w:b/>
          <w:bCs/>
        </w:rPr>
      </w:pPr>
      <w:r w:rsidRPr="004A3B8B">
        <w:rPr>
          <w:b/>
          <w:bCs/>
        </w:rPr>
        <w:t>DSBA 6010 Milestone 3 – Experiment with LLMS</w:t>
      </w:r>
    </w:p>
    <w:p w14:paraId="23C1A15C" w14:textId="4FA07F20" w:rsidR="004A3B8B" w:rsidRDefault="004A3B8B" w:rsidP="004A3B8B">
      <w:r>
        <w:rPr>
          <w:b/>
          <w:bCs/>
        </w:rPr>
        <w:t xml:space="preserve">Background &amp; Dataset: </w:t>
      </w:r>
    </w:p>
    <w:p w14:paraId="00470902" w14:textId="6C0A9E78" w:rsidR="004A3B8B" w:rsidRDefault="004A3B8B" w:rsidP="004A3B8B">
      <w:r>
        <w:t xml:space="preserve">This milestone focuses on selecting the right LLM for our database agent application. The main criteria which we highlighted in our proposal was being able to generate accurate SQL queries quickly, with a focus on cost and ensuring that sensitive data is not revealed. </w:t>
      </w:r>
    </w:p>
    <w:p w14:paraId="0ED1428B" w14:textId="7F1B7422" w:rsidR="004A3B8B" w:rsidRDefault="004A3B8B" w:rsidP="004A3B8B">
      <w:r>
        <w:t xml:space="preserve">For our project, we decided to use the AdventureWorks Datawarehouse provided by Microsoft in SQL Server. This is already set up in a star </w:t>
      </w:r>
      <w:proofErr w:type="gramStart"/>
      <w:r>
        <w:t>schema</w:t>
      </w:r>
      <w:proofErr w:type="gramEnd"/>
      <w:r>
        <w:t xml:space="preserve"> as an analytical data warehouse would be, following what we expect an enterprise company to use. </w:t>
      </w:r>
    </w:p>
    <w:p w14:paraId="48E7B23E" w14:textId="77777777" w:rsidR="004A3B8B" w:rsidRDefault="004A3B8B" w:rsidP="004A3B8B"/>
    <w:p w14:paraId="4FFACD69" w14:textId="4DE73151" w:rsidR="004A3B8B" w:rsidRDefault="004A3B8B" w:rsidP="004A3B8B">
      <w:pPr>
        <w:rPr>
          <w:b/>
          <w:bCs/>
        </w:rPr>
      </w:pPr>
      <w:r>
        <w:rPr>
          <w:b/>
          <w:bCs/>
        </w:rPr>
        <w:t>Models Tested:</w:t>
      </w:r>
    </w:p>
    <w:p w14:paraId="1276B85A" w14:textId="0E1D8A0A" w:rsidR="004A3B8B" w:rsidRDefault="004A3B8B" w:rsidP="004A3B8B">
      <w:r>
        <w:t xml:space="preserve">We evaluated three LLM’s, using API Keys provided by OpenAI and Anthropic. We initially planned to include open-source models from Hugging Face but focused on commercial </w:t>
      </w:r>
      <w:proofErr w:type="gramStart"/>
      <w:r>
        <w:t>API’s</w:t>
      </w:r>
      <w:proofErr w:type="gramEnd"/>
      <w:r>
        <w:t xml:space="preserve"> for this milestone due to the infrastructure constraints, and the need for production ready solutions. </w:t>
      </w:r>
    </w:p>
    <w:p w14:paraId="2DDAF53E" w14:textId="648D7101" w:rsidR="004A3B8B" w:rsidRDefault="004A3B8B" w:rsidP="004A3B8B">
      <w:pPr>
        <w:pStyle w:val="ListParagraph"/>
        <w:numPr>
          <w:ilvl w:val="0"/>
          <w:numId w:val="1"/>
        </w:numPr>
      </w:pPr>
      <w:r>
        <w:t xml:space="preserve">Claude Sonnet 4.5 </w:t>
      </w:r>
    </w:p>
    <w:p w14:paraId="0CF4A24C" w14:textId="500989C6" w:rsidR="004A3B8B" w:rsidRDefault="004A3B8B" w:rsidP="004A3B8B">
      <w:pPr>
        <w:pStyle w:val="ListParagraph"/>
        <w:numPr>
          <w:ilvl w:val="0"/>
          <w:numId w:val="1"/>
        </w:numPr>
      </w:pPr>
      <w:r>
        <w:t xml:space="preserve">GPT 4.1 </w:t>
      </w:r>
    </w:p>
    <w:p w14:paraId="6734C9F1" w14:textId="560B360E" w:rsidR="004A3B8B" w:rsidRDefault="004A3B8B" w:rsidP="004A3B8B">
      <w:pPr>
        <w:pStyle w:val="ListParagraph"/>
        <w:numPr>
          <w:ilvl w:val="0"/>
          <w:numId w:val="1"/>
        </w:numPr>
      </w:pPr>
      <w:r>
        <w:t>GPT 4o Mini</w:t>
      </w:r>
    </w:p>
    <w:p w14:paraId="547C86D9" w14:textId="77777777" w:rsidR="004A3B8B" w:rsidRDefault="004A3B8B" w:rsidP="004A3B8B">
      <w:pPr>
        <w:pStyle w:val="ListParagraph"/>
      </w:pPr>
    </w:p>
    <w:p w14:paraId="3484BDEE" w14:textId="72A19C9D" w:rsidR="004A3B8B" w:rsidRDefault="004A3B8B" w:rsidP="004A3B8B">
      <w:pPr>
        <w:rPr>
          <w:b/>
          <w:bCs/>
        </w:rPr>
      </w:pPr>
      <w:r>
        <w:rPr>
          <w:b/>
          <w:bCs/>
        </w:rPr>
        <w:t>Test Design</w:t>
      </w:r>
    </w:p>
    <w:p w14:paraId="73FB8328" w14:textId="13A25ED8" w:rsidR="004A3B8B" w:rsidRDefault="004A3B8B" w:rsidP="004A3B8B">
      <w:r>
        <w:t xml:space="preserve">We created 18 natural language queries that a salesperson or business executive would use, spanning four difficulty levels. </w:t>
      </w:r>
    </w:p>
    <w:p w14:paraId="0460A4CD" w14:textId="6331D076" w:rsidR="004A3B8B" w:rsidRDefault="004A3B8B" w:rsidP="004A3B8B">
      <w:pPr>
        <w:pStyle w:val="ListParagraph"/>
        <w:numPr>
          <w:ilvl w:val="0"/>
          <w:numId w:val="1"/>
        </w:numPr>
      </w:pPr>
      <w:r>
        <w:t>Easy – Simple SELECT statements with basic filters</w:t>
      </w:r>
    </w:p>
    <w:p w14:paraId="29B54300" w14:textId="0EF2C2DA" w:rsidR="004A3B8B" w:rsidRDefault="004A3B8B" w:rsidP="004A3B8B">
      <w:pPr>
        <w:pStyle w:val="ListParagraph"/>
        <w:numPr>
          <w:ilvl w:val="0"/>
          <w:numId w:val="1"/>
        </w:numPr>
      </w:pPr>
      <w:r>
        <w:t>Medium – Aggregations, GROUP BY queries, date filtering</w:t>
      </w:r>
    </w:p>
    <w:p w14:paraId="41CB69E3" w14:textId="2FE0BBB0" w:rsidR="004A3B8B" w:rsidRDefault="004A3B8B" w:rsidP="004A3B8B">
      <w:pPr>
        <w:pStyle w:val="ListParagraph"/>
        <w:numPr>
          <w:ilvl w:val="0"/>
          <w:numId w:val="1"/>
        </w:numPr>
      </w:pPr>
      <w:r>
        <w:t>Hard – Multi table JOINs, nested queries, CTE’s</w:t>
      </w:r>
    </w:p>
    <w:p w14:paraId="3D9F7DCD" w14:textId="74B3F48E" w:rsidR="004A3B8B" w:rsidRDefault="004A3B8B" w:rsidP="004A3B8B">
      <w:pPr>
        <w:pStyle w:val="ListParagraph"/>
        <w:numPr>
          <w:ilvl w:val="0"/>
          <w:numId w:val="1"/>
        </w:numPr>
      </w:pPr>
      <w:r>
        <w:t>Very hard – Complex analytical queries with multiple aggregations and date logic</w:t>
      </w:r>
    </w:p>
    <w:p w14:paraId="121C5E39" w14:textId="2652AB5B" w:rsidR="004A3B8B" w:rsidRDefault="004A3B8B" w:rsidP="004A3B8B">
      <w:r>
        <w:t xml:space="preserve">Each model received </w:t>
      </w:r>
    </w:p>
    <w:p w14:paraId="11C02D62" w14:textId="4BD5EE57" w:rsidR="004F105C" w:rsidRDefault="004F105C" w:rsidP="004F105C">
      <w:pPr>
        <w:pStyle w:val="ListParagraph"/>
        <w:numPr>
          <w:ilvl w:val="0"/>
          <w:numId w:val="1"/>
        </w:numPr>
      </w:pPr>
      <w:r>
        <w:t>Schema Information – Full table structures with column names and data types</w:t>
      </w:r>
    </w:p>
    <w:p w14:paraId="5949D78F" w14:textId="290034CE" w:rsidR="004F105C" w:rsidRDefault="004F105C" w:rsidP="004F105C">
      <w:pPr>
        <w:pStyle w:val="ListParagraph"/>
        <w:numPr>
          <w:ilvl w:val="0"/>
          <w:numId w:val="1"/>
        </w:numPr>
      </w:pPr>
      <w:r>
        <w:t xml:space="preserve">Identical Prompts – Same instruction format and content </w:t>
      </w:r>
    </w:p>
    <w:p w14:paraId="15B84624" w14:textId="124AAEC6" w:rsidR="004F105C" w:rsidRDefault="004F105C" w:rsidP="004F105C">
      <w:pPr>
        <w:pStyle w:val="ListParagraph"/>
        <w:numPr>
          <w:ilvl w:val="0"/>
          <w:numId w:val="1"/>
        </w:numPr>
      </w:pPr>
      <w:r>
        <w:t>No Examples – Models relied on their previous training to generate SQL. Examples will likely be provided in the future to enhance the prompting</w:t>
      </w:r>
    </w:p>
    <w:p w14:paraId="5A1F531C" w14:textId="77777777" w:rsidR="004F105C" w:rsidRDefault="004F105C" w:rsidP="004F105C"/>
    <w:p w14:paraId="13B0D418" w14:textId="35D22698" w:rsidR="004F105C" w:rsidRDefault="004F105C" w:rsidP="004F105C">
      <w:r>
        <w:lastRenderedPageBreak/>
        <w:t>The key metrics we measured were</w:t>
      </w:r>
    </w:p>
    <w:p w14:paraId="220757D5" w14:textId="31511CBD" w:rsidR="004F105C" w:rsidRDefault="004F105C" w:rsidP="004F105C">
      <w:pPr>
        <w:pStyle w:val="ListParagraph"/>
        <w:numPr>
          <w:ilvl w:val="0"/>
          <w:numId w:val="1"/>
        </w:numPr>
      </w:pPr>
      <w:r>
        <w:t>Success Rate – Percentage of queries that executed without errors</w:t>
      </w:r>
    </w:p>
    <w:p w14:paraId="129947F4" w14:textId="75DF0F39" w:rsidR="004F105C" w:rsidRDefault="004F105C" w:rsidP="004F105C">
      <w:pPr>
        <w:pStyle w:val="ListParagraph"/>
        <w:numPr>
          <w:ilvl w:val="0"/>
          <w:numId w:val="1"/>
        </w:numPr>
      </w:pPr>
      <w:r>
        <w:t>Latency – time to generate SQL response</w:t>
      </w:r>
    </w:p>
    <w:p w14:paraId="11163590" w14:textId="4C2E1104" w:rsidR="004F105C" w:rsidRDefault="004F105C" w:rsidP="004F105C">
      <w:pPr>
        <w:pStyle w:val="ListParagraph"/>
        <w:numPr>
          <w:ilvl w:val="0"/>
          <w:numId w:val="1"/>
        </w:numPr>
      </w:pPr>
      <w:r>
        <w:t>Cost – API charges per query</w:t>
      </w:r>
    </w:p>
    <w:p w14:paraId="055E3597" w14:textId="0A3A8380" w:rsidR="004F105C" w:rsidRDefault="004F105C" w:rsidP="004F105C">
      <w:r>
        <w:t>In the future, we will also evaluate whether a particular model is better at not displaying sensitive data, but we did not test this as the scope of this milestone as we need to define exactly what is considered sensitive for which type of user is using the tool (Salesperson, executive, product manager, etc.)</w:t>
      </w:r>
    </w:p>
    <w:p w14:paraId="2C081BA3" w14:textId="77777777" w:rsidR="004F105C" w:rsidRDefault="004F105C" w:rsidP="004F105C"/>
    <w:p w14:paraId="2FD54947" w14:textId="0A9BAD86" w:rsidR="004F105C" w:rsidRDefault="004F105C" w:rsidP="004F105C">
      <w:pPr>
        <w:rPr>
          <w:b/>
          <w:bCs/>
        </w:rPr>
      </w:pPr>
      <w:r>
        <w:rPr>
          <w:b/>
          <w:bCs/>
        </w:rPr>
        <w:t>Results</w:t>
      </w:r>
    </w:p>
    <w:p w14:paraId="28603B8F" w14:textId="61DFDD26" w:rsidR="004F105C" w:rsidRPr="004F105C" w:rsidRDefault="004F105C" w:rsidP="004F105C">
      <w:r>
        <w:t xml:space="preserve">The results of these tests were as follows. We can see that GPT 4.1 performed the best, however the cost for it is nearly 70x the cost of using GPT 4o mini. The latency was also 2x that of using GPT 4o mini. The one query that it handled better than GPT 4o mini was that of year-over-year calculations and multiple aggregations. </w:t>
      </w:r>
    </w:p>
    <w:tbl>
      <w:tblPr>
        <w:tblW w:w="11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0"/>
        <w:gridCol w:w="1300"/>
        <w:gridCol w:w="1182"/>
        <w:gridCol w:w="960"/>
        <w:gridCol w:w="2640"/>
        <w:gridCol w:w="960"/>
        <w:gridCol w:w="960"/>
        <w:gridCol w:w="960"/>
        <w:gridCol w:w="960"/>
      </w:tblGrid>
      <w:tr w:rsidR="004F105C" w:rsidRPr="004F105C" w14:paraId="4D41BF25" w14:textId="77777777" w:rsidTr="004F105C">
        <w:trPr>
          <w:trHeight w:val="300"/>
          <w:jc w:val="center"/>
        </w:trPr>
        <w:tc>
          <w:tcPr>
            <w:tcW w:w="1760" w:type="dxa"/>
            <w:noWrap/>
            <w:vAlign w:val="bottom"/>
            <w:hideMark/>
          </w:tcPr>
          <w:p w14:paraId="203D55F9" w14:textId="77777777" w:rsidR="004F105C" w:rsidRPr="004F105C" w:rsidRDefault="004F105C" w:rsidP="004F105C">
            <w:pPr>
              <w:spacing w:after="0" w:line="240" w:lineRule="auto"/>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Model</w:t>
            </w:r>
          </w:p>
        </w:tc>
        <w:tc>
          <w:tcPr>
            <w:tcW w:w="1300" w:type="dxa"/>
            <w:noWrap/>
            <w:vAlign w:val="bottom"/>
            <w:hideMark/>
          </w:tcPr>
          <w:p w14:paraId="6C17F6FD" w14:textId="77777777" w:rsidR="004F105C" w:rsidRPr="004F105C" w:rsidRDefault="004F105C" w:rsidP="004F105C">
            <w:pPr>
              <w:spacing w:after="0" w:line="240" w:lineRule="auto"/>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Success Rate</w:t>
            </w:r>
          </w:p>
        </w:tc>
        <w:tc>
          <w:tcPr>
            <w:tcW w:w="1100" w:type="dxa"/>
            <w:noWrap/>
            <w:vAlign w:val="bottom"/>
            <w:hideMark/>
          </w:tcPr>
          <w:p w14:paraId="6E6B3753" w14:textId="77777777" w:rsidR="004F105C" w:rsidRPr="004F105C" w:rsidRDefault="004F105C" w:rsidP="004F105C">
            <w:pPr>
              <w:spacing w:after="0" w:line="240" w:lineRule="auto"/>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Successful</w:t>
            </w:r>
          </w:p>
        </w:tc>
        <w:tc>
          <w:tcPr>
            <w:tcW w:w="960" w:type="dxa"/>
            <w:noWrap/>
            <w:vAlign w:val="bottom"/>
            <w:hideMark/>
          </w:tcPr>
          <w:p w14:paraId="22366F41" w14:textId="77777777" w:rsidR="004F105C" w:rsidRPr="004F105C" w:rsidRDefault="004F105C" w:rsidP="004F105C">
            <w:pPr>
              <w:spacing w:after="0" w:line="240" w:lineRule="auto"/>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Avg Latency</w:t>
            </w:r>
          </w:p>
        </w:tc>
        <w:tc>
          <w:tcPr>
            <w:tcW w:w="2640" w:type="dxa"/>
            <w:noWrap/>
            <w:vAlign w:val="bottom"/>
            <w:hideMark/>
          </w:tcPr>
          <w:p w14:paraId="1D56CD15" w14:textId="77777777" w:rsidR="004F105C" w:rsidRPr="004F105C" w:rsidRDefault="004F105C" w:rsidP="004F105C">
            <w:pPr>
              <w:spacing w:after="0" w:line="240" w:lineRule="auto"/>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Total Cost</w:t>
            </w:r>
          </w:p>
        </w:tc>
        <w:tc>
          <w:tcPr>
            <w:tcW w:w="960" w:type="dxa"/>
            <w:noWrap/>
            <w:vAlign w:val="bottom"/>
            <w:hideMark/>
          </w:tcPr>
          <w:p w14:paraId="26066883" w14:textId="77777777" w:rsidR="004F105C" w:rsidRPr="004F105C" w:rsidRDefault="004F105C" w:rsidP="004F105C">
            <w:pPr>
              <w:spacing w:after="0" w:line="240" w:lineRule="auto"/>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Easy</w:t>
            </w:r>
          </w:p>
        </w:tc>
        <w:tc>
          <w:tcPr>
            <w:tcW w:w="960" w:type="dxa"/>
            <w:noWrap/>
            <w:vAlign w:val="bottom"/>
            <w:hideMark/>
          </w:tcPr>
          <w:p w14:paraId="5EE420CF" w14:textId="77777777" w:rsidR="004F105C" w:rsidRPr="004F105C" w:rsidRDefault="004F105C" w:rsidP="004F105C">
            <w:pPr>
              <w:spacing w:after="0" w:line="240" w:lineRule="auto"/>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Medium</w:t>
            </w:r>
          </w:p>
        </w:tc>
        <w:tc>
          <w:tcPr>
            <w:tcW w:w="960" w:type="dxa"/>
            <w:noWrap/>
            <w:vAlign w:val="bottom"/>
            <w:hideMark/>
          </w:tcPr>
          <w:p w14:paraId="70CBA061" w14:textId="77777777" w:rsidR="004F105C" w:rsidRPr="004F105C" w:rsidRDefault="004F105C" w:rsidP="004F105C">
            <w:pPr>
              <w:spacing w:after="0" w:line="240" w:lineRule="auto"/>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Hard</w:t>
            </w:r>
          </w:p>
        </w:tc>
        <w:tc>
          <w:tcPr>
            <w:tcW w:w="960" w:type="dxa"/>
            <w:noWrap/>
            <w:vAlign w:val="bottom"/>
            <w:hideMark/>
          </w:tcPr>
          <w:p w14:paraId="4ED49AC1" w14:textId="77777777" w:rsidR="004F105C" w:rsidRPr="004F105C" w:rsidRDefault="004F105C" w:rsidP="004F105C">
            <w:pPr>
              <w:spacing w:after="0" w:line="240" w:lineRule="auto"/>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Very Hard</w:t>
            </w:r>
          </w:p>
        </w:tc>
      </w:tr>
      <w:tr w:rsidR="004F105C" w:rsidRPr="004F105C" w14:paraId="18063ECD" w14:textId="77777777" w:rsidTr="004F105C">
        <w:trPr>
          <w:trHeight w:val="300"/>
          <w:jc w:val="center"/>
        </w:trPr>
        <w:tc>
          <w:tcPr>
            <w:tcW w:w="1760" w:type="dxa"/>
            <w:noWrap/>
            <w:vAlign w:val="bottom"/>
            <w:hideMark/>
          </w:tcPr>
          <w:p w14:paraId="6E4ED0E5" w14:textId="77777777" w:rsidR="004F105C" w:rsidRPr="004F105C" w:rsidRDefault="004F105C" w:rsidP="004F105C">
            <w:pPr>
              <w:spacing w:after="0" w:line="240" w:lineRule="auto"/>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Claude Sonnet 4.5</w:t>
            </w:r>
          </w:p>
        </w:tc>
        <w:tc>
          <w:tcPr>
            <w:tcW w:w="1300" w:type="dxa"/>
            <w:noWrap/>
            <w:vAlign w:val="bottom"/>
            <w:hideMark/>
          </w:tcPr>
          <w:p w14:paraId="60B0D4F4" w14:textId="77777777" w:rsidR="004F105C" w:rsidRPr="004F105C" w:rsidRDefault="004F105C" w:rsidP="004F105C">
            <w:pPr>
              <w:spacing w:after="0" w:line="240" w:lineRule="auto"/>
              <w:jc w:val="right"/>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88.90%</w:t>
            </w:r>
          </w:p>
        </w:tc>
        <w:tc>
          <w:tcPr>
            <w:tcW w:w="1100" w:type="dxa"/>
            <w:noWrap/>
            <w:vAlign w:val="bottom"/>
            <w:hideMark/>
          </w:tcPr>
          <w:p w14:paraId="7AE686E7" w14:textId="77777777" w:rsidR="004F105C" w:rsidRPr="004F105C" w:rsidRDefault="004F105C" w:rsidP="004F105C">
            <w:pPr>
              <w:spacing w:after="0" w:line="240" w:lineRule="auto"/>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16/18</w:t>
            </w:r>
          </w:p>
        </w:tc>
        <w:tc>
          <w:tcPr>
            <w:tcW w:w="960" w:type="dxa"/>
            <w:noWrap/>
            <w:vAlign w:val="bottom"/>
            <w:hideMark/>
          </w:tcPr>
          <w:p w14:paraId="78D24C31" w14:textId="77777777" w:rsidR="004F105C" w:rsidRPr="004F105C" w:rsidRDefault="004F105C" w:rsidP="004F105C">
            <w:pPr>
              <w:spacing w:after="0" w:line="240" w:lineRule="auto"/>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3.07s</w:t>
            </w:r>
          </w:p>
        </w:tc>
        <w:tc>
          <w:tcPr>
            <w:tcW w:w="2640" w:type="dxa"/>
            <w:noWrap/>
            <w:vAlign w:val="bottom"/>
            <w:hideMark/>
          </w:tcPr>
          <w:p w14:paraId="36C1F2CE" w14:textId="77777777" w:rsidR="004F105C" w:rsidRPr="004F105C" w:rsidRDefault="004F105C" w:rsidP="004F105C">
            <w:pPr>
              <w:spacing w:after="0" w:line="240" w:lineRule="auto"/>
              <w:jc w:val="right"/>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 xml:space="preserve">$0.32 </w:t>
            </w:r>
          </w:p>
        </w:tc>
        <w:tc>
          <w:tcPr>
            <w:tcW w:w="960" w:type="dxa"/>
            <w:noWrap/>
            <w:vAlign w:val="bottom"/>
            <w:hideMark/>
          </w:tcPr>
          <w:p w14:paraId="498C9E2E" w14:textId="77777777" w:rsidR="004F105C" w:rsidRPr="004F105C" w:rsidRDefault="004F105C" w:rsidP="004F105C">
            <w:pPr>
              <w:spacing w:after="0" w:line="240" w:lineRule="auto"/>
              <w:jc w:val="right"/>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4</w:t>
            </w:r>
          </w:p>
        </w:tc>
        <w:tc>
          <w:tcPr>
            <w:tcW w:w="960" w:type="dxa"/>
            <w:noWrap/>
            <w:vAlign w:val="bottom"/>
            <w:hideMark/>
          </w:tcPr>
          <w:p w14:paraId="329D2048" w14:textId="77777777" w:rsidR="004F105C" w:rsidRPr="004F105C" w:rsidRDefault="004F105C" w:rsidP="004F105C">
            <w:pPr>
              <w:spacing w:after="0" w:line="240" w:lineRule="auto"/>
              <w:jc w:val="right"/>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6</w:t>
            </w:r>
          </w:p>
        </w:tc>
        <w:tc>
          <w:tcPr>
            <w:tcW w:w="960" w:type="dxa"/>
            <w:noWrap/>
            <w:vAlign w:val="bottom"/>
            <w:hideMark/>
          </w:tcPr>
          <w:p w14:paraId="50EC2E44" w14:textId="77777777" w:rsidR="004F105C" w:rsidRPr="004F105C" w:rsidRDefault="004F105C" w:rsidP="004F105C">
            <w:pPr>
              <w:spacing w:after="0" w:line="240" w:lineRule="auto"/>
              <w:jc w:val="right"/>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5</w:t>
            </w:r>
          </w:p>
        </w:tc>
        <w:tc>
          <w:tcPr>
            <w:tcW w:w="960" w:type="dxa"/>
            <w:noWrap/>
            <w:vAlign w:val="bottom"/>
            <w:hideMark/>
          </w:tcPr>
          <w:p w14:paraId="0FB7C4D1" w14:textId="77777777" w:rsidR="004F105C" w:rsidRPr="004F105C" w:rsidRDefault="004F105C" w:rsidP="004F105C">
            <w:pPr>
              <w:spacing w:after="0" w:line="240" w:lineRule="auto"/>
              <w:jc w:val="right"/>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1</w:t>
            </w:r>
          </w:p>
        </w:tc>
      </w:tr>
      <w:tr w:rsidR="004F105C" w:rsidRPr="004F105C" w14:paraId="5C46A386" w14:textId="77777777" w:rsidTr="004F105C">
        <w:trPr>
          <w:trHeight w:val="300"/>
          <w:jc w:val="center"/>
        </w:trPr>
        <w:tc>
          <w:tcPr>
            <w:tcW w:w="1760" w:type="dxa"/>
            <w:noWrap/>
            <w:vAlign w:val="bottom"/>
            <w:hideMark/>
          </w:tcPr>
          <w:p w14:paraId="42A3ECC7" w14:textId="77777777" w:rsidR="004F105C" w:rsidRPr="004F105C" w:rsidRDefault="004F105C" w:rsidP="004F105C">
            <w:pPr>
              <w:spacing w:after="0" w:line="240" w:lineRule="auto"/>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GPT 4.1</w:t>
            </w:r>
          </w:p>
        </w:tc>
        <w:tc>
          <w:tcPr>
            <w:tcW w:w="1300" w:type="dxa"/>
            <w:noWrap/>
            <w:vAlign w:val="bottom"/>
            <w:hideMark/>
          </w:tcPr>
          <w:p w14:paraId="25BF71E0" w14:textId="77777777" w:rsidR="004F105C" w:rsidRPr="004F105C" w:rsidRDefault="004F105C" w:rsidP="004F105C">
            <w:pPr>
              <w:spacing w:after="0" w:line="240" w:lineRule="auto"/>
              <w:jc w:val="right"/>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100.00%</w:t>
            </w:r>
          </w:p>
        </w:tc>
        <w:tc>
          <w:tcPr>
            <w:tcW w:w="1100" w:type="dxa"/>
            <w:noWrap/>
            <w:vAlign w:val="bottom"/>
            <w:hideMark/>
          </w:tcPr>
          <w:p w14:paraId="3C806136" w14:textId="77777777" w:rsidR="004F105C" w:rsidRPr="004F105C" w:rsidRDefault="004F105C" w:rsidP="004F105C">
            <w:pPr>
              <w:spacing w:after="0" w:line="240" w:lineRule="auto"/>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18/18</w:t>
            </w:r>
          </w:p>
        </w:tc>
        <w:tc>
          <w:tcPr>
            <w:tcW w:w="960" w:type="dxa"/>
            <w:noWrap/>
            <w:vAlign w:val="bottom"/>
            <w:hideMark/>
          </w:tcPr>
          <w:p w14:paraId="241E2F5B" w14:textId="77777777" w:rsidR="004F105C" w:rsidRPr="004F105C" w:rsidRDefault="004F105C" w:rsidP="004F105C">
            <w:pPr>
              <w:spacing w:after="0" w:line="240" w:lineRule="auto"/>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3.96s</w:t>
            </w:r>
          </w:p>
        </w:tc>
        <w:tc>
          <w:tcPr>
            <w:tcW w:w="2640" w:type="dxa"/>
            <w:noWrap/>
            <w:vAlign w:val="bottom"/>
            <w:hideMark/>
          </w:tcPr>
          <w:p w14:paraId="350B8EA0" w14:textId="77777777" w:rsidR="004F105C" w:rsidRPr="004F105C" w:rsidRDefault="004F105C" w:rsidP="004F105C">
            <w:pPr>
              <w:spacing w:after="0" w:line="240" w:lineRule="auto"/>
              <w:jc w:val="right"/>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 xml:space="preserve">$0.76 </w:t>
            </w:r>
          </w:p>
        </w:tc>
        <w:tc>
          <w:tcPr>
            <w:tcW w:w="960" w:type="dxa"/>
            <w:noWrap/>
            <w:vAlign w:val="bottom"/>
            <w:hideMark/>
          </w:tcPr>
          <w:p w14:paraId="176B5E6E" w14:textId="77777777" w:rsidR="004F105C" w:rsidRPr="004F105C" w:rsidRDefault="004F105C" w:rsidP="004F105C">
            <w:pPr>
              <w:spacing w:after="0" w:line="240" w:lineRule="auto"/>
              <w:jc w:val="right"/>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4</w:t>
            </w:r>
          </w:p>
        </w:tc>
        <w:tc>
          <w:tcPr>
            <w:tcW w:w="960" w:type="dxa"/>
            <w:noWrap/>
            <w:vAlign w:val="bottom"/>
            <w:hideMark/>
          </w:tcPr>
          <w:p w14:paraId="0D124E52" w14:textId="77777777" w:rsidR="004F105C" w:rsidRPr="004F105C" w:rsidRDefault="004F105C" w:rsidP="004F105C">
            <w:pPr>
              <w:spacing w:after="0" w:line="240" w:lineRule="auto"/>
              <w:jc w:val="right"/>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7</w:t>
            </w:r>
          </w:p>
        </w:tc>
        <w:tc>
          <w:tcPr>
            <w:tcW w:w="960" w:type="dxa"/>
            <w:noWrap/>
            <w:vAlign w:val="bottom"/>
            <w:hideMark/>
          </w:tcPr>
          <w:p w14:paraId="125367A6" w14:textId="77777777" w:rsidR="004F105C" w:rsidRPr="004F105C" w:rsidRDefault="004F105C" w:rsidP="004F105C">
            <w:pPr>
              <w:spacing w:after="0" w:line="240" w:lineRule="auto"/>
              <w:jc w:val="right"/>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5</w:t>
            </w:r>
          </w:p>
        </w:tc>
        <w:tc>
          <w:tcPr>
            <w:tcW w:w="960" w:type="dxa"/>
            <w:noWrap/>
            <w:vAlign w:val="bottom"/>
            <w:hideMark/>
          </w:tcPr>
          <w:p w14:paraId="24BC0633" w14:textId="77777777" w:rsidR="004F105C" w:rsidRPr="004F105C" w:rsidRDefault="004F105C" w:rsidP="004F105C">
            <w:pPr>
              <w:spacing w:after="0" w:line="240" w:lineRule="auto"/>
              <w:jc w:val="right"/>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2</w:t>
            </w:r>
          </w:p>
        </w:tc>
      </w:tr>
      <w:tr w:rsidR="004F105C" w:rsidRPr="004F105C" w14:paraId="436230AB" w14:textId="77777777" w:rsidTr="004F105C">
        <w:trPr>
          <w:trHeight w:val="300"/>
          <w:jc w:val="center"/>
        </w:trPr>
        <w:tc>
          <w:tcPr>
            <w:tcW w:w="1760" w:type="dxa"/>
            <w:noWrap/>
            <w:vAlign w:val="bottom"/>
            <w:hideMark/>
          </w:tcPr>
          <w:p w14:paraId="1CFC3315" w14:textId="77777777" w:rsidR="004F105C" w:rsidRPr="004F105C" w:rsidRDefault="004F105C" w:rsidP="004F105C">
            <w:pPr>
              <w:spacing w:after="0" w:line="240" w:lineRule="auto"/>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GPT 4o Mini</w:t>
            </w:r>
          </w:p>
        </w:tc>
        <w:tc>
          <w:tcPr>
            <w:tcW w:w="1300" w:type="dxa"/>
            <w:noWrap/>
            <w:vAlign w:val="bottom"/>
            <w:hideMark/>
          </w:tcPr>
          <w:p w14:paraId="12407995" w14:textId="77777777" w:rsidR="004F105C" w:rsidRPr="004F105C" w:rsidRDefault="004F105C" w:rsidP="004F105C">
            <w:pPr>
              <w:spacing w:after="0" w:line="240" w:lineRule="auto"/>
              <w:jc w:val="right"/>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94.40%</w:t>
            </w:r>
          </w:p>
        </w:tc>
        <w:tc>
          <w:tcPr>
            <w:tcW w:w="1100" w:type="dxa"/>
            <w:noWrap/>
            <w:vAlign w:val="bottom"/>
            <w:hideMark/>
          </w:tcPr>
          <w:p w14:paraId="4E851182" w14:textId="77777777" w:rsidR="004F105C" w:rsidRPr="004F105C" w:rsidRDefault="004F105C" w:rsidP="004F105C">
            <w:pPr>
              <w:spacing w:after="0" w:line="240" w:lineRule="auto"/>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17/18</w:t>
            </w:r>
          </w:p>
        </w:tc>
        <w:tc>
          <w:tcPr>
            <w:tcW w:w="960" w:type="dxa"/>
            <w:noWrap/>
            <w:vAlign w:val="bottom"/>
            <w:hideMark/>
          </w:tcPr>
          <w:p w14:paraId="61FD93E6" w14:textId="77777777" w:rsidR="004F105C" w:rsidRPr="004F105C" w:rsidRDefault="004F105C" w:rsidP="004F105C">
            <w:pPr>
              <w:spacing w:after="0" w:line="240" w:lineRule="auto"/>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2.26s</w:t>
            </w:r>
          </w:p>
        </w:tc>
        <w:tc>
          <w:tcPr>
            <w:tcW w:w="2640" w:type="dxa"/>
            <w:noWrap/>
            <w:vAlign w:val="bottom"/>
            <w:hideMark/>
          </w:tcPr>
          <w:p w14:paraId="581FB911" w14:textId="77777777" w:rsidR="004F105C" w:rsidRPr="004F105C" w:rsidRDefault="004F105C" w:rsidP="004F105C">
            <w:pPr>
              <w:spacing w:after="0" w:line="240" w:lineRule="auto"/>
              <w:jc w:val="right"/>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 xml:space="preserve">$0.01 </w:t>
            </w:r>
          </w:p>
        </w:tc>
        <w:tc>
          <w:tcPr>
            <w:tcW w:w="960" w:type="dxa"/>
            <w:noWrap/>
            <w:vAlign w:val="bottom"/>
            <w:hideMark/>
          </w:tcPr>
          <w:p w14:paraId="540BAB33" w14:textId="77777777" w:rsidR="004F105C" w:rsidRPr="004F105C" w:rsidRDefault="004F105C" w:rsidP="004F105C">
            <w:pPr>
              <w:spacing w:after="0" w:line="240" w:lineRule="auto"/>
              <w:jc w:val="right"/>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4</w:t>
            </w:r>
          </w:p>
        </w:tc>
        <w:tc>
          <w:tcPr>
            <w:tcW w:w="960" w:type="dxa"/>
            <w:noWrap/>
            <w:vAlign w:val="bottom"/>
            <w:hideMark/>
          </w:tcPr>
          <w:p w14:paraId="5EB39E30" w14:textId="77777777" w:rsidR="004F105C" w:rsidRPr="004F105C" w:rsidRDefault="004F105C" w:rsidP="004F105C">
            <w:pPr>
              <w:spacing w:after="0" w:line="240" w:lineRule="auto"/>
              <w:jc w:val="right"/>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7</w:t>
            </w:r>
          </w:p>
        </w:tc>
        <w:tc>
          <w:tcPr>
            <w:tcW w:w="960" w:type="dxa"/>
            <w:noWrap/>
            <w:vAlign w:val="bottom"/>
            <w:hideMark/>
          </w:tcPr>
          <w:p w14:paraId="2BC88F66" w14:textId="77777777" w:rsidR="004F105C" w:rsidRPr="004F105C" w:rsidRDefault="004F105C" w:rsidP="004F105C">
            <w:pPr>
              <w:spacing w:after="0" w:line="240" w:lineRule="auto"/>
              <w:jc w:val="right"/>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5</w:t>
            </w:r>
          </w:p>
        </w:tc>
        <w:tc>
          <w:tcPr>
            <w:tcW w:w="960" w:type="dxa"/>
            <w:noWrap/>
            <w:vAlign w:val="bottom"/>
            <w:hideMark/>
          </w:tcPr>
          <w:p w14:paraId="48320E7A" w14:textId="77777777" w:rsidR="004F105C" w:rsidRPr="004F105C" w:rsidRDefault="004F105C" w:rsidP="004F105C">
            <w:pPr>
              <w:spacing w:after="0" w:line="240" w:lineRule="auto"/>
              <w:jc w:val="right"/>
              <w:rPr>
                <w:rFonts w:ascii="Aptos Narrow" w:eastAsia="Times New Roman" w:hAnsi="Aptos Narrow" w:cs="Times New Roman"/>
                <w:color w:val="000000"/>
                <w:kern w:val="0"/>
                <w:sz w:val="22"/>
                <w:szCs w:val="22"/>
                <w14:ligatures w14:val="none"/>
              </w:rPr>
            </w:pPr>
            <w:r w:rsidRPr="004F105C">
              <w:rPr>
                <w:rFonts w:ascii="Aptos Narrow" w:eastAsia="Times New Roman" w:hAnsi="Aptos Narrow" w:cs="Times New Roman"/>
                <w:color w:val="000000"/>
                <w:kern w:val="0"/>
                <w:sz w:val="22"/>
                <w:szCs w:val="22"/>
                <w14:ligatures w14:val="none"/>
              </w:rPr>
              <w:t>1</w:t>
            </w:r>
          </w:p>
        </w:tc>
      </w:tr>
    </w:tbl>
    <w:p w14:paraId="3CCDEC8C" w14:textId="77777777" w:rsidR="004F105C" w:rsidRPr="004A3B8B" w:rsidRDefault="004F105C" w:rsidP="004F105C"/>
    <w:p w14:paraId="1818810C" w14:textId="0FCD634C" w:rsidR="004A3B8B" w:rsidRDefault="004F105C" w:rsidP="004A3B8B">
      <w:pPr>
        <w:rPr>
          <w:b/>
          <w:bCs/>
        </w:rPr>
      </w:pPr>
      <w:r>
        <w:rPr>
          <w:b/>
          <w:bCs/>
        </w:rPr>
        <w:t>Model Selection</w:t>
      </w:r>
    </w:p>
    <w:p w14:paraId="635AB158" w14:textId="6039BD00" w:rsidR="003C5C6C" w:rsidRDefault="004F105C" w:rsidP="004A3B8B">
      <w:r>
        <w:t xml:space="preserve">Based on our results, we have chosen to implement GPT 4o Mini as our LLM. This is because we still get </w:t>
      </w:r>
      <w:r w:rsidR="003C5C6C">
        <w:t>accuracy</w:t>
      </w:r>
      <w:r>
        <w:t xml:space="preserve"> in the high 90</w:t>
      </w:r>
      <w:r w:rsidR="003C5C6C">
        <w:t>%</w:t>
      </w:r>
      <w:r>
        <w:t xml:space="preserve">, with significantly lower cost and latency in execution. </w:t>
      </w:r>
    </w:p>
    <w:p w14:paraId="116C773B" w14:textId="153E5728" w:rsidR="003C5C6C" w:rsidRDefault="003C5C6C" w:rsidP="004A3B8B">
      <w:r>
        <w:t xml:space="preserve">We believe that this accuracy can be further improved in the upcoming milestones, by providing tools to the LLM, additional grounding on our database, examples in the prompt, and other techniques to increase accuracy, rather than relying solely on the base performance of the model. </w:t>
      </w:r>
    </w:p>
    <w:p w14:paraId="70EFACFE" w14:textId="2CF1D56C" w:rsidR="004F105C" w:rsidRDefault="003C5C6C" w:rsidP="004A3B8B">
      <w:r>
        <w:t>As part of our validation, we made sure</w:t>
      </w:r>
      <w:r w:rsidR="004F105C">
        <w:t xml:space="preserve"> that the queries generated from the model were identical to those of the slightly higher performing GPT 4.1 results. </w:t>
      </w:r>
      <w:r>
        <w:t xml:space="preserve">We have also submitted accompanying documentation with the submission </w:t>
      </w:r>
    </w:p>
    <w:p w14:paraId="3A8FB8BB" w14:textId="77777777" w:rsidR="004F105C" w:rsidRDefault="004F105C" w:rsidP="004A3B8B"/>
    <w:p w14:paraId="66010D4B" w14:textId="710DD6DF" w:rsidR="004F105C" w:rsidRPr="004F105C" w:rsidRDefault="004F105C" w:rsidP="004A3B8B">
      <w:pPr>
        <w:rPr>
          <w:b/>
          <w:bCs/>
        </w:rPr>
      </w:pPr>
    </w:p>
    <w:sectPr w:rsidR="004F105C" w:rsidRPr="004F10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581E79"/>
    <w:multiLevelType w:val="hybridMultilevel"/>
    <w:tmpl w:val="082E358E"/>
    <w:lvl w:ilvl="0" w:tplc="510C9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5076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B8B"/>
    <w:rsid w:val="001225FD"/>
    <w:rsid w:val="003C5C6C"/>
    <w:rsid w:val="004A3B8B"/>
    <w:rsid w:val="004F105C"/>
    <w:rsid w:val="00597C11"/>
    <w:rsid w:val="00855694"/>
    <w:rsid w:val="009A7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812C7"/>
  <w15:chartTrackingRefBased/>
  <w15:docId w15:val="{50ADF880-7439-440A-B807-7EF8C2FB8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B8B"/>
    <w:rPr>
      <w:rFonts w:eastAsiaTheme="majorEastAsia" w:cstheme="majorBidi"/>
      <w:color w:val="272727" w:themeColor="text1" w:themeTint="D8"/>
    </w:rPr>
  </w:style>
  <w:style w:type="paragraph" w:styleId="Title">
    <w:name w:val="Title"/>
    <w:basedOn w:val="Normal"/>
    <w:next w:val="Normal"/>
    <w:link w:val="TitleChar"/>
    <w:uiPriority w:val="10"/>
    <w:qFormat/>
    <w:rsid w:val="004A3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B8B"/>
    <w:pPr>
      <w:spacing w:before="160"/>
      <w:jc w:val="center"/>
    </w:pPr>
    <w:rPr>
      <w:i/>
      <w:iCs/>
      <w:color w:val="404040" w:themeColor="text1" w:themeTint="BF"/>
    </w:rPr>
  </w:style>
  <w:style w:type="character" w:customStyle="1" w:styleId="QuoteChar">
    <w:name w:val="Quote Char"/>
    <w:basedOn w:val="DefaultParagraphFont"/>
    <w:link w:val="Quote"/>
    <w:uiPriority w:val="29"/>
    <w:rsid w:val="004A3B8B"/>
    <w:rPr>
      <w:i/>
      <w:iCs/>
      <w:color w:val="404040" w:themeColor="text1" w:themeTint="BF"/>
    </w:rPr>
  </w:style>
  <w:style w:type="paragraph" w:styleId="ListParagraph">
    <w:name w:val="List Paragraph"/>
    <w:basedOn w:val="Normal"/>
    <w:uiPriority w:val="34"/>
    <w:qFormat/>
    <w:rsid w:val="004A3B8B"/>
    <w:pPr>
      <w:ind w:left="720"/>
      <w:contextualSpacing/>
    </w:pPr>
  </w:style>
  <w:style w:type="character" w:styleId="IntenseEmphasis">
    <w:name w:val="Intense Emphasis"/>
    <w:basedOn w:val="DefaultParagraphFont"/>
    <w:uiPriority w:val="21"/>
    <w:qFormat/>
    <w:rsid w:val="004A3B8B"/>
    <w:rPr>
      <w:i/>
      <w:iCs/>
      <w:color w:val="0F4761" w:themeColor="accent1" w:themeShade="BF"/>
    </w:rPr>
  </w:style>
  <w:style w:type="paragraph" w:styleId="IntenseQuote">
    <w:name w:val="Intense Quote"/>
    <w:basedOn w:val="Normal"/>
    <w:next w:val="Normal"/>
    <w:link w:val="IntenseQuoteChar"/>
    <w:uiPriority w:val="30"/>
    <w:qFormat/>
    <w:rsid w:val="004A3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B8B"/>
    <w:rPr>
      <w:i/>
      <w:iCs/>
      <w:color w:val="0F4761" w:themeColor="accent1" w:themeShade="BF"/>
    </w:rPr>
  </w:style>
  <w:style w:type="character" w:styleId="IntenseReference">
    <w:name w:val="Intense Reference"/>
    <w:basedOn w:val="DefaultParagraphFont"/>
    <w:uiPriority w:val="32"/>
    <w:qFormat/>
    <w:rsid w:val="004A3B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 Chintalapati</dc:creator>
  <cp:keywords/>
  <dc:description/>
  <cp:lastModifiedBy>Vamsi Chintalapati</cp:lastModifiedBy>
  <cp:revision>1</cp:revision>
  <dcterms:created xsi:type="dcterms:W3CDTF">2026-02-03T21:29:00Z</dcterms:created>
  <dcterms:modified xsi:type="dcterms:W3CDTF">2026-02-03T21:53:00Z</dcterms:modified>
</cp:coreProperties>
</file>