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BE72B" w14:textId="7C6F9930" w:rsidR="00B14BFF" w:rsidRPr="005835F3" w:rsidRDefault="00B14BFF" w:rsidP="00B14BFF">
      <w:pPr>
        <w:spacing w:after="0"/>
        <w:jc w:val="center"/>
        <w:rPr>
          <w:rFonts w:ascii="Times New Roman" w:hAnsi="Times New Roman"/>
          <w:b/>
          <w:sz w:val="32"/>
          <w:szCs w:val="32"/>
        </w:rPr>
      </w:pPr>
      <w:r w:rsidRPr="005835F3">
        <w:rPr>
          <w:rFonts w:ascii="Times New Roman" w:hAnsi="Times New Roman"/>
          <w:b/>
          <w:sz w:val="32"/>
          <w:szCs w:val="32"/>
        </w:rPr>
        <w:t>The new PIANC guidelines for the design of fender systems 2022 by WG211</w:t>
      </w:r>
    </w:p>
    <w:p w14:paraId="1CDF860F" w14:textId="09FFD730" w:rsidR="00B14BFF" w:rsidRPr="005835F3" w:rsidRDefault="00B14BFF" w:rsidP="00B14BFF">
      <w:pPr>
        <w:spacing w:after="0"/>
        <w:jc w:val="center"/>
        <w:rPr>
          <w:rFonts w:ascii="Times New Roman" w:hAnsi="Times New Roman"/>
          <w:b/>
          <w:sz w:val="24"/>
          <w:szCs w:val="24"/>
        </w:rPr>
      </w:pPr>
      <w:r w:rsidRPr="005835F3">
        <w:rPr>
          <w:rFonts w:ascii="Times New Roman" w:hAnsi="Times New Roman"/>
          <w:b/>
          <w:sz w:val="24"/>
          <w:szCs w:val="24"/>
        </w:rPr>
        <w:t xml:space="preserve"> </w:t>
      </w:r>
      <w:proofErr w:type="spellStart"/>
      <w:r w:rsidR="008D7515" w:rsidRPr="005835F3">
        <w:rPr>
          <w:rFonts w:ascii="Times New Roman" w:hAnsi="Times New Roman"/>
          <w:b/>
          <w:sz w:val="24"/>
          <w:szCs w:val="24"/>
        </w:rPr>
        <w:t>ir.</w:t>
      </w:r>
      <w:proofErr w:type="spellEnd"/>
      <w:r w:rsidR="008D7515" w:rsidRPr="005835F3">
        <w:rPr>
          <w:rFonts w:ascii="Times New Roman" w:hAnsi="Times New Roman"/>
          <w:b/>
          <w:sz w:val="24"/>
          <w:szCs w:val="24"/>
        </w:rPr>
        <w:t xml:space="preserve"> </w:t>
      </w:r>
      <w:r w:rsidRPr="005835F3">
        <w:rPr>
          <w:rFonts w:ascii="Times New Roman" w:hAnsi="Times New Roman"/>
          <w:b/>
          <w:sz w:val="24"/>
          <w:szCs w:val="24"/>
        </w:rPr>
        <w:t xml:space="preserve">E.J. Broos, </w:t>
      </w:r>
      <w:r w:rsidR="008D7515" w:rsidRPr="005835F3">
        <w:rPr>
          <w:rFonts w:ascii="Times New Roman" w:hAnsi="Times New Roman"/>
          <w:b/>
          <w:sz w:val="24"/>
          <w:szCs w:val="24"/>
        </w:rPr>
        <w:t>Dr.ir.</w:t>
      </w:r>
      <w:r w:rsidRPr="005835F3">
        <w:rPr>
          <w:rFonts w:ascii="Times New Roman" w:hAnsi="Times New Roman"/>
          <w:b/>
          <w:sz w:val="24"/>
          <w:szCs w:val="24"/>
        </w:rPr>
        <w:t xml:space="preserve"> A.A. Roubos, </w:t>
      </w:r>
      <w:r w:rsidR="008D7515" w:rsidRPr="005835F3">
        <w:rPr>
          <w:rFonts w:ascii="Times New Roman" w:hAnsi="Times New Roman"/>
          <w:b/>
          <w:sz w:val="24"/>
          <w:szCs w:val="24"/>
        </w:rPr>
        <w:t>Rune Iversen, P.E., M.ASCE</w:t>
      </w:r>
    </w:p>
    <w:p w14:paraId="5262FC7E" w14:textId="6054C836" w:rsidR="00B14BFF" w:rsidRDefault="00B14BFF" w:rsidP="00B14BFF">
      <w:pPr>
        <w:spacing w:after="0"/>
        <w:jc w:val="center"/>
        <w:rPr>
          <w:rFonts w:ascii="Times New Roman" w:hAnsi="Times New Roman"/>
          <w:b/>
          <w:sz w:val="24"/>
          <w:szCs w:val="24"/>
        </w:rPr>
      </w:pPr>
    </w:p>
    <w:p w14:paraId="2F91B089" w14:textId="77777777" w:rsidR="005835F3" w:rsidRPr="009168C4" w:rsidRDefault="005835F3" w:rsidP="00B14BFF">
      <w:pPr>
        <w:spacing w:after="0"/>
        <w:jc w:val="center"/>
        <w:rPr>
          <w:rFonts w:ascii="Times New Roman" w:hAnsi="Times New Roman"/>
          <w:b/>
          <w:sz w:val="24"/>
          <w:szCs w:val="24"/>
        </w:rPr>
      </w:pPr>
    </w:p>
    <w:p w14:paraId="3858CE8F" w14:textId="216022EA" w:rsidR="00130FB1" w:rsidRPr="009168C4" w:rsidRDefault="00130FB1" w:rsidP="00130FB1">
      <w:pPr>
        <w:spacing w:after="0"/>
        <w:rPr>
          <w:rFonts w:ascii="Times New Roman" w:hAnsi="Times New Roman"/>
          <w:bCs/>
          <w:sz w:val="24"/>
          <w:szCs w:val="24"/>
          <w:lang w:val="en-US"/>
        </w:rPr>
      </w:pPr>
      <w:r w:rsidRPr="009168C4">
        <w:rPr>
          <w:rFonts w:ascii="Times New Roman" w:hAnsi="Times New Roman"/>
          <w:bCs/>
          <w:sz w:val="24"/>
          <w:szCs w:val="24"/>
          <w:vertAlign w:val="superscript"/>
          <w:lang w:val="en-US"/>
        </w:rPr>
        <w:t>1</w:t>
      </w:r>
      <w:r w:rsidRPr="009168C4">
        <w:rPr>
          <w:rFonts w:ascii="Times New Roman" w:hAnsi="Times New Roman"/>
          <w:bCs/>
          <w:sz w:val="24"/>
          <w:szCs w:val="24"/>
          <w:lang w:val="en-US"/>
        </w:rPr>
        <w:t xml:space="preserve"> </w:t>
      </w:r>
      <w:r w:rsidR="004F4141" w:rsidRPr="009168C4">
        <w:rPr>
          <w:rFonts w:ascii="Times New Roman" w:hAnsi="Times New Roman"/>
          <w:bCs/>
          <w:sz w:val="24"/>
          <w:szCs w:val="24"/>
          <w:lang w:val="en-US"/>
        </w:rPr>
        <w:t xml:space="preserve"> </w:t>
      </w:r>
      <w:r w:rsidRPr="009168C4">
        <w:rPr>
          <w:rFonts w:ascii="Times New Roman" w:hAnsi="Times New Roman"/>
          <w:bCs/>
          <w:sz w:val="24"/>
          <w:szCs w:val="24"/>
          <w:lang w:val="en-US"/>
        </w:rPr>
        <w:t xml:space="preserve">Senior Engineer Port Development Port of Rotterdam Authority, </w:t>
      </w:r>
      <w:hyperlink r:id="rId11" w:history="1">
        <w:r w:rsidRPr="009168C4">
          <w:rPr>
            <w:rStyle w:val="Hyperlink"/>
            <w:rFonts w:ascii="Times New Roman" w:hAnsi="Times New Roman"/>
            <w:bCs/>
            <w:sz w:val="24"/>
            <w:szCs w:val="24"/>
            <w:lang w:val="en-US"/>
          </w:rPr>
          <w:t>EJ.Broos@portofrotterdam.com</w:t>
        </w:r>
      </w:hyperlink>
      <w:r w:rsidRPr="009168C4">
        <w:rPr>
          <w:rFonts w:ascii="Times New Roman" w:hAnsi="Times New Roman"/>
          <w:bCs/>
          <w:sz w:val="24"/>
          <w:szCs w:val="24"/>
          <w:lang w:val="en-US"/>
        </w:rPr>
        <w:t xml:space="preserve">; </w:t>
      </w:r>
    </w:p>
    <w:p w14:paraId="5492D7DF" w14:textId="296F537D" w:rsidR="00130FB1" w:rsidRPr="009168C4" w:rsidRDefault="00130FB1" w:rsidP="00CC0BC7">
      <w:pPr>
        <w:spacing w:after="0"/>
        <w:rPr>
          <w:rFonts w:ascii="Times New Roman" w:hAnsi="Times New Roman"/>
          <w:bCs/>
          <w:sz w:val="24"/>
          <w:szCs w:val="24"/>
          <w:lang w:val="en-US"/>
        </w:rPr>
      </w:pPr>
      <w:r w:rsidRPr="009168C4">
        <w:rPr>
          <w:rFonts w:ascii="Times New Roman" w:hAnsi="Times New Roman"/>
          <w:bCs/>
          <w:sz w:val="24"/>
          <w:szCs w:val="24"/>
          <w:vertAlign w:val="superscript"/>
          <w:lang w:val="en-US"/>
        </w:rPr>
        <w:t>2</w:t>
      </w:r>
      <w:r w:rsidRPr="009168C4">
        <w:rPr>
          <w:rFonts w:ascii="Times New Roman" w:hAnsi="Times New Roman"/>
          <w:bCs/>
          <w:sz w:val="24"/>
          <w:szCs w:val="24"/>
          <w:lang w:val="en-US"/>
        </w:rPr>
        <w:t xml:space="preserve">  </w:t>
      </w:r>
      <w:r w:rsidR="00CC0BC7" w:rsidRPr="009168C4">
        <w:rPr>
          <w:rFonts w:ascii="Times New Roman" w:hAnsi="Times New Roman"/>
          <w:bCs/>
          <w:sz w:val="24"/>
          <w:szCs w:val="24"/>
          <w:lang w:val="en-US"/>
        </w:rPr>
        <w:t xml:space="preserve">Senior Engineer Port Development Port of Rotterdam Authority, </w:t>
      </w:r>
      <w:hyperlink r:id="rId12" w:history="1">
        <w:r w:rsidR="00CC0BC7" w:rsidRPr="009168C4">
          <w:rPr>
            <w:rStyle w:val="Hyperlink"/>
            <w:rFonts w:ascii="Times New Roman" w:hAnsi="Times New Roman"/>
            <w:bCs/>
            <w:sz w:val="24"/>
            <w:szCs w:val="24"/>
            <w:lang w:val="en-US"/>
          </w:rPr>
          <w:t>AA.Roubos@portofrotterdam.com</w:t>
        </w:r>
      </w:hyperlink>
      <w:r w:rsidR="00CC0BC7" w:rsidRPr="009168C4">
        <w:rPr>
          <w:rFonts w:ascii="Times New Roman" w:hAnsi="Times New Roman"/>
          <w:bCs/>
          <w:sz w:val="24"/>
          <w:szCs w:val="24"/>
          <w:lang w:val="en-US"/>
        </w:rPr>
        <w:t xml:space="preserve">; </w:t>
      </w:r>
    </w:p>
    <w:p w14:paraId="159DB764" w14:textId="060546CC" w:rsidR="00130FB1" w:rsidRPr="009168C4" w:rsidRDefault="00CC0BC7" w:rsidP="00E80D8D">
      <w:pPr>
        <w:spacing w:after="0"/>
        <w:rPr>
          <w:rFonts w:ascii="Times New Roman" w:hAnsi="Times New Roman"/>
          <w:bCs/>
          <w:sz w:val="24"/>
          <w:szCs w:val="24"/>
          <w:lang w:val="en-US"/>
        </w:rPr>
      </w:pPr>
      <w:r w:rsidRPr="009168C4">
        <w:rPr>
          <w:rFonts w:ascii="Times New Roman" w:hAnsi="Times New Roman"/>
          <w:bCs/>
          <w:sz w:val="24"/>
          <w:szCs w:val="24"/>
          <w:vertAlign w:val="superscript"/>
          <w:lang w:val="en-US"/>
        </w:rPr>
        <w:t>3</w:t>
      </w:r>
      <w:r w:rsidR="00130FB1" w:rsidRPr="009168C4">
        <w:rPr>
          <w:rFonts w:ascii="Times New Roman" w:hAnsi="Times New Roman"/>
          <w:bCs/>
          <w:sz w:val="24"/>
          <w:szCs w:val="24"/>
          <w:lang w:val="en-US"/>
        </w:rPr>
        <w:t xml:space="preserve">  </w:t>
      </w:r>
      <w:r w:rsidRPr="009168C4">
        <w:rPr>
          <w:rFonts w:ascii="Times New Roman" w:hAnsi="Times New Roman"/>
          <w:bCs/>
          <w:sz w:val="24"/>
          <w:szCs w:val="24"/>
          <w:lang w:val="en-US"/>
        </w:rPr>
        <w:t>Staff Consultant, Simpson Gumpertz &amp; Heger</w:t>
      </w:r>
      <w:r w:rsidR="000345F0" w:rsidRPr="009168C4">
        <w:rPr>
          <w:rFonts w:ascii="Times New Roman" w:hAnsi="Times New Roman"/>
          <w:bCs/>
          <w:sz w:val="24"/>
          <w:szCs w:val="24"/>
          <w:lang w:val="en-US"/>
        </w:rPr>
        <w:t xml:space="preserve">, </w:t>
      </w:r>
      <w:hyperlink r:id="rId13" w:history="1">
        <w:r w:rsidR="000345F0" w:rsidRPr="009168C4">
          <w:rPr>
            <w:rStyle w:val="Hyperlink"/>
            <w:rFonts w:ascii="Times New Roman" w:hAnsi="Times New Roman"/>
            <w:bCs/>
            <w:sz w:val="24"/>
            <w:szCs w:val="24"/>
            <w:lang w:val="en-US"/>
          </w:rPr>
          <w:t>riversen@sgh.com</w:t>
        </w:r>
      </w:hyperlink>
      <w:r w:rsidR="000345F0" w:rsidRPr="009168C4">
        <w:rPr>
          <w:rFonts w:ascii="Times New Roman" w:hAnsi="Times New Roman"/>
          <w:bCs/>
          <w:sz w:val="24"/>
          <w:szCs w:val="24"/>
          <w:lang w:val="en-US"/>
        </w:rPr>
        <w:t xml:space="preserve">. </w:t>
      </w:r>
    </w:p>
    <w:p w14:paraId="17AB5214" w14:textId="3FE129A8" w:rsidR="00796EE8" w:rsidRPr="009168C4" w:rsidRDefault="00796EE8" w:rsidP="00DD0AB3">
      <w:pPr>
        <w:spacing w:after="0"/>
        <w:rPr>
          <w:rFonts w:ascii="Times New Roman" w:hAnsi="Times New Roman"/>
          <w:sz w:val="24"/>
          <w:szCs w:val="24"/>
        </w:rPr>
      </w:pPr>
    </w:p>
    <w:p w14:paraId="3C07EA39" w14:textId="16B15E88" w:rsidR="008D7515" w:rsidRPr="009168C4" w:rsidRDefault="008D7515" w:rsidP="00DD0AB3">
      <w:pPr>
        <w:spacing w:after="0"/>
        <w:rPr>
          <w:rFonts w:ascii="Times New Roman" w:hAnsi="Times New Roman"/>
          <w:sz w:val="24"/>
          <w:szCs w:val="24"/>
        </w:rPr>
      </w:pPr>
    </w:p>
    <w:p w14:paraId="2D84485F" w14:textId="77777777" w:rsidR="008D7515" w:rsidRPr="009168C4" w:rsidRDefault="008D7515" w:rsidP="00DD0AB3">
      <w:pPr>
        <w:spacing w:after="0"/>
        <w:rPr>
          <w:rFonts w:ascii="Times New Roman" w:hAnsi="Times New Roman"/>
          <w:sz w:val="24"/>
          <w:szCs w:val="24"/>
        </w:rPr>
      </w:pPr>
    </w:p>
    <w:p w14:paraId="38CFFB72" w14:textId="23077299" w:rsidR="00E24892" w:rsidRPr="009F3D26" w:rsidRDefault="00276DE4" w:rsidP="00DD0AB3">
      <w:pPr>
        <w:spacing w:after="0"/>
        <w:rPr>
          <w:rFonts w:ascii="Times New Roman" w:hAnsi="Times New Roman"/>
          <w:b/>
          <w:sz w:val="24"/>
          <w:szCs w:val="24"/>
        </w:rPr>
      </w:pPr>
      <w:r w:rsidRPr="009168C4">
        <w:rPr>
          <w:rFonts w:ascii="Times New Roman" w:hAnsi="Times New Roman"/>
          <w:b/>
          <w:sz w:val="24"/>
          <w:szCs w:val="24"/>
        </w:rPr>
        <w:t>SUMMA</w:t>
      </w:r>
      <w:r w:rsidRPr="009F3D26">
        <w:rPr>
          <w:rFonts w:ascii="Times New Roman" w:hAnsi="Times New Roman"/>
          <w:b/>
          <w:sz w:val="24"/>
          <w:szCs w:val="24"/>
        </w:rPr>
        <w:t>RY</w:t>
      </w:r>
    </w:p>
    <w:p w14:paraId="62493ACA" w14:textId="0A22C132" w:rsidR="00BC7109" w:rsidRPr="00BC7109" w:rsidRDefault="00BC7109" w:rsidP="00BC7109">
      <w:pPr>
        <w:spacing w:after="0"/>
        <w:rPr>
          <w:rFonts w:ascii="Times New Roman" w:hAnsi="Times New Roman"/>
          <w:sz w:val="24"/>
          <w:szCs w:val="24"/>
        </w:rPr>
      </w:pPr>
      <w:r w:rsidRPr="00BC7109">
        <w:rPr>
          <w:rFonts w:ascii="Times New Roman" w:hAnsi="Times New Roman"/>
          <w:sz w:val="24"/>
          <w:szCs w:val="24"/>
        </w:rPr>
        <w:t xml:space="preserve">Every country with a serious port has some guidance on the construction of marine Infrastructure. Quite often one of the internationally </w:t>
      </w:r>
      <w:r w:rsidR="00796EE8" w:rsidRPr="00BC7109">
        <w:rPr>
          <w:rFonts w:ascii="Times New Roman" w:hAnsi="Times New Roman"/>
          <w:sz w:val="24"/>
          <w:szCs w:val="24"/>
        </w:rPr>
        <w:t>well-known</w:t>
      </w:r>
      <w:r w:rsidRPr="00BC7109">
        <w:rPr>
          <w:rFonts w:ascii="Times New Roman" w:hAnsi="Times New Roman"/>
          <w:sz w:val="24"/>
          <w:szCs w:val="24"/>
        </w:rPr>
        <w:t xml:space="preserve"> design books like the ROM</w:t>
      </w:r>
      <w:r w:rsidR="00796EE8">
        <w:rPr>
          <w:rFonts w:ascii="Times New Roman" w:hAnsi="Times New Roman"/>
          <w:sz w:val="24"/>
          <w:szCs w:val="24"/>
        </w:rPr>
        <w:t xml:space="preserve"> (Spa</w:t>
      </w:r>
      <w:r w:rsidR="0060736E">
        <w:rPr>
          <w:rFonts w:ascii="Times New Roman" w:hAnsi="Times New Roman"/>
          <w:sz w:val="24"/>
          <w:szCs w:val="24"/>
        </w:rPr>
        <w:t>in)</w:t>
      </w:r>
      <w:r w:rsidRPr="00BC7109">
        <w:rPr>
          <w:rFonts w:ascii="Times New Roman" w:hAnsi="Times New Roman"/>
          <w:sz w:val="24"/>
          <w:szCs w:val="24"/>
        </w:rPr>
        <w:t>, EAU</w:t>
      </w:r>
      <w:r w:rsidR="00796EE8">
        <w:rPr>
          <w:rFonts w:ascii="Times New Roman" w:hAnsi="Times New Roman"/>
          <w:sz w:val="24"/>
          <w:szCs w:val="24"/>
        </w:rPr>
        <w:t xml:space="preserve"> (Germany)</w:t>
      </w:r>
      <w:r w:rsidRPr="00BC7109">
        <w:rPr>
          <w:rFonts w:ascii="Times New Roman" w:hAnsi="Times New Roman"/>
          <w:sz w:val="24"/>
          <w:szCs w:val="24"/>
        </w:rPr>
        <w:t>, BS</w:t>
      </w:r>
      <w:r w:rsidR="0060736E">
        <w:rPr>
          <w:rFonts w:ascii="Times New Roman" w:hAnsi="Times New Roman"/>
          <w:sz w:val="24"/>
          <w:szCs w:val="24"/>
        </w:rPr>
        <w:t xml:space="preserve"> (UK)</w:t>
      </w:r>
      <w:r w:rsidRPr="00BC7109">
        <w:rPr>
          <w:rFonts w:ascii="Times New Roman" w:hAnsi="Times New Roman"/>
          <w:sz w:val="24"/>
          <w:szCs w:val="24"/>
        </w:rPr>
        <w:t>, ASCE</w:t>
      </w:r>
      <w:r w:rsidR="0060736E">
        <w:rPr>
          <w:rFonts w:ascii="Times New Roman" w:hAnsi="Times New Roman"/>
          <w:sz w:val="24"/>
          <w:szCs w:val="24"/>
        </w:rPr>
        <w:t xml:space="preserve"> (US) or</w:t>
      </w:r>
      <w:r w:rsidRPr="00BC7109">
        <w:rPr>
          <w:rFonts w:ascii="Times New Roman" w:hAnsi="Times New Roman"/>
          <w:sz w:val="24"/>
          <w:szCs w:val="24"/>
        </w:rPr>
        <w:t xml:space="preserve"> </w:t>
      </w:r>
      <w:r w:rsidR="00796EE8">
        <w:rPr>
          <w:rFonts w:ascii="Times New Roman" w:hAnsi="Times New Roman"/>
          <w:sz w:val="24"/>
          <w:szCs w:val="24"/>
        </w:rPr>
        <w:t>OCDI</w:t>
      </w:r>
      <w:r w:rsidR="0060736E">
        <w:rPr>
          <w:rFonts w:ascii="Times New Roman" w:hAnsi="Times New Roman"/>
          <w:sz w:val="24"/>
          <w:szCs w:val="24"/>
        </w:rPr>
        <w:t xml:space="preserve"> (Japan)</w:t>
      </w:r>
      <w:r w:rsidRPr="00BC7109">
        <w:rPr>
          <w:rFonts w:ascii="Times New Roman" w:hAnsi="Times New Roman"/>
          <w:sz w:val="24"/>
          <w:szCs w:val="24"/>
        </w:rPr>
        <w:t>. For vessels tons of guidance are provided by classification societies</w:t>
      </w:r>
      <w:r w:rsidR="00654015">
        <w:rPr>
          <w:rFonts w:ascii="Times New Roman" w:hAnsi="Times New Roman"/>
          <w:sz w:val="24"/>
          <w:szCs w:val="24"/>
        </w:rPr>
        <w:t>, gathered in IACS</w:t>
      </w:r>
      <w:r w:rsidRPr="00BC7109">
        <w:rPr>
          <w:rFonts w:ascii="Times New Roman" w:hAnsi="Times New Roman"/>
          <w:sz w:val="24"/>
          <w:szCs w:val="24"/>
        </w:rPr>
        <w:t xml:space="preserve"> </w:t>
      </w:r>
      <w:r w:rsidR="00654015">
        <w:rPr>
          <w:rFonts w:ascii="Times New Roman" w:hAnsi="Times New Roman"/>
          <w:sz w:val="24"/>
          <w:szCs w:val="24"/>
        </w:rPr>
        <w:t>(</w:t>
      </w:r>
      <w:r w:rsidR="00654015" w:rsidRPr="00654015">
        <w:rPr>
          <w:rFonts w:ascii="Times New Roman" w:hAnsi="Times New Roman"/>
          <w:sz w:val="24"/>
          <w:szCs w:val="24"/>
        </w:rPr>
        <w:t>International Association of Classification Societies</w:t>
      </w:r>
      <w:r w:rsidR="00654015">
        <w:rPr>
          <w:rFonts w:ascii="Times New Roman" w:hAnsi="Times New Roman"/>
          <w:sz w:val="24"/>
          <w:szCs w:val="24"/>
        </w:rPr>
        <w:t>)</w:t>
      </w:r>
      <w:r w:rsidR="00654015" w:rsidRPr="00654015">
        <w:rPr>
          <w:rFonts w:ascii="Times New Roman" w:hAnsi="Times New Roman"/>
          <w:sz w:val="24"/>
          <w:szCs w:val="24"/>
        </w:rPr>
        <w:t xml:space="preserve"> </w:t>
      </w:r>
      <w:r w:rsidRPr="00BC7109">
        <w:rPr>
          <w:rFonts w:ascii="Times New Roman" w:hAnsi="Times New Roman"/>
          <w:sz w:val="24"/>
          <w:szCs w:val="24"/>
        </w:rPr>
        <w:t xml:space="preserve">and </w:t>
      </w:r>
      <w:r w:rsidR="0080094D">
        <w:rPr>
          <w:rFonts w:ascii="Times New Roman" w:hAnsi="Times New Roman"/>
          <w:sz w:val="24"/>
          <w:szCs w:val="24"/>
        </w:rPr>
        <w:t xml:space="preserve">by </w:t>
      </w:r>
      <w:r w:rsidRPr="00BC7109">
        <w:rPr>
          <w:rFonts w:ascii="Times New Roman" w:hAnsi="Times New Roman"/>
          <w:sz w:val="24"/>
          <w:szCs w:val="24"/>
        </w:rPr>
        <w:t xml:space="preserve">ship owners. </w:t>
      </w:r>
    </w:p>
    <w:p w14:paraId="2F7011C7" w14:textId="77777777" w:rsidR="00BC7109" w:rsidRDefault="00BC7109" w:rsidP="00BC7109">
      <w:pPr>
        <w:spacing w:after="0"/>
        <w:rPr>
          <w:rFonts w:ascii="Times New Roman" w:hAnsi="Times New Roman"/>
          <w:sz w:val="24"/>
          <w:szCs w:val="24"/>
        </w:rPr>
      </w:pPr>
    </w:p>
    <w:p w14:paraId="2E613379" w14:textId="5E6342E6" w:rsidR="00BC7109" w:rsidRPr="00BC7109" w:rsidRDefault="00BC7109" w:rsidP="00BC7109">
      <w:pPr>
        <w:spacing w:after="0"/>
        <w:rPr>
          <w:rFonts w:ascii="Times New Roman" w:hAnsi="Times New Roman"/>
          <w:sz w:val="24"/>
          <w:szCs w:val="24"/>
        </w:rPr>
      </w:pPr>
      <w:r w:rsidRPr="00BC7109">
        <w:rPr>
          <w:rFonts w:ascii="Times New Roman" w:hAnsi="Times New Roman"/>
          <w:sz w:val="24"/>
          <w:szCs w:val="24"/>
        </w:rPr>
        <w:t xml:space="preserve">However as soon as a ship enters the port, it needs to be berthed. To protect the ship against the berth or the berth against the ship, </w:t>
      </w:r>
      <w:r w:rsidR="005F66D2">
        <w:rPr>
          <w:rFonts w:ascii="Times New Roman" w:hAnsi="Times New Roman"/>
          <w:sz w:val="24"/>
          <w:szCs w:val="24"/>
        </w:rPr>
        <w:t xml:space="preserve">often </w:t>
      </w:r>
      <w:r w:rsidRPr="00BC7109">
        <w:rPr>
          <w:rFonts w:ascii="Times New Roman" w:hAnsi="Times New Roman"/>
          <w:sz w:val="24"/>
          <w:szCs w:val="24"/>
        </w:rPr>
        <w:t xml:space="preserve">a fender system is installed on the berthing line to absorb the energy of the berthing ship. In 2002 PIANC MarCom Working Group 33 published the ‘Guidelines for the Design of Fenders Systems: 2002’, shortly WG33. That report is actually is the only available guidance worldwide. All other handbooks dealing with fenders on a certain point start to refer back to the PIANC WG33 report. </w:t>
      </w:r>
    </w:p>
    <w:p w14:paraId="6200657F" w14:textId="77777777" w:rsidR="00BC7109" w:rsidRPr="00BC7109" w:rsidRDefault="00BC7109" w:rsidP="00BC7109">
      <w:pPr>
        <w:spacing w:after="0"/>
        <w:rPr>
          <w:rFonts w:ascii="Times New Roman" w:hAnsi="Times New Roman"/>
          <w:sz w:val="24"/>
          <w:szCs w:val="24"/>
        </w:rPr>
      </w:pPr>
      <w:r w:rsidRPr="00BC7109">
        <w:rPr>
          <w:rFonts w:ascii="Times New Roman" w:hAnsi="Times New Roman"/>
          <w:sz w:val="24"/>
          <w:szCs w:val="24"/>
        </w:rPr>
        <w:t xml:space="preserve">This WG33 report is valuable but on some aspects outdated. PIANC started a new working group in 2019, WG211, with the task to update the current fender design guidelines. </w:t>
      </w:r>
    </w:p>
    <w:p w14:paraId="595A97DC" w14:textId="77777777" w:rsidR="006E5567" w:rsidRDefault="006E5567" w:rsidP="00BC7109">
      <w:pPr>
        <w:spacing w:after="0"/>
        <w:rPr>
          <w:rFonts w:ascii="Times New Roman" w:hAnsi="Times New Roman"/>
          <w:sz w:val="24"/>
          <w:szCs w:val="24"/>
        </w:rPr>
      </w:pPr>
    </w:p>
    <w:p w14:paraId="64C3C466" w14:textId="63439221" w:rsidR="004B1114" w:rsidRDefault="00BC7109" w:rsidP="00BC7109">
      <w:pPr>
        <w:spacing w:after="0"/>
        <w:rPr>
          <w:rFonts w:ascii="Times New Roman" w:hAnsi="Times New Roman"/>
          <w:sz w:val="24"/>
          <w:szCs w:val="24"/>
        </w:rPr>
      </w:pPr>
      <w:r w:rsidRPr="00BC7109">
        <w:rPr>
          <w:rFonts w:ascii="Times New Roman" w:hAnsi="Times New Roman"/>
          <w:sz w:val="24"/>
          <w:szCs w:val="24"/>
        </w:rPr>
        <w:t xml:space="preserve">This first paper presents an overview of the task of WG211, the structure of the new guidelines and a summary of the new subjects or major changes compared to the old guidelines. Several key issues are presented in more depth in detailed publications on this conference and will be introduced in the presentation on </w:t>
      </w:r>
      <w:r w:rsidR="00C416BF">
        <w:rPr>
          <w:rFonts w:ascii="Times New Roman" w:hAnsi="Times New Roman"/>
          <w:sz w:val="24"/>
          <w:szCs w:val="24"/>
        </w:rPr>
        <w:t>Ports</w:t>
      </w:r>
      <w:r w:rsidR="000A1F35">
        <w:rPr>
          <w:rFonts w:ascii="Times New Roman" w:hAnsi="Times New Roman"/>
          <w:sz w:val="24"/>
          <w:szCs w:val="24"/>
        </w:rPr>
        <w:t>’22</w:t>
      </w:r>
      <w:r w:rsidRPr="00BC7109">
        <w:rPr>
          <w:rFonts w:ascii="Times New Roman" w:hAnsi="Times New Roman"/>
          <w:sz w:val="24"/>
          <w:szCs w:val="24"/>
        </w:rPr>
        <w:t>.</w:t>
      </w:r>
    </w:p>
    <w:p w14:paraId="3249EFFA" w14:textId="77777777" w:rsidR="000A1F35" w:rsidRPr="007722F2" w:rsidRDefault="000A1F35" w:rsidP="00BC7109">
      <w:pPr>
        <w:spacing w:after="0"/>
        <w:rPr>
          <w:rFonts w:ascii="Times New Roman" w:hAnsi="Times New Roman"/>
          <w:sz w:val="24"/>
          <w:szCs w:val="24"/>
        </w:rPr>
      </w:pPr>
    </w:p>
    <w:p w14:paraId="7F10D13A" w14:textId="0BC461F0" w:rsidR="006E5567" w:rsidRDefault="006E5567" w:rsidP="00C21093">
      <w:pPr>
        <w:spacing w:after="0"/>
        <w:rPr>
          <w:rFonts w:ascii="Times New Roman" w:hAnsi="Times New Roman"/>
          <w:b/>
          <w:sz w:val="24"/>
          <w:szCs w:val="24"/>
        </w:rPr>
      </w:pPr>
    </w:p>
    <w:p w14:paraId="07EDE08C" w14:textId="7553117E" w:rsidR="00A02184" w:rsidRPr="00AD3071" w:rsidRDefault="00AD3071" w:rsidP="00C21093">
      <w:pPr>
        <w:spacing w:after="0"/>
        <w:rPr>
          <w:rFonts w:ascii="Times New Roman" w:hAnsi="Times New Roman"/>
          <w:b/>
          <w:bCs/>
          <w:sz w:val="24"/>
          <w:szCs w:val="24"/>
        </w:rPr>
      </w:pPr>
      <w:r w:rsidRPr="00AD3071">
        <w:rPr>
          <w:rFonts w:ascii="Times New Roman" w:hAnsi="Times New Roman"/>
          <w:b/>
          <w:bCs/>
          <w:sz w:val="24"/>
          <w:szCs w:val="24"/>
        </w:rPr>
        <w:t xml:space="preserve">START </w:t>
      </w:r>
      <w:r w:rsidR="00763D39" w:rsidRPr="00AD3071">
        <w:rPr>
          <w:rFonts w:ascii="Times New Roman" w:hAnsi="Times New Roman"/>
          <w:b/>
          <w:bCs/>
          <w:sz w:val="24"/>
          <w:szCs w:val="24"/>
        </w:rPr>
        <w:t xml:space="preserve">OF </w:t>
      </w:r>
      <w:r w:rsidRPr="00AD3071">
        <w:rPr>
          <w:rFonts w:ascii="Times New Roman" w:hAnsi="Times New Roman"/>
          <w:b/>
          <w:bCs/>
          <w:sz w:val="24"/>
          <w:szCs w:val="24"/>
        </w:rPr>
        <w:t>WG211</w:t>
      </w:r>
    </w:p>
    <w:p w14:paraId="715CA7BC" w14:textId="69A6AFD3" w:rsidR="00A02184" w:rsidRDefault="00EC67F4" w:rsidP="001767C3">
      <w:pPr>
        <w:spacing w:after="0"/>
        <w:rPr>
          <w:rFonts w:ascii="Times New Roman" w:hAnsi="Times New Roman"/>
          <w:sz w:val="24"/>
          <w:szCs w:val="24"/>
        </w:rPr>
      </w:pPr>
      <w:r w:rsidRPr="00645293">
        <w:rPr>
          <w:rFonts w:ascii="Times New Roman" w:hAnsi="Times New Roman"/>
          <w:sz w:val="24"/>
          <w:szCs w:val="24"/>
        </w:rPr>
        <w:t xml:space="preserve">1 June 2018 the PIANC head Quarters asked for volunteers to man the new </w:t>
      </w:r>
      <w:r w:rsidR="001767C3" w:rsidRPr="00645293">
        <w:rPr>
          <w:rFonts w:ascii="Times New Roman" w:hAnsi="Times New Roman"/>
          <w:sz w:val="24"/>
          <w:szCs w:val="24"/>
        </w:rPr>
        <w:t>MarCom W</w:t>
      </w:r>
      <w:r w:rsidRPr="00645293">
        <w:rPr>
          <w:rFonts w:ascii="Times New Roman" w:hAnsi="Times New Roman"/>
          <w:sz w:val="24"/>
          <w:szCs w:val="24"/>
        </w:rPr>
        <w:t xml:space="preserve">orking </w:t>
      </w:r>
      <w:r w:rsidR="001767C3" w:rsidRPr="00645293">
        <w:rPr>
          <w:rFonts w:ascii="Times New Roman" w:hAnsi="Times New Roman"/>
          <w:sz w:val="24"/>
          <w:szCs w:val="24"/>
        </w:rPr>
        <w:t>G</w:t>
      </w:r>
      <w:r w:rsidRPr="00645293">
        <w:rPr>
          <w:rFonts w:ascii="Times New Roman" w:hAnsi="Times New Roman"/>
          <w:sz w:val="24"/>
          <w:szCs w:val="24"/>
        </w:rPr>
        <w:t xml:space="preserve">roup </w:t>
      </w:r>
      <w:r w:rsidR="001767C3" w:rsidRPr="00645293">
        <w:rPr>
          <w:rFonts w:ascii="Times New Roman" w:hAnsi="Times New Roman"/>
          <w:sz w:val="24"/>
          <w:szCs w:val="24"/>
        </w:rPr>
        <w:t>211 “Update of WG 33 – Guidelines for the design of fender systems”</w:t>
      </w:r>
      <w:r w:rsidR="000A1F35">
        <w:rPr>
          <w:rFonts w:ascii="Times New Roman" w:hAnsi="Times New Roman"/>
          <w:sz w:val="24"/>
          <w:szCs w:val="24"/>
        </w:rPr>
        <w:t>. Briefly</w:t>
      </w:r>
      <w:r w:rsidR="001767C3" w:rsidRPr="00645293">
        <w:rPr>
          <w:rFonts w:ascii="Times New Roman" w:hAnsi="Times New Roman"/>
          <w:sz w:val="24"/>
          <w:szCs w:val="24"/>
        </w:rPr>
        <w:t xml:space="preserve"> </w:t>
      </w:r>
      <w:r w:rsidR="00BD54E8">
        <w:rPr>
          <w:rFonts w:ascii="Times New Roman" w:hAnsi="Times New Roman"/>
          <w:sz w:val="24"/>
          <w:szCs w:val="24"/>
        </w:rPr>
        <w:t>WG211</w:t>
      </w:r>
      <w:r w:rsidR="005D6296">
        <w:rPr>
          <w:rFonts w:ascii="Times New Roman" w:hAnsi="Times New Roman"/>
          <w:sz w:val="24"/>
          <w:szCs w:val="24"/>
        </w:rPr>
        <w:t>. WG211</w:t>
      </w:r>
      <w:r w:rsidR="00BD54E8">
        <w:rPr>
          <w:rFonts w:ascii="Times New Roman" w:hAnsi="Times New Roman"/>
          <w:sz w:val="24"/>
          <w:szCs w:val="24"/>
        </w:rPr>
        <w:t xml:space="preserve"> started the works March 2019 and is intended to deliver the report </w:t>
      </w:r>
      <w:r w:rsidR="005D6296">
        <w:rPr>
          <w:rFonts w:ascii="Times New Roman" w:hAnsi="Times New Roman"/>
          <w:sz w:val="24"/>
          <w:szCs w:val="24"/>
        </w:rPr>
        <w:t xml:space="preserve">at the end of </w:t>
      </w:r>
      <w:r w:rsidR="00BD54E8">
        <w:rPr>
          <w:rFonts w:ascii="Times New Roman" w:hAnsi="Times New Roman"/>
          <w:sz w:val="24"/>
          <w:szCs w:val="24"/>
        </w:rPr>
        <w:t>2022.</w:t>
      </w:r>
    </w:p>
    <w:p w14:paraId="1B05C4C2" w14:textId="4759FBD3" w:rsidR="00AD3071" w:rsidRDefault="00AD3071" w:rsidP="001767C3">
      <w:pPr>
        <w:spacing w:after="0"/>
        <w:rPr>
          <w:rFonts w:ascii="Times New Roman" w:hAnsi="Times New Roman"/>
          <w:sz w:val="24"/>
          <w:szCs w:val="24"/>
        </w:rPr>
      </w:pPr>
    </w:p>
    <w:p w14:paraId="6735F7FC" w14:textId="40AD4161" w:rsidR="005820AF" w:rsidRDefault="005820AF" w:rsidP="005820AF">
      <w:pPr>
        <w:spacing w:after="0"/>
        <w:rPr>
          <w:rFonts w:ascii="Times New Roman" w:hAnsi="Times New Roman"/>
          <w:sz w:val="24"/>
          <w:szCs w:val="24"/>
        </w:rPr>
      </w:pPr>
      <w:r w:rsidRPr="005820AF">
        <w:rPr>
          <w:rFonts w:ascii="Times New Roman" w:hAnsi="Times New Roman"/>
          <w:sz w:val="24"/>
          <w:szCs w:val="24"/>
        </w:rPr>
        <w:t xml:space="preserve">The final report is essentially a new report </w:t>
      </w:r>
      <w:r w:rsidR="005D6296">
        <w:rPr>
          <w:rFonts w:ascii="Times New Roman" w:hAnsi="Times New Roman"/>
          <w:sz w:val="24"/>
          <w:szCs w:val="24"/>
        </w:rPr>
        <w:t xml:space="preserve">not </w:t>
      </w:r>
      <w:r w:rsidRPr="005820AF">
        <w:rPr>
          <w:rFonts w:ascii="Times New Roman" w:hAnsi="Times New Roman"/>
          <w:sz w:val="24"/>
          <w:szCs w:val="24"/>
        </w:rPr>
        <w:t xml:space="preserve">an update. </w:t>
      </w:r>
      <w:r w:rsidR="007B5563">
        <w:rPr>
          <w:rFonts w:ascii="Times New Roman" w:hAnsi="Times New Roman"/>
          <w:sz w:val="24"/>
          <w:szCs w:val="24"/>
        </w:rPr>
        <w:t xml:space="preserve">The WG211 </w:t>
      </w:r>
      <w:r w:rsidRPr="005820AF">
        <w:rPr>
          <w:rFonts w:ascii="Times New Roman" w:hAnsi="Times New Roman"/>
          <w:sz w:val="24"/>
          <w:szCs w:val="24"/>
        </w:rPr>
        <w:t>guideline</w:t>
      </w:r>
      <w:r w:rsidR="007B5563">
        <w:rPr>
          <w:rFonts w:ascii="Times New Roman" w:hAnsi="Times New Roman"/>
          <w:sz w:val="24"/>
          <w:szCs w:val="24"/>
        </w:rPr>
        <w:t>s</w:t>
      </w:r>
      <w:r w:rsidR="002B7295">
        <w:rPr>
          <w:rFonts w:ascii="Times New Roman" w:hAnsi="Times New Roman"/>
          <w:sz w:val="24"/>
          <w:szCs w:val="24"/>
        </w:rPr>
        <w:t xml:space="preserve"> when finished will </w:t>
      </w:r>
      <w:r w:rsidRPr="005820AF">
        <w:rPr>
          <w:rFonts w:ascii="Times New Roman" w:hAnsi="Times New Roman"/>
          <w:sz w:val="24"/>
          <w:szCs w:val="24"/>
        </w:rPr>
        <w:t xml:space="preserve">supersede the previous PIANC MARCOM WG33 and WG145 working group reports, and also all fender and berthing related paragraphs in other PIANC reports. </w:t>
      </w:r>
    </w:p>
    <w:p w14:paraId="2B4CFC49" w14:textId="77777777" w:rsidR="000B4055" w:rsidRDefault="000B4055" w:rsidP="005820AF">
      <w:pPr>
        <w:spacing w:after="0"/>
        <w:rPr>
          <w:rFonts w:ascii="Times New Roman" w:hAnsi="Times New Roman"/>
          <w:sz w:val="24"/>
          <w:szCs w:val="24"/>
        </w:rPr>
      </w:pPr>
    </w:p>
    <w:p w14:paraId="621EB414" w14:textId="229809D1" w:rsidR="00AD3071" w:rsidRDefault="00981A23" w:rsidP="005820AF">
      <w:pPr>
        <w:spacing w:after="0"/>
        <w:rPr>
          <w:rFonts w:ascii="Times New Roman" w:hAnsi="Times New Roman"/>
          <w:sz w:val="24"/>
          <w:szCs w:val="24"/>
        </w:rPr>
      </w:pPr>
      <w:r>
        <w:rPr>
          <w:rFonts w:ascii="Times New Roman" w:hAnsi="Times New Roman"/>
          <w:sz w:val="24"/>
          <w:szCs w:val="24"/>
        </w:rPr>
        <w:t>The new report is intended to be named</w:t>
      </w:r>
      <w:r w:rsidR="005820AF" w:rsidRPr="005820AF">
        <w:rPr>
          <w:rFonts w:ascii="Times New Roman" w:hAnsi="Times New Roman"/>
          <w:sz w:val="24"/>
          <w:szCs w:val="24"/>
        </w:rPr>
        <w:t>: ‘PIANC Fender Guidelines 2022’</w:t>
      </w:r>
      <w:r w:rsidR="00896157">
        <w:rPr>
          <w:rFonts w:ascii="Times New Roman" w:hAnsi="Times New Roman"/>
          <w:sz w:val="24"/>
          <w:szCs w:val="24"/>
        </w:rPr>
        <w:t xml:space="preserve"> in short</w:t>
      </w:r>
      <w:r w:rsidR="005820AF" w:rsidRPr="005820AF">
        <w:rPr>
          <w:rFonts w:ascii="Times New Roman" w:hAnsi="Times New Roman"/>
          <w:sz w:val="24"/>
          <w:szCs w:val="24"/>
        </w:rPr>
        <w:t xml:space="preserve">, abbreviated as PFG22. The formal </w:t>
      </w:r>
      <w:r>
        <w:rPr>
          <w:rFonts w:ascii="Times New Roman" w:hAnsi="Times New Roman"/>
          <w:sz w:val="24"/>
          <w:szCs w:val="24"/>
        </w:rPr>
        <w:t xml:space="preserve">full </w:t>
      </w:r>
      <w:r w:rsidR="005820AF" w:rsidRPr="005820AF">
        <w:rPr>
          <w:rFonts w:ascii="Times New Roman" w:hAnsi="Times New Roman"/>
          <w:sz w:val="24"/>
          <w:szCs w:val="24"/>
        </w:rPr>
        <w:t xml:space="preserve">reference </w:t>
      </w:r>
      <w:r>
        <w:rPr>
          <w:rFonts w:ascii="Times New Roman" w:hAnsi="Times New Roman"/>
          <w:sz w:val="24"/>
          <w:szCs w:val="24"/>
        </w:rPr>
        <w:t>is intended to become</w:t>
      </w:r>
      <w:r w:rsidR="005820AF" w:rsidRPr="005820AF">
        <w:rPr>
          <w:rFonts w:ascii="Times New Roman" w:hAnsi="Times New Roman"/>
          <w:sz w:val="24"/>
          <w:szCs w:val="24"/>
        </w:rPr>
        <w:t>: ‘PIANC MarCom WG211 report Guidelines on Design, Manufacturing and Testing of Fender Systems 2022’</w:t>
      </w:r>
    </w:p>
    <w:p w14:paraId="309B57CA" w14:textId="5283A624" w:rsidR="00981A23" w:rsidRDefault="00981A23" w:rsidP="005820AF">
      <w:pPr>
        <w:spacing w:after="0"/>
        <w:rPr>
          <w:rFonts w:ascii="Times New Roman" w:hAnsi="Times New Roman"/>
          <w:sz w:val="24"/>
          <w:szCs w:val="24"/>
        </w:rPr>
      </w:pPr>
    </w:p>
    <w:p w14:paraId="1653EA83" w14:textId="77777777" w:rsidR="00A02184" w:rsidRPr="00645293" w:rsidRDefault="00A02184" w:rsidP="00C21093">
      <w:pPr>
        <w:spacing w:after="0"/>
        <w:rPr>
          <w:rFonts w:ascii="Times New Roman" w:hAnsi="Times New Roman"/>
          <w:sz w:val="24"/>
          <w:szCs w:val="24"/>
        </w:rPr>
      </w:pPr>
    </w:p>
    <w:p w14:paraId="46330706" w14:textId="7A3E36DF" w:rsidR="006E5567" w:rsidRPr="00645293" w:rsidRDefault="001E637D" w:rsidP="00C21093">
      <w:pPr>
        <w:spacing w:after="0"/>
        <w:rPr>
          <w:rFonts w:ascii="Times New Roman" w:hAnsi="Times New Roman"/>
          <w:b/>
          <w:bCs/>
          <w:sz w:val="24"/>
          <w:szCs w:val="24"/>
        </w:rPr>
      </w:pPr>
      <w:r w:rsidRPr="00645293">
        <w:rPr>
          <w:rFonts w:ascii="Times New Roman" w:hAnsi="Times New Roman"/>
          <w:b/>
          <w:bCs/>
          <w:sz w:val="24"/>
          <w:szCs w:val="24"/>
        </w:rPr>
        <w:t>TERMS OF REFERENCE WG211</w:t>
      </w:r>
    </w:p>
    <w:p w14:paraId="5BF42C0F" w14:textId="0D65D13A" w:rsidR="006E5567" w:rsidRDefault="001E637D" w:rsidP="00C21093">
      <w:pPr>
        <w:spacing w:after="0"/>
        <w:rPr>
          <w:rFonts w:ascii="Times New Roman" w:hAnsi="Times New Roman"/>
          <w:sz w:val="24"/>
          <w:szCs w:val="24"/>
        </w:rPr>
      </w:pPr>
      <w:r w:rsidRPr="00645293">
        <w:rPr>
          <w:rFonts w:ascii="Times New Roman" w:hAnsi="Times New Roman"/>
          <w:sz w:val="24"/>
          <w:szCs w:val="24"/>
        </w:rPr>
        <w:t xml:space="preserve">The </w:t>
      </w:r>
      <w:r w:rsidR="00645293" w:rsidRPr="00645293">
        <w:rPr>
          <w:rFonts w:ascii="Times New Roman" w:hAnsi="Times New Roman"/>
          <w:sz w:val="24"/>
          <w:szCs w:val="24"/>
        </w:rPr>
        <w:t xml:space="preserve">full </w:t>
      </w:r>
      <w:r w:rsidRPr="00645293">
        <w:rPr>
          <w:rFonts w:ascii="Times New Roman" w:hAnsi="Times New Roman"/>
          <w:sz w:val="24"/>
          <w:szCs w:val="24"/>
        </w:rPr>
        <w:t xml:space="preserve">terms of reference can be found on the PIANC website </w:t>
      </w:r>
      <w:hyperlink r:id="rId14" w:history="1">
        <w:r w:rsidRPr="00645293">
          <w:rPr>
            <w:rStyle w:val="Hyperlink"/>
            <w:rFonts w:ascii="Times New Roman" w:hAnsi="Times New Roman"/>
            <w:sz w:val="24"/>
            <w:szCs w:val="24"/>
          </w:rPr>
          <w:t>www.pianc.org</w:t>
        </w:r>
      </w:hyperlink>
      <w:r w:rsidRPr="00645293">
        <w:rPr>
          <w:rFonts w:ascii="Times New Roman" w:hAnsi="Times New Roman"/>
          <w:sz w:val="24"/>
          <w:szCs w:val="24"/>
        </w:rPr>
        <w:t xml:space="preserve">. </w:t>
      </w:r>
      <w:r w:rsidR="00493B86">
        <w:rPr>
          <w:rFonts w:ascii="Times New Roman" w:hAnsi="Times New Roman"/>
          <w:sz w:val="24"/>
          <w:szCs w:val="24"/>
        </w:rPr>
        <w:t xml:space="preserve">It asked for a general </w:t>
      </w:r>
      <w:r w:rsidR="003A035C">
        <w:rPr>
          <w:rFonts w:ascii="Times New Roman" w:hAnsi="Times New Roman"/>
          <w:sz w:val="24"/>
          <w:szCs w:val="24"/>
        </w:rPr>
        <w:t>update</w:t>
      </w:r>
      <w:r w:rsidR="00493B86">
        <w:rPr>
          <w:rFonts w:ascii="Times New Roman" w:hAnsi="Times New Roman"/>
          <w:sz w:val="24"/>
          <w:szCs w:val="24"/>
        </w:rPr>
        <w:t xml:space="preserve"> of WG33 including</w:t>
      </w:r>
      <w:r w:rsidR="00212724">
        <w:rPr>
          <w:rFonts w:ascii="Times New Roman" w:hAnsi="Times New Roman"/>
          <w:sz w:val="24"/>
          <w:szCs w:val="24"/>
        </w:rPr>
        <w:t>:</w:t>
      </w:r>
    </w:p>
    <w:p w14:paraId="11FF2684" w14:textId="5B512E76" w:rsidR="00212724" w:rsidRPr="00212724" w:rsidRDefault="00212724" w:rsidP="0084141F">
      <w:pPr>
        <w:pStyle w:val="ListParagraph"/>
        <w:numPr>
          <w:ilvl w:val="0"/>
          <w:numId w:val="1"/>
        </w:numPr>
        <w:rPr>
          <w:rFonts w:ascii="Times New Roman" w:hAnsi="Times New Roman"/>
          <w:sz w:val="24"/>
          <w:szCs w:val="24"/>
          <w:lang w:val="en-US"/>
        </w:rPr>
      </w:pPr>
      <w:r w:rsidRPr="00212724">
        <w:rPr>
          <w:rFonts w:ascii="Times New Roman" w:hAnsi="Times New Roman"/>
          <w:sz w:val="24"/>
          <w:szCs w:val="24"/>
          <w:lang w:val="en-US"/>
        </w:rPr>
        <w:t>alignment with current practice including reliability design methods (semi) probabilistic approach</w:t>
      </w:r>
      <w:r>
        <w:rPr>
          <w:rFonts w:ascii="Times New Roman" w:hAnsi="Times New Roman"/>
          <w:sz w:val="24"/>
          <w:szCs w:val="24"/>
          <w:lang w:val="en-US"/>
        </w:rPr>
        <w:t>;</w:t>
      </w:r>
    </w:p>
    <w:p w14:paraId="04754C21" w14:textId="5470509D" w:rsidR="00212724" w:rsidRPr="00212724" w:rsidRDefault="00212724" w:rsidP="0084141F">
      <w:pPr>
        <w:pStyle w:val="ListParagraph"/>
        <w:numPr>
          <w:ilvl w:val="0"/>
          <w:numId w:val="1"/>
        </w:numPr>
        <w:rPr>
          <w:rFonts w:ascii="Times New Roman" w:hAnsi="Times New Roman"/>
          <w:sz w:val="24"/>
          <w:szCs w:val="24"/>
          <w:lang w:val="en-US"/>
        </w:rPr>
      </w:pPr>
      <w:r w:rsidRPr="00212724">
        <w:rPr>
          <w:rFonts w:ascii="Times New Roman" w:hAnsi="Times New Roman"/>
          <w:sz w:val="24"/>
          <w:szCs w:val="24"/>
          <w:lang w:val="en-US"/>
        </w:rPr>
        <w:t>latest simulation software for evaluation of fender/vessel interaction</w:t>
      </w:r>
      <w:r>
        <w:rPr>
          <w:rFonts w:ascii="Times New Roman" w:hAnsi="Times New Roman"/>
          <w:sz w:val="24"/>
          <w:szCs w:val="24"/>
          <w:lang w:val="en-US"/>
        </w:rPr>
        <w:t>;</w:t>
      </w:r>
    </w:p>
    <w:p w14:paraId="22F64DFB" w14:textId="73D17884" w:rsidR="00212724" w:rsidRPr="00212724" w:rsidRDefault="00212724" w:rsidP="0084141F">
      <w:pPr>
        <w:pStyle w:val="ListParagraph"/>
        <w:numPr>
          <w:ilvl w:val="0"/>
          <w:numId w:val="1"/>
        </w:numPr>
        <w:rPr>
          <w:rFonts w:ascii="Times New Roman" w:hAnsi="Times New Roman"/>
          <w:sz w:val="24"/>
          <w:szCs w:val="24"/>
          <w:lang w:val="en-US"/>
        </w:rPr>
      </w:pPr>
      <w:r w:rsidRPr="00212724">
        <w:rPr>
          <w:rFonts w:ascii="Times New Roman" w:hAnsi="Times New Roman"/>
          <w:sz w:val="24"/>
          <w:szCs w:val="24"/>
          <w:lang w:val="en-US"/>
        </w:rPr>
        <w:t>recent vessel trends including increases in vessel sizes, developments in hull shapes and the implications for fender engagement</w:t>
      </w:r>
      <w:r>
        <w:rPr>
          <w:rFonts w:ascii="Times New Roman" w:hAnsi="Times New Roman"/>
          <w:sz w:val="24"/>
          <w:szCs w:val="24"/>
          <w:lang w:val="en-US"/>
        </w:rPr>
        <w:t>;</w:t>
      </w:r>
    </w:p>
    <w:p w14:paraId="5E1A4E4E" w14:textId="460945DB" w:rsidR="00212724" w:rsidRPr="00212724" w:rsidRDefault="00212724" w:rsidP="0084141F">
      <w:pPr>
        <w:pStyle w:val="ListParagraph"/>
        <w:numPr>
          <w:ilvl w:val="0"/>
          <w:numId w:val="1"/>
        </w:numPr>
        <w:rPr>
          <w:rFonts w:ascii="Times New Roman" w:hAnsi="Times New Roman"/>
          <w:sz w:val="24"/>
          <w:szCs w:val="24"/>
          <w:lang w:val="en-US"/>
        </w:rPr>
      </w:pPr>
      <w:r w:rsidRPr="00212724">
        <w:rPr>
          <w:rFonts w:ascii="Times New Roman" w:hAnsi="Times New Roman"/>
          <w:sz w:val="24"/>
          <w:szCs w:val="24"/>
          <w:lang w:val="en-US"/>
        </w:rPr>
        <w:t>vertical and horizontal forces on fender</w:t>
      </w:r>
      <w:r>
        <w:rPr>
          <w:rFonts w:ascii="Times New Roman" w:hAnsi="Times New Roman"/>
          <w:sz w:val="24"/>
          <w:szCs w:val="24"/>
          <w:lang w:val="en-US"/>
        </w:rPr>
        <w:t>;</w:t>
      </w:r>
    </w:p>
    <w:p w14:paraId="323AE20D" w14:textId="6CC9BD98" w:rsidR="00212724" w:rsidRPr="00212724" w:rsidRDefault="00212724" w:rsidP="0084141F">
      <w:pPr>
        <w:pStyle w:val="ListParagraph"/>
        <w:numPr>
          <w:ilvl w:val="0"/>
          <w:numId w:val="1"/>
        </w:numPr>
        <w:rPr>
          <w:rFonts w:ascii="Times New Roman" w:hAnsi="Times New Roman"/>
          <w:sz w:val="24"/>
          <w:szCs w:val="24"/>
          <w:lang w:val="en-US"/>
        </w:rPr>
      </w:pPr>
      <w:r w:rsidRPr="00212724">
        <w:rPr>
          <w:rFonts w:ascii="Times New Roman" w:hAnsi="Times New Roman"/>
          <w:sz w:val="24"/>
          <w:szCs w:val="24"/>
          <w:lang w:val="en-US"/>
        </w:rPr>
        <w:t>hull pressures</w:t>
      </w:r>
      <w:r>
        <w:rPr>
          <w:rFonts w:ascii="Times New Roman" w:hAnsi="Times New Roman"/>
          <w:sz w:val="24"/>
          <w:szCs w:val="24"/>
          <w:lang w:val="en-US"/>
        </w:rPr>
        <w:t>;</w:t>
      </w:r>
    </w:p>
    <w:p w14:paraId="641E67ED" w14:textId="198D0A04" w:rsidR="00212724" w:rsidRDefault="00212724" w:rsidP="0084141F">
      <w:pPr>
        <w:pStyle w:val="ListParagraph"/>
        <w:numPr>
          <w:ilvl w:val="0"/>
          <w:numId w:val="1"/>
        </w:numPr>
        <w:rPr>
          <w:rFonts w:ascii="Times New Roman" w:hAnsi="Times New Roman"/>
          <w:sz w:val="24"/>
          <w:szCs w:val="24"/>
          <w:lang w:val="en-US"/>
        </w:rPr>
      </w:pPr>
      <w:r w:rsidRPr="00212724">
        <w:rPr>
          <w:rFonts w:ascii="Times New Roman" w:hAnsi="Times New Roman"/>
          <w:sz w:val="24"/>
          <w:szCs w:val="24"/>
          <w:lang w:val="en-US"/>
        </w:rPr>
        <w:t>outline consideration of special issues applying to wheel fenders and foam filled fenders</w:t>
      </w:r>
      <w:r>
        <w:rPr>
          <w:rFonts w:ascii="Times New Roman" w:hAnsi="Times New Roman"/>
          <w:sz w:val="24"/>
          <w:szCs w:val="24"/>
          <w:lang w:val="en-US"/>
        </w:rPr>
        <w:t>;</w:t>
      </w:r>
    </w:p>
    <w:p w14:paraId="5F5358AD" w14:textId="66EA1F16" w:rsidR="0054768F" w:rsidRDefault="0054768F" w:rsidP="0084141F">
      <w:pPr>
        <w:pStyle w:val="ListParagraph"/>
        <w:numPr>
          <w:ilvl w:val="0"/>
          <w:numId w:val="1"/>
        </w:numPr>
        <w:rPr>
          <w:rFonts w:ascii="Times New Roman" w:hAnsi="Times New Roman"/>
          <w:sz w:val="24"/>
          <w:szCs w:val="24"/>
          <w:lang w:val="en-US"/>
        </w:rPr>
      </w:pPr>
      <w:r w:rsidRPr="0054768F">
        <w:rPr>
          <w:rFonts w:ascii="Times New Roman" w:hAnsi="Times New Roman"/>
          <w:sz w:val="24"/>
          <w:szCs w:val="24"/>
          <w:lang w:val="en-US"/>
        </w:rPr>
        <w:t>WG145 output regarding berthing velocities and angles, reliability design</w:t>
      </w:r>
      <w:r w:rsidR="003A035C">
        <w:rPr>
          <w:rFonts w:ascii="Times New Roman" w:hAnsi="Times New Roman"/>
          <w:sz w:val="24"/>
          <w:szCs w:val="24"/>
          <w:lang w:val="en-US"/>
        </w:rPr>
        <w:t xml:space="preserve">, </w:t>
      </w:r>
      <w:r w:rsidRPr="0054768F">
        <w:rPr>
          <w:rFonts w:ascii="Times New Roman" w:hAnsi="Times New Roman"/>
          <w:sz w:val="24"/>
          <w:szCs w:val="24"/>
          <w:lang w:val="en-US"/>
        </w:rPr>
        <w:t>hull flare angles on large container vessels</w:t>
      </w:r>
      <w:r w:rsidR="003A035C">
        <w:rPr>
          <w:rFonts w:ascii="Times New Roman" w:hAnsi="Times New Roman"/>
          <w:sz w:val="24"/>
          <w:szCs w:val="24"/>
          <w:lang w:val="en-US"/>
        </w:rPr>
        <w:t>;</w:t>
      </w:r>
    </w:p>
    <w:p w14:paraId="3EB7847B" w14:textId="779DA230" w:rsidR="00DD5705" w:rsidRPr="0054768F" w:rsidRDefault="00DD5705" w:rsidP="0084141F">
      <w:pPr>
        <w:pStyle w:val="ListParagraph"/>
        <w:numPr>
          <w:ilvl w:val="0"/>
          <w:numId w:val="1"/>
        </w:numPr>
        <w:rPr>
          <w:rFonts w:ascii="Times New Roman" w:hAnsi="Times New Roman"/>
          <w:sz w:val="24"/>
          <w:szCs w:val="24"/>
          <w:lang w:val="en-US"/>
        </w:rPr>
      </w:pPr>
      <w:r>
        <w:rPr>
          <w:rFonts w:ascii="Times New Roman" w:hAnsi="Times New Roman"/>
          <w:sz w:val="24"/>
          <w:szCs w:val="24"/>
          <w:lang w:val="en-US"/>
        </w:rPr>
        <w:t xml:space="preserve">Verifying all relevant </w:t>
      </w:r>
      <w:r w:rsidR="00CC0BC7">
        <w:rPr>
          <w:rFonts w:ascii="Times New Roman" w:hAnsi="Times New Roman"/>
          <w:sz w:val="24"/>
          <w:szCs w:val="24"/>
          <w:lang w:val="en-US"/>
        </w:rPr>
        <w:t>standards</w:t>
      </w:r>
      <w:r>
        <w:rPr>
          <w:rFonts w:ascii="Times New Roman" w:hAnsi="Times New Roman"/>
          <w:sz w:val="24"/>
          <w:szCs w:val="24"/>
          <w:lang w:val="en-US"/>
        </w:rPr>
        <w:t xml:space="preserve"> newer that WG33 with </w:t>
      </w:r>
      <w:r w:rsidR="00CC0BC7">
        <w:rPr>
          <w:rFonts w:ascii="Times New Roman" w:hAnsi="Times New Roman"/>
          <w:sz w:val="24"/>
          <w:szCs w:val="24"/>
          <w:lang w:val="en-US"/>
        </w:rPr>
        <w:t>respect</w:t>
      </w:r>
      <w:r>
        <w:rPr>
          <w:rFonts w:ascii="Times New Roman" w:hAnsi="Times New Roman"/>
          <w:sz w:val="24"/>
          <w:szCs w:val="24"/>
          <w:lang w:val="en-US"/>
        </w:rPr>
        <w:t xml:space="preserve"> to fender</w:t>
      </w:r>
      <w:r w:rsidR="00CC0BC7">
        <w:rPr>
          <w:rFonts w:ascii="Times New Roman" w:hAnsi="Times New Roman"/>
          <w:sz w:val="24"/>
          <w:szCs w:val="24"/>
          <w:lang w:val="en-US"/>
        </w:rPr>
        <w:t xml:space="preserve"> design, manufacturing and testing. </w:t>
      </w:r>
    </w:p>
    <w:p w14:paraId="2A9204C2" w14:textId="353D718A" w:rsidR="001E637D" w:rsidRDefault="001E637D" w:rsidP="00C21093">
      <w:pPr>
        <w:spacing w:after="0"/>
        <w:rPr>
          <w:rFonts w:ascii="Times New Roman" w:hAnsi="Times New Roman"/>
          <w:sz w:val="24"/>
          <w:szCs w:val="24"/>
        </w:rPr>
      </w:pPr>
    </w:p>
    <w:p w14:paraId="6A2F681A" w14:textId="77777777" w:rsidR="00E20DE7" w:rsidRPr="0003300C" w:rsidRDefault="00E20DE7" w:rsidP="00E20DE7">
      <w:pPr>
        <w:rPr>
          <w:b/>
        </w:rPr>
      </w:pPr>
    </w:p>
    <w:p w14:paraId="788D9238" w14:textId="03B7E6B9" w:rsidR="00E20DE7" w:rsidRDefault="00E20DE7" w:rsidP="00E20DE7">
      <w:pPr>
        <w:spacing w:after="0"/>
        <w:rPr>
          <w:rFonts w:ascii="Times New Roman" w:hAnsi="Times New Roman"/>
          <w:sz w:val="24"/>
          <w:szCs w:val="24"/>
        </w:rPr>
      </w:pPr>
      <w:r w:rsidRPr="0003300C">
        <w:rPr>
          <w:noProof/>
        </w:rPr>
        <w:drawing>
          <wp:inline distT="0" distB="0" distL="0" distR="0" wp14:anchorId="647F0211" wp14:editId="0349CD0D">
            <wp:extent cx="2163518" cy="1620000"/>
            <wp:effectExtent l="0" t="0" r="8255" b="0"/>
            <wp:docPr id="117" name="Afbeelding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63518" cy="1620000"/>
                    </a:xfrm>
                    <a:prstGeom prst="rect">
                      <a:avLst/>
                    </a:prstGeom>
                    <a:noFill/>
                    <a:ln>
                      <a:noFill/>
                    </a:ln>
                  </pic:spPr>
                </pic:pic>
              </a:graphicData>
            </a:graphic>
          </wp:inline>
        </w:drawing>
      </w:r>
      <w:r w:rsidRPr="0003300C">
        <w:rPr>
          <w:noProof/>
        </w:rPr>
        <w:drawing>
          <wp:inline distT="0" distB="0" distL="0" distR="0" wp14:anchorId="674BD976" wp14:editId="0CD5F4BA">
            <wp:extent cx="2159175" cy="1620000"/>
            <wp:effectExtent l="0" t="0" r="0" b="0"/>
            <wp:docPr id="119" name="Afbeelding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59175" cy="1620000"/>
                    </a:xfrm>
                    <a:prstGeom prst="rect">
                      <a:avLst/>
                    </a:prstGeom>
                    <a:noFill/>
                    <a:ln>
                      <a:noFill/>
                    </a:ln>
                  </pic:spPr>
                </pic:pic>
              </a:graphicData>
            </a:graphic>
          </wp:inline>
        </w:drawing>
      </w:r>
      <w:r w:rsidRPr="0003300C">
        <w:rPr>
          <w:noProof/>
        </w:rPr>
        <w:drawing>
          <wp:inline distT="0" distB="0" distL="0" distR="0" wp14:anchorId="02760949" wp14:editId="4AE88CB3">
            <wp:extent cx="2166616" cy="1620000"/>
            <wp:effectExtent l="0" t="0" r="5715" b="0"/>
            <wp:docPr id="120" name="Afbeelding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7888" r="2619"/>
                    <a:stretch/>
                  </pic:blipFill>
                  <pic:spPr bwMode="auto">
                    <a:xfrm>
                      <a:off x="0" y="0"/>
                      <a:ext cx="2166616" cy="1620000"/>
                    </a:xfrm>
                    <a:prstGeom prst="rect">
                      <a:avLst/>
                    </a:prstGeom>
                    <a:noFill/>
                    <a:ln>
                      <a:noFill/>
                    </a:ln>
                    <a:extLst>
                      <a:ext uri="{53640926-AAD7-44D8-BBD7-CCE9431645EC}">
                        <a14:shadowObscured xmlns:a14="http://schemas.microsoft.com/office/drawing/2010/main"/>
                      </a:ext>
                    </a:extLst>
                  </pic:spPr>
                </pic:pic>
              </a:graphicData>
            </a:graphic>
          </wp:inline>
        </w:drawing>
      </w:r>
      <w:r w:rsidR="00FD44BC" w:rsidRPr="0003300C">
        <w:rPr>
          <w:noProof/>
        </w:rPr>
        <w:drawing>
          <wp:inline distT="0" distB="0" distL="0" distR="0" wp14:anchorId="411AF6F0" wp14:editId="0927A0FA">
            <wp:extent cx="2165120" cy="1620000"/>
            <wp:effectExtent l="0" t="0" r="6985" b="0"/>
            <wp:docPr id="118" name="Afbeelding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65120" cy="1620000"/>
                    </a:xfrm>
                    <a:prstGeom prst="rect">
                      <a:avLst/>
                    </a:prstGeom>
                    <a:noFill/>
                    <a:ln>
                      <a:noFill/>
                    </a:ln>
                  </pic:spPr>
                </pic:pic>
              </a:graphicData>
            </a:graphic>
          </wp:inline>
        </w:drawing>
      </w:r>
    </w:p>
    <w:p w14:paraId="3232302F" w14:textId="70DFB4A5" w:rsidR="0030623B" w:rsidRPr="0003300C" w:rsidRDefault="0030623B" w:rsidP="0030623B">
      <w:pPr>
        <w:pStyle w:val="Caption"/>
        <w:jc w:val="center"/>
        <w:rPr>
          <w:noProof/>
        </w:rPr>
      </w:pPr>
      <w:r w:rsidRPr="0003300C">
        <w:t xml:space="preserve">Figure </w:t>
      </w:r>
      <w:r w:rsidRPr="0003300C">
        <w:fldChar w:fldCharType="begin"/>
      </w:r>
      <w:r w:rsidRPr="0003300C">
        <w:instrText xml:space="preserve"> SEQ Figure \* ARABIC \s 1 </w:instrText>
      </w:r>
      <w:r w:rsidRPr="0003300C">
        <w:fldChar w:fldCharType="separate"/>
      </w:r>
      <w:r w:rsidRPr="0003300C">
        <w:rPr>
          <w:noProof/>
        </w:rPr>
        <w:t>1</w:t>
      </w:r>
      <w:r w:rsidRPr="0003300C">
        <w:fldChar w:fldCharType="end"/>
      </w:r>
      <w:r w:rsidRPr="0003300C">
        <w:t xml:space="preserve">: </w:t>
      </w:r>
      <w:r w:rsidRPr="0030623B">
        <w:t xml:space="preserve"> examples of fender systems, (courtesy PIANC Japan) </w:t>
      </w:r>
    </w:p>
    <w:p w14:paraId="11398684" w14:textId="77777777" w:rsidR="00DD5705" w:rsidRPr="00645293" w:rsidRDefault="00DD5705" w:rsidP="00C21093">
      <w:pPr>
        <w:spacing w:after="0"/>
        <w:rPr>
          <w:rFonts w:ascii="Times New Roman" w:hAnsi="Times New Roman"/>
          <w:sz w:val="24"/>
          <w:szCs w:val="24"/>
        </w:rPr>
      </w:pPr>
    </w:p>
    <w:p w14:paraId="7D05D54E" w14:textId="6D9E5113" w:rsidR="006E5567" w:rsidRPr="00645293" w:rsidRDefault="00645293" w:rsidP="00C21093">
      <w:pPr>
        <w:spacing w:after="0"/>
        <w:rPr>
          <w:rFonts w:ascii="Times New Roman" w:hAnsi="Times New Roman"/>
          <w:b/>
          <w:bCs/>
          <w:sz w:val="24"/>
          <w:szCs w:val="24"/>
        </w:rPr>
      </w:pPr>
      <w:r w:rsidRPr="00645293">
        <w:rPr>
          <w:rFonts w:ascii="Times New Roman" w:hAnsi="Times New Roman"/>
          <w:b/>
          <w:bCs/>
          <w:sz w:val="24"/>
          <w:szCs w:val="24"/>
        </w:rPr>
        <w:lastRenderedPageBreak/>
        <w:t xml:space="preserve">CONTENTS </w:t>
      </w:r>
      <w:r w:rsidR="00D42B8E">
        <w:rPr>
          <w:rFonts w:ascii="Times New Roman" w:hAnsi="Times New Roman"/>
          <w:b/>
          <w:bCs/>
          <w:sz w:val="24"/>
          <w:szCs w:val="24"/>
        </w:rPr>
        <w:t xml:space="preserve">OF </w:t>
      </w:r>
      <w:r w:rsidRPr="00645293">
        <w:rPr>
          <w:rFonts w:ascii="Times New Roman" w:hAnsi="Times New Roman"/>
          <w:b/>
          <w:bCs/>
          <w:sz w:val="24"/>
          <w:szCs w:val="24"/>
        </w:rPr>
        <w:t>WG211 REPORT</w:t>
      </w:r>
    </w:p>
    <w:p w14:paraId="6245DE88" w14:textId="301E8F5E" w:rsidR="00161F04" w:rsidRDefault="00CC69AC" w:rsidP="00C21093">
      <w:pPr>
        <w:spacing w:after="0"/>
        <w:rPr>
          <w:rFonts w:ascii="Times New Roman" w:hAnsi="Times New Roman"/>
          <w:sz w:val="24"/>
          <w:szCs w:val="24"/>
        </w:rPr>
      </w:pPr>
      <w:r>
        <w:rPr>
          <w:rFonts w:ascii="Times New Roman" w:hAnsi="Times New Roman"/>
          <w:sz w:val="24"/>
          <w:szCs w:val="24"/>
        </w:rPr>
        <w:t>The report is structu</w:t>
      </w:r>
      <w:r w:rsidRPr="00811B4F">
        <w:rPr>
          <w:rFonts w:ascii="Times New Roman" w:hAnsi="Times New Roman"/>
          <w:sz w:val="24"/>
          <w:szCs w:val="24"/>
        </w:rPr>
        <w:t>red in 1</w:t>
      </w:r>
      <w:r w:rsidR="00811B4F" w:rsidRPr="00811B4F">
        <w:rPr>
          <w:rFonts w:ascii="Times New Roman" w:hAnsi="Times New Roman"/>
          <w:sz w:val="24"/>
          <w:szCs w:val="24"/>
        </w:rPr>
        <w:t>1</w:t>
      </w:r>
      <w:r w:rsidRPr="00811B4F">
        <w:rPr>
          <w:rFonts w:ascii="Times New Roman" w:hAnsi="Times New Roman"/>
          <w:sz w:val="24"/>
          <w:szCs w:val="24"/>
        </w:rPr>
        <w:t xml:space="preserve"> chapters. The introduction </w:t>
      </w:r>
      <w:r w:rsidR="001D657F" w:rsidRPr="00811B4F">
        <w:rPr>
          <w:rFonts w:ascii="Times New Roman" w:hAnsi="Times New Roman"/>
          <w:sz w:val="24"/>
          <w:szCs w:val="24"/>
        </w:rPr>
        <w:t>(1) and references (1</w:t>
      </w:r>
      <w:r w:rsidR="00811B4F" w:rsidRPr="00811B4F">
        <w:rPr>
          <w:rFonts w:ascii="Times New Roman" w:hAnsi="Times New Roman"/>
          <w:sz w:val="24"/>
          <w:szCs w:val="24"/>
        </w:rPr>
        <w:t>3</w:t>
      </w:r>
      <w:r w:rsidR="001D657F" w:rsidRPr="00811B4F">
        <w:rPr>
          <w:rFonts w:ascii="Times New Roman" w:hAnsi="Times New Roman"/>
          <w:sz w:val="24"/>
          <w:szCs w:val="24"/>
        </w:rPr>
        <w:t>) are</w:t>
      </w:r>
      <w:r w:rsidR="001D657F">
        <w:rPr>
          <w:rFonts w:ascii="Times New Roman" w:hAnsi="Times New Roman"/>
          <w:sz w:val="24"/>
          <w:szCs w:val="24"/>
        </w:rPr>
        <w:t xml:space="preserve"> not relevant here. The chapters are clustered by subject</w:t>
      </w:r>
      <w:r w:rsidR="0030623B">
        <w:rPr>
          <w:rFonts w:ascii="Times New Roman" w:hAnsi="Times New Roman"/>
          <w:sz w:val="24"/>
          <w:szCs w:val="24"/>
        </w:rPr>
        <w:t>, and presented in figure 2</w:t>
      </w:r>
      <w:r w:rsidR="001D657F">
        <w:rPr>
          <w:rFonts w:ascii="Times New Roman" w:hAnsi="Times New Roman"/>
          <w:sz w:val="24"/>
          <w:szCs w:val="24"/>
        </w:rPr>
        <w:t xml:space="preserve">. First chapter </w:t>
      </w:r>
    </w:p>
    <w:p w14:paraId="49D08454" w14:textId="77777777" w:rsidR="00161F04" w:rsidRDefault="001D657F" w:rsidP="00C21093">
      <w:pPr>
        <w:spacing w:after="0"/>
        <w:rPr>
          <w:rFonts w:ascii="Times New Roman" w:hAnsi="Times New Roman"/>
          <w:sz w:val="24"/>
          <w:szCs w:val="24"/>
        </w:rPr>
      </w:pPr>
      <w:r w:rsidRPr="00A0271F">
        <w:rPr>
          <w:rFonts w:ascii="Times New Roman" w:hAnsi="Times New Roman"/>
          <w:b/>
          <w:bCs/>
          <w:sz w:val="24"/>
          <w:szCs w:val="24"/>
        </w:rPr>
        <w:t>2</w:t>
      </w:r>
      <w:r>
        <w:rPr>
          <w:rFonts w:ascii="Times New Roman" w:hAnsi="Times New Roman"/>
          <w:sz w:val="24"/>
          <w:szCs w:val="24"/>
        </w:rPr>
        <w:t xml:space="preserve"> </w:t>
      </w:r>
      <w:r w:rsidR="00C86026">
        <w:rPr>
          <w:rFonts w:ascii="Times New Roman" w:hAnsi="Times New Roman"/>
          <w:sz w:val="24"/>
          <w:szCs w:val="24"/>
        </w:rPr>
        <w:t>‘</w:t>
      </w:r>
      <w:r w:rsidR="00C4265F">
        <w:rPr>
          <w:rFonts w:ascii="Times New Roman" w:hAnsi="Times New Roman"/>
          <w:sz w:val="24"/>
          <w:szCs w:val="24"/>
        </w:rPr>
        <w:t>Principals</w:t>
      </w:r>
      <w:r w:rsidR="00C86026">
        <w:rPr>
          <w:rFonts w:ascii="Times New Roman" w:hAnsi="Times New Roman"/>
          <w:sz w:val="24"/>
          <w:szCs w:val="24"/>
        </w:rPr>
        <w:t xml:space="preserve"> of Fendering’</w:t>
      </w:r>
      <w:r w:rsidR="00C4265F">
        <w:rPr>
          <w:rFonts w:ascii="Times New Roman" w:hAnsi="Times New Roman"/>
          <w:sz w:val="24"/>
          <w:szCs w:val="24"/>
        </w:rPr>
        <w:t xml:space="preserve"> </w:t>
      </w:r>
      <w:r>
        <w:rPr>
          <w:rFonts w:ascii="Times New Roman" w:hAnsi="Times New Roman"/>
          <w:sz w:val="24"/>
          <w:szCs w:val="24"/>
        </w:rPr>
        <w:t xml:space="preserve">presents an overview of </w:t>
      </w:r>
      <w:r w:rsidR="00E2344F">
        <w:rPr>
          <w:rFonts w:ascii="Times New Roman" w:hAnsi="Times New Roman"/>
          <w:sz w:val="24"/>
          <w:szCs w:val="24"/>
        </w:rPr>
        <w:t>common used fenders and their generic properties</w:t>
      </w:r>
      <w:r w:rsidR="00C4265F">
        <w:rPr>
          <w:rFonts w:ascii="Times New Roman" w:hAnsi="Times New Roman"/>
          <w:sz w:val="24"/>
          <w:szCs w:val="24"/>
        </w:rPr>
        <w:t xml:space="preserve">. Then chapter </w:t>
      </w:r>
    </w:p>
    <w:p w14:paraId="53B37E98" w14:textId="2D770390" w:rsidR="001D657F" w:rsidRDefault="00C4265F" w:rsidP="00C21093">
      <w:pPr>
        <w:spacing w:after="0"/>
        <w:rPr>
          <w:rFonts w:ascii="Times New Roman" w:hAnsi="Times New Roman"/>
          <w:sz w:val="24"/>
          <w:szCs w:val="24"/>
        </w:rPr>
      </w:pPr>
      <w:r w:rsidRPr="00A0271F">
        <w:rPr>
          <w:rFonts w:ascii="Times New Roman" w:hAnsi="Times New Roman"/>
          <w:b/>
          <w:bCs/>
          <w:sz w:val="24"/>
          <w:szCs w:val="24"/>
        </w:rPr>
        <w:t>3</w:t>
      </w:r>
      <w:r>
        <w:rPr>
          <w:rFonts w:ascii="Times New Roman" w:hAnsi="Times New Roman"/>
          <w:sz w:val="24"/>
          <w:szCs w:val="24"/>
        </w:rPr>
        <w:t xml:space="preserve"> </w:t>
      </w:r>
      <w:r w:rsidR="0059562E">
        <w:rPr>
          <w:rFonts w:ascii="Times New Roman" w:hAnsi="Times New Roman"/>
          <w:sz w:val="24"/>
          <w:szCs w:val="24"/>
        </w:rPr>
        <w:t>‘</w:t>
      </w:r>
      <w:r w:rsidRPr="00C4265F">
        <w:rPr>
          <w:rFonts w:ascii="Times New Roman" w:hAnsi="Times New Roman"/>
          <w:sz w:val="24"/>
          <w:szCs w:val="24"/>
        </w:rPr>
        <w:t>Particular Aspects Regarding Design Vessels</w:t>
      </w:r>
      <w:r w:rsidR="0059562E">
        <w:rPr>
          <w:rFonts w:ascii="Times New Roman" w:hAnsi="Times New Roman"/>
          <w:sz w:val="24"/>
          <w:szCs w:val="24"/>
        </w:rPr>
        <w:t xml:space="preserve">’ deals with the specific fender – vessel issues for various vessel classes. This chapter heavily </w:t>
      </w:r>
      <w:r w:rsidR="00A91309">
        <w:rPr>
          <w:rFonts w:ascii="Times New Roman" w:hAnsi="Times New Roman"/>
          <w:sz w:val="24"/>
          <w:szCs w:val="24"/>
        </w:rPr>
        <w:t xml:space="preserve">leans on the work of WG235 </w:t>
      </w:r>
      <w:r w:rsidR="0084141F" w:rsidRPr="0084141F">
        <w:rPr>
          <w:rFonts w:ascii="Times New Roman" w:hAnsi="Times New Roman"/>
          <w:sz w:val="24"/>
          <w:szCs w:val="24"/>
        </w:rPr>
        <w:t>Typical Ship Dimensions</w:t>
      </w:r>
      <w:r w:rsidR="0084141F">
        <w:rPr>
          <w:rFonts w:ascii="Times New Roman" w:hAnsi="Times New Roman"/>
          <w:sz w:val="24"/>
          <w:szCs w:val="24"/>
        </w:rPr>
        <w:t>. WG235 is a spinoff of WG211 and will be separately presented on Ports’22.</w:t>
      </w:r>
    </w:p>
    <w:p w14:paraId="50D366A7" w14:textId="77777777" w:rsidR="00161F04" w:rsidRDefault="00161F04" w:rsidP="00C21093">
      <w:pPr>
        <w:spacing w:after="0"/>
        <w:rPr>
          <w:rFonts w:ascii="Times New Roman" w:hAnsi="Times New Roman"/>
          <w:sz w:val="24"/>
          <w:szCs w:val="24"/>
        </w:rPr>
      </w:pPr>
    </w:p>
    <w:p w14:paraId="22483487" w14:textId="4A2E5B07" w:rsidR="00161F04" w:rsidRDefault="00161F04" w:rsidP="00451B71">
      <w:pPr>
        <w:spacing w:after="0"/>
        <w:rPr>
          <w:rFonts w:ascii="Times New Roman" w:hAnsi="Times New Roman"/>
          <w:sz w:val="24"/>
          <w:szCs w:val="24"/>
        </w:rPr>
      </w:pPr>
      <w:r>
        <w:rPr>
          <w:rFonts w:ascii="Times New Roman" w:hAnsi="Times New Roman"/>
          <w:sz w:val="24"/>
          <w:szCs w:val="24"/>
        </w:rPr>
        <w:t>After this introduction chapters</w:t>
      </w:r>
      <w:r w:rsidR="00953338">
        <w:rPr>
          <w:rFonts w:ascii="Times New Roman" w:hAnsi="Times New Roman"/>
          <w:sz w:val="24"/>
          <w:szCs w:val="24"/>
        </w:rPr>
        <w:t xml:space="preserve"> the WG211 report will </w:t>
      </w:r>
      <w:r w:rsidR="00EA13E3">
        <w:rPr>
          <w:rFonts w:ascii="Times New Roman" w:hAnsi="Times New Roman"/>
          <w:sz w:val="24"/>
          <w:szCs w:val="24"/>
        </w:rPr>
        <w:t xml:space="preserve">continue with the core, </w:t>
      </w:r>
      <w:r w:rsidR="00953338">
        <w:rPr>
          <w:rFonts w:ascii="Times New Roman" w:hAnsi="Times New Roman"/>
          <w:sz w:val="24"/>
          <w:szCs w:val="24"/>
        </w:rPr>
        <w:t>the desig</w:t>
      </w:r>
      <w:r w:rsidR="00451B71">
        <w:rPr>
          <w:rFonts w:ascii="Times New Roman" w:hAnsi="Times New Roman"/>
          <w:sz w:val="24"/>
          <w:szCs w:val="24"/>
        </w:rPr>
        <w:t xml:space="preserve">n chapters, </w:t>
      </w:r>
    </w:p>
    <w:p w14:paraId="42188A2D" w14:textId="77777777" w:rsidR="00161F04" w:rsidRDefault="00451B71" w:rsidP="00451B71">
      <w:pPr>
        <w:spacing w:after="0"/>
        <w:rPr>
          <w:rFonts w:ascii="Times New Roman" w:hAnsi="Times New Roman"/>
          <w:sz w:val="24"/>
          <w:szCs w:val="24"/>
        </w:rPr>
      </w:pPr>
      <w:r w:rsidRPr="00A0271F">
        <w:rPr>
          <w:rFonts w:ascii="Times New Roman" w:hAnsi="Times New Roman"/>
          <w:b/>
          <w:bCs/>
          <w:sz w:val="24"/>
          <w:szCs w:val="24"/>
        </w:rPr>
        <w:t>4</w:t>
      </w:r>
      <w:r>
        <w:rPr>
          <w:rFonts w:ascii="Times New Roman" w:hAnsi="Times New Roman"/>
          <w:sz w:val="24"/>
          <w:szCs w:val="24"/>
        </w:rPr>
        <w:t xml:space="preserve"> ‘</w:t>
      </w:r>
      <w:r w:rsidRPr="00953338">
        <w:rPr>
          <w:rFonts w:ascii="Times New Roman" w:hAnsi="Times New Roman"/>
          <w:sz w:val="24"/>
          <w:szCs w:val="24"/>
        </w:rPr>
        <w:t>Basis Of Design</w:t>
      </w:r>
      <w:r>
        <w:rPr>
          <w:rFonts w:ascii="Times New Roman" w:hAnsi="Times New Roman"/>
          <w:sz w:val="24"/>
          <w:szCs w:val="24"/>
        </w:rPr>
        <w:t xml:space="preserve">’, dealing with </w:t>
      </w:r>
      <w:r w:rsidRPr="00953338">
        <w:rPr>
          <w:rFonts w:ascii="Times New Roman" w:hAnsi="Times New Roman"/>
          <w:sz w:val="24"/>
          <w:szCs w:val="24"/>
        </w:rPr>
        <w:t xml:space="preserve">functional </w:t>
      </w:r>
      <w:r>
        <w:rPr>
          <w:rFonts w:ascii="Times New Roman" w:hAnsi="Times New Roman"/>
          <w:sz w:val="24"/>
          <w:szCs w:val="24"/>
        </w:rPr>
        <w:t>and operational r</w:t>
      </w:r>
      <w:r w:rsidRPr="00953338">
        <w:rPr>
          <w:rFonts w:ascii="Times New Roman" w:hAnsi="Times New Roman"/>
          <w:sz w:val="24"/>
          <w:szCs w:val="24"/>
        </w:rPr>
        <w:t>equirement</w:t>
      </w:r>
      <w:r>
        <w:rPr>
          <w:rFonts w:ascii="Times New Roman" w:hAnsi="Times New Roman"/>
          <w:sz w:val="24"/>
          <w:szCs w:val="24"/>
        </w:rPr>
        <w:t>s, site conditions and design criteria.</w:t>
      </w:r>
      <w:r w:rsidR="008B0FA9">
        <w:rPr>
          <w:rFonts w:ascii="Times New Roman" w:hAnsi="Times New Roman"/>
          <w:sz w:val="24"/>
          <w:szCs w:val="24"/>
        </w:rPr>
        <w:t xml:space="preserve"> </w:t>
      </w:r>
      <w:r w:rsidR="00B84D2A">
        <w:rPr>
          <w:rFonts w:ascii="Times New Roman" w:hAnsi="Times New Roman"/>
          <w:sz w:val="24"/>
          <w:szCs w:val="24"/>
        </w:rPr>
        <w:t>New</w:t>
      </w:r>
      <w:r w:rsidR="008B0FA9">
        <w:rPr>
          <w:rFonts w:ascii="Times New Roman" w:hAnsi="Times New Roman"/>
          <w:sz w:val="24"/>
          <w:szCs w:val="24"/>
        </w:rPr>
        <w:t xml:space="preserve"> here is the safety approach. This will be a reliability approach </w:t>
      </w:r>
      <w:r w:rsidR="00B84D2A">
        <w:rPr>
          <w:rFonts w:ascii="Times New Roman" w:hAnsi="Times New Roman"/>
          <w:sz w:val="24"/>
          <w:szCs w:val="24"/>
        </w:rPr>
        <w:t xml:space="preserve">that will replace the </w:t>
      </w:r>
      <w:r w:rsidR="008B0FA9">
        <w:rPr>
          <w:rFonts w:ascii="Times New Roman" w:hAnsi="Times New Roman"/>
          <w:sz w:val="24"/>
          <w:szCs w:val="24"/>
        </w:rPr>
        <w:t xml:space="preserve">deterministic </w:t>
      </w:r>
      <w:r w:rsidR="00920F1F">
        <w:rPr>
          <w:rFonts w:ascii="Times New Roman" w:hAnsi="Times New Roman"/>
          <w:sz w:val="24"/>
          <w:szCs w:val="24"/>
        </w:rPr>
        <w:t>approach in WG33 with abnormal berthing factors. This subject will be presented separately at Ports’22</w:t>
      </w:r>
      <w:r w:rsidR="008D2EA5">
        <w:rPr>
          <w:rFonts w:ascii="Times New Roman" w:hAnsi="Times New Roman"/>
          <w:sz w:val="24"/>
          <w:szCs w:val="24"/>
        </w:rPr>
        <w:t xml:space="preserve"> and is bas</w:t>
      </w:r>
      <w:r w:rsidR="00161F04">
        <w:rPr>
          <w:rFonts w:ascii="Times New Roman" w:hAnsi="Times New Roman"/>
          <w:sz w:val="24"/>
          <w:szCs w:val="24"/>
        </w:rPr>
        <w:t>ed</w:t>
      </w:r>
      <w:r w:rsidR="008D2EA5">
        <w:rPr>
          <w:rFonts w:ascii="Times New Roman" w:hAnsi="Times New Roman"/>
          <w:sz w:val="24"/>
          <w:szCs w:val="24"/>
        </w:rPr>
        <w:t xml:space="preserve"> on Orlin 2020</w:t>
      </w:r>
      <w:r w:rsidR="00920F1F">
        <w:rPr>
          <w:rFonts w:ascii="Times New Roman" w:hAnsi="Times New Roman"/>
          <w:sz w:val="24"/>
          <w:szCs w:val="24"/>
        </w:rPr>
        <w:t xml:space="preserve">. </w:t>
      </w:r>
      <w:r>
        <w:rPr>
          <w:rFonts w:ascii="Times New Roman" w:hAnsi="Times New Roman"/>
          <w:sz w:val="24"/>
          <w:szCs w:val="24"/>
        </w:rPr>
        <w:t xml:space="preserve">Then chapter </w:t>
      </w:r>
    </w:p>
    <w:p w14:paraId="16A6B3B1" w14:textId="59F5B473" w:rsidR="00920F1F" w:rsidRDefault="00451B71" w:rsidP="00451B71">
      <w:pPr>
        <w:spacing w:after="0"/>
        <w:rPr>
          <w:rFonts w:ascii="Times New Roman" w:hAnsi="Times New Roman"/>
          <w:sz w:val="24"/>
          <w:szCs w:val="24"/>
        </w:rPr>
      </w:pPr>
      <w:r w:rsidRPr="00A0271F">
        <w:rPr>
          <w:rFonts w:ascii="Times New Roman" w:hAnsi="Times New Roman"/>
          <w:b/>
          <w:bCs/>
          <w:sz w:val="24"/>
          <w:szCs w:val="24"/>
        </w:rPr>
        <w:t>5</w:t>
      </w:r>
      <w:r>
        <w:rPr>
          <w:rFonts w:ascii="Times New Roman" w:hAnsi="Times New Roman"/>
          <w:sz w:val="24"/>
          <w:szCs w:val="24"/>
        </w:rPr>
        <w:t>: ‘</w:t>
      </w:r>
      <w:r w:rsidR="004B7E94" w:rsidRPr="00451B71">
        <w:rPr>
          <w:rFonts w:ascii="Times New Roman" w:hAnsi="Times New Roman"/>
          <w:sz w:val="24"/>
          <w:szCs w:val="24"/>
        </w:rPr>
        <w:t>Berthing Energy</w:t>
      </w:r>
      <w:r>
        <w:rPr>
          <w:rFonts w:ascii="Times New Roman" w:hAnsi="Times New Roman"/>
          <w:sz w:val="24"/>
          <w:szCs w:val="24"/>
        </w:rPr>
        <w:t xml:space="preserve">’ </w:t>
      </w:r>
      <w:r w:rsidR="00BB24DB">
        <w:rPr>
          <w:rFonts w:ascii="Times New Roman" w:hAnsi="Times New Roman"/>
          <w:sz w:val="24"/>
          <w:szCs w:val="24"/>
        </w:rPr>
        <w:t xml:space="preserve">will guide </w:t>
      </w:r>
      <w:r w:rsidR="00920F1F">
        <w:rPr>
          <w:rFonts w:ascii="Times New Roman" w:hAnsi="Times New Roman"/>
          <w:sz w:val="24"/>
          <w:szCs w:val="24"/>
        </w:rPr>
        <w:t xml:space="preserve">the reader </w:t>
      </w:r>
      <w:r w:rsidR="00BB24DB">
        <w:rPr>
          <w:rFonts w:ascii="Times New Roman" w:hAnsi="Times New Roman"/>
          <w:sz w:val="24"/>
          <w:szCs w:val="24"/>
        </w:rPr>
        <w:t xml:space="preserve">from </w:t>
      </w:r>
      <w:r w:rsidR="003A11BD">
        <w:rPr>
          <w:rFonts w:ascii="Times New Roman" w:hAnsi="Times New Roman"/>
          <w:sz w:val="24"/>
          <w:szCs w:val="24"/>
        </w:rPr>
        <w:t xml:space="preserve">the </w:t>
      </w:r>
      <w:r w:rsidR="00BB24DB">
        <w:rPr>
          <w:rFonts w:ascii="Times New Roman" w:hAnsi="Times New Roman"/>
          <w:sz w:val="24"/>
          <w:szCs w:val="24"/>
        </w:rPr>
        <w:t>daily observations into design berthing speeds with all related factors</w:t>
      </w:r>
      <w:r w:rsidR="007841DE">
        <w:rPr>
          <w:rFonts w:ascii="Times New Roman" w:hAnsi="Times New Roman"/>
          <w:sz w:val="24"/>
          <w:szCs w:val="24"/>
        </w:rPr>
        <w:t xml:space="preserve">. </w:t>
      </w:r>
      <w:r w:rsidR="00920F1F">
        <w:rPr>
          <w:rFonts w:ascii="Times New Roman" w:hAnsi="Times New Roman"/>
          <w:sz w:val="24"/>
          <w:szCs w:val="24"/>
        </w:rPr>
        <w:t>Here the works of WG145 are incorporated in</w:t>
      </w:r>
      <w:r w:rsidR="003429A2">
        <w:rPr>
          <w:rFonts w:ascii="Times New Roman" w:hAnsi="Times New Roman"/>
          <w:sz w:val="24"/>
          <w:szCs w:val="24"/>
        </w:rPr>
        <w:t xml:space="preserve">, to the opinion of WG211, </w:t>
      </w:r>
      <w:r w:rsidR="003A11BD">
        <w:rPr>
          <w:rFonts w:ascii="Times New Roman" w:hAnsi="Times New Roman"/>
          <w:sz w:val="24"/>
          <w:szCs w:val="24"/>
        </w:rPr>
        <w:t xml:space="preserve">the </w:t>
      </w:r>
      <w:r w:rsidR="003429A2">
        <w:rPr>
          <w:rFonts w:ascii="Times New Roman" w:hAnsi="Times New Roman"/>
          <w:sz w:val="24"/>
          <w:szCs w:val="24"/>
        </w:rPr>
        <w:t>proper way</w:t>
      </w:r>
      <w:r w:rsidR="00722478">
        <w:rPr>
          <w:rFonts w:ascii="Times New Roman" w:hAnsi="Times New Roman"/>
          <w:sz w:val="24"/>
          <w:szCs w:val="24"/>
        </w:rPr>
        <w:t>, as will be explained in a separate paper on Ports’22</w:t>
      </w:r>
      <w:r w:rsidR="003429A2">
        <w:rPr>
          <w:rFonts w:ascii="Times New Roman" w:hAnsi="Times New Roman"/>
          <w:sz w:val="24"/>
          <w:szCs w:val="24"/>
        </w:rPr>
        <w:t>.</w:t>
      </w:r>
      <w:r w:rsidR="006002E1">
        <w:rPr>
          <w:rFonts w:ascii="Times New Roman" w:hAnsi="Times New Roman"/>
          <w:sz w:val="24"/>
          <w:szCs w:val="24"/>
        </w:rPr>
        <w:t xml:space="preserve"> </w:t>
      </w:r>
      <w:r w:rsidR="00637601">
        <w:rPr>
          <w:rFonts w:ascii="Times New Roman" w:hAnsi="Times New Roman"/>
          <w:sz w:val="24"/>
          <w:szCs w:val="24"/>
        </w:rPr>
        <w:t>T</w:t>
      </w:r>
      <w:r w:rsidR="006002E1">
        <w:rPr>
          <w:rFonts w:ascii="Times New Roman" w:hAnsi="Times New Roman"/>
          <w:sz w:val="24"/>
          <w:szCs w:val="24"/>
        </w:rPr>
        <w:t xml:space="preserve">here will be a </w:t>
      </w:r>
      <w:r w:rsidR="00722478">
        <w:rPr>
          <w:rFonts w:ascii="Times New Roman" w:hAnsi="Times New Roman"/>
          <w:sz w:val="24"/>
          <w:szCs w:val="24"/>
        </w:rPr>
        <w:t>separation</w:t>
      </w:r>
      <w:r w:rsidR="006002E1">
        <w:rPr>
          <w:rFonts w:ascii="Times New Roman" w:hAnsi="Times New Roman"/>
          <w:sz w:val="24"/>
          <w:szCs w:val="24"/>
        </w:rPr>
        <w:t xml:space="preserve"> between single fender contact, as often the case with mooring dolphins, and multiple fender contact, typically for container terminals </w:t>
      </w:r>
      <w:r w:rsidR="000D6156">
        <w:rPr>
          <w:rFonts w:ascii="Times New Roman" w:hAnsi="Times New Roman"/>
          <w:sz w:val="24"/>
          <w:szCs w:val="24"/>
        </w:rPr>
        <w:t>and other facilities with flexible berths.</w:t>
      </w:r>
    </w:p>
    <w:p w14:paraId="6A66B298" w14:textId="1939A7A8" w:rsidR="00042DB3" w:rsidRDefault="003A4FF9" w:rsidP="00451B71">
      <w:pPr>
        <w:spacing w:after="0"/>
        <w:rPr>
          <w:rFonts w:ascii="Times New Roman" w:hAnsi="Times New Roman"/>
          <w:sz w:val="24"/>
          <w:szCs w:val="24"/>
        </w:rPr>
      </w:pPr>
      <w:r>
        <w:rPr>
          <w:rFonts w:ascii="Times New Roman" w:hAnsi="Times New Roman"/>
          <w:sz w:val="24"/>
          <w:szCs w:val="24"/>
        </w:rPr>
        <w:t xml:space="preserve">When the berthing energy is known, </w:t>
      </w:r>
      <w:r w:rsidR="00402B2F">
        <w:rPr>
          <w:rFonts w:ascii="Times New Roman" w:hAnsi="Times New Roman"/>
          <w:sz w:val="24"/>
          <w:szCs w:val="24"/>
        </w:rPr>
        <w:t>the designer can select an energy absorbing fender unit in</w:t>
      </w:r>
    </w:p>
    <w:p w14:paraId="6BAA47D8" w14:textId="6660E976" w:rsidR="00042DB3" w:rsidRDefault="0037136B" w:rsidP="00451B71">
      <w:pPr>
        <w:spacing w:after="0"/>
        <w:rPr>
          <w:rFonts w:ascii="Times New Roman" w:hAnsi="Times New Roman"/>
          <w:sz w:val="24"/>
          <w:szCs w:val="24"/>
        </w:rPr>
      </w:pPr>
      <w:r w:rsidRPr="00A0271F">
        <w:rPr>
          <w:rFonts w:ascii="Times New Roman" w:hAnsi="Times New Roman"/>
          <w:b/>
          <w:bCs/>
          <w:sz w:val="24"/>
          <w:szCs w:val="24"/>
        </w:rPr>
        <w:t>6</w:t>
      </w:r>
      <w:r w:rsidR="00054DB9" w:rsidRPr="00A0271F">
        <w:rPr>
          <w:rFonts w:ascii="Times New Roman" w:hAnsi="Times New Roman"/>
          <w:b/>
          <w:bCs/>
          <w:sz w:val="24"/>
          <w:szCs w:val="24"/>
        </w:rPr>
        <w:t>:</w:t>
      </w:r>
      <w:r w:rsidR="00054DB9">
        <w:rPr>
          <w:rFonts w:ascii="Times New Roman" w:hAnsi="Times New Roman"/>
          <w:sz w:val="24"/>
          <w:szCs w:val="24"/>
        </w:rPr>
        <w:t xml:space="preserve"> ‘Fender system design’, dealing with all the general and detailed design aspects with respect to fender system design. </w:t>
      </w:r>
      <w:r w:rsidR="008D3B0E">
        <w:rPr>
          <w:rFonts w:ascii="Times New Roman" w:hAnsi="Times New Roman"/>
          <w:sz w:val="24"/>
          <w:szCs w:val="24"/>
        </w:rPr>
        <w:t xml:space="preserve">This is an extensive chapter. </w:t>
      </w:r>
      <w:r w:rsidR="00CE290E">
        <w:rPr>
          <w:rFonts w:ascii="Times New Roman" w:hAnsi="Times New Roman"/>
          <w:sz w:val="24"/>
          <w:szCs w:val="24"/>
        </w:rPr>
        <w:br/>
      </w:r>
      <w:r w:rsidR="00785F03">
        <w:rPr>
          <w:rFonts w:ascii="Times New Roman" w:hAnsi="Times New Roman"/>
          <w:sz w:val="24"/>
          <w:szCs w:val="24"/>
        </w:rPr>
        <w:t xml:space="preserve">The entire guidelines focusses on berthing vessels, but in some cases the moored </w:t>
      </w:r>
      <w:r w:rsidR="00D42B8E">
        <w:rPr>
          <w:rFonts w:ascii="Times New Roman" w:hAnsi="Times New Roman"/>
          <w:sz w:val="24"/>
          <w:szCs w:val="24"/>
        </w:rPr>
        <w:t>situation</w:t>
      </w:r>
      <w:r w:rsidR="000D2A23">
        <w:rPr>
          <w:rFonts w:ascii="Times New Roman" w:hAnsi="Times New Roman"/>
          <w:sz w:val="24"/>
          <w:szCs w:val="24"/>
        </w:rPr>
        <w:t xml:space="preserve"> </w:t>
      </w:r>
      <w:r w:rsidR="00637601">
        <w:rPr>
          <w:rFonts w:ascii="Times New Roman" w:hAnsi="Times New Roman"/>
          <w:sz w:val="24"/>
          <w:szCs w:val="24"/>
        </w:rPr>
        <w:t xml:space="preserve">is </w:t>
      </w:r>
      <w:r w:rsidR="000D2A23">
        <w:rPr>
          <w:rFonts w:ascii="Times New Roman" w:hAnsi="Times New Roman"/>
          <w:sz w:val="24"/>
          <w:szCs w:val="24"/>
        </w:rPr>
        <w:t xml:space="preserve">governing above the berthing situation. Guidance to this situation will be given in chapter </w:t>
      </w:r>
    </w:p>
    <w:p w14:paraId="7713B72C" w14:textId="00DE4FDB" w:rsidR="00953338" w:rsidRDefault="000D2A23" w:rsidP="00451B71">
      <w:pPr>
        <w:spacing w:after="0"/>
        <w:rPr>
          <w:rFonts w:ascii="Times New Roman" w:hAnsi="Times New Roman"/>
          <w:sz w:val="24"/>
          <w:szCs w:val="24"/>
        </w:rPr>
      </w:pPr>
      <w:r w:rsidRPr="00A0271F">
        <w:rPr>
          <w:rFonts w:ascii="Times New Roman" w:hAnsi="Times New Roman"/>
          <w:b/>
          <w:bCs/>
          <w:sz w:val="24"/>
          <w:szCs w:val="24"/>
        </w:rPr>
        <w:t>7</w:t>
      </w:r>
      <w:r>
        <w:rPr>
          <w:rFonts w:ascii="Times New Roman" w:hAnsi="Times New Roman"/>
          <w:sz w:val="24"/>
          <w:szCs w:val="24"/>
        </w:rPr>
        <w:t>: “Fe</w:t>
      </w:r>
      <w:r w:rsidRPr="000D2A23">
        <w:rPr>
          <w:rFonts w:ascii="Times New Roman" w:hAnsi="Times New Roman"/>
          <w:sz w:val="24"/>
          <w:szCs w:val="24"/>
        </w:rPr>
        <w:t>nder Response Under Moored Conditions</w:t>
      </w:r>
      <w:r>
        <w:rPr>
          <w:rFonts w:ascii="Times New Roman" w:hAnsi="Times New Roman"/>
          <w:sz w:val="24"/>
          <w:szCs w:val="24"/>
        </w:rPr>
        <w:t>’</w:t>
      </w:r>
      <w:r w:rsidR="008D3B0E">
        <w:rPr>
          <w:rFonts w:ascii="Times New Roman" w:hAnsi="Times New Roman"/>
          <w:sz w:val="24"/>
          <w:szCs w:val="24"/>
        </w:rPr>
        <w:t>.</w:t>
      </w:r>
    </w:p>
    <w:p w14:paraId="0820246C" w14:textId="5421F1B0" w:rsidR="008D3B0E" w:rsidRDefault="008D3B0E" w:rsidP="00451B71">
      <w:pPr>
        <w:spacing w:after="0"/>
        <w:rPr>
          <w:rFonts w:ascii="Times New Roman" w:hAnsi="Times New Roman"/>
          <w:sz w:val="24"/>
          <w:szCs w:val="24"/>
        </w:rPr>
      </w:pPr>
    </w:p>
    <w:p w14:paraId="6999837B" w14:textId="53E191CD" w:rsidR="00042DB3" w:rsidRDefault="008D3B0E" w:rsidP="00451B71">
      <w:pPr>
        <w:spacing w:after="0"/>
        <w:rPr>
          <w:rFonts w:ascii="Times New Roman" w:hAnsi="Times New Roman"/>
          <w:sz w:val="24"/>
          <w:szCs w:val="24"/>
        </w:rPr>
      </w:pPr>
      <w:r>
        <w:rPr>
          <w:rFonts w:ascii="Times New Roman" w:hAnsi="Times New Roman"/>
          <w:sz w:val="24"/>
          <w:szCs w:val="24"/>
        </w:rPr>
        <w:t>The</w:t>
      </w:r>
      <w:r w:rsidR="008A6C15">
        <w:rPr>
          <w:rFonts w:ascii="Times New Roman" w:hAnsi="Times New Roman"/>
          <w:sz w:val="24"/>
          <w:szCs w:val="24"/>
        </w:rPr>
        <w:t>n</w:t>
      </w:r>
      <w:r>
        <w:rPr>
          <w:rFonts w:ascii="Times New Roman" w:hAnsi="Times New Roman"/>
          <w:sz w:val="24"/>
          <w:szCs w:val="24"/>
        </w:rPr>
        <w:t xml:space="preserve"> the WG211 </w:t>
      </w:r>
      <w:r w:rsidR="008A6C15">
        <w:rPr>
          <w:rFonts w:ascii="Times New Roman" w:hAnsi="Times New Roman"/>
          <w:sz w:val="24"/>
          <w:szCs w:val="24"/>
        </w:rPr>
        <w:t>report</w:t>
      </w:r>
      <w:r>
        <w:rPr>
          <w:rFonts w:ascii="Times New Roman" w:hAnsi="Times New Roman"/>
          <w:sz w:val="24"/>
          <w:szCs w:val="24"/>
        </w:rPr>
        <w:t xml:space="preserve"> will </w:t>
      </w:r>
      <w:r w:rsidR="008A6C15">
        <w:rPr>
          <w:rFonts w:ascii="Times New Roman" w:hAnsi="Times New Roman"/>
          <w:sz w:val="24"/>
          <w:szCs w:val="24"/>
        </w:rPr>
        <w:t>present</w:t>
      </w:r>
      <w:r>
        <w:rPr>
          <w:rFonts w:ascii="Times New Roman" w:hAnsi="Times New Roman"/>
          <w:sz w:val="24"/>
          <w:szCs w:val="24"/>
        </w:rPr>
        <w:t xml:space="preserve"> chapters about manufacturing and testing. Chapter </w:t>
      </w:r>
    </w:p>
    <w:p w14:paraId="4C2AA84C" w14:textId="5A510ABE" w:rsidR="008440B8" w:rsidRDefault="008D3B0E" w:rsidP="00451B71">
      <w:pPr>
        <w:spacing w:after="0"/>
        <w:rPr>
          <w:rFonts w:ascii="Times New Roman" w:hAnsi="Times New Roman"/>
          <w:sz w:val="24"/>
          <w:szCs w:val="24"/>
        </w:rPr>
      </w:pPr>
      <w:r w:rsidRPr="00A0271F">
        <w:rPr>
          <w:rFonts w:ascii="Times New Roman" w:hAnsi="Times New Roman"/>
          <w:b/>
          <w:bCs/>
          <w:sz w:val="24"/>
          <w:szCs w:val="24"/>
        </w:rPr>
        <w:t>8</w:t>
      </w:r>
      <w:r>
        <w:rPr>
          <w:rFonts w:ascii="Times New Roman" w:hAnsi="Times New Roman"/>
          <w:sz w:val="24"/>
          <w:szCs w:val="24"/>
        </w:rPr>
        <w:t xml:space="preserve"> </w:t>
      </w:r>
      <w:r w:rsidR="00E827DC">
        <w:rPr>
          <w:rFonts w:ascii="Times New Roman" w:hAnsi="Times New Roman"/>
          <w:sz w:val="24"/>
          <w:szCs w:val="24"/>
        </w:rPr>
        <w:t>‘</w:t>
      </w:r>
      <w:r w:rsidR="00E827DC" w:rsidRPr="00E827DC">
        <w:rPr>
          <w:rFonts w:ascii="Times New Roman" w:hAnsi="Times New Roman"/>
          <w:sz w:val="24"/>
          <w:szCs w:val="24"/>
        </w:rPr>
        <w:t>Manufacturing Of Fender</w:t>
      </w:r>
      <w:r w:rsidR="00E827DC">
        <w:rPr>
          <w:rFonts w:ascii="Times New Roman" w:hAnsi="Times New Roman"/>
          <w:sz w:val="24"/>
          <w:szCs w:val="24"/>
        </w:rPr>
        <w:t>s</w:t>
      </w:r>
      <w:r w:rsidR="00402B2F">
        <w:rPr>
          <w:rFonts w:ascii="Times New Roman" w:hAnsi="Times New Roman"/>
          <w:sz w:val="24"/>
          <w:szCs w:val="24"/>
        </w:rPr>
        <w:t xml:space="preserve"> </w:t>
      </w:r>
      <w:r w:rsidR="00CF4804">
        <w:rPr>
          <w:rFonts w:ascii="Times New Roman" w:hAnsi="Times New Roman"/>
          <w:sz w:val="24"/>
          <w:szCs w:val="24"/>
        </w:rPr>
        <w:t>Systems</w:t>
      </w:r>
      <w:r w:rsidR="00E827DC">
        <w:rPr>
          <w:rFonts w:ascii="Times New Roman" w:hAnsi="Times New Roman"/>
          <w:sz w:val="24"/>
          <w:szCs w:val="24"/>
        </w:rPr>
        <w:t xml:space="preserve">’ </w:t>
      </w:r>
      <w:r>
        <w:rPr>
          <w:rFonts w:ascii="Times New Roman" w:hAnsi="Times New Roman"/>
          <w:sz w:val="24"/>
          <w:szCs w:val="24"/>
        </w:rPr>
        <w:t xml:space="preserve">explains in brief how </w:t>
      </w:r>
      <w:r w:rsidR="008A6C15">
        <w:rPr>
          <w:rFonts w:ascii="Times New Roman" w:hAnsi="Times New Roman"/>
          <w:sz w:val="24"/>
          <w:szCs w:val="24"/>
        </w:rPr>
        <w:t>fender bodies</w:t>
      </w:r>
      <w:r w:rsidR="00B17FF1">
        <w:rPr>
          <w:rFonts w:ascii="Times New Roman" w:hAnsi="Times New Roman"/>
          <w:sz w:val="24"/>
          <w:szCs w:val="24"/>
        </w:rPr>
        <w:t xml:space="preserve"> (rubber and foam)</w:t>
      </w:r>
      <w:r w:rsidR="008A6C15">
        <w:rPr>
          <w:rFonts w:ascii="Times New Roman" w:hAnsi="Times New Roman"/>
          <w:sz w:val="24"/>
          <w:szCs w:val="24"/>
        </w:rPr>
        <w:t xml:space="preserve"> are made and what ingredients can be used.</w:t>
      </w:r>
      <w:r w:rsidR="004F35F1" w:rsidRPr="004F35F1">
        <w:rPr>
          <w:rFonts w:ascii="Times New Roman" w:hAnsi="Times New Roman"/>
          <w:sz w:val="24"/>
          <w:szCs w:val="24"/>
        </w:rPr>
        <w:t xml:space="preserve"> </w:t>
      </w:r>
      <w:r w:rsidR="004F35F1">
        <w:rPr>
          <w:rFonts w:ascii="Times New Roman" w:hAnsi="Times New Roman"/>
          <w:sz w:val="24"/>
          <w:szCs w:val="24"/>
        </w:rPr>
        <w:t>This part has been reviewed by and discussed with independent rubber experts.</w:t>
      </w:r>
      <w:r w:rsidR="008A6C15">
        <w:rPr>
          <w:rFonts w:ascii="Times New Roman" w:hAnsi="Times New Roman"/>
          <w:sz w:val="24"/>
          <w:szCs w:val="24"/>
        </w:rPr>
        <w:t xml:space="preserve"> </w:t>
      </w:r>
      <w:r w:rsidR="004F35F1">
        <w:rPr>
          <w:rFonts w:ascii="Times New Roman" w:hAnsi="Times New Roman"/>
          <w:sz w:val="24"/>
          <w:szCs w:val="24"/>
        </w:rPr>
        <w:t>Secondly it deals with deals with the manufacturing of panels and accessories, so mainly steel and UHMW-PE. Chapter</w:t>
      </w:r>
      <w:r w:rsidR="00A25031">
        <w:rPr>
          <w:rFonts w:ascii="Times New Roman" w:hAnsi="Times New Roman"/>
          <w:sz w:val="24"/>
          <w:szCs w:val="24"/>
        </w:rPr>
        <w:t xml:space="preserve"> </w:t>
      </w:r>
    </w:p>
    <w:p w14:paraId="7E0435BD" w14:textId="61D7429F" w:rsidR="008440B8" w:rsidRDefault="00B17FF1" w:rsidP="00451B71">
      <w:pPr>
        <w:spacing w:after="0"/>
        <w:rPr>
          <w:rFonts w:ascii="Times New Roman" w:hAnsi="Times New Roman"/>
          <w:sz w:val="24"/>
          <w:szCs w:val="24"/>
        </w:rPr>
      </w:pPr>
      <w:r w:rsidRPr="00A0271F">
        <w:rPr>
          <w:rFonts w:ascii="Times New Roman" w:hAnsi="Times New Roman"/>
          <w:b/>
          <w:bCs/>
          <w:sz w:val="24"/>
          <w:szCs w:val="24"/>
        </w:rPr>
        <w:t>9</w:t>
      </w:r>
      <w:r w:rsidR="00DE292D">
        <w:rPr>
          <w:rFonts w:ascii="Times New Roman" w:hAnsi="Times New Roman"/>
          <w:sz w:val="24"/>
          <w:szCs w:val="24"/>
        </w:rPr>
        <w:t xml:space="preserve"> </w:t>
      </w:r>
      <w:r w:rsidR="001A07A9">
        <w:rPr>
          <w:rFonts w:ascii="Times New Roman" w:hAnsi="Times New Roman"/>
          <w:sz w:val="24"/>
          <w:szCs w:val="24"/>
        </w:rPr>
        <w:t>‘</w:t>
      </w:r>
      <w:r w:rsidR="001A07A9" w:rsidRPr="001A07A9">
        <w:rPr>
          <w:rFonts w:ascii="Times New Roman" w:hAnsi="Times New Roman"/>
          <w:sz w:val="24"/>
          <w:szCs w:val="24"/>
        </w:rPr>
        <w:t xml:space="preserve">Test Procedures Of Marine Fenders’ </w:t>
      </w:r>
      <w:r w:rsidR="00DE292D">
        <w:rPr>
          <w:rFonts w:ascii="Times New Roman" w:hAnsi="Times New Roman"/>
          <w:sz w:val="24"/>
          <w:szCs w:val="24"/>
        </w:rPr>
        <w:t xml:space="preserve">is an important improvement and deals with testing of </w:t>
      </w:r>
      <w:r w:rsidR="00475461">
        <w:rPr>
          <w:rFonts w:ascii="Times New Roman" w:hAnsi="Times New Roman"/>
          <w:sz w:val="24"/>
          <w:szCs w:val="24"/>
        </w:rPr>
        <w:t>rubber elements</w:t>
      </w:r>
      <w:r w:rsidR="00DE292D">
        <w:rPr>
          <w:rFonts w:ascii="Times New Roman" w:hAnsi="Times New Roman"/>
          <w:sz w:val="24"/>
          <w:szCs w:val="24"/>
        </w:rPr>
        <w:t xml:space="preserve"> primarily and accessories</w:t>
      </w:r>
      <w:r w:rsidR="00475461">
        <w:rPr>
          <w:rFonts w:ascii="Times New Roman" w:hAnsi="Times New Roman"/>
          <w:sz w:val="24"/>
          <w:szCs w:val="24"/>
        </w:rPr>
        <w:t xml:space="preserve"> secondary</w:t>
      </w:r>
      <w:r w:rsidR="00DE292D">
        <w:rPr>
          <w:rFonts w:ascii="Times New Roman" w:hAnsi="Times New Roman"/>
          <w:sz w:val="24"/>
          <w:szCs w:val="24"/>
        </w:rPr>
        <w:t>.</w:t>
      </w:r>
      <w:r w:rsidR="00475461">
        <w:rPr>
          <w:rFonts w:ascii="Times New Roman" w:hAnsi="Times New Roman"/>
          <w:sz w:val="24"/>
          <w:szCs w:val="24"/>
        </w:rPr>
        <w:t xml:space="preserve"> </w:t>
      </w:r>
      <w:r w:rsidR="00E5011B">
        <w:rPr>
          <w:rFonts w:ascii="Times New Roman" w:hAnsi="Times New Roman"/>
          <w:sz w:val="24"/>
          <w:szCs w:val="24"/>
        </w:rPr>
        <w:t xml:space="preserve">This chapter </w:t>
      </w:r>
      <w:r w:rsidR="00A25031">
        <w:rPr>
          <w:rFonts w:ascii="Times New Roman" w:hAnsi="Times New Roman"/>
          <w:sz w:val="24"/>
          <w:szCs w:val="24"/>
        </w:rPr>
        <w:t xml:space="preserve">9 </w:t>
      </w:r>
      <w:r w:rsidR="00E5011B">
        <w:rPr>
          <w:rFonts w:ascii="Times New Roman" w:hAnsi="Times New Roman"/>
          <w:sz w:val="24"/>
          <w:szCs w:val="24"/>
        </w:rPr>
        <w:t xml:space="preserve">will significantly </w:t>
      </w:r>
      <w:r w:rsidR="005859F3">
        <w:rPr>
          <w:rFonts w:ascii="Times New Roman" w:hAnsi="Times New Roman"/>
          <w:sz w:val="24"/>
          <w:szCs w:val="24"/>
        </w:rPr>
        <w:t>improve</w:t>
      </w:r>
      <w:r w:rsidR="00E5011B">
        <w:rPr>
          <w:rFonts w:ascii="Times New Roman" w:hAnsi="Times New Roman"/>
          <w:sz w:val="24"/>
          <w:szCs w:val="24"/>
        </w:rPr>
        <w:t xml:space="preserve"> the quality of fenders i</w:t>
      </w:r>
      <w:r w:rsidR="004F2BF2">
        <w:rPr>
          <w:rFonts w:ascii="Times New Roman" w:hAnsi="Times New Roman"/>
          <w:sz w:val="24"/>
          <w:szCs w:val="24"/>
        </w:rPr>
        <w:t>f</w:t>
      </w:r>
      <w:r w:rsidR="00E5011B">
        <w:rPr>
          <w:rFonts w:ascii="Times New Roman" w:hAnsi="Times New Roman"/>
          <w:sz w:val="24"/>
          <w:szCs w:val="24"/>
        </w:rPr>
        <w:t xml:space="preserve"> used properl</w:t>
      </w:r>
      <w:r w:rsidR="005859F3">
        <w:rPr>
          <w:rFonts w:ascii="Times New Roman" w:hAnsi="Times New Roman"/>
          <w:sz w:val="24"/>
          <w:szCs w:val="24"/>
        </w:rPr>
        <w:t xml:space="preserve">y. </w:t>
      </w:r>
      <w:r w:rsidR="00EB50B5">
        <w:rPr>
          <w:rFonts w:ascii="Times New Roman" w:hAnsi="Times New Roman"/>
          <w:sz w:val="24"/>
          <w:szCs w:val="24"/>
        </w:rPr>
        <w:t>R</w:t>
      </w:r>
      <w:r w:rsidR="00475461">
        <w:rPr>
          <w:rFonts w:ascii="Times New Roman" w:hAnsi="Times New Roman"/>
          <w:sz w:val="24"/>
          <w:szCs w:val="24"/>
        </w:rPr>
        <w:t xml:space="preserve">ubber </w:t>
      </w:r>
      <w:r w:rsidR="00EB50B5">
        <w:rPr>
          <w:rFonts w:ascii="Times New Roman" w:hAnsi="Times New Roman"/>
          <w:sz w:val="24"/>
          <w:szCs w:val="24"/>
        </w:rPr>
        <w:t xml:space="preserve">fender </w:t>
      </w:r>
      <w:r w:rsidR="00475461">
        <w:rPr>
          <w:rFonts w:ascii="Times New Roman" w:hAnsi="Times New Roman"/>
          <w:sz w:val="24"/>
          <w:szCs w:val="24"/>
        </w:rPr>
        <w:t>testing is presented separately on Ports’22.</w:t>
      </w:r>
      <w:r w:rsidR="00160533">
        <w:rPr>
          <w:rFonts w:ascii="Times New Roman" w:hAnsi="Times New Roman"/>
          <w:sz w:val="24"/>
          <w:szCs w:val="24"/>
        </w:rPr>
        <w:t xml:space="preserve">  </w:t>
      </w:r>
    </w:p>
    <w:p w14:paraId="2FC339F4" w14:textId="77777777" w:rsidR="008440B8" w:rsidRDefault="008440B8" w:rsidP="00451B71">
      <w:pPr>
        <w:spacing w:after="0"/>
        <w:rPr>
          <w:rFonts w:ascii="Times New Roman" w:hAnsi="Times New Roman"/>
          <w:sz w:val="24"/>
          <w:szCs w:val="24"/>
        </w:rPr>
      </w:pPr>
    </w:p>
    <w:p w14:paraId="756BB10F" w14:textId="216D23E5" w:rsidR="008440B8" w:rsidRDefault="00160533" w:rsidP="00451B71">
      <w:pPr>
        <w:spacing w:after="0"/>
        <w:rPr>
          <w:rFonts w:ascii="Times New Roman" w:hAnsi="Times New Roman"/>
          <w:sz w:val="24"/>
          <w:szCs w:val="24"/>
        </w:rPr>
      </w:pPr>
      <w:r>
        <w:rPr>
          <w:rFonts w:ascii="Times New Roman" w:hAnsi="Times New Roman"/>
          <w:sz w:val="24"/>
          <w:szCs w:val="24"/>
        </w:rPr>
        <w:t xml:space="preserve">The last three chapters are </w:t>
      </w:r>
      <w:r w:rsidR="002A2CBE">
        <w:rPr>
          <w:rFonts w:ascii="Times New Roman" w:hAnsi="Times New Roman"/>
          <w:sz w:val="24"/>
          <w:szCs w:val="24"/>
        </w:rPr>
        <w:t xml:space="preserve">important general aspects and more or less new. Chapter </w:t>
      </w:r>
    </w:p>
    <w:p w14:paraId="7664277B" w14:textId="6476E2AA" w:rsidR="008440B8" w:rsidRDefault="00160533" w:rsidP="00451B71">
      <w:pPr>
        <w:spacing w:after="0"/>
        <w:rPr>
          <w:rFonts w:ascii="Times New Roman" w:hAnsi="Times New Roman"/>
          <w:sz w:val="24"/>
          <w:szCs w:val="24"/>
        </w:rPr>
      </w:pPr>
      <w:r w:rsidRPr="00A0271F">
        <w:rPr>
          <w:rFonts w:ascii="Times New Roman" w:hAnsi="Times New Roman"/>
          <w:b/>
          <w:bCs/>
          <w:sz w:val="24"/>
          <w:szCs w:val="24"/>
        </w:rPr>
        <w:t>1</w:t>
      </w:r>
      <w:r w:rsidR="00A25031">
        <w:rPr>
          <w:rFonts w:ascii="Times New Roman" w:hAnsi="Times New Roman"/>
          <w:b/>
          <w:bCs/>
          <w:sz w:val="24"/>
          <w:szCs w:val="24"/>
        </w:rPr>
        <w:t>0</w:t>
      </w:r>
      <w:r>
        <w:rPr>
          <w:rFonts w:ascii="Times New Roman" w:hAnsi="Times New Roman"/>
          <w:sz w:val="24"/>
          <w:szCs w:val="24"/>
        </w:rPr>
        <w:t xml:space="preserve"> </w:t>
      </w:r>
      <w:r w:rsidR="00D856FA">
        <w:rPr>
          <w:rFonts w:ascii="Times New Roman" w:hAnsi="Times New Roman"/>
          <w:sz w:val="24"/>
          <w:szCs w:val="24"/>
        </w:rPr>
        <w:t>‘</w:t>
      </w:r>
      <w:r w:rsidRPr="00160533">
        <w:rPr>
          <w:rFonts w:ascii="Times New Roman" w:hAnsi="Times New Roman"/>
          <w:sz w:val="24"/>
          <w:szCs w:val="24"/>
        </w:rPr>
        <w:t>Installation, Inspection And Maintenance</w:t>
      </w:r>
      <w:r w:rsidR="00D856FA">
        <w:rPr>
          <w:rFonts w:ascii="Times New Roman" w:hAnsi="Times New Roman"/>
          <w:sz w:val="24"/>
          <w:szCs w:val="24"/>
        </w:rPr>
        <w:t>’, deal</w:t>
      </w:r>
      <w:r w:rsidR="002A2CBE">
        <w:rPr>
          <w:rFonts w:ascii="Times New Roman" w:hAnsi="Times New Roman"/>
          <w:sz w:val="24"/>
          <w:szCs w:val="24"/>
        </w:rPr>
        <w:t>s</w:t>
      </w:r>
      <w:r w:rsidR="00D856FA">
        <w:rPr>
          <w:rFonts w:ascii="Times New Roman" w:hAnsi="Times New Roman"/>
          <w:sz w:val="24"/>
          <w:szCs w:val="24"/>
        </w:rPr>
        <w:t xml:space="preserve"> with these three important subjects. Chapter </w:t>
      </w:r>
    </w:p>
    <w:p w14:paraId="1B11312E" w14:textId="3EE46CF0" w:rsidR="008440B8" w:rsidRDefault="00D856FA" w:rsidP="00451B71">
      <w:pPr>
        <w:spacing w:after="0"/>
        <w:rPr>
          <w:rFonts w:ascii="Times New Roman" w:hAnsi="Times New Roman"/>
          <w:sz w:val="24"/>
          <w:szCs w:val="24"/>
        </w:rPr>
      </w:pPr>
      <w:r w:rsidRPr="00A0271F">
        <w:rPr>
          <w:rFonts w:ascii="Times New Roman" w:hAnsi="Times New Roman"/>
          <w:b/>
          <w:bCs/>
          <w:sz w:val="24"/>
          <w:szCs w:val="24"/>
        </w:rPr>
        <w:t>1</w:t>
      </w:r>
      <w:r w:rsidR="00A25031">
        <w:rPr>
          <w:rFonts w:ascii="Times New Roman" w:hAnsi="Times New Roman"/>
          <w:b/>
          <w:bCs/>
          <w:sz w:val="24"/>
          <w:szCs w:val="24"/>
        </w:rPr>
        <w:t>1</w:t>
      </w:r>
      <w:r>
        <w:rPr>
          <w:rFonts w:ascii="Times New Roman" w:hAnsi="Times New Roman"/>
          <w:sz w:val="24"/>
          <w:szCs w:val="24"/>
        </w:rPr>
        <w:t xml:space="preserve"> </w:t>
      </w:r>
      <w:r w:rsidR="007D1DA5">
        <w:rPr>
          <w:rFonts w:ascii="Times New Roman" w:hAnsi="Times New Roman"/>
          <w:sz w:val="24"/>
          <w:szCs w:val="24"/>
        </w:rPr>
        <w:t>‘</w:t>
      </w:r>
      <w:r w:rsidR="00CC0BC7">
        <w:rPr>
          <w:rFonts w:ascii="Times New Roman" w:hAnsi="Times New Roman"/>
          <w:sz w:val="24"/>
          <w:szCs w:val="24"/>
        </w:rPr>
        <w:t>Sustainability</w:t>
      </w:r>
      <w:r w:rsidR="007D1DA5">
        <w:rPr>
          <w:rFonts w:ascii="Times New Roman" w:hAnsi="Times New Roman"/>
          <w:sz w:val="24"/>
          <w:szCs w:val="24"/>
        </w:rPr>
        <w:t xml:space="preserve"> of Fenders’ explains </w:t>
      </w:r>
      <w:r w:rsidR="00EB50B5">
        <w:rPr>
          <w:rFonts w:ascii="Times New Roman" w:hAnsi="Times New Roman"/>
          <w:sz w:val="24"/>
          <w:szCs w:val="24"/>
        </w:rPr>
        <w:t xml:space="preserve">the possibilities and challenges </w:t>
      </w:r>
      <w:r w:rsidR="00BE02E7">
        <w:rPr>
          <w:rFonts w:ascii="Times New Roman" w:hAnsi="Times New Roman"/>
          <w:sz w:val="24"/>
          <w:szCs w:val="24"/>
        </w:rPr>
        <w:t xml:space="preserve">of </w:t>
      </w:r>
      <w:r w:rsidR="006D3A0B">
        <w:rPr>
          <w:rFonts w:ascii="Times New Roman" w:hAnsi="Times New Roman"/>
          <w:sz w:val="24"/>
          <w:szCs w:val="24"/>
        </w:rPr>
        <w:t xml:space="preserve">rubber </w:t>
      </w:r>
      <w:r w:rsidR="00BE02E7">
        <w:rPr>
          <w:rFonts w:ascii="Times New Roman" w:hAnsi="Times New Roman"/>
          <w:sz w:val="24"/>
          <w:szCs w:val="24"/>
        </w:rPr>
        <w:t xml:space="preserve">recycling </w:t>
      </w:r>
      <w:r w:rsidR="006D3A0B">
        <w:rPr>
          <w:rFonts w:ascii="Times New Roman" w:hAnsi="Times New Roman"/>
          <w:sz w:val="24"/>
          <w:szCs w:val="24"/>
        </w:rPr>
        <w:t xml:space="preserve">at the moment. </w:t>
      </w:r>
      <w:r w:rsidR="001D228A">
        <w:rPr>
          <w:rFonts w:ascii="Times New Roman" w:hAnsi="Times New Roman"/>
          <w:sz w:val="24"/>
          <w:szCs w:val="24"/>
        </w:rPr>
        <w:t>The last c</w:t>
      </w:r>
      <w:r w:rsidR="006D3A0B">
        <w:rPr>
          <w:rFonts w:ascii="Times New Roman" w:hAnsi="Times New Roman"/>
          <w:sz w:val="24"/>
          <w:szCs w:val="24"/>
        </w:rPr>
        <w:t xml:space="preserve">hapter </w:t>
      </w:r>
    </w:p>
    <w:p w14:paraId="3541DE74" w14:textId="77457D94" w:rsidR="008D3B0E" w:rsidRDefault="006D3A0B" w:rsidP="00451B71">
      <w:pPr>
        <w:spacing w:after="0"/>
        <w:rPr>
          <w:rFonts w:ascii="Times New Roman" w:hAnsi="Times New Roman"/>
          <w:sz w:val="24"/>
          <w:szCs w:val="24"/>
        </w:rPr>
      </w:pPr>
      <w:r w:rsidRPr="00A0271F">
        <w:rPr>
          <w:rFonts w:ascii="Times New Roman" w:hAnsi="Times New Roman"/>
          <w:b/>
          <w:bCs/>
          <w:sz w:val="24"/>
          <w:szCs w:val="24"/>
        </w:rPr>
        <w:t>1</w:t>
      </w:r>
      <w:r w:rsidR="00A25031">
        <w:rPr>
          <w:rFonts w:ascii="Times New Roman" w:hAnsi="Times New Roman"/>
          <w:b/>
          <w:bCs/>
          <w:sz w:val="24"/>
          <w:szCs w:val="24"/>
        </w:rPr>
        <w:t>2</w:t>
      </w:r>
      <w:r>
        <w:rPr>
          <w:rFonts w:ascii="Times New Roman" w:hAnsi="Times New Roman"/>
          <w:sz w:val="24"/>
          <w:szCs w:val="24"/>
        </w:rPr>
        <w:t xml:space="preserve">: ‘Specification Writing’ </w:t>
      </w:r>
      <w:r w:rsidR="001D228A">
        <w:rPr>
          <w:rFonts w:ascii="Times New Roman" w:hAnsi="Times New Roman"/>
          <w:sz w:val="24"/>
          <w:szCs w:val="24"/>
        </w:rPr>
        <w:t xml:space="preserve">assist the reader in making a good specification </w:t>
      </w:r>
      <w:r w:rsidR="003360FA">
        <w:rPr>
          <w:rFonts w:ascii="Times New Roman" w:hAnsi="Times New Roman"/>
          <w:sz w:val="24"/>
          <w:szCs w:val="24"/>
        </w:rPr>
        <w:t xml:space="preserve">for her or his own tendering procedure. </w:t>
      </w:r>
    </w:p>
    <w:p w14:paraId="7B984508" w14:textId="39D73798" w:rsidR="00F12DAA" w:rsidRDefault="00F12DAA" w:rsidP="00451B71">
      <w:pPr>
        <w:spacing w:after="0"/>
        <w:rPr>
          <w:rFonts w:ascii="Times New Roman" w:hAnsi="Times New Roman"/>
          <w:sz w:val="24"/>
          <w:szCs w:val="24"/>
        </w:rPr>
      </w:pPr>
    </w:p>
    <w:p w14:paraId="11B112E3" w14:textId="6CF15D46" w:rsidR="0030623B" w:rsidRPr="0003300C" w:rsidRDefault="00872507" w:rsidP="0030623B">
      <w:r>
        <w:rPr>
          <w:noProof/>
        </w:rPr>
        <w:lastRenderedPageBreak/>
        <w:drawing>
          <wp:inline distT="0" distB="0" distL="0" distR="0" wp14:anchorId="287CD1FF" wp14:editId="63025E87">
            <wp:extent cx="5053965" cy="630999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3965" cy="6309995"/>
                    </a:xfrm>
                    <a:prstGeom prst="rect">
                      <a:avLst/>
                    </a:prstGeom>
                    <a:noFill/>
                  </pic:spPr>
                </pic:pic>
              </a:graphicData>
            </a:graphic>
          </wp:inline>
        </w:drawing>
      </w:r>
    </w:p>
    <w:p w14:paraId="512E507A" w14:textId="0F573B95" w:rsidR="0030623B" w:rsidRPr="0003300C" w:rsidRDefault="0030623B" w:rsidP="0030623B">
      <w:pPr>
        <w:pStyle w:val="Caption"/>
        <w:jc w:val="center"/>
        <w:rPr>
          <w:noProof/>
        </w:rPr>
      </w:pPr>
      <w:bookmarkStart w:id="0" w:name="_Toc82506606"/>
      <w:bookmarkStart w:id="1" w:name="_Toc94717547"/>
      <w:r w:rsidRPr="0003300C">
        <w:t xml:space="preserve">Figure </w:t>
      </w:r>
      <w:r w:rsidRPr="0003300C">
        <w:fldChar w:fldCharType="begin"/>
      </w:r>
      <w:r w:rsidRPr="0003300C">
        <w:instrText xml:space="preserve"> SEQ Figure \* ARABIC \s 1 </w:instrText>
      </w:r>
      <w:r w:rsidRPr="0003300C">
        <w:fldChar w:fldCharType="separate"/>
      </w:r>
      <w:r w:rsidR="00513813">
        <w:rPr>
          <w:noProof/>
        </w:rPr>
        <w:t>2</w:t>
      </w:r>
      <w:r w:rsidRPr="0003300C">
        <w:fldChar w:fldCharType="end"/>
      </w:r>
      <w:r w:rsidRPr="0003300C">
        <w:t xml:space="preserve">:  flowchart </w:t>
      </w:r>
      <w:r w:rsidR="00BE02E7">
        <w:t xml:space="preserve">visualizing </w:t>
      </w:r>
      <w:r w:rsidRPr="0003300C">
        <w:t>WG211 report</w:t>
      </w:r>
      <w:bookmarkEnd w:id="0"/>
      <w:bookmarkEnd w:id="1"/>
    </w:p>
    <w:p w14:paraId="036EECCF" w14:textId="77777777" w:rsidR="006D31BC" w:rsidRDefault="006D31BC">
      <w:pPr>
        <w:suppressAutoHyphens w:val="0"/>
        <w:autoSpaceDN/>
        <w:spacing w:line="259" w:lineRule="auto"/>
        <w:textAlignment w:val="auto"/>
        <w:rPr>
          <w:rFonts w:ascii="Times New Roman" w:hAnsi="Times New Roman"/>
          <w:b/>
          <w:bCs/>
          <w:sz w:val="24"/>
          <w:szCs w:val="24"/>
        </w:rPr>
      </w:pPr>
      <w:r>
        <w:rPr>
          <w:rFonts w:ascii="Times New Roman" w:hAnsi="Times New Roman"/>
          <w:b/>
          <w:bCs/>
          <w:sz w:val="24"/>
          <w:szCs w:val="24"/>
        </w:rPr>
        <w:br w:type="page"/>
      </w:r>
    </w:p>
    <w:p w14:paraId="0453866D" w14:textId="3DF88E11" w:rsidR="00CB591B" w:rsidRPr="000829B0" w:rsidRDefault="000829B0" w:rsidP="00CB591B">
      <w:pPr>
        <w:spacing w:after="0"/>
        <w:rPr>
          <w:rFonts w:ascii="Times New Roman" w:hAnsi="Times New Roman"/>
          <w:b/>
          <w:bCs/>
          <w:sz w:val="24"/>
          <w:szCs w:val="24"/>
        </w:rPr>
      </w:pPr>
      <w:r w:rsidRPr="000829B0">
        <w:rPr>
          <w:rFonts w:ascii="Times New Roman" w:hAnsi="Times New Roman"/>
          <w:b/>
          <w:bCs/>
          <w:sz w:val="24"/>
          <w:szCs w:val="24"/>
        </w:rPr>
        <w:lastRenderedPageBreak/>
        <w:t>SPECIFIC SUBJECTS OF GENERAL INTEREST</w:t>
      </w:r>
    </w:p>
    <w:p w14:paraId="107C87FB" w14:textId="77777777" w:rsidR="00624D2F" w:rsidRDefault="00624D2F" w:rsidP="00451B71">
      <w:pPr>
        <w:spacing w:after="0"/>
        <w:rPr>
          <w:rFonts w:ascii="Times New Roman" w:hAnsi="Times New Roman"/>
          <w:sz w:val="24"/>
          <w:szCs w:val="24"/>
        </w:rPr>
      </w:pPr>
    </w:p>
    <w:p w14:paraId="614BA902" w14:textId="48A0C986" w:rsidR="0035481A" w:rsidRDefault="00CB591B" w:rsidP="00451B71">
      <w:pPr>
        <w:spacing w:after="0"/>
        <w:rPr>
          <w:rFonts w:ascii="Times New Roman" w:hAnsi="Times New Roman"/>
          <w:b/>
          <w:bCs/>
          <w:sz w:val="24"/>
          <w:szCs w:val="24"/>
        </w:rPr>
      </w:pPr>
      <w:r>
        <w:rPr>
          <w:rFonts w:ascii="Times New Roman" w:hAnsi="Times New Roman"/>
          <w:b/>
          <w:bCs/>
          <w:sz w:val="24"/>
          <w:szCs w:val="24"/>
        </w:rPr>
        <w:t>Hull Pressure</w:t>
      </w:r>
    </w:p>
    <w:p w14:paraId="4FB5FD61" w14:textId="256F73E7" w:rsidR="003765CC" w:rsidRPr="00431D12" w:rsidRDefault="00431D12" w:rsidP="00451B71">
      <w:pPr>
        <w:spacing w:after="0"/>
        <w:rPr>
          <w:rFonts w:ascii="Times New Roman" w:hAnsi="Times New Roman"/>
          <w:sz w:val="24"/>
          <w:szCs w:val="24"/>
        </w:rPr>
      </w:pPr>
      <w:r w:rsidRPr="00431D12">
        <w:rPr>
          <w:rFonts w:ascii="Times New Roman" w:hAnsi="Times New Roman"/>
          <w:sz w:val="24"/>
          <w:szCs w:val="24"/>
        </w:rPr>
        <w:t>Still under discussion is the subject of</w:t>
      </w:r>
      <w:r w:rsidR="003765CC">
        <w:rPr>
          <w:rFonts w:ascii="Times New Roman" w:hAnsi="Times New Roman"/>
          <w:sz w:val="24"/>
          <w:szCs w:val="24"/>
        </w:rPr>
        <w:t xml:space="preserve"> allowable</w:t>
      </w:r>
      <w:r w:rsidRPr="00431D12">
        <w:rPr>
          <w:rFonts w:ascii="Times New Roman" w:hAnsi="Times New Roman"/>
          <w:sz w:val="24"/>
          <w:szCs w:val="24"/>
        </w:rPr>
        <w:t xml:space="preserve"> hull pressure. </w:t>
      </w:r>
      <w:r w:rsidR="003D00DE">
        <w:rPr>
          <w:rFonts w:ascii="Times New Roman" w:hAnsi="Times New Roman"/>
          <w:sz w:val="24"/>
          <w:szCs w:val="24"/>
        </w:rPr>
        <w:t xml:space="preserve">The table with allowable hull pressures as is currently part of the WG33 report misses any physical base. All research </w:t>
      </w:r>
      <w:r w:rsidR="003765CC">
        <w:rPr>
          <w:rFonts w:ascii="Times New Roman" w:hAnsi="Times New Roman"/>
          <w:sz w:val="24"/>
          <w:szCs w:val="24"/>
        </w:rPr>
        <w:t xml:space="preserve">despite, a real governing global valid criterion has not yet been established. </w:t>
      </w:r>
      <w:r w:rsidR="001061A8">
        <w:rPr>
          <w:rFonts w:ascii="Times New Roman" w:hAnsi="Times New Roman"/>
          <w:sz w:val="24"/>
          <w:szCs w:val="24"/>
        </w:rPr>
        <w:t>IJzerman</w:t>
      </w:r>
      <w:r w:rsidR="0092080A">
        <w:rPr>
          <w:rFonts w:ascii="Times New Roman" w:hAnsi="Times New Roman"/>
          <w:sz w:val="24"/>
          <w:szCs w:val="24"/>
        </w:rPr>
        <w:t xml:space="preserve"> (2021)</w:t>
      </w:r>
      <w:r w:rsidR="00966DD6">
        <w:rPr>
          <w:rFonts w:ascii="Times New Roman" w:hAnsi="Times New Roman"/>
          <w:sz w:val="24"/>
          <w:szCs w:val="24"/>
        </w:rPr>
        <w:t xml:space="preserve"> did a good attempt, but </w:t>
      </w:r>
      <w:r w:rsidR="003711D1">
        <w:rPr>
          <w:rFonts w:ascii="Times New Roman" w:hAnsi="Times New Roman"/>
          <w:sz w:val="24"/>
          <w:szCs w:val="24"/>
        </w:rPr>
        <w:t xml:space="preserve">this </w:t>
      </w:r>
      <w:r w:rsidR="00DC3F67">
        <w:rPr>
          <w:rFonts w:ascii="Times New Roman" w:hAnsi="Times New Roman"/>
          <w:sz w:val="24"/>
          <w:szCs w:val="24"/>
        </w:rPr>
        <w:t xml:space="preserve">study primarily </w:t>
      </w:r>
      <w:r w:rsidR="00966DD6">
        <w:rPr>
          <w:rFonts w:ascii="Times New Roman" w:hAnsi="Times New Roman"/>
          <w:sz w:val="24"/>
          <w:szCs w:val="24"/>
        </w:rPr>
        <w:t>proved that the table doesn’t make</w:t>
      </w:r>
      <w:r w:rsidR="00F12DAA">
        <w:rPr>
          <w:rFonts w:ascii="Times New Roman" w:hAnsi="Times New Roman"/>
          <w:sz w:val="24"/>
          <w:szCs w:val="24"/>
        </w:rPr>
        <w:t>s</w:t>
      </w:r>
      <w:r w:rsidR="00966DD6">
        <w:rPr>
          <w:rFonts w:ascii="Times New Roman" w:hAnsi="Times New Roman"/>
          <w:sz w:val="24"/>
          <w:szCs w:val="24"/>
        </w:rPr>
        <w:t xml:space="preserve"> sense. </w:t>
      </w:r>
      <w:r w:rsidR="0029655C">
        <w:rPr>
          <w:rFonts w:ascii="Times New Roman" w:hAnsi="Times New Roman"/>
          <w:sz w:val="24"/>
          <w:szCs w:val="24"/>
        </w:rPr>
        <w:t xml:space="preserve">This work is </w:t>
      </w:r>
      <w:r w:rsidR="000550FD">
        <w:rPr>
          <w:rFonts w:ascii="Times New Roman" w:hAnsi="Times New Roman"/>
          <w:sz w:val="24"/>
          <w:szCs w:val="24"/>
        </w:rPr>
        <w:t>being done.</w:t>
      </w:r>
    </w:p>
    <w:p w14:paraId="5AD518FA" w14:textId="77777777" w:rsidR="00CB591B" w:rsidRDefault="00CB591B" w:rsidP="00451B71">
      <w:pPr>
        <w:spacing w:after="0"/>
        <w:rPr>
          <w:rFonts w:ascii="Times New Roman" w:hAnsi="Times New Roman"/>
          <w:sz w:val="24"/>
          <w:szCs w:val="24"/>
        </w:rPr>
      </w:pPr>
    </w:p>
    <w:p w14:paraId="48831DC3" w14:textId="77777777" w:rsidR="00CB591B" w:rsidRPr="00CB591B" w:rsidRDefault="00CB591B" w:rsidP="00CB591B">
      <w:pPr>
        <w:spacing w:after="0"/>
        <w:rPr>
          <w:rFonts w:ascii="Times New Roman" w:hAnsi="Times New Roman"/>
          <w:b/>
          <w:bCs/>
          <w:sz w:val="24"/>
          <w:szCs w:val="24"/>
          <w:lang w:val="en-US"/>
        </w:rPr>
      </w:pPr>
      <w:r w:rsidRPr="00CB591B">
        <w:rPr>
          <w:rFonts w:ascii="Times New Roman" w:hAnsi="Times New Roman"/>
          <w:b/>
          <w:bCs/>
          <w:sz w:val="24"/>
          <w:szCs w:val="24"/>
          <w:lang w:val="en-US"/>
        </w:rPr>
        <w:t>Berthing angles</w:t>
      </w:r>
    </w:p>
    <w:p w14:paraId="0C4FF882" w14:textId="0F0EC909" w:rsidR="00CB591B" w:rsidRDefault="00CB591B" w:rsidP="00CB591B">
      <w:pPr>
        <w:spacing w:after="0"/>
        <w:rPr>
          <w:rFonts w:ascii="Times New Roman" w:hAnsi="Times New Roman"/>
          <w:sz w:val="24"/>
          <w:szCs w:val="24"/>
        </w:rPr>
      </w:pPr>
      <w:r>
        <w:rPr>
          <w:rFonts w:ascii="Times New Roman" w:hAnsi="Times New Roman"/>
          <w:sz w:val="24"/>
          <w:szCs w:val="24"/>
        </w:rPr>
        <w:t xml:space="preserve">Berthing angles </w:t>
      </w:r>
      <w:r w:rsidR="006D31BC">
        <w:rPr>
          <w:rFonts w:ascii="Times New Roman" w:hAnsi="Times New Roman"/>
          <w:sz w:val="24"/>
          <w:szCs w:val="24"/>
        </w:rPr>
        <w:t xml:space="preserve">in WG211 </w:t>
      </w:r>
      <w:r>
        <w:rPr>
          <w:rFonts w:ascii="Times New Roman" w:hAnsi="Times New Roman"/>
          <w:sz w:val="24"/>
          <w:szCs w:val="24"/>
        </w:rPr>
        <w:t>will be significantly lower based on meas</w:t>
      </w:r>
      <w:r w:rsidR="00B21CA4">
        <w:rPr>
          <w:rFonts w:ascii="Times New Roman" w:hAnsi="Times New Roman"/>
          <w:sz w:val="24"/>
          <w:szCs w:val="24"/>
        </w:rPr>
        <w:t xml:space="preserve">urements done by WG145. </w:t>
      </w:r>
      <w:r w:rsidR="00E566D5">
        <w:rPr>
          <w:rFonts w:ascii="Times New Roman" w:hAnsi="Times New Roman"/>
          <w:sz w:val="24"/>
          <w:szCs w:val="24"/>
        </w:rPr>
        <w:t xml:space="preserve">Every port visitor can observe that ships are often berth parallel to the quay. </w:t>
      </w:r>
      <w:r w:rsidR="00B21CA4">
        <w:rPr>
          <w:rFonts w:ascii="Times New Roman" w:hAnsi="Times New Roman"/>
          <w:sz w:val="24"/>
          <w:szCs w:val="24"/>
        </w:rPr>
        <w:t xml:space="preserve">As these </w:t>
      </w:r>
      <w:r w:rsidR="00E566D5">
        <w:rPr>
          <w:rFonts w:ascii="Times New Roman" w:hAnsi="Times New Roman"/>
          <w:sz w:val="24"/>
          <w:szCs w:val="24"/>
        </w:rPr>
        <w:t xml:space="preserve">angles </w:t>
      </w:r>
      <w:r w:rsidR="00B21CA4">
        <w:rPr>
          <w:rFonts w:ascii="Times New Roman" w:hAnsi="Times New Roman"/>
          <w:sz w:val="24"/>
          <w:szCs w:val="24"/>
        </w:rPr>
        <w:t>are part of the integral philosophy these are not shared in</w:t>
      </w:r>
      <w:r w:rsidR="00E566D5">
        <w:rPr>
          <w:rFonts w:ascii="Times New Roman" w:hAnsi="Times New Roman"/>
          <w:sz w:val="24"/>
          <w:szCs w:val="24"/>
        </w:rPr>
        <w:t xml:space="preserve"> this paper</w:t>
      </w:r>
      <w:r w:rsidR="00B21CA4">
        <w:rPr>
          <w:rFonts w:ascii="Times New Roman" w:hAnsi="Times New Roman"/>
          <w:sz w:val="24"/>
          <w:szCs w:val="24"/>
        </w:rPr>
        <w:t>.</w:t>
      </w:r>
    </w:p>
    <w:p w14:paraId="57EEEBF7" w14:textId="77777777" w:rsidR="00B21CA4" w:rsidRDefault="00B21CA4" w:rsidP="00CB591B">
      <w:pPr>
        <w:spacing w:after="0"/>
        <w:rPr>
          <w:rFonts w:ascii="Times New Roman" w:hAnsi="Times New Roman"/>
          <w:sz w:val="24"/>
          <w:szCs w:val="24"/>
        </w:rPr>
      </w:pPr>
    </w:p>
    <w:p w14:paraId="088CABD8" w14:textId="77777777" w:rsidR="00CB591B" w:rsidRPr="000829B0" w:rsidRDefault="00CB591B" w:rsidP="00CB591B">
      <w:pPr>
        <w:spacing w:after="0"/>
        <w:rPr>
          <w:rFonts w:ascii="Times New Roman" w:hAnsi="Times New Roman"/>
          <w:b/>
          <w:bCs/>
          <w:sz w:val="24"/>
          <w:szCs w:val="24"/>
          <w:lang w:val="en-US"/>
        </w:rPr>
      </w:pPr>
      <w:r w:rsidRPr="00CB591B">
        <w:rPr>
          <w:rFonts w:ascii="Times New Roman" w:hAnsi="Times New Roman"/>
          <w:b/>
          <w:bCs/>
          <w:sz w:val="24"/>
          <w:szCs w:val="24"/>
          <w:lang w:val="en-US"/>
        </w:rPr>
        <w:t>Multiple fender contact</w:t>
      </w:r>
    </w:p>
    <w:p w14:paraId="2E0F1FC5" w14:textId="4D88DE80" w:rsidR="00B21CA4" w:rsidRDefault="00B21CA4" w:rsidP="00CB591B">
      <w:pPr>
        <w:spacing w:after="0"/>
        <w:rPr>
          <w:rFonts w:ascii="Times New Roman" w:hAnsi="Times New Roman"/>
          <w:sz w:val="24"/>
          <w:szCs w:val="24"/>
          <w:lang w:val="en-US"/>
        </w:rPr>
      </w:pPr>
      <w:r>
        <w:rPr>
          <w:rFonts w:ascii="Times New Roman" w:hAnsi="Times New Roman"/>
          <w:sz w:val="24"/>
          <w:szCs w:val="24"/>
          <w:lang w:val="en-US"/>
        </w:rPr>
        <w:t xml:space="preserve">With low berthing angles vessels will always hit more than one fender. This </w:t>
      </w:r>
      <w:r w:rsidR="002F390C">
        <w:rPr>
          <w:rFonts w:ascii="Times New Roman" w:hAnsi="Times New Roman"/>
          <w:sz w:val="24"/>
          <w:szCs w:val="24"/>
          <w:lang w:val="en-US"/>
        </w:rPr>
        <w:t xml:space="preserve">multiple fender contact is one of the key elements that make that severe under designed fenders still can be used by very large ships. </w:t>
      </w:r>
      <w:r w:rsidR="000829B0">
        <w:rPr>
          <w:rFonts w:ascii="Times New Roman" w:hAnsi="Times New Roman"/>
          <w:sz w:val="24"/>
          <w:szCs w:val="24"/>
          <w:lang w:val="en-US"/>
        </w:rPr>
        <w:t xml:space="preserve">The new guideline will provide this multiple fender contact, that will probably the standard approach for container terminals with continuous berths. </w:t>
      </w:r>
    </w:p>
    <w:p w14:paraId="44ADD843" w14:textId="77777777" w:rsidR="000829B0" w:rsidRPr="00CB591B" w:rsidRDefault="000829B0" w:rsidP="00CB591B">
      <w:pPr>
        <w:spacing w:after="0"/>
        <w:rPr>
          <w:rFonts w:ascii="Times New Roman" w:hAnsi="Times New Roman"/>
          <w:sz w:val="24"/>
          <w:szCs w:val="24"/>
        </w:rPr>
      </w:pPr>
    </w:p>
    <w:p w14:paraId="04FDF766" w14:textId="1EF5AEB8" w:rsidR="00CB591B" w:rsidRPr="001B295A" w:rsidRDefault="00E6738A" w:rsidP="00451B71">
      <w:pPr>
        <w:spacing w:after="0"/>
        <w:rPr>
          <w:rFonts w:ascii="Times New Roman" w:hAnsi="Times New Roman"/>
          <w:b/>
          <w:bCs/>
          <w:sz w:val="24"/>
          <w:szCs w:val="24"/>
        </w:rPr>
      </w:pPr>
      <w:r w:rsidRPr="001B295A">
        <w:rPr>
          <w:rFonts w:ascii="Times New Roman" w:hAnsi="Times New Roman"/>
          <w:b/>
          <w:bCs/>
          <w:sz w:val="24"/>
          <w:szCs w:val="24"/>
        </w:rPr>
        <w:t xml:space="preserve">WG33 versus </w:t>
      </w:r>
      <w:r w:rsidR="001B295A">
        <w:rPr>
          <w:rFonts w:ascii="Times New Roman" w:hAnsi="Times New Roman"/>
          <w:b/>
          <w:bCs/>
          <w:sz w:val="24"/>
          <w:szCs w:val="24"/>
        </w:rPr>
        <w:t>WG</w:t>
      </w:r>
      <w:r w:rsidRPr="001B295A">
        <w:rPr>
          <w:rFonts w:ascii="Times New Roman" w:hAnsi="Times New Roman"/>
          <w:b/>
          <w:bCs/>
          <w:sz w:val="24"/>
          <w:szCs w:val="24"/>
        </w:rPr>
        <w:t>211 outcomes</w:t>
      </w:r>
    </w:p>
    <w:p w14:paraId="07018DA4" w14:textId="3F51EF53" w:rsidR="00E6738A" w:rsidRDefault="00E6738A" w:rsidP="00451B71">
      <w:pPr>
        <w:spacing w:after="0"/>
        <w:rPr>
          <w:rFonts w:ascii="Times New Roman" w:hAnsi="Times New Roman"/>
          <w:sz w:val="24"/>
          <w:szCs w:val="24"/>
        </w:rPr>
      </w:pPr>
      <w:r>
        <w:rPr>
          <w:rFonts w:ascii="Times New Roman" w:hAnsi="Times New Roman"/>
          <w:sz w:val="24"/>
          <w:szCs w:val="24"/>
        </w:rPr>
        <w:t xml:space="preserve">In general one can state that fenders designed under WG33 </w:t>
      </w:r>
      <w:r w:rsidR="00D538E7">
        <w:rPr>
          <w:rFonts w:ascii="Times New Roman" w:hAnsi="Times New Roman"/>
          <w:sz w:val="24"/>
          <w:szCs w:val="24"/>
        </w:rPr>
        <w:t>fulfil</w:t>
      </w:r>
      <w:r>
        <w:rPr>
          <w:rFonts w:ascii="Times New Roman" w:hAnsi="Times New Roman"/>
          <w:sz w:val="24"/>
          <w:szCs w:val="24"/>
        </w:rPr>
        <w:t xml:space="preserve"> their </w:t>
      </w:r>
      <w:r w:rsidR="00D538E7">
        <w:rPr>
          <w:rFonts w:ascii="Times New Roman" w:hAnsi="Times New Roman"/>
          <w:sz w:val="24"/>
          <w:szCs w:val="24"/>
        </w:rPr>
        <w:t xml:space="preserve">task pretty well. Based on research, e.g. WG145 and based on observations, designers know that the theory of WG33 does often not match the daily practise. WG211 tries to match theory with practise. </w:t>
      </w:r>
      <w:r w:rsidR="001B295A">
        <w:rPr>
          <w:rFonts w:ascii="Times New Roman" w:hAnsi="Times New Roman"/>
          <w:sz w:val="24"/>
          <w:szCs w:val="24"/>
        </w:rPr>
        <w:t xml:space="preserve">But WG211 should not result in heavier fenders under normal conditions. In 2022 WG211 will execute comparison calculations before the report is send out for reviews. </w:t>
      </w:r>
    </w:p>
    <w:p w14:paraId="51CE730C" w14:textId="77777777" w:rsidR="00CB591B" w:rsidRDefault="00CB591B" w:rsidP="00451B71">
      <w:pPr>
        <w:spacing w:after="0"/>
        <w:rPr>
          <w:rFonts w:ascii="Times New Roman" w:hAnsi="Times New Roman"/>
          <w:sz w:val="24"/>
          <w:szCs w:val="24"/>
        </w:rPr>
      </w:pPr>
    </w:p>
    <w:p w14:paraId="74253D3A" w14:textId="77777777" w:rsidR="00CB591B" w:rsidRDefault="00CB591B" w:rsidP="00451B71">
      <w:pPr>
        <w:spacing w:after="0"/>
        <w:rPr>
          <w:rFonts w:ascii="Times New Roman" w:hAnsi="Times New Roman"/>
          <w:sz w:val="24"/>
          <w:szCs w:val="24"/>
        </w:rPr>
      </w:pPr>
    </w:p>
    <w:p w14:paraId="19FEB11E" w14:textId="77777777" w:rsidR="00293585" w:rsidRPr="00981A23" w:rsidRDefault="00293585" w:rsidP="00293585">
      <w:pPr>
        <w:spacing w:after="0"/>
        <w:rPr>
          <w:rFonts w:ascii="Times New Roman" w:hAnsi="Times New Roman"/>
          <w:b/>
          <w:bCs/>
          <w:sz w:val="24"/>
          <w:szCs w:val="24"/>
        </w:rPr>
      </w:pPr>
      <w:r w:rsidRPr="00981A23">
        <w:rPr>
          <w:rFonts w:ascii="Times New Roman" w:hAnsi="Times New Roman"/>
          <w:b/>
          <w:bCs/>
          <w:sz w:val="24"/>
          <w:szCs w:val="24"/>
        </w:rPr>
        <w:t xml:space="preserve">WARNING: DO NOT COMBINE WG33 AND WG145 </w:t>
      </w:r>
    </w:p>
    <w:p w14:paraId="5ADD85E4" w14:textId="12A5F732" w:rsidR="00293585" w:rsidRDefault="00293585" w:rsidP="00293585">
      <w:pPr>
        <w:spacing w:after="0"/>
        <w:rPr>
          <w:rFonts w:ascii="Times New Roman" w:hAnsi="Times New Roman"/>
          <w:sz w:val="24"/>
          <w:szCs w:val="24"/>
        </w:rPr>
      </w:pPr>
      <w:r>
        <w:rPr>
          <w:rFonts w:ascii="Times New Roman" w:hAnsi="Times New Roman"/>
          <w:sz w:val="24"/>
          <w:szCs w:val="24"/>
        </w:rPr>
        <w:t xml:space="preserve">WG145 reports new design berthing speeds. </w:t>
      </w:r>
      <w:r w:rsidR="00F52FBB">
        <w:rPr>
          <w:rFonts w:ascii="Times New Roman" w:hAnsi="Times New Roman"/>
          <w:sz w:val="24"/>
          <w:szCs w:val="24"/>
        </w:rPr>
        <w:t xml:space="preserve">It is very tempting to use these straight away. </w:t>
      </w:r>
      <w:r>
        <w:rPr>
          <w:rFonts w:ascii="Times New Roman" w:hAnsi="Times New Roman"/>
          <w:sz w:val="24"/>
          <w:szCs w:val="24"/>
        </w:rPr>
        <w:t>These berthing speeds will be incorporated in the upcoming WG211 report</w:t>
      </w:r>
      <w:r w:rsidR="000A69B6">
        <w:rPr>
          <w:rFonts w:ascii="Times New Roman" w:hAnsi="Times New Roman"/>
          <w:sz w:val="24"/>
          <w:szCs w:val="24"/>
        </w:rPr>
        <w:t xml:space="preserve"> and presented separately at Ports’22. </w:t>
      </w:r>
      <w:r>
        <w:rPr>
          <w:rFonts w:ascii="Times New Roman" w:hAnsi="Times New Roman"/>
          <w:sz w:val="24"/>
          <w:szCs w:val="24"/>
        </w:rPr>
        <w:t>As the design philosophy is changed</w:t>
      </w:r>
      <w:r w:rsidR="008C3A9E">
        <w:rPr>
          <w:rFonts w:ascii="Times New Roman" w:hAnsi="Times New Roman"/>
          <w:sz w:val="24"/>
          <w:szCs w:val="24"/>
        </w:rPr>
        <w:t xml:space="preserve"> completely</w:t>
      </w:r>
      <w:r w:rsidR="0092080A">
        <w:rPr>
          <w:rFonts w:ascii="Times New Roman" w:hAnsi="Times New Roman"/>
          <w:sz w:val="24"/>
          <w:szCs w:val="24"/>
        </w:rPr>
        <w:t>, d</w:t>
      </w:r>
      <w:r>
        <w:rPr>
          <w:rFonts w:ascii="Times New Roman" w:hAnsi="Times New Roman"/>
          <w:sz w:val="24"/>
          <w:szCs w:val="24"/>
        </w:rPr>
        <w:t xml:space="preserve">esigners should not combine the WG33 approach with the WG145 velocities. If WG33 is used, the berthing speeds and abnormal berthing factors of WG33 should be used. </w:t>
      </w:r>
    </w:p>
    <w:p w14:paraId="6317B366" w14:textId="21045143" w:rsidR="00564AE8" w:rsidRDefault="00564AE8" w:rsidP="00293585">
      <w:pPr>
        <w:spacing w:after="0"/>
        <w:rPr>
          <w:rFonts w:ascii="Times New Roman" w:hAnsi="Times New Roman"/>
          <w:sz w:val="24"/>
          <w:szCs w:val="24"/>
        </w:rPr>
      </w:pPr>
      <w:r w:rsidRPr="00564AE8">
        <w:rPr>
          <w:rFonts w:ascii="Times New Roman" w:hAnsi="Times New Roman"/>
          <w:noProof/>
          <w:sz w:val="24"/>
          <w:szCs w:val="24"/>
        </w:rPr>
        <w:lastRenderedPageBreak/>
        <w:drawing>
          <wp:inline distT="0" distB="0" distL="0" distR="0" wp14:anchorId="3DAE4BB6" wp14:editId="629B4CD2">
            <wp:extent cx="5353166" cy="3009638"/>
            <wp:effectExtent l="0" t="0" r="0" b="635"/>
            <wp:docPr id="7" name="Picture 12">
              <a:extLst xmlns:a="http://schemas.openxmlformats.org/drawingml/2006/main">
                <a:ext uri="{FF2B5EF4-FFF2-40B4-BE49-F238E27FC236}">
                  <a16:creationId xmlns:a16="http://schemas.microsoft.com/office/drawing/2014/main" id="{8721185E-8528-4912-A588-22F8C2D7CD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a:extLst>
                        <a:ext uri="{FF2B5EF4-FFF2-40B4-BE49-F238E27FC236}">
                          <a16:creationId xmlns:a16="http://schemas.microsoft.com/office/drawing/2014/main" id="{8721185E-8528-4912-A588-22F8C2D7CDA0}"/>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l="11908" t="41145" r="60631" b="19006"/>
                    <a:stretch>
                      <a:fillRect/>
                    </a:stretch>
                  </pic:blipFill>
                  <pic:spPr bwMode="auto">
                    <a:xfrm>
                      <a:off x="0" y="0"/>
                      <a:ext cx="5353166" cy="300963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4FCE5476" w14:textId="1DCB8476" w:rsidR="00564AE8" w:rsidRPr="0003300C" w:rsidRDefault="00564AE8" w:rsidP="00564AE8">
      <w:pPr>
        <w:pStyle w:val="Caption"/>
        <w:jc w:val="center"/>
        <w:rPr>
          <w:noProof/>
        </w:rPr>
      </w:pPr>
      <w:r w:rsidRPr="0003300C">
        <w:t xml:space="preserve">Figure </w:t>
      </w:r>
      <w:r w:rsidRPr="0003300C">
        <w:fldChar w:fldCharType="begin"/>
      </w:r>
      <w:r w:rsidRPr="0003300C">
        <w:instrText xml:space="preserve"> SEQ Figure \* ARABIC \s 1 </w:instrText>
      </w:r>
      <w:r w:rsidRPr="0003300C">
        <w:fldChar w:fldCharType="separate"/>
      </w:r>
      <w:r w:rsidR="00513813">
        <w:rPr>
          <w:noProof/>
        </w:rPr>
        <w:t>3</w:t>
      </w:r>
      <w:r w:rsidRPr="0003300C">
        <w:fldChar w:fldCharType="end"/>
      </w:r>
      <w:r w:rsidRPr="0003300C">
        <w:t xml:space="preserve">:  </w:t>
      </w:r>
      <w:r w:rsidR="00513813">
        <w:t>berthing</w:t>
      </w:r>
      <w:r>
        <w:t xml:space="preserve"> velocities measured in </w:t>
      </w:r>
      <w:r w:rsidR="00513813">
        <w:t>Bremerhaven (PIANC WG145)</w:t>
      </w:r>
    </w:p>
    <w:p w14:paraId="65C3E760" w14:textId="27902804" w:rsidR="00741FEB" w:rsidRDefault="00741FEB" w:rsidP="00C21093">
      <w:pPr>
        <w:spacing w:after="0"/>
        <w:rPr>
          <w:rFonts w:ascii="Times New Roman" w:hAnsi="Times New Roman"/>
          <w:sz w:val="24"/>
          <w:szCs w:val="24"/>
        </w:rPr>
      </w:pPr>
    </w:p>
    <w:p w14:paraId="605BE8A2" w14:textId="77777777" w:rsidR="00741FEB" w:rsidRPr="00645293" w:rsidRDefault="00741FEB" w:rsidP="00C21093">
      <w:pPr>
        <w:spacing w:after="0"/>
        <w:rPr>
          <w:rFonts w:ascii="Times New Roman" w:hAnsi="Times New Roman"/>
          <w:sz w:val="24"/>
          <w:szCs w:val="24"/>
        </w:rPr>
      </w:pPr>
    </w:p>
    <w:p w14:paraId="2ACAD5E3" w14:textId="4ED28CA9" w:rsidR="006E5567" w:rsidRPr="00645293" w:rsidRDefault="00645293" w:rsidP="00C21093">
      <w:pPr>
        <w:spacing w:after="0"/>
        <w:rPr>
          <w:rFonts w:ascii="Times New Roman" w:hAnsi="Times New Roman"/>
          <w:b/>
          <w:bCs/>
          <w:sz w:val="24"/>
          <w:szCs w:val="24"/>
        </w:rPr>
      </w:pPr>
      <w:r w:rsidRPr="00645293">
        <w:rPr>
          <w:rFonts w:ascii="Times New Roman" w:hAnsi="Times New Roman"/>
          <w:b/>
          <w:bCs/>
          <w:sz w:val="24"/>
          <w:szCs w:val="24"/>
        </w:rPr>
        <w:t>INVOLVED PARTIES IN WG211</w:t>
      </w:r>
    </w:p>
    <w:p w14:paraId="4929AA3D" w14:textId="16A7BD0B" w:rsidR="006E5567" w:rsidRDefault="00191934" w:rsidP="00C21093">
      <w:pPr>
        <w:spacing w:after="0"/>
        <w:rPr>
          <w:rFonts w:ascii="Times New Roman" w:hAnsi="Times New Roman"/>
          <w:sz w:val="24"/>
          <w:szCs w:val="24"/>
        </w:rPr>
      </w:pPr>
      <w:r>
        <w:rPr>
          <w:rFonts w:ascii="Times New Roman" w:hAnsi="Times New Roman"/>
          <w:sz w:val="24"/>
          <w:szCs w:val="24"/>
        </w:rPr>
        <w:t xml:space="preserve">The </w:t>
      </w:r>
      <w:r w:rsidR="000A69B6">
        <w:rPr>
          <w:rFonts w:ascii="Times New Roman" w:hAnsi="Times New Roman"/>
          <w:sz w:val="24"/>
          <w:szCs w:val="24"/>
        </w:rPr>
        <w:t>Working G</w:t>
      </w:r>
      <w:r w:rsidR="00F35221">
        <w:rPr>
          <w:rFonts w:ascii="Times New Roman" w:hAnsi="Times New Roman"/>
          <w:sz w:val="24"/>
          <w:szCs w:val="24"/>
        </w:rPr>
        <w:t xml:space="preserve">roup </w:t>
      </w:r>
      <w:r w:rsidR="007717E5">
        <w:rPr>
          <w:rFonts w:ascii="Times New Roman" w:hAnsi="Times New Roman"/>
          <w:sz w:val="24"/>
          <w:szCs w:val="24"/>
        </w:rPr>
        <w:t xml:space="preserve">contains </w:t>
      </w:r>
      <w:r w:rsidR="00F35221">
        <w:rPr>
          <w:rFonts w:ascii="Times New Roman" w:hAnsi="Times New Roman"/>
          <w:sz w:val="24"/>
          <w:szCs w:val="24"/>
        </w:rPr>
        <w:t>a broad representation of the PIANC community. T</w:t>
      </w:r>
      <w:r w:rsidR="0037338C">
        <w:rPr>
          <w:rFonts w:ascii="Times New Roman" w:hAnsi="Times New Roman"/>
          <w:sz w:val="24"/>
          <w:szCs w:val="24"/>
        </w:rPr>
        <w:t>he t</w:t>
      </w:r>
      <w:r w:rsidR="00F35221">
        <w:rPr>
          <w:rFonts w:ascii="Times New Roman" w:hAnsi="Times New Roman"/>
          <w:sz w:val="24"/>
          <w:szCs w:val="24"/>
        </w:rPr>
        <w:t>able</w:t>
      </w:r>
      <w:r w:rsidR="0037338C">
        <w:rPr>
          <w:rFonts w:ascii="Times New Roman" w:hAnsi="Times New Roman"/>
          <w:sz w:val="24"/>
          <w:szCs w:val="24"/>
        </w:rPr>
        <w:t xml:space="preserve"> below</w:t>
      </w:r>
      <w:r w:rsidR="00F35221">
        <w:rPr>
          <w:rFonts w:ascii="Times New Roman" w:hAnsi="Times New Roman"/>
          <w:sz w:val="24"/>
          <w:szCs w:val="24"/>
        </w:rPr>
        <w:t xml:space="preserve"> shows the involved </w:t>
      </w:r>
      <w:r w:rsidR="00172600">
        <w:rPr>
          <w:rFonts w:ascii="Times New Roman" w:hAnsi="Times New Roman"/>
          <w:sz w:val="24"/>
          <w:szCs w:val="24"/>
        </w:rPr>
        <w:t>members</w:t>
      </w:r>
      <w:r w:rsidR="00F35221">
        <w:rPr>
          <w:rFonts w:ascii="Times New Roman" w:hAnsi="Times New Roman"/>
          <w:sz w:val="24"/>
          <w:szCs w:val="24"/>
        </w:rPr>
        <w:t xml:space="preserve">, </w:t>
      </w:r>
      <w:r w:rsidR="00172600">
        <w:rPr>
          <w:rFonts w:ascii="Times New Roman" w:hAnsi="Times New Roman"/>
          <w:sz w:val="24"/>
          <w:szCs w:val="24"/>
        </w:rPr>
        <w:t xml:space="preserve">alternating members and </w:t>
      </w:r>
      <w:r w:rsidR="00F35221">
        <w:rPr>
          <w:rFonts w:ascii="Times New Roman" w:hAnsi="Times New Roman"/>
          <w:sz w:val="24"/>
          <w:szCs w:val="24"/>
        </w:rPr>
        <w:t xml:space="preserve">YP’s, their member state and their company. </w:t>
      </w:r>
      <w:r w:rsidR="00180D1E">
        <w:rPr>
          <w:rFonts w:ascii="Times New Roman" w:hAnsi="Times New Roman"/>
          <w:sz w:val="24"/>
          <w:szCs w:val="24"/>
        </w:rPr>
        <w:t xml:space="preserve">As one can see the list is a mixture of manufactures, consultants, research </w:t>
      </w:r>
      <w:r w:rsidR="001A4E4A">
        <w:rPr>
          <w:rFonts w:ascii="Times New Roman" w:hAnsi="Times New Roman"/>
          <w:sz w:val="24"/>
          <w:szCs w:val="24"/>
        </w:rPr>
        <w:t>institutes</w:t>
      </w:r>
      <w:r w:rsidR="00FA0216">
        <w:rPr>
          <w:rFonts w:ascii="Times New Roman" w:hAnsi="Times New Roman"/>
          <w:sz w:val="24"/>
          <w:szCs w:val="24"/>
        </w:rPr>
        <w:t xml:space="preserve">, </w:t>
      </w:r>
      <w:r w:rsidR="007717E5">
        <w:rPr>
          <w:rFonts w:ascii="Times New Roman" w:hAnsi="Times New Roman"/>
          <w:sz w:val="24"/>
          <w:szCs w:val="24"/>
        </w:rPr>
        <w:t>one</w:t>
      </w:r>
      <w:r w:rsidR="00FA0216">
        <w:rPr>
          <w:rFonts w:ascii="Times New Roman" w:hAnsi="Times New Roman"/>
          <w:sz w:val="24"/>
          <w:szCs w:val="24"/>
        </w:rPr>
        <w:t xml:space="preserve"> </w:t>
      </w:r>
      <w:r w:rsidR="001A4E4A">
        <w:rPr>
          <w:rFonts w:ascii="Times New Roman" w:hAnsi="Times New Roman"/>
          <w:sz w:val="24"/>
          <w:szCs w:val="24"/>
        </w:rPr>
        <w:t>contractor</w:t>
      </w:r>
      <w:r w:rsidR="007717E5">
        <w:rPr>
          <w:rFonts w:ascii="Times New Roman" w:hAnsi="Times New Roman"/>
          <w:sz w:val="24"/>
          <w:szCs w:val="24"/>
        </w:rPr>
        <w:t>,</w:t>
      </w:r>
      <w:r w:rsidR="00FA0216">
        <w:rPr>
          <w:rFonts w:ascii="Times New Roman" w:hAnsi="Times New Roman"/>
          <w:sz w:val="24"/>
          <w:szCs w:val="24"/>
        </w:rPr>
        <w:t xml:space="preserve"> a retired Captain and </w:t>
      </w:r>
      <w:r w:rsidR="001A4E4A">
        <w:rPr>
          <w:rFonts w:ascii="Times New Roman" w:hAnsi="Times New Roman"/>
          <w:sz w:val="24"/>
          <w:szCs w:val="24"/>
        </w:rPr>
        <w:t xml:space="preserve">three fender owners. </w:t>
      </w:r>
      <w:r w:rsidR="00832260">
        <w:rPr>
          <w:rFonts w:ascii="Times New Roman" w:hAnsi="Times New Roman"/>
          <w:sz w:val="24"/>
          <w:szCs w:val="24"/>
        </w:rPr>
        <w:t>The list is sorted by family name.</w:t>
      </w:r>
      <w:r w:rsidR="00A736CC">
        <w:rPr>
          <w:rFonts w:ascii="Times New Roman" w:hAnsi="Times New Roman"/>
          <w:sz w:val="24"/>
          <w:szCs w:val="24"/>
        </w:rPr>
        <w:t xml:space="preserve"> Readers with interest in the subject can contact their local representative in WG211.</w:t>
      </w:r>
    </w:p>
    <w:p w14:paraId="46EA3D53" w14:textId="233F7371" w:rsidR="00191934" w:rsidRPr="00172600" w:rsidRDefault="00191934" w:rsidP="00C21093">
      <w:pPr>
        <w:spacing w:after="0"/>
        <w:rPr>
          <w:rFonts w:ascii="Times New Roman" w:hAnsi="Times New Roman"/>
          <w:b/>
          <w:bCs/>
          <w:sz w:val="24"/>
          <w:szCs w:val="24"/>
        </w:rPr>
      </w:pPr>
    </w:p>
    <w:tbl>
      <w:tblPr>
        <w:tblW w:w="951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170"/>
        <w:gridCol w:w="1810"/>
        <w:gridCol w:w="4536"/>
      </w:tblGrid>
      <w:tr w:rsidR="00172600" w:rsidRPr="00172600" w14:paraId="32708B35" w14:textId="77777777" w:rsidTr="00172600">
        <w:trPr>
          <w:tblCellSpacing w:w="15" w:type="dxa"/>
        </w:trPr>
        <w:tc>
          <w:tcPr>
            <w:tcW w:w="3125" w:type="dxa"/>
            <w:vAlign w:val="center"/>
            <w:hideMark/>
          </w:tcPr>
          <w:p w14:paraId="41FF0BDB" w14:textId="77777777" w:rsidR="00172600" w:rsidRPr="00172600" w:rsidRDefault="00172600" w:rsidP="00D120AD">
            <w:pPr>
              <w:spacing w:after="0"/>
              <w:rPr>
                <w:rFonts w:ascii="Times New Roman" w:hAnsi="Times New Roman"/>
                <w:b/>
                <w:bCs/>
              </w:rPr>
            </w:pPr>
            <w:r w:rsidRPr="00172600">
              <w:rPr>
                <w:rFonts w:ascii="Times New Roman" w:hAnsi="Times New Roman"/>
                <w:b/>
                <w:bCs/>
              </w:rPr>
              <w:t>Name</w:t>
            </w:r>
          </w:p>
        </w:tc>
        <w:tc>
          <w:tcPr>
            <w:tcW w:w="1780" w:type="dxa"/>
            <w:vAlign w:val="center"/>
            <w:hideMark/>
          </w:tcPr>
          <w:p w14:paraId="7076A8D2" w14:textId="77777777" w:rsidR="00172600" w:rsidRPr="00172600" w:rsidRDefault="00172600" w:rsidP="00D120AD">
            <w:pPr>
              <w:spacing w:after="0"/>
              <w:rPr>
                <w:rFonts w:ascii="Times New Roman" w:hAnsi="Times New Roman"/>
                <w:b/>
                <w:bCs/>
              </w:rPr>
            </w:pPr>
            <w:r w:rsidRPr="00172600">
              <w:rPr>
                <w:rFonts w:ascii="Times New Roman" w:hAnsi="Times New Roman"/>
                <w:b/>
                <w:bCs/>
              </w:rPr>
              <w:t>Representing</w:t>
            </w:r>
          </w:p>
        </w:tc>
        <w:tc>
          <w:tcPr>
            <w:tcW w:w="4491" w:type="dxa"/>
            <w:vAlign w:val="center"/>
            <w:hideMark/>
          </w:tcPr>
          <w:p w14:paraId="13377F72" w14:textId="77777777" w:rsidR="00172600" w:rsidRPr="00172600" w:rsidRDefault="00172600" w:rsidP="00D120AD">
            <w:pPr>
              <w:spacing w:after="0"/>
              <w:rPr>
                <w:rFonts w:ascii="Times New Roman" w:hAnsi="Times New Roman"/>
                <w:b/>
                <w:bCs/>
              </w:rPr>
            </w:pPr>
            <w:r w:rsidRPr="00172600">
              <w:rPr>
                <w:rFonts w:ascii="Times New Roman" w:hAnsi="Times New Roman"/>
                <w:b/>
                <w:bCs/>
              </w:rPr>
              <w:t>Company</w:t>
            </w:r>
          </w:p>
        </w:tc>
      </w:tr>
      <w:tr w:rsidR="00172600" w:rsidRPr="00172600" w14:paraId="5B5DE4F9" w14:textId="77777777" w:rsidTr="00172600">
        <w:trPr>
          <w:tblCellSpacing w:w="15" w:type="dxa"/>
        </w:trPr>
        <w:tc>
          <w:tcPr>
            <w:tcW w:w="3125" w:type="dxa"/>
            <w:vAlign w:val="center"/>
          </w:tcPr>
          <w:p w14:paraId="2299351D" w14:textId="77777777" w:rsidR="00172600" w:rsidRPr="00172600" w:rsidRDefault="00172600" w:rsidP="00D120AD">
            <w:pPr>
              <w:spacing w:after="0"/>
              <w:rPr>
                <w:rFonts w:ascii="Times New Roman" w:hAnsi="Times New Roman"/>
              </w:rPr>
            </w:pPr>
            <w:r w:rsidRPr="00172600">
              <w:rPr>
                <w:rFonts w:ascii="Times New Roman" w:hAnsi="Times New Roman"/>
              </w:rPr>
              <w:t xml:space="preserve">Dr. Hitoshi Akiyama </w:t>
            </w:r>
          </w:p>
        </w:tc>
        <w:tc>
          <w:tcPr>
            <w:tcW w:w="1780" w:type="dxa"/>
            <w:vAlign w:val="center"/>
          </w:tcPr>
          <w:p w14:paraId="6A977099" w14:textId="77777777" w:rsidR="00172600" w:rsidRPr="00172600" w:rsidRDefault="00172600" w:rsidP="00D120AD">
            <w:pPr>
              <w:spacing w:after="0"/>
              <w:rPr>
                <w:rFonts w:ascii="Times New Roman" w:hAnsi="Times New Roman"/>
              </w:rPr>
            </w:pPr>
            <w:r w:rsidRPr="00172600">
              <w:rPr>
                <w:rFonts w:ascii="Times New Roman" w:hAnsi="Times New Roman"/>
              </w:rPr>
              <w:t>Japan</w:t>
            </w:r>
          </w:p>
        </w:tc>
        <w:tc>
          <w:tcPr>
            <w:tcW w:w="4491" w:type="dxa"/>
            <w:vAlign w:val="center"/>
          </w:tcPr>
          <w:p w14:paraId="4EC7A055" w14:textId="77777777" w:rsidR="00172600" w:rsidRPr="00172600" w:rsidRDefault="00172600" w:rsidP="00D120AD">
            <w:pPr>
              <w:spacing w:after="0"/>
              <w:rPr>
                <w:rFonts w:ascii="Times New Roman" w:hAnsi="Times New Roman"/>
              </w:rPr>
            </w:pPr>
            <w:r w:rsidRPr="00172600">
              <w:rPr>
                <w:rFonts w:ascii="Times New Roman" w:hAnsi="Times New Roman"/>
              </w:rPr>
              <w:t>Coastal Development Institute of Technology</w:t>
            </w:r>
          </w:p>
        </w:tc>
      </w:tr>
      <w:tr w:rsidR="00172600" w:rsidRPr="00172600" w14:paraId="77961D47" w14:textId="77777777" w:rsidTr="00172600">
        <w:trPr>
          <w:tblCellSpacing w:w="15" w:type="dxa"/>
        </w:trPr>
        <w:tc>
          <w:tcPr>
            <w:tcW w:w="3125" w:type="dxa"/>
            <w:vAlign w:val="center"/>
          </w:tcPr>
          <w:p w14:paraId="3C25FF6C" w14:textId="77777777" w:rsidR="00172600" w:rsidRPr="00172600" w:rsidRDefault="00172600" w:rsidP="00D120AD">
            <w:pPr>
              <w:spacing w:after="0"/>
              <w:rPr>
                <w:rFonts w:ascii="Times New Roman" w:hAnsi="Times New Roman"/>
              </w:rPr>
            </w:pPr>
            <w:r w:rsidRPr="00172600">
              <w:rPr>
                <w:rFonts w:ascii="Times New Roman" w:hAnsi="Times New Roman"/>
              </w:rPr>
              <w:t xml:space="preserve">Capt. Dennis Barber </w:t>
            </w:r>
          </w:p>
        </w:tc>
        <w:tc>
          <w:tcPr>
            <w:tcW w:w="1780" w:type="dxa"/>
            <w:vAlign w:val="center"/>
          </w:tcPr>
          <w:p w14:paraId="18C49958" w14:textId="77777777" w:rsidR="00172600" w:rsidRPr="00172600" w:rsidRDefault="00172600" w:rsidP="00D120AD">
            <w:pPr>
              <w:spacing w:after="0"/>
              <w:rPr>
                <w:rFonts w:ascii="Times New Roman" w:hAnsi="Times New Roman"/>
              </w:rPr>
            </w:pPr>
            <w:r w:rsidRPr="00172600">
              <w:rPr>
                <w:rFonts w:ascii="Times New Roman" w:hAnsi="Times New Roman"/>
              </w:rPr>
              <w:t>UK</w:t>
            </w:r>
          </w:p>
        </w:tc>
        <w:tc>
          <w:tcPr>
            <w:tcW w:w="4491" w:type="dxa"/>
            <w:vAlign w:val="center"/>
          </w:tcPr>
          <w:p w14:paraId="493B86E8" w14:textId="77777777" w:rsidR="00172600" w:rsidRPr="00172600" w:rsidRDefault="00172600" w:rsidP="00D120AD">
            <w:pPr>
              <w:spacing w:after="0"/>
              <w:rPr>
                <w:rFonts w:ascii="Times New Roman" w:hAnsi="Times New Roman"/>
              </w:rPr>
            </w:pPr>
            <w:r w:rsidRPr="00172600">
              <w:rPr>
                <w:rFonts w:ascii="Times New Roman" w:hAnsi="Times New Roman"/>
              </w:rPr>
              <w:t>Dennis Barber Marine Consulting</w:t>
            </w:r>
          </w:p>
        </w:tc>
      </w:tr>
      <w:tr w:rsidR="00172600" w:rsidRPr="00172600" w14:paraId="4B19EB1E" w14:textId="77777777" w:rsidTr="00172600">
        <w:trPr>
          <w:tblCellSpacing w:w="15" w:type="dxa"/>
        </w:trPr>
        <w:tc>
          <w:tcPr>
            <w:tcW w:w="3125" w:type="dxa"/>
            <w:vAlign w:val="center"/>
          </w:tcPr>
          <w:p w14:paraId="54EE1CF6" w14:textId="77777777" w:rsidR="00172600" w:rsidRPr="00172600" w:rsidRDefault="00172600" w:rsidP="00D120AD">
            <w:pPr>
              <w:spacing w:after="0"/>
              <w:rPr>
                <w:rFonts w:ascii="Times New Roman" w:hAnsi="Times New Roman"/>
              </w:rPr>
            </w:pPr>
            <w:r w:rsidRPr="00172600">
              <w:rPr>
                <w:rFonts w:ascii="Times New Roman" w:hAnsi="Times New Roman"/>
              </w:rPr>
              <w:t>Mr. Erik Broos (Chairman)</w:t>
            </w:r>
          </w:p>
        </w:tc>
        <w:tc>
          <w:tcPr>
            <w:tcW w:w="1780" w:type="dxa"/>
            <w:vAlign w:val="center"/>
          </w:tcPr>
          <w:p w14:paraId="4DD9E00F" w14:textId="77777777" w:rsidR="00172600" w:rsidRPr="00172600" w:rsidRDefault="00172600" w:rsidP="00D120AD">
            <w:pPr>
              <w:spacing w:after="0"/>
              <w:rPr>
                <w:rFonts w:ascii="Times New Roman" w:hAnsi="Times New Roman"/>
              </w:rPr>
            </w:pPr>
            <w:r w:rsidRPr="00172600">
              <w:rPr>
                <w:rFonts w:ascii="Times New Roman" w:hAnsi="Times New Roman"/>
              </w:rPr>
              <w:t>Platinum Partner</w:t>
            </w:r>
          </w:p>
        </w:tc>
        <w:tc>
          <w:tcPr>
            <w:tcW w:w="4491" w:type="dxa"/>
            <w:vAlign w:val="center"/>
          </w:tcPr>
          <w:p w14:paraId="3A757F5C" w14:textId="77777777" w:rsidR="00172600" w:rsidRPr="00172600" w:rsidRDefault="00172600" w:rsidP="00D120AD">
            <w:pPr>
              <w:spacing w:after="0"/>
              <w:rPr>
                <w:rFonts w:ascii="Times New Roman" w:hAnsi="Times New Roman"/>
              </w:rPr>
            </w:pPr>
            <w:r w:rsidRPr="00172600">
              <w:rPr>
                <w:rFonts w:ascii="Times New Roman" w:hAnsi="Times New Roman"/>
              </w:rPr>
              <w:t xml:space="preserve">Port of Rotterdam </w:t>
            </w:r>
          </w:p>
        </w:tc>
      </w:tr>
      <w:tr w:rsidR="00172600" w:rsidRPr="00172600" w14:paraId="24F98D1F" w14:textId="77777777" w:rsidTr="00172600">
        <w:trPr>
          <w:tblCellSpacing w:w="15" w:type="dxa"/>
        </w:trPr>
        <w:tc>
          <w:tcPr>
            <w:tcW w:w="3125" w:type="dxa"/>
            <w:vAlign w:val="center"/>
          </w:tcPr>
          <w:p w14:paraId="3C5DCA78" w14:textId="77777777" w:rsidR="00172600" w:rsidRPr="00172600" w:rsidRDefault="00172600" w:rsidP="00D120AD">
            <w:pPr>
              <w:spacing w:after="0"/>
              <w:rPr>
                <w:rFonts w:ascii="Times New Roman" w:hAnsi="Times New Roman"/>
              </w:rPr>
            </w:pPr>
            <w:r w:rsidRPr="00172600">
              <w:rPr>
                <w:rFonts w:ascii="Times New Roman" w:hAnsi="Times New Roman"/>
              </w:rPr>
              <w:t xml:space="preserve">Mr. Marco Gaal </w:t>
            </w:r>
          </w:p>
        </w:tc>
        <w:tc>
          <w:tcPr>
            <w:tcW w:w="1780" w:type="dxa"/>
            <w:vAlign w:val="center"/>
          </w:tcPr>
          <w:p w14:paraId="752D3EFF" w14:textId="77777777" w:rsidR="00172600" w:rsidRPr="00172600" w:rsidRDefault="00172600" w:rsidP="00D120AD">
            <w:pPr>
              <w:spacing w:after="0"/>
              <w:rPr>
                <w:rFonts w:ascii="Times New Roman" w:hAnsi="Times New Roman"/>
              </w:rPr>
            </w:pPr>
            <w:r w:rsidRPr="00172600">
              <w:rPr>
                <w:rFonts w:ascii="Times New Roman" w:hAnsi="Times New Roman"/>
              </w:rPr>
              <w:t>The Netherlands</w:t>
            </w:r>
          </w:p>
        </w:tc>
        <w:tc>
          <w:tcPr>
            <w:tcW w:w="4491" w:type="dxa"/>
            <w:vAlign w:val="center"/>
          </w:tcPr>
          <w:p w14:paraId="63D6C1EF" w14:textId="77777777" w:rsidR="00172600" w:rsidRPr="00172600" w:rsidRDefault="00172600" w:rsidP="00D120AD">
            <w:pPr>
              <w:spacing w:after="0"/>
              <w:rPr>
                <w:rFonts w:ascii="Times New Roman" w:hAnsi="Times New Roman"/>
              </w:rPr>
            </w:pPr>
            <w:r w:rsidRPr="00172600">
              <w:rPr>
                <w:rFonts w:ascii="Times New Roman" w:hAnsi="Times New Roman"/>
              </w:rPr>
              <w:t>Trelleborg</w:t>
            </w:r>
          </w:p>
        </w:tc>
      </w:tr>
      <w:tr w:rsidR="00172600" w:rsidRPr="00172600" w14:paraId="149592D7" w14:textId="77777777" w:rsidTr="00172600">
        <w:trPr>
          <w:tblCellSpacing w:w="15" w:type="dxa"/>
        </w:trPr>
        <w:tc>
          <w:tcPr>
            <w:tcW w:w="3125" w:type="dxa"/>
            <w:vAlign w:val="center"/>
          </w:tcPr>
          <w:p w14:paraId="14A79B7B" w14:textId="77777777" w:rsidR="00172600" w:rsidRPr="00172600" w:rsidRDefault="00172600" w:rsidP="00D120AD">
            <w:pPr>
              <w:spacing w:after="0"/>
              <w:rPr>
                <w:rFonts w:ascii="Times New Roman" w:hAnsi="Times New Roman"/>
              </w:rPr>
            </w:pPr>
            <w:r w:rsidRPr="00172600">
              <w:rPr>
                <w:rFonts w:ascii="Times New Roman" w:hAnsi="Times New Roman"/>
              </w:rPr>
              <w:t>Mr. Gary Greene</w:t>
            </w:r>
          </w:p>
        </w:tc>
        <w:tc>
          <w:tcPr>
            <w:tcW w:w="1780" w:type="dxa"/>
            <w:vAlign w:val="center"/>
          </w:tcPr>
          <w:p w14:paraId="7D048084" w14:textId="77777777" w:rsidR="00172600" w:rsidRPr="00172600" w:rsidRDefault="00172600" w:rsidP="00D120AD">
            <w:pPr>
              <w:spacing w:after="0"/>
              <w:rPr>
                <w:rFonts w:ascii="Times New Roman" w:hAnsi="Times New Roman"/>
              </w:rPr>
            </w:pPr>
            <w:r w:rsidRPr="00172600">
              <w:rPr>
                <w:rFonts w:ascii="Times New Roman" w:hAnsi="Times New Roman"/>
              </w:rPr>
              <w:t>US</w:t>
            </w:r>
          </w:p>
        </w:tc>
        <w:tc>
          <w:tcPr>
            <w:tcW w:w="4491" w:type="dxa"/>
            <w:vAlign w:val="center"/>
          </w:tcPr>
          <w:p w14:paraId="30C3490E" w14:textId="77777777" w:rsidR="00172600" w:rsidRPr="00172600" w:rsidRDefault="00172600" w:rsidP="00D120AD">
            <w:pPr>
              <w:spacing w:after="0"/>
              <w:rPr>
                <w:rFonts w:ascii="Times New Roman" w:hAnsi="Times New Roman"/>
              </w:rPr>
            </w:pPr>
            <w:r w:rsidRPr="00172600">
              <w:rPr>
                <w:rFonts w:ascii="Times New Roman" w:hAnsi="Times New Roman"/>
              </w:rPr>
              <w:t>Gary Green Engineers</w:t>
            </w:r>
          </w:p>
        </w:tc>
      </w:tr>
      <w:tr w:rsidR="00172600" w:rsidRPr="00172600" w14:paraId="190A4BEC" w14:textId="77777777" w:rsidTr="00172600">
        <w:trPr>
          <w:tblCellSpacing w:w="15" w:type="dxa"/>
        </w:trPr>
        <w:tc>
          <w:tcPr>
            <w:tcW w:w="3125" w:type="dxa"/>
            <w:vAlign w:val="center"/>
          </w:tcPr>
          <w:p w14:paraId="492F10B4" w14:textId="77777777" w:rsidR="00172600" w:rsidRPr="00172600" w:rsidRDefault="00172600" w:rsidP="00D120AD">
            <w:pPr>
              <w:spacing w:after="0"/>
              <w:rPr>
                <w:rFonts w:ascii="Times New Roman" w:hAnsi="Times New Roman"/>
              </w:rPr>
            </w:pPr>
            <w:r w:rsidRPr="00172600">
              <w:rPr>
                <w:rFonts w:ascii="Times New Roman" w:hAnsi="Times New Roman"/>
              </w:rPr>
              <w:t xml:space="preserve">Mr. </w:t>
            </w:r>
            <w:proofErr w:type="spellStart"/>
            <w:r w:rsidRPr="00172600">
              <w:rPr>
                <w:rFonts w:ascii="Times New Roman" w:hAnsi="Times New Roman"/>
              </w:rPr>
              <w:t>Chistian</w:t>
            </w:r>
            <w:proofErr w:type="spellEnd"/>
            <w:r w:rsidRPr="00172600">
              <w:rPr>
                <w:rFonts w:ascii="Times New Roman" w:hAnsi="Times New Roman"/>
              </w:rPr>
              <w:t xml:space="preserve"> Hein</w:t>
            </w:r>
          </w:p>
        </w:tc>
        <w:tc>
          <w:tcPr>
            <w:tcW w:w="1780" w:type="dxa"/>
            <w:vAlign w:val="center"/>
          </w:tcPr>
          <w:p w14:paraId="2DA0B7FC" w14:textId="77777777" w:rsidR="00172600" w:rsidRPr="00172600" w:rsidRDefault="00172600" w:rsidP="00D120AD">
            <w:pPr>
              <w:spacing w:after="0"/>
              <w:rPr>
                <w:rFonts w:ascii="Times New Roman" w:hAnsi="Times New Roman"/>
              </w:rPr>
            </w:pPr>
            <w:r w:rsidRPr="00172600">
              <w:rPr>
                <w:rFonts w:ascii="Times New Roman" w:hAnsi="Times New Roman"/>
              </w:rPr>
              <w:t>Germany</w:t>
            </w:r>
          </w:p>
        </w:tc>
        <w:tc>
          <w:tcPr>
            <w:tcW w:w="4491" w:type="dxa"/>
            <w:vAlign w:val="center"/>
          </w:tcPr>
          <w:p w14:paraId="09BF1C49" w14:textId="77777777" w:rsidR="00172600" w:rsidRPr="00172600" w:rsidRDefault="00172600" w:rsidP="00D120AD">
            <w:pPr>
              <w:spacing w:after="0"/>
              <w:rPr>
                <w:rFonts w:ascii="Times New Roman" w:hAnsi="Times New Roman"/>
              </w:rPr>
            </w:pPr>
            <w:r w:rsidRPr="00172600">
              <w:rPr>
                <w:rFonts w:ascii="Times New Roman" w:hAnsi="Times New Roman"/>
              </w:rPr>
              <w:t>Bremenports GmbH&amp;Co.KG</w:t>
            </w:r>
          </w:p>
        </w:tc>
      </w:tr>
      <w:tr w:rsidR="00172600" w:rsidRPr="00172600" w14:paraId="6AD2DA87" w14:textId="77777777" w:rsidTr="00172600">
        <w:trPr>
          <w:tblCellSpacing w:w="15" w:type="dxa"/>
        </w:trPr>
        <w:tc>
          <w:tcPr>
            <w:tcW w:w="3125" w:type="dxa"/>
            <w:vAlign w:val="center"/>
          </w:tcPr>
          <w:p w14:paraId="3B0F5814" w14:textId="77777777" w:rsidR="00172600" w:rsidRPr="00172600" w:rsidRDefault="00172600" w:rsidP="00D120AD">
            <w:pPr>
              <w:spacing w:after="0"/>
              <w:rPr>
                <w:rFonts w:ascii="Times New Roman" w:hAnsi="Times New Roman"/>
              </w:rPr>
            </w:pPr>
            <w:r w:rsidRPr="00172600">
              <w:rPr>
                <w:rFonts w:ascii="Times New Roman" w:hAnsi="Times New Roman"/>
              </w:rPr>
              <w:t>Mr. Rune Iversen</w:t>
            </w:r>
          </w:p>
        </w:tc>
        <w:tc>
          <w:tcPr>
            <w:tcW w:w="1780" w:type="dxa"/>
            <w:vAlign w:val="center"/>
          </w:tcPr>
          <w:p w14:paraId="56B2CBB5" w14:textId="77777777" w:rsidR="00172600" w:rsidRPr="00172600" w:rsidRDefault="00172600" w:rsidP="00D120AD">
            <w:pPr>
              <w:spacing w:after="0"/>
              <w:rPr>
                <w:rFonts w:ascii="Times New Roman" w:hAnsi="Times New Roman"/>
              </w:rPr>
            </w:pPr>
            <w:r w:rsidRPr="00172600">
              <w:rPr>
                <w:rFonts w:ascii="Times New Roman" w:hAnsi="Times New Roman"/>
              </w:rPr>
              <w:t>US</w:t>
            </w:r>
          </w:p>
        </w:tc>
        <w:tc>
          <w:tcPr>
            <w:tcW w:w="4491" w:type="dxa"/>
            <w:vAlign w:val="center"/>
          </w:tcPr>
          <w:p w14:paraId="243DD3CB" w14:textId="77777777" w:rsidR="00172600" w:rsidRPr="00172600" w:rsidRDefault="00172600" w:rsidP="00D120AD">
            <w:pPr>
              <w:spacing w:after="0"/>
              <w:rPr>
                <w:rFonts w:ascii="Times New Roman" w:hAnsi="Times New Roman"/>
              </w:rPr>
            </w:pPr>
            <w:r w:rsidRPr="00172600">
              <w:rPr>
                <w:rFonts w:ascii="Times New Roman" w:hAnsi="Times New Roman"/>
              </w:rPr>
              <w:t>Simpson Gumpertz&amp; Heger</w:t>
            </w:r>
          </w:p>
        </w:tc>
      </w:tr>
      <w:tr w:rsidR="00172600" w:rsidRPr="00172600" w14:paraId="757DBD3C" w14:textId="77777777" w:rsidTr="00172600">
        <w:trPr>
          <w:tblCellSpacing w:w="15" w:type="dxa"/>
        </w:trPr>
        <w:tc>
          <w:tcPr>
            <w:tcW w:w="3125" w:type="dxa"/>
            <w:vAlign w:val="center"/>
          </w:tcPr>
          <w:p w14:paraId="3616502D" w14:textId="77777777" w:rsidR="00172600" w:rsidRPr="00172600" w:rsidRDefault="00172600" w:rsidP="00D120AD">
            <w:pPr>
              <w:spacing w:after="0"/>
              <w:rPr>
                <w:rFonts w:ascii="Times New Roman" w:hAnsi="Times New Roman"/>
              </w:rPr>
            </w:pPr>
            <w:r w:rsidRPr="00172600">
              <w:rPr>
                <w:rFonts w:ascii="Times New Roman" w:hAnsi="Times New Roman"/>
              </w:rPr>
              <w:t>Mr. Mishra Kumar</w:t>
            </w:r>
          </w:p>
        </w:tc>
        <w:tc>
          <w:tcPr>
            <w:tcW w:w="1780" w:type="dxa"/>
            <w:vAlign w:val="center"/>
          </w:tcPr>
          <w:p w14:paraId="110E8DD1" w14:textId="77777777" w:rsidR="00172600" w:rsidRPr="00172600" w:rsidRDefault="00172600" w:rsidP="00D120AD">
            <w:pPr>
              <w:spacing w:after="0"/>
              <w:rPr>
                <w:rFonts w:ascii="Times New Roman" w:hAnsi="Times New Roman"/>
              </w:rPr>
            </w:pPr>
            <w:r w:rsidRPr="00172600">
              <w:rPr>
                <w:rFonts w:ascii="Times New Roman" w:hAnsi="Times New Roman"/>
              </w:rPr>
              <w:t>Platinum Partner</w:t>
            </w:r>
          </w:p>
        </w:tc>
        <w:tc>
          <w:tcPr>
            <w:tcW w:w="4491" w:type="dxa"/>
            <w:vAlign w:val="center"/>
          </w:tcPr>
          <w:p w14:paraId="766338A1" w14:textId="77777777" w:rsidR="00172600" w:rsidRPr="00172600" w:rsidRDefault="00172600" w:rsidP="00D120AD">
            <w:pPr>
              <w:spacing w:after="0"/>
              <w:rPr>
                <w:rFonts w:ascii="Times New Roman" w:hAnsi="Times New Roman"/>
              </w:rPr>
            </w:pPr>
            <w:r w:rsidRPr="00172600">
              <w:rPr>
                <w:rFonts w:ascii="Times New Roman" w:hAnsi="Times New Roman"/>
              </w:rPr>
              <w:t>Trelleborg</w:t>
            </w:r>
          </w:p>
        </w:tc>
      </w:tr>
      <w:tr w:rsidR="00172600" w:rsidRPr="00172600" w14:paraId="05CBBE94" w14:textId="77777777" w:rsidTr="00172600">
        <w:trPr>
          <w:tblCellSpacing w:w="15" w:type="dxa"/>
        </w:trPr>
        <w:tc>
          <w:tcPr>
            <w:tcW w:w="3125" w:type="dxa"/>
            <w:vAlign w:val="center"/>
          </w:tcPr>
          <w:p w14:paraId="73D1ABDE" w14:textId="77777777" w:rsidR="00172600" w:rsidRPr="00172600" w:rsidRDefault="00172600" w:rsidP="00D120AD">
            <w:pPr>
              <w:spacing w:after="0"/>
              <w:rPr>
                <w:rFonts w:ascii="Times New Roman" w:hAnsi="Times New Roman"/>
              </w:rPr>
            </w:pPr>
            <w:r w:rsidRPr="00172600">
              <w:rPr>
                <w:rFonts w:ascii="Times New Roman" w:hAnsi="Times New Roman"/>
              </w:rPr>
              <w:t>Mr. Patrick Lambiotte</w:t>
            </w:r>
          </w:p>
        </w:tc>
        <w:tc>
          <w:tcPr>
            <w:tcW w:w="1780" w:type="dxa"/>
            <w:vAlign w:val="center"/>
          </w:tcPr>
          <w:p w14:paraId="4DBB5444" w14:textId="77777777" w:rsidR="00172600" w:rsidRPr="00172600" w:rsidRDefault="00172600" w:rsidP="00D120AD">
            <w:pPr>
              <w:spacing w:after="0"/>
              <w:rPr>
                <w:rFonts w:ascii="Times New Roman" w:hAnsi="Times New Roman"/>
              </w:rPr>
            </w:pPr>
            <w:r w:rsidRPr="00172600">
              <w:rPr>
                <w:rFonts w:ascii="Times New Roman" w:hAnsi="Times New Roman"/>
              </w:rPr>
              <w:t>Belgium</w:t>
            </w:r>
          </w:p>
        </w:tc>
        <w:tc>
          <w:tcPr>
            <w:tcW w:w="4491" w:type="dxa"/>
            <w:vAlign w:val="center"/>
          </w:tcPr>
          <w:p w14:paraId="269C8ED8" w14:textId="77777777" w:rsidR="00172600" w:rsidRPr="00172600" w:rsidRDefault="00172600" w:rsidP="00D120AD">
            <w:pPr>
              <w:spacing w:after="0"/>
              <w:rPr>
                <w:rFonts w:ascii="Times New Roman" w:hAnsi="Times New Roman"/>
              </w:rPr>
            </w:pPr>
            <w:r w:rsidRPr="00172600">
              <w:rPr>
                <w:rFonts w:ascii="Times New Roman" w:hAnsi="Times New Roman"/>
              </w:rPr>
              <w:t>Besix</w:t>
            </w:r>
          </w:p>
        </w:tc>
      </w:tr>
      <w:tr w:rsidR="00172600" w:rsidRPr="00172600" w14:paraId="77C9E163" w14:textId="77777777" w:rsidTr="00172600">
        <w:trPr>
          <w:tblCellSpacing w:w="15" w:type="dxa"/>
        </w:trPr>
        <w:tc>
          <w:tcPr>
            <w:tcW w:w="3125" w:type="dxa"/>
            <w:vAlign w:val="center"/>
          </w:tcPr>
          <w:p w14:paraId="745ADD20" w14:textId="77777777" w:rsidR="00172600" w:rsidRPr="00172600" w:rsidRDefault="00172600" w:rsidP="00D120AD">
            <w:pPr>
              <w:spacing w:after="0"/>
              <w:rPr>
                <w:rFonts w:ascii="Times New Roman" w:hAnsi="Times New Roman"/>
              </w:rPr>
            </w:pPr>
            <w:r w:rsidRPr="00172600">
              <w:rPr>
                <w:rFonts w:ascii="Times New Roman" w:hAnsi="Times New Roman"/>
              </w:rPr>
              <w:t>Mr. Bob Lamont-Smith</w:t>
            </w:r>
          </w:p>
        </w:tc>
        <w:tc>
          <w:tcPr>
            <w:tcW w:w="1780" w:type="dxa"/>
            <w:vAlign w:val="center"/>
          </w:tcPr>
          <w:p w14:paraId="5CE1F8A7" w14:textId="77777777" w:rsidR="00172600" w:rsidRPr="00172600" w:rsidRDefault="00172600" w:rsidP="00D120AD">
            <w:pPr>
              <w:spacing w:after="0"/>
              <w:rPr>
                <w:rFonts w:ascii="Times New Roman" w:hAnsi="Times New Roman"/>
              </w:rPr>
            </w:pPr>
            <w:r w:rsidRPr="00172600">
              <w:rPr>
                <w:rFonts w:ascii="Times New Roman" w:hAnsi="Times New Roman"/>
              </w:rPr>
              <w:t>Australia</w:t>
            </w:r>
          </w:p>
        </w:tc>
        <w:tc>
          <w:tcPr>
            <w:tcW w:w="4491" w:type="dxa"/>
            <w:vAlign w:val="center"/>
          </w:tcPr>
          <w:p w14:paraId="640D0B63" w14:textId="77777777" w:rsidR="00172600" w:rsidRPr="00172600" w:rsidRDefault="00172600" w:rsidP="00D120AD">
            <w:pPr>
              <w:spacing w:after="0"/>
              <w:rPr>
                <w:rFonts w:ascii="Times New Roman" w:hAnsi="Times New Roman"/>
              </w:rPr>
            </w:pPr>
            <w:r w:rsidRPr="00172600">
              <w:rPr>
                <w:rFonts w:ascii="Times New Roman" w:hAnsi="Times New Roman"/>
              </w:rPr>
              <w:t>E &amp; PI Consultants</w:t>
            </w:r>
          </w:p>
        </w:tc>
      </w:tr>
      <w:tr w:rsidR="00172600" w:rsidRPr="00172600" w14:paraId="061EE6B2" w14:textId="77777777" w:rsidTr="00172600">
        <w:trPr>
          <w:tblCellSpacing w:w="15" w:type="dxa"/>
        </w:trPr>
        <w:tc>
          <w:tcPr>
            <w:tcW w:w="3125" w:type="dxa"/>
            <w:vAlign w:val="center"/>
          </w:tcPr>
          <w:p w14:paraId="16D8993D" w14:textId="77777777" w:rsidR="00172600" w:rsidRPr="00172600" w:rsidRDefault="00172600" w:rsidP="00D120AD">
            <w:pPr>
              <w:spacing w:after="0"/>
              <w:rPr>
                <w:rFonts w:ascii="Times New Roman" w:hAnsi="Times New Roman"/>
              </w:rPr>
            </w:pPr>
            <w:r w:rsidRPr="00172600">
              <w:rPr>
                <w:rFonts w:ascii="Times New Roman" w:hAnsi="Times New Roman"/>
              </w:rPr>
              <w:t xml:space="preserve">Mr. Luis Lopez Gonzalez </w:t>
            </w:r>
          </w:p>
        </w:tc>
        <w:tc>
          <w:tcPr>
            <w:tcW w:w="1780" w:type="dxa"/>
            <w:vAlign w:val="center"/>
          </w:tcPr>
          <w:p w14:paraId="0E7B7FD2" w14:textId="77777777" w:rsidR="00172600" w:rsidRPr="00172600" w:rsidRDefault="00172600" w:rsidP="00D120AD">
            <w:pPr>
              <w:spacing w:after="0"/>
              <w:rPr>
                <w:rFonts w:ascii="Times New Roman" w:hAnsi="Times New Roman"/>
              </w:rPr>
            </w:pPr>
            <w:r w:rsidRPr="00172600">
              <w:rPr>
                <w:rFonts w:ascii="Times New Roman" w:hAnsi="Times New Roman"/>
              </w:rPr>
              <w:t>Spain</w:t>
            </w:r>
          </w:p>
        </w:tc>
        <w:tc>
          <w:tcPr>
            <w:tcW w:w="4491" w:type="dxa"/>
            <w:vAlign w:val="center"/>
          </w:tcPr>
          <w:p w14:paraId="32E359C8" w14:textId="77777777" w:rsidR="00172600" w:rsidRPr="00172600" w:rsidRDefault="00172600" w:rsidP="00D120AD">
            <w:pPr>
              <w:spacing w:after="0"/>
              <w:rPr>
                <w:rFonts w:ascii="Times New Roman" w:hAnsi="Times New Roman"/>
              </w:rPr>
            </w:pPr>
            <w:r w:rsidRPr="00172600">
              <w:rPr>
                <w:rFonts w:ascii="Times New Roman" w:hAnsi="Times New Roman"/>
              </w:rPr>
              <w:t>Siport21</w:t>
            </w:r>
          </w:p>
        </w:tc>
      </w:tr>
      <w:tr w:rsidR="00172600" w:rsidRPr="00172600" w14:paraId="0BE46B2F" w14:textId="77777777" w:rsidTr="00172600">
        <w:trPr>
          <w:tblCellSpacing w:w="15" w:type="dxa"/>
        </w:trPr>
        <w:tc>
          <w:tcPr>
            <w:tcW w:w="3125" w:type="dxa"/>
            <w:vAlign w:val="center"/>
          </w:tcPr>
          <w:p w14:paraId="6A84F33C" w14:textId="77777777" w:rsidR="00172600" w:rsidRPr="00172600" w:rsidRDefault="00172600" w:rsidP="00D120AD">
            <w:pPr>
              <w:spacing w:after="0"/>
              <w:rPr>
                <w:rFonts w:ascii="Times New Roman" w:hAnsi="Times New Roman"/>
              </w:rPr>
            </w:pPr>
            <w:r w:rsidRPr="00172600">
              <w:rPr>
                <w:rFonts w:ascii="Times New Roman" w:hAnsi="Times New Roman"/>
              </w:rPr>
              <w:t>Mr. Masamitsu Ikebe</w:t>
            </w:r>
          </w:p>
        </w:tc>
        <w:tc>
          <w:tcPr>
            <w:tcW w:w="1780" w:type="dxa"/>
            <w:vAlign w:val="center"/>
          </w:tcPr>
          <w:p w14:paraId="097423F6" w14:textId="77777777" w:rsidR="00172600" w:rsidRPr="00172600" w:rsidRDefault="00172600" w:rsidP="00D120AD">
            <w:pPr>
              <w:spacing w:after="0"/>
              <w:rPr>
                <w:rFonts w:ascii="Times New Roman" w:hAnsi="Times New Roman"/>
              </w:rPr>
            </w:pPr>
            <w:r w:rsidRPr="00172600">
              <w:rPr>
                <w:rFonts w:ascii="Times New Roman" w:hAnsi="Times New Roman"/>
              </w:rPr>
              <w:t>Japan</w:t>
            </w:r>
          </w:p>
        </w:tc>
        <w:tc>
          <w:tcPr>
            <w:tcW w:w="4491" w:type="dxa"/>
            <w:vAlign w:val="center"/>
          </w:tcPr>
          <w:p w14:paraId="47943BB4" w14:textId="77777777" w:rsidR="00172600" w:rsidRPr="00172600" w:rsidRDefault="00172600" w:rsidP="00D120AD">
            <w:pPr>
              <w:spacing w:after="0"/>
              <w:rPr>
                <w:rFonts w:ascii="Times New Roman" w:hAnsi="Times New Roman"/>
              </w:rPr>
            </w:pPr>
            <w:r w:rsidRPr="00172600">
              <w:rPr>
                <w:rFonts w:ascii="Times New Roman" w:hAnsi="Times New Roman"/>
              </w:rPr>
              <w:t xml:space="preserve">Shibata Industrial </w:t>
            </w:r>
          </w:p>
        </w:tc>
      </w:tr>
      <w:tr w:rsidR="00172600" w:rsidRPr="00172600" w14:paraId="7F5A4C94" w14:textId="77777777" w:rsidTr="00172600">
        <w:trPr>
          <w:tblCellSpacing w:w="15" w:type="dxa"/>
        </w:trPr>
        <w:tc>
          <w:tcPr>
            <w:tcW w:w="3125" w:type="dxa"/>
            <w:vAlign w:val="center"/>
          </w:tcPr>
          <w:p w14:paraId="54F0A1F8" w14:textId="77777777" w:rsidR="00172600" w:rsidRPr="00172600" w:rsidRDefault="00172600" w:rsidP="00D120AD">
            <w:pPr>
              <w:spacing w:after="0"/>
              <w:rPr>
                <w:rFonts w:ascii="Times New Roman" w:hAnsi="Times New Roman"/>
              </w:rPr>
            </w:pPr>
            <w:r w:rsidRPr="00172600">
              <w:rPr>
                <w:rFonts w:ascii="Times New Roman" w:hAnsi="Times New Roman"/>
              </w:rPr>
              <w:t>Mr. Vitomir Mihajlovic</w:t>
            </w:r>
          </w:p>
        </w:tc>
        <w:tc>
          <w:tcPr>
            <w:tcW w:w="1780" w:type="dxa"/>
            <w:vAlign w:val="center"/>
          </w:tcPr>
          <w:p w14:paraId="2E829444" w14:textId="77777777" w:rsidR="00172600" w:rsidRPr="00172600" w:rsidRDefault="00172600" w:rsidP="00D120AD">
            <w:pPr>
              <w:spacing w:after="0"/>
              <w:rPr>
                <w:rFonts w:ascii="Times New Roman" w:hAnsi="Times New Roman"/>
              </w:rPr>
            </w:pPr>
            <w:r w:rsidRPr="00172600">
              <w:rPr>
                <w:rFonts w:ascii="Times New Roman" w:hAnsi="Times New Roman"/>
              </w:rPr>
              <w:t>Spain</w:t>
            </w:r>
          </w:p>
        </w:tc>
        <w:tc>
          <w:tcPr>
            <w:tcW w:w="4491" w:type="dxa"/>
            <w:vAlign w:val="center"/>
          </w:tcPr>
          <w:p w14:paraId="627EC121" w14:textId="77777777" w:rsidR="00172600" w:rsidRPr="00172600" w:rsidRDefault="00172600" w:rsidP="00D120AD">
            <w:pPr>
              <w:spacing w:after="0"/>
              <w:rPr>
                <w:rFonts w:ascii="Times New Roman" w:hAnsi="Times New Roman"/>
              </w:rPr>
            </w:pPr>
            <w:r w:rsidRPr="00172600">
              <w:rPr>
                <w:rFonts w:ascii="Times New Roman" w:hAnsi="Times New Roman"/>
              </w:rPr>
              <w:t>Prosertek</w:t>
            </w:r>
          </w:p>
        </w:tc>
      </w:tr>
      <w:tr w:rsidR="00172600" w:rsidRPr="00172600" w14:paraId="1FEA6AC7" w14:textId="77777777" w:rsidTr="00172600">
        <w:trPr>
          <w:tblCellSpacing w:w="15" w:type="dxa"/>
        </w:trPr>
        <w:tc>
          <w:tcPr>
            <w:tcW w:w="3125" w:type="dxa"/>
            <w:vAlign w:val="center"/>
          </w:tcPr>
          <w:p w14:paraId="4638C805" w14:textId="77777777" w:rsidR="00172600" w:rsidRPr="00172600" w:rsidRDefault="00172600" w:rsidP="00D120AD">
            <w:pPr>
              <w:spacing w:after="0"/>
              <w:rPr>
                <w:rFonts w:ascii="Times New Roman" w:hAnsi="Times New Roman"/>
              </w:rPr>
            </w:pPr>
            <w:r w:rsidRPr="00172600">
              <w:rPr>
                <w:rFonts w:ascii="Times New Roman" w:hAnsi="Times New Roman"/>
              </w:rPr>
              <w:t>Mrs. Prasanthi Mirihagalla</w:t>
            </w:r>
          </w:p>
        </w:tc>
        <w:tc>
          <w:tcPr>
            <w:tcW w:w="1780" w:type="dxa"/>
            <w:vAlign w:val="center"/>
          </w:tcPr>
          <w:p w14:paraId="0B5E4435" w14:textId="77777777" w:rsidR="00172600" w:rsidRPr="00172600" w:rsidRDefault="00172600" w:rsidP="00D120AD">
            <w:pPr>
              <w:spacing w:after="0"/>
              <w:rPr>
                <w:rFonts w:ascii="Times New Roman" w:hAnsi="Times New Roman"/>
              </w:rPr>
            </w:pPr>
            <w:r w:rsidRPr="00172600">
              <w:rPr>
                <w:rFonts w:ascii="Times New Roman" w:hAnsi="Times New Roman"/>
              </w:rPr>
              <w:t>UK</w:t>
            </w:r>
          </w:p>
        </w:tc>
        <w:tc>
          <w:tcPr>
            <w:tcW w:w="4491" w:type="dxa"/>
            <w:vAlign w:val="center"/>
          </w:tcPr>
          <w:p w14:paraId="3A6B574F" w14:textId="77777777" w:rsidR="00172600" w:rsidRPr="00172600" w:rsidRDefault="00172600" w:rsidP="00D120AD">
            <w:pPr>
              <w:spacing w:after="0"/>
              <w:rPr>
                <w:rFonts w:ascii="Times New Roman" w:hAnsi="Times New Roman"/>
              </w:rPr>
            </w:pPr>
            <w:r w:rsidRPr="00172600">
              <w:rPr>
                <w:rFonts w:ascii="Times New Roman" w:hAnsi="Times New Roman"/>
              </w:rPr>
              <w:t>AECOM</w:t>
            </w:r>
          </w:p>
        </w:tc>
      </w:tr>
      <w:tr w:rsidR="00172600" w:rsidRPr="00172600" w14:paraId="03765FB6" w14:textId="77777777" w:rsidTr="00172600">
        <w:trPr>
          <w:tblCellSpacing w:w="15" w:type="dxa"/>
        </w:trPr>
        <w:tc>
          <w:tcPr>
            <w:tcW w:w="3125" w:type="dxa"/>
            <w:vAlign w:val="center"/>
          </w:tcPr>
          <w:p w14:paraId="7F0F1B65" w14:textId="77777777" w:rsidR="00172600" w:rsidRPr="00172600" w:rsidRDefault="00172600" w:rsidP="00D120AD">
            <w:pPr>
              <w:spacing w:after="0"/>
              <w:rPr>
                <w:rFonts w:ascii="Times New Roman" w:hAnsi="Times New Roman"/>
              </w:rPr>
            </w:pPr>
            <w:r w:rsidRPr="00172600">
              <w:rPr>
                <w:rFonts w:ascii="Times New Roman" w:hAnsi="Times New Roman"/>
              </w:rPr>
              <w:lastRenderedPageBreak/>
              <w:t>Mr. Svein Ove Nyvoll</w:t>
            </w:r>
          </w:p>
        </w:tc>
        <w:tc>
          <w:tcPr>
            <w:tcW w:w="1780" w:type="dxa"/>
            <w:vAlign w:val="center"/>
          </w:tcPr>
          <w:p w14:paraId="019B005C" w14:textId="77777777" w:rsidR="00172600" w:rsidRPr="00172600" w:rsidRDefault="00172600" w:rsidP="00D120AD">
            <w:pPr>
              <w:spacing w:after="0"/>
              <w:rPr>
                <w:rFonts w:ascii="Times New Roman" w:hAnsi="Times New Roman"/>
              </w:rPr>
            </w:pPr>
            <w:r w:rsidRPr="00172600">
              <w:rPr>
                <w:rFonts w:ascii="Times New Roman" w:hAnsi="Times New Roman"/>
              </w:rPr>
              <w:t>Norway</w:t>
            </w:r>
          </w:p>
        </w:tc>
        <w:tc>
          <w:tcPr>
            <w:tcW w:w="4491" w:type="dxa"/>
            <w:vAlign w:val="center"/>
          </w:tcPr>
          <w:p w14:paraId="326976E8" w14:textId="77777777" w:rsidR="00172600" w:rsidRPr="00172600" w:rsidRDefault="00172600" w:rsidP="00D120AD">
            <w:pPr>
              <w:spacing w:after="0"/>
              <w:rPr>
                <w:rFonts w:ascii="Times New Roman" w:hAnsi="Times New Roman"/>
              </w:rPr>
            </w:pPr>
            <w:r w:rsidRPr="00172600">
              <w:rPr>
                <w:rFonts w:ascii="Times New Roman" w:hAnsi="Times New Roman"/>
              </w:rPr>
              <w:t>Nyvoll Consult</w:t>
            </w:r>
          </w:p>
        </w:tc>
      </w:tr>
      <w:tr w:rsidR="00172600" w:rsidRPr="00172600" w14:paraId="6CF71966" w14:textId="77777777" w:rsidTr="00172600">
        <w:trPr>
          <w:tblCellSpacing w:w="15" w:type="dxa"/>
        </w:trPr>
        <w:tc>
          <w:tcPr>
            <w:tcW w:w="3125" w:type="dxa"/>
            <w:vAlign w:val="center"/>
          </w:tcPr>
          <w:p w14:paraId="6F428804" w14:textId="77777777" w:rsidR="00172600" w:rsidRPr="00172600" w:rsidRDefault="00172600" w:rsidP="00D120AD">
            <w:pPr>
              <w:spacing w:after="0"/>
              <w:rPr>
                <w:rFonts w:ascii="Times New Roman" w:hAnsi="Times New Roman"/>
              </w:rPr>
            </w:pPr>
            <w:r w:rsidRPr="00172600">
              <w:rPr>
                <w:rFonts w:ascii="Times New Roman" w:hAnsi="Times New Roman"/>
              </w:rPr>
              <w:t>Mr. Jeff Oskamp</w:t>
            </w:r>
          </w:p>
        </w:tc>
        <w:tc>
          <w:tcPr>
            <w:tcW w:w="1780" w:type="dxa"/>
            <w:vAlign w:val="center"/>
          </w:tcPr>
          <w:p w14:paraId="6669012B" w14:textId="77777777" w:rsidR="00172600" w:rsidRPr="00172600" w:rsidRDefault="00172600" w:rsidP="00D120AD">
            <w:pPr>
              <w:spacing w:after="0"/>
              <w:rPr>
                <w:rFonts w:ascii="Times New Roman" w:hAnsi="Times New Roman"/>
              </w:rPr>
            </w:pPr>
            <w:r w:rsidRPr="00172600">
              <w:rPr>
                <w:rFonts w:ascii="Times New Roman" w:hAnsi="Times New Roman"/>
              </w:rPr>
              <w:t>US</w:t>
            </w:r>
          </w:p>
        </w:tc>
        <w:tc>
          <w:tcPr>
            <w:tcW w:w="4491" w:type="dxa"/>
            <w:vAlign w:val="center"/>
          </w:tcPr>
          <w:p w14:paraId="655EACA7" w14:textId="77777777" w:rsidR="00172600" w:rsidRPr="00172600" w:rsidRDefault="00172600" w:rsidP="00D120AD">
            <w:pPr>
              <w:spacing w:after="0"/>
              <w:rPr>
                <w:rFonts w:ascii="Times New Roman" w:hAnsi="Times New Roman"/>
              </w:rPr>
            </w:pPr>
            <w:r w:rsidRPr="00172600">
              <w:rPr>
                <w:rFonts w:ascii="Times New Roman" w:hAnsi="Times New Roman"/>
              </w:rPr>
              <w:t>Moffatt &amp; Nichol Engineers</w:t>
            </w:r>
          </w:p>
        </w:tc>
      </w:tr>
      <w:tr w:rsidR="00172600" w:rsidRPr="00172600" w14:paraId="770B646C" w14:textId="77777777" w:rsidTr="00172600">
        <w:trPr>
          <w:tblCellSpacing w:w="15" w:type="dxa"/>
        </w:trPr>
        <w:tc>
          <w:tcPr>
            <w:tcW w:w="3125" w:type="dxa"/>
            <w:vAlign w:val="center"/>
          </w:tcPr>
          <w:p w14:paraId="5E964155" w14:textId="77777777" w:rsidR="00172600" w:rsidRPr="00172600" w:rsidRDefault="00172600" w:rsidP="00D120AD">
            <w:pPr>
              <w:spacing w:after="0"/>
              <w:rPr>
                <w:rFonts w:ascii="Times New Roman" w:hAnsi="Times New Roman"/>
              </w:rPr>
            </w:pPr>
            <w:r w:rsidRPr="00172600">
              <w:rPr>
                <w:rFonts w:ascii="Times New Roman" w:hAnsi="Times New Roman"/>
              </w:rPr>
              <w:t>Mr. Dominique Polte</w:t>
            </w:r>
          </w:p>
        </w:tc>
        <w:tc>
          <w:tcPr>
            <w:tcW w:w="1780" w:type="dxa"/>
            <w:vAlign w:val="center"/>
          </w:tcPr>
          <w:p w14:paraId="45554DA5" w14:textId="77777777" w:rsidR="00172600" w:rsidRPr="00172600" w:rsidRDefault="00172600" w:rsidP="00D120AD">
            <w:pPr>
              <w:spacing w:after="0"/>
              <w:rPr>
                <w:rFonts w:ascii="Times New Roman" w:hAnsi="Times New Roman"/>
              </w:rPr>
            </w:pPr>
            <w:r w:rsidRPr="00172600">
              <w:rPr>
                <w:rFonts w:ascii="Times New Roman" w:hAnsi="Times New Roman"/>
              </w:rPr>
              <w:t>Platinum Partner</w:t>
            </w:r>
          </w:p>
        </w:tc>
        <w:tc>
          <w:tcPr>
            <w:tcW w:w="4491" w:type="dxa"/>
            <w:vAlign w:val="center"/>
          </w:tcPr>
          <w:p w14:paraId="74907EC4" w14:textId="77777777" w:rsidR="00172600" w:rsidRPr="00172600" w:rsidRDefault="00172600" w:rsidP="00D120AD">
            <w:pPr>
              <w:spacing w:after="0"/>
              <w:rPr>
                <w:rFonts w:ascii="Times New Roman" w:hAnsi="Times New Roman"/>
              </w:rPr>
            </w:pPr>
            <w:r w:rsidRPr="00172600">
              <w:rPr>
                <w:rFonts w:ascii="Times New Roman" w:hAnsi="Times New Roman"/>
              </w:rPr>
              <w:t>Shibata Fender Team</w:t>
            </w:r>
          </w:p>
        </w:tc>
      </w:tr>
      <w:tr w:rsidR="00172600" w:rsidRPr="00172600" w14:paraId="6BC90480" w14:textId="77777777" w:rsidTr="00172600">
        <w:trPr>
          <w:tblCellSpacing w:w="15" w:type="dxa"/>
        </w:trPr>
        <w:tc>
          <w:tcPr>
            <w:tcW w:w="3125" w:type="dxa"/>
            <w:vAlign w:val="center"/>
          </w:tcPr>
          <w:p w14:paraId="0B188577" w14:textId="77777777" w:rsidR="00172600" w:rsidRPr="00172600" w:rsidRDefault="00172600" w:rsidP="00D120AD">
            <w:pPr>
              <w:spacing w:after="0"/>
              <w:rPr>
                <w:rFonts w:ascii="Times New Roman" w:hAnsi="Times New Roman"/>
              </w:rPr>
            </w:pPr>
            <w:r w:rsidRPr="00172600">
              <w:rPr>
                <w:rFonts w:ascii="Times New Roman" w:hAnsi="Times New Roman"/>
              </w:rPr>
              <w:t xml:space="preserve">Mr. Eduardo Rodero </w:t>
            </w:r>
            <w:proofErr w:type="spellStart"/>
            <w:r w:rsidRPr="00172600">
              <w:rPr>
                <w:rFonts w:ascii="Times New Roman" w:hAnsi="Times New Roman"/>
              </w:rPr>
              <w:t>Aristoy</w:t>
            </w:r>
            <w:proofErr w:type="spellEnd"/>
          </w:p>
        </w:tc>
        <w:tc>
          <w:tcPr>
            <w:tcW w:w="1780" w:type="dxa"/>
            <w:vAlign w:val="center"/>
          </w:tcPr>
          <w:p w14:paraId="46C4CE04" w14:textId="77777777" w:rsidR="00172600" w:rsidRPr="00172600" w:rsidRDefault="00172600" w:rsidP="00D120AD">
            <w:pPr>
              <w:spacing w:after="0"/>
              <w:rPr>
                <w:rFonts w:ascii="Times New Roman" w:hAnsi="Times New Roman"/>
              </w:rPr>
            </w:pPr>
            <w:r w:rsidRPr="00172600">
              <w:rPr>
                <w:rFonts w:ascii="Times New Roman" w:hAnsi="Times New Roman"/>
              </w:rPr>
              <w:t>Spain</w:t>
            </w:r>
          </w:p>
        </w:tc>
        <w:tc>
          <w:tcPr>
            <w:tcW w:w="4491" w:type="dxa"/>
            <w:vAlign w:val="center"/>
          </w:tcPr>
          <w:p w14:paraId="07205A9B" w14:textId="77777777" w:rsidR="00172600" w:rsidRPr="00172600" w:rsidRDefault="00172600" w:rsidP="00D120AD">
            <w:pPr>
              <w:spacing w:after="0"/>
              <w:rPr>
                <w:rFonts w:ascii="Times New Roman" w:hAnsi="Times New Roman"/>
              </w:rPr>
            </w:pPr>
            <w:proofErr w:type="spellStart"/>
            <w:r w:rsidRPr="00172600">
              <w:rPr>
                <w:rFonts w:ascii="Times New Roman" w:hAnsi="Times New Roman"/>
              </w:rPr>
              <w:t>ShibataFenderTeam</w:t>
            </w:r>
            <w:proofErr w:type="spellEnd"/>
            <w:r w:rsidRPr="00172600">
              <w:rPr>
                <w:rFonts w:ascii="Times New Roman" w:hAnsi="Times New Roman"/>
              </w:rPr>
              <w:t xml:space="preserve"> </w:t>
            </w:r>
          </w:p>
        </w:tc>
      </w:tr>
      <w:tr w:rsidR="00172600" w:rsidRPr="00172600" w14:paraId="4D25AEFF" w14:textId="77777777" w:rsidTr="00172600">
        <w:trPr>
          <w:tblCellSpacing w:w="15" w:type="dxa"/>
        </w:trPr>
        <w:tc>
          <w:tcPr>
            <w:tcW w:w="3125" w:type="dxa"/>
            <w:vAlign w:val="center"/>
          </w:tcPr>
          <w:p w14:paraId="19BEA0E8" w14:textId="77777777" w:rsidR="00172600" w:rsidRPr="00172600" w:rsidRDefault="00172600" w:rsidP="00D120AD">
            <w:pPr>
              <w:spacing w:after="0"/>
              <w:rPr>
                <w:rFonts w:ascii="Times New Roman" w:hAnsi="Times New Roman"/>
              </w:rPr>
            </w:pPr>
            <w:r w:rsidRPr="00172600">
              <w:rPr>
                <w:rFonts w:ascii="Times New Roman" w:hAnsi="Times New Roman"/>
              </w:rPr>
              <w:t>Dr. Alfred Roubos (secretary)</w:t>
            </w:r>
          </w:p>
        </w:tc>
        <w:tc>
          <w:tcPr>
            <w:tcW w:w="1780" w:type="dxa"/>
            <w:vAlign w:val="center"/>
          </w:tcPr>
          <w:p w14:paraId="412FA83E" w14:textId="77777777" w:rsidR="00172600" w:rsidRPr="00172600" w:rsidRDefault="00172600" w:rsidP="00D120AD">
            <w:pPr>
              <w:spacing w:after="0"/>
              <w:rPr>
                <w:rFonts w:ascii="Times New Roman" w:hAnsi="Times New Roman"/>
              </w:rPr>
            </w:pPr>
            <w:r w:rsidRPr="00172600">
              <w:rPr>
                <w:rFonts w:ascii="Times New Roman" w:hAnsi="Times New Roman"/>
              </w:rPr>
              <w:t>The Netherlands</w:t>
            </w:r>
          </w:p>
        </w:tc>
        <w:tc>
          <w:tcPr>
            <w:tcW w:w="4491" w:type="dxa"/>
            <w:vAlign w:val="center"/>
          </w:tcPr>
          <w:p w14:paraId="5C5622B2" w14:textId="77777777" w:rsidR="00172600" w:rsidRPr="00172600" w:rsidRDefault="00172600" w:rsidP="00D120AD">
            <w:pPr>
              <w:spacing w:after="0"/>
              <w:rPr>
                <w:rFonts w:ascii="Times New Roman" w:hAnsi="Times New Roman"/>
              </w:rPr>
            </w:pPr>
            <w:r w:rsidRPr="00172600">
              <w:rPr>
                <w:rFonts w:ascii="Times New Roman" w:hAnsi="Times New Roman"/>
              </w:rPr>
              <w:t xml:space="preserve">Port of Rotterdam </w:t>
            </w:r>
          </w:p>
        </w:tc>
      </w:tr>
      <w:tr w:rsidR="00172600" w:rsidRPr="00172600" w14:paraId="454C60F4" w14:textId="77777777" w:rsidTr="00172600">
        <w:trPr>
          <w:tblCellSpacing w:w="15" w:type="dxa"/>
        </w:trPr>
        <w:tc>
          <w:tcPr>
            <w:tcW w:w="3125" w:type="dxa"/>
            <w:vAlign w:val="center"/>
          </w:tcPr>
          <w:p w14:paraId="39B75743" w14:textId="77777777" w:rsidR="00172600" w:rsidRPr="00172600" w:rsidRDefault="00172600" w:rsidP="00D120AD">
            <w:pPr>
              <w:spacing w:after="0"/>
              <w:rPr>
                <w:rFonts w:ascii="Times New Roman" w:hAnsi="Times New Roman"/>
              </w:rPr>
            </w:pPr>
            <w:r w:rsidRPr="00172600">
              <w:rPr>
                <w:rFonts w:ascii="Times New Roman" w:hAnsi="Times New Roman"/>
              </w:rPr>
              <w:t>Mr. Sergej Sergijenko</w:t>
            </w:r>
          </w:p>
        </w:tc>
        <w:tc>
          <w:tcPr>
            <w:tcW w:w="1780" w:type="dxa"/>
            <w:vAlign w:val="center"/>
          </w:tcPr>
          <w:p w14:paraId="499B6B06" w14:textId="77777777" w:rsidR="00172600" w:rsidRPr="00172600" w:rsidRDefault="00172600" w:rsidP="00D120AD">
            <w:pPr>
              <w:spacing w:after="0"/>
              <w:rPr>
                <w:rFonts w:ascii="Times New Roman" w:hAnsi="Times New Roman"/>
              </w:rPr>
            </w:pPr>
            <w:r w:rsidRPr="00172600">
              <w:rPr>
                <w:rFonts w:ascii="Times New Roman" w:hAnsi="Times New Roman"/>
              </w:rPr>
              <w:t>UK</w:t>
            </w:r>
          </w:p>
        </w:tc>
        <w:tc>
          <w:tcPr>
            <w:tcW w:w="4491" w:type="dxa"/>
            <w:vAlign w:val="center"/>
          </w:tcPr>
          <w:p w14:paraId="6A659C2B" w14:textId="77777777" w:rsidR="00172600" w:rsidRPr="00172600" w:rsidRDefault="00172600" w:rsidP="00D120AD">
            <w:pPr>
              <w:spacing w:after="0"/>
              <w:rPr>
                <w:rFonts w:ascii="Times New Roman" w:hAnsi="Times New Roman"/>
              </w:rPr>
            </w:pPr>
            <w:r w:rsidRPr="00172600">
              <w:rPr>
                <w:rFonts w:ascii="Times New Roman" w:hAnsi="Times New Roman"/>
              </w:rPr>
              <w:t xml:space="preserve">Royal </w:t>
            </w:r>
            <w:proofErr w:type="spellStart"/>
            <w:r w:rsidRPr="00172600">
              <w:rPr>
                <w:rFonts w:ascii="Times New Roman" w:hAnsi="Times New Roman"/>
              </w:rPr>
              <w:t>HaskoningDHV</w:t>
            </w:r>
            <w:proofErr w:type="spellEnd"/>
          </w:p>
        </w:tc>
      </w:tr>
      <w:tr w:rsidR="00172600" w:rsidRPr="00172600" w14:paraId="1B8518BE" w14:textId="77777777" w:rsidTr="00172600">
        <w:trPr>
          <w:tblCellSpacing w:w="15" w:type="dxa"/>
        </w:trPr>
        <w:tc>
          <w:tcPr>
            <w:tcW w:w="3125" w:type="dxa"/>
            <w:vAlign w:val="center"/>
          </w:tcPr>
          <w:p w14:paraId="1E3056FF" w14:textId="77777777" w:rsidR="00172600" w:rsidRPr="00172600" w:rsidRDefault="00172600" w:rsidP="00D120AD">
            <w:pPr>
              <w:spacing w:after="0"/>
              <w:rPr>
                <w:rFonts w:ascii="Times New Roman" w:hAnsi="Times New Roman"/>
              </w:rPr>
            </w:pPr>
            <w:r w:rsidRPr="00172600">
              <w:rPr>
                <w:rFonts w:ascii="Times New Roman" w:hAnsi="Times New Roman"/>
              </w:rPr>
              <w:t>Mr. Harvinder Singh</w:t>
            </w:r>
          </w:p>
        </w:tc>
        <w:tc>
          <w:tcPr>
            <w:tcW w:w="1780" w:type="dxa"/>
            <w:vAlign w:val="center"/>
          </w:tcPr>
          <w:p w14:paraId="3F862CC2" w14:textId="77777777" w:rsidR="00172600" w:rsidRPr="00172600" w:rsidRDefault="00172600" w:rsidP="00D120AD">
            <w:pPr>
              <w:spacing w:after="0"/>
              <w:rPr>
                <w:rFonts w:ascii="Times New Roman" w:hAnsi="Times New Roman"/>
              </w:rPr>
            </w:pPr>
            <w:r w:rsidRPr="00172600">
              <w:rPr>
                <w:rFonts w:ascii="Times New Roman" w:hAnsi="Times New Roman"/>
              </w:rPr>
              <w:t>Australia</w:t>
            </w:r>
          </w:p>
        </w:tc>
        <w:tc>
          <w:tcPr>
            <w:tcW w:w="4491" w:type="dxa"/>
            <w:vAlign w:val="center"/>
          </w:tcPr>
          <w:p w14:paraId="196FEA31" w14:textId="77777777" w:rsidR="00172600" w:rsidRPr="00172600" w:rsidRDefault="00172600" w:rsidP="00D120AD">
            <w:pPr>
              <w:spacing w:after="0"/>
              <w:rPr>
                <w:rFonts w:ascii="Times New Roman" w:hAnsi="Times New Roman"/>
              </w:rPr>
            </w:pPr>
            <w:r w:rsidRPr="00172600">
              <w:rPr>
                <w:rFonts w:ascii="Times New Roman" w:hAnsi="Times New Roman"/>
              </w:rPr>
              <w:t>JACOBS</w:t>
            </w:r>
          </w:p>
        </w:tc>
      </w:tr>
      <w:tr w:rsidR="00172600" w:rsidRPr="00172600" w14:paraId="7C18CCDD" w14:textId="77777777" w:rsidTr="00172600">
        <w:trPr>
          <w:tblCellSpacing w:w="15" w:type="dxa"/>
        </w:trPr>
        <w:tc>
          <w:tcPr>
            <w:tcW w:w="3125" w:type="dxa"/>
            <w:vAlign w:val="center"/>
          </w:tcPr>
          <w:p w14:paraId="5C12E266" w14:textId="77777777" w:rsidR="00172600" w:rsidRPr="00172600" w:rsidRDefault="00172600" w:rsidP="00D120AD">
            <w:pPr>
              <w:spacing w:after="0"/>
              <w:rPr>
                <w:rFonts w:ascii="Times New Roman" w:hAnsi="Times New Roman"/>
              </w:rPr>
            </w:pPr>
            <w:r w:rsidRPr="00172600">
              <w:rPr>
                <w:rFonts w:ascii="Times New Roman" w:hAnsi="Times New Roman"/>
              </w:rPr>
              <w:t>Dr. Ueda</w:t>
            </w:r>
          </w:p>
        </w:tc>
        <w:tc>
          <w:tcPr>
            <w:tcW w:w="1780" w:type="dxa"/>
            <w:vAlign w:val="center"/>
          </w:tcPr>
          <w:p w14:paraId="5B8457CB" w14:textId="77777777" w:rsidR="00172600" w:rsidRPr="00172600" w:rsidRDefault="00172600" w:rsidP="00D120AD">
            <w:pPr>
              <w:spacing w:after="0"/>
              <w:rPr>
                <w:rFonts w:ascii="Times New Roman" w:hAnsi="Times New Roman"/>
              </w:rPr>
            </w:pPr>
            <w:r w:rsidRPr="00172600">
              <w:rPr>
                <w:rFonts w:ascii="Times New Roman" w:hAnsi="Times New Roman"/>
              </w:rPr>
              <w:t>Japan</w:t>
            </w:r>
          </w:p>
        </w:tc>
        <w:tc>
          <w:tcPr>
            <w:tcW w:w="4491" w:type="dxa"/>
            <w:vAlign w:val="center"/>
          </w:tcPr>
          <w:p w14:paraId="7F28E06F" w14:textId="77777777" w:rsidR="00172600" w:rsidRPr="00172600" w:rsidRDefault="00172600" w:rsidP="00D120AD">
            <w:pPr>
              <w:spacing w:after="0"/>
              <w:rPr>
                <w:rFonts w:ascii="Times New Roman" w:hAnsi="Times New Roman"/>
              </w:rPr>
            </w:pPr>
            <w:r w:rsidRPr="00172600">
              <w:rPr>
                <w:rFonts w:ascii="Times New Roman" w:hAnsi="Times New Roman"/>
              </w:rPr>
              <w:t>IDEA Consultants, Inc.</w:t>
            </w:r>
          </w:p>
        </w:tc>
      </w:tr>
      <w:tr w:rsidR="00172600" w:rsidRPr="00172600" w14:paraId="27122A46" w14:textId="77777777" w:rsidTr="00172600">
        <w:trPr>
          <w:tblCellSpacing w:w="15" w:type="dxa"/>
        </w:trPr>
        <w:tc>
          <w:tcPr>
            <w:tcW w:w="3125" w:type="dxa"/>
            <w:vAlign w:val="center"/>
          </w:tcPr>
          <w:p w14:paraId="5E782E1F" w14:textId="77777777" w:rsidR="00172600" w:rsidRPr="00EA13E3" w:rsidRDefault="00172600" w:rsidP="00D120AD">
            <w:pPr>
              <w:spacing w:after="0"/>
              <w:rPr>
                <w:rFonts w:ascii="Times New Roman" w:hAnsi="Times New Roman"/>
                <w:lang w:val="nl-NL"/>
              </w:rPr>
            </w:pPr>
            <w:r w:rsidRPr="00172600">
              <w:rPr>
                <w:rFonts w:ascii="Times New Roman" w:hAnsi="Times New Roman"/>
                <w:lang w:val="nl-NL"/>
              </w:rPr>
              <w:t>Mr. Arjan Van der Weck (mentor)</w:t>
            </w:r>
          </w:p>
        </w:tc>
        <w:tc>
          <w:tcPr>
            <w:tcW w:w="1780" w:type="dxa"/>
            <w:vAlign w:val="center"/>
          </w:tcPr>
          <w:p w14:paraId="438E5492" w14:textId="77777777" w:rsidR="00172600" w:rsidRPr="00172600" w:rsidRDefault="00172600" w:rsidP="00D120AD">
            <w:pPr>
              <w:spacing w:after="0"/>
              <w:rPr>
                <w:rFonts w:ascii="Times New Roman" w:hAnsi="Times New Roman"/>
              </w:rPr>
            </w:pPr>
            <w:r w:rsidRPr="00172600">
              <w:rPr>
                <w:rFonts w:ascii="Times New Roman" w:hAnsi="Times New Roman"/>
              </w:rPr>
              <w:t>MarCom</w:t>
            </w:r>
          </w:p>
        </w:tc>
        <w:tc>
          <w:tcPr>
            <w:tcW w:w="4491" w:type="dxa"/>
            <w:vAlign w:val="center"/>
          </w:tcPr>
          <w:p w14:paraId="464F41CD" w14:textId="77777777" w:rsidR="00172600" w:rsidRPr="00172600" w:rsidRDefault="00172600" w:rsidP="00D120AD">
            <w:pPr>
              <w:spacing w:after="0"/>
              <w:rPr>
                <w:rFonts w:ascii="Times New Roman" w:hAnsi="Times New Roman"/>
              </w:rPr>
            </w:pPr>
            <w:r w:rsidRPr="00172600">
              <w:rPr>
                <w:rFonts w:ascii="Times New Roman" w:hAnsi="Times New Roman"/>
              </w:rPr>
              <w:t>Boskalis</w:t>
            </w:r>
          </w:p>
        </w:tc>
      </w:tr>
      <w:tr w:rsidR="00172600" w:rsidRPr="00172600" w14:paraId="5847F0A5" w14:textId="77777777" w:rsidTr="00172600">
        <w:trPr>
          <w:tblCellSpacing w:w="15" w:type="dxa"/>
        </w:trPr>
        <w:tc>
          <w:tcPr>
            <w:tcW w:w="3125" w:type="dxa"/>
            <w:vAlign w:val="center"/>
          </w:tcPr>
          <w:p w14:paraId="7EEC75E6" w14:textId="77777777" w:rsidR="00172600" w:rsidRPr="00172600" w:rsidRDefault="00172600" w:rsidP="00D120AD">
            <w:pPr>
              <w:spacing w:after="0"/>
              <w:rPr>
                <w:rFonts w:ascii="Times New Roman" w:hAnsi="Times New Roman"/>
              </w:rPr>
            </w:pPr>
            <w:r w:rsidRPr="00172600">
              <w:rPr>
                <w:rFonts w:ascii="Times New Roman" w:hAnsi="Times New Roman"/>
              </w:rPr>
              <w:t>Mr. Rob Williams (editor)</w:t>
            </w:r>
          </w:p>
        </w:tc>
        <w:tc>
          <w:tcPr>
            <w:tcW w:w="1780" w:type="dxa"/>
            <w:vAlign w:val="center"/>
          </w:tcPr>
          <w:p w14:paraId="5073FAC8" w14:textId="77777777" w:rsidR="00172600" w:rsidRPr="00172600" w:rsidRDefault="00172600" w:rsidP="00D120AD">
            <w:pPr>
              <w:spacing w:after="0"/>
              <w:rPr>
                <w:rFonts w:ascii="Times New Roman" w:hAnsi="Times New Roman"/>
              </w:rPr>
            </w:pPr>
            <w:r w:rsidRPr="00172600">
              <w:rPr>
                <w:rFonts w:ascii="Times New Roman" w:hAnsi="Times New Roman"/>
              </w:rPr>
              <w:t>UK</w:t>
            </w:r>
          </w:p>
        </w:tc>
        <w:tc>
          <w:tcPr>
            <w:tcW w:w="4491" w:type="dxa"/>
            <w:vAlign w:val="center"/>
          </w:tcPr>
          <w:p w14:paraId="0C6898CF" w14:textId="77777777" w:rsidR="00172600" w:rsidRPr="00172600" w:rsidRDefault="00172600" w:rsidP="00D120AD">
            <w:pPr>
              <w:spacing w:after="0"/>
              <w:rPr>
                <w:rFonts w:ascii="Times New Roman" w:hAnsi="Times New Roman"/>
              </w:rPr>
            </w:pPr>
            <w:r w:rsidRPr="00172600">
              <w:rPr>
                <w:rFonts w:ascii="Times New Roman" w:hAnsi="Times New Roman"/>
              </w:rPr>
              <w:t>Waves Group</w:t>
            </w:r>
          </w:p>
        </w:tc>
      </w:tr>
      <w:tr w:rsidR="00172600" w:rsidRPr="00172600" w14:paraId="023B7CD3" w14:textId="77777777" w:rsidTr="00172600">
        <w:trPr>
          <w:tblCellSpacing w:w="15" w:type="dxa"/>
        </w:trPr>
        <w:tc>
          <w:tcPr>
            <w:tcW w:w="3125" w:type="dxa"/>
            <w:vAlign w:val="center"/>
          </w:tcPr>
          <w:p w14:paraId="5AE7CA73" w14:textId="77777777" w:rsidR="00172600" w:rsidRPr="00172600" w:rsidRDefault="00172600" w:rsidP="00D120AD">
            <w:pPr>
              <w:spacing w:after="0"/>
              <w:rPr>
                <w:rFonts w:ascii="Times New Roman" w:hAnsi="Times New Roman"/>
              </w:rPr>
            </w:pPr>
            <w:r w:rsidRPr="00172600">
              <w:rPr>
                <w:rFonts w:ascii="Times New Roman" w:hAnsi="Times New Roman"/>
              </w:rPr>
              <w:t>Mr. NG Yeow Kiat</w:t>
            </w:r>
          </w:p>
        </w:tc>
        <w:tc>
          <w:tcPr>
            <w:tcW w:w="1780" w:type="dxa"/>
            <w:vAlign w:val="center"/>
          </w:tcPr>
          <w:p w14:paraId="094E75D2" w14:textId="77777777" w:rsidR="00172600" w:rsidRPr="00172600" w:rsidRDefault="00172600" w:rsidP="00D120AD">
            <w:pPr>
              <w:spacing w:after="0"/>
              <w:rPr>
                <w:rFonts w:ascii="Times New Roman" w:hAnsi="Times New Roman"/>
              </w:rPr>
            </w:pPr>
            <w:r w:rsidRPr="00172600">
              <w:rPr>
                <w:rFonts w:ascii="Times New Roman" w:hAnsi="Times New Roman"/>
              </w:rPr>
              <w:t>Malaysia</w:t>
            </w:r>
          </w:p>
        </w:tc>
        <w:tc>
          <w:tcPr>
            <w:tcW w:w="4491" w:type="dxa"/>
            <w:vAlign w:val="center"/>
          </w:tcPr>
          <w:p w14:paraId="220ABD2D" w14:textId="77777777" w:rsidR="00172600" w:rsidRPr="00172600" w:rsidRDefault="00172600" w:rsidP="00D120AD">
            <w:pPr>
              <w:spacing w:after="0"/>
              <w:rPr>
                <w:rFonts w:ascii="Times New Roman" w:hAnsi="Times New Roman"/>
              </w:rPr>
            </w:pPr>
            <w:r w:rsidRPr="00172600">
              <w:rPr>
                <w:rFonts w:ascii="Times New Roman" w:hAnsi="Times New Roman"/>
              </w:rPr>
              <w:t>ExxonMobil / OCIMF</w:t>
            </w:r>
          </w:p>
        </w:tc>
      </w:tr>
      <w:tr w:rsidR="00172600" w:rsidRPr="00172600" w14:paraId="2AFAC014" w14:textId="77777777" w:rsidTr="00172600">
        <w:trPr>
          <w:tblCellSpacing w:w="15" w:type="dxa"/>
        </w:trPr>
        <w:tc>
          <w:tcPr>
            <w:tcW w:w="3125" w:type="dxa"/>
            <w:vAlign w:val="center"/>
          </w:tcPr>
          <w:p w14:paraId="3F3057D6" w14:textId="77777777" w:rsidR="00172600" w:rsidRPr="00172600" w:rsidRDefault="00172600" w:rsidP="00D120AD">
            <w:pPr>
              <w:spacing w:after="0"/>
              <w:rPr>
                <w:rFonts w:ascii="Times New Roman" w:hAnsi="Times New Roman"/>
              </w:rPr>
            </w:pPr>
            <w:r w:rsidRPr="00172600">
              <w:rPr>
                <w:rFonts w:ascii="Times New Roman" w:hAnsi="Times New Roman"/>
              </w:rPr>
              <w:t>Dr. Haruo Yoneyama</w:t>
            </w:r>
          </w:p>
        </w:tc>
        <w:tc>
          <w:tcPr>
            <w:tcW w:w="1780" w:type="dxa"/>
            <w:vAlign w:val="center"/>
          </w:tcPr>
          <w:p w14:paraId="3CA67487" w14:textId="77777777" w:rsidR="00172600" w:rsidRPr="00172600" w:rsidRDefault="00172600" w:rsidP="00D120AD">
            <w:pPr>
              <w:spacing w:after="0"/>
              <w:rPr>
                <w:rFonts w:ascii="Times New Roman" w:hAnsi="Times New Roman"/>
              </w:rPr>
            </w:pPr>
            <w:r w:rsidRPr="00172600">
              <w:rPr>
                <w:rFonts w:ascii="Times New Roman" w:hAnsi="Times New Roman"/>
              </w:rPr>
              <w:t>Japan</w:t>
            </w:r>
          </w:p>
        </w:tc>
        <w:tc>
          <w:tcPr>
            <w:tcW w:w="4491" w:type="dxa"/>
            <w:vAlign w:val="center"/>
          </w:tcPr>
          <w:p w14:paraId="58D129F8" w14:textId="77777777" w:rsidR="00172600" w:rsidRPr="00172600" w:rsidRDefault="00172600" w:rsidP="00D120AD">
            <w:pPr>
              <w:spacing w:after="0"/>
              <w:rPr>
                <w:rFonts w:ascii="Times New Roman" w:hAnsi="Times New Roman"/>
              </w:rPr>
            </w:pPr>
            <w:r w:rsidRPr="00172600">
              <w:rPr>
                <w:rFonts w:ascii="Times New Roman" w:hAnsi="Times New Roman"/>
              </w:rPr>
              <w:t>Port and Airport Research Institute</w:t>
            </w:r>
          </w:p>
        </w:tc>
      </w:tr>
      <w:tr w:rsidR="00172600" w:rsidRPr="00172600" w14:paraId="6746ACC4" w14:textId="77777777" w:rsidTr="00172600">
        <w:trPr>
          <w:tblCellSpacing w:w="15" w:type="dxa"/>
        </w:trPr>
        <w:tc>
          <w:tcPr>
            <w:tcW w:w="3125" w:type="dxa"/>
            <w:vAlign w:val="center"/>
          </w:tcPr>
          <w:p w14:paraId="70A78FD0" w14:textId="77777777" w:rsidR="00172600" w:rsidRPr="00172600" w:rsidRDefault="00172600" w:rsidP="00D120AD">
            <w:pPr>
              <w:spacing w:after="0"/>
              <w:rPr>
                <w:rFonts w:ascii="Times New Roman" w:hAnsi="Times New Roman"/>
              </w:rPr>
            </w:pPr>
            <w:r w:rsidRPr="00172600">
              <w:rPr>
                <w:rFonts w:ascii="Times New Roman" w:hAnsi="Times New Roman"/>
              </w:rPr>
              <w:t>Mr. Soonhwan Yun</w:t>
            </w:r>
          </w:p>
        </w:tc>
        <w:tc>
          <w:tcPr>
            <w:tcW w:w="1780" w:type="dxa"/>
            <w:vAlign w:val="center"/>
          </w:tcPr>
          <w:p w14:paraId="67450284" w14:textId="77777777" w:rsidR="00172600" w:rsidRPr="00172600" w:rsidRDefault="00172600" w:rsidP="00D120AD">
            <w:pPr>
              <w:spacing w:after="0"/>
              <w:rPr>
                <w:rFonts w:ascii="Times New Roman" w:hAnsi="Times New Roman"/>
              </w:rPr>
            </w:pPr>
            <w:r w:rsidRPr="00172600">
              <w:rPr>
                <w:rFonts w:ascii="Times New Roman" w:hAnsi="Times New Roman"/>
              </w:rPr>
              <w:t>South Korea</w:t>
            </w:r>
          </w:p>
        </w:tc>
        <w:tc>
          <w:tcPr>
            <w:tcW w:w="4491" w:type="dxa"/>
            <w:vAlign w:val="center"/>
          </w:tcPr>
          <w:p w14:paraId="5D7E67C7" w14:textId="77777777" w:rsidR="00172600" w:rsidRPr="00172600" w:rsidRDefault="00172600" w:rsidP="00D120AD">
            <w:pPr>
              <w:spacing w:after="0"/>
              <w:rPr>
                <w:rFonts w:ascii="Times New Roman" w:hAnsi="Times New Roman"/>
              </w:rPr>
            </w:pPr>
            <w:r w:rsidRPr="00172600">
              <w:rPr>
                <w:rFonts w:ascii="Times New Roman" w:hAnsi="Times New Roman"/>
              </w:rPr>
              <w:t>Hwaseung Exwill Co.</w:t>
            </w:r>
          </w:p>
        </w:tc>
      </w:tr>
    </w:tbl>
    <w:p w14:paraId="5B64CBC7" w14:textId="44EA6E47" w:rsidR="00191934" w:rsidRDefault="00191934" w:rsidP="00C21093">
      <w:pPr>
        <w:spacing w:after="0"/>
        <w:rPr>
          <w:rFonts w:ascii="Times New Roman" w:hAnsi="Times New Roman"/>
          <w:sz w:val="24"/>
          <w:szCs w:val="24"/>
        </w:rPr>
      </w:pPr>
    </w:p>
    <w:p w14:paraId="70958397" w14:textId="77777777" w:rsidR="00191934" w:rsidRPr="00645293" w:rsidRDefault="00191934" w:rsidP="00C21093">
      <w:pPr>
        <w:spacing w:after="0"/>
        <w:rPr>
          <w:rFonts w:ascii="Times New Roman" w:hAnsi="Times New Roman"/>
          <w:sz w:val="24"/>
          <w:szCs w:val="24"/>
        </w:rPr>
      </w:pPr>
    </w:p>
    <w:p w14:paraId="00B4FB68" w14:textId="433793EF" w:rsidR="00C43BCA" w:rsidRPr="00645293" w:rsidRDefault="008A7F1A" w:rsidP="00C21093">
      <w:pPr>
        <w:spacing w:after="0"/>
        <w:rPr>
          <w:rFonts w:ascii="Times New Roman" w:hAnsi="Times New Roman"/>
          <w:b/>
          <w:bCs/>
          <w:sz w:val="24"/>
          <w:szCs w:val="24"/>
        </w:rPr>
      </w:pPr>
      <w:r w:rsidRPr="00645293">
        <w:rPr>
          <w:rFonts w:ascii="Times New Roman" w:hAnsi="Times New Roman"/>
          <w:b/>
          <w:bCs/>
          <w:sz w:val="24"/>
          <w:szCs w:val="24"/>
        </w:rPr>
        <w:t>CONCLUSION</w:t>
      </w:r>
    </w:p>
    <w:p w14:paraId="785837AB" w14:textId="5F257930" w:rsidR="00E769C0" w:rsidRPr="00645293" w:rsidRDefault="006E5567" w:rsidP="002A3919">
      <w:pPr>
        <w:spacing w:after="0"/>
        <w:rPr>
          <w:rFonts w:ascii="Times New Roman" w:hAnsi="Times New Roman"/>
          <w:sz w:val="24"/>
          <w:szCs w:val="24"/>
        </w:rPr>
      </w:pPr>
      <w:r w:rsidRPr="00645293">
        <w:rPr>
          <w:rFonts w:ascii="Times New Roman" w:hAnsi="Times New Roman"/>
          <w:sz w:val="24"/>
          <w:szCs w:val="24"/>
        </w:rPr>
        <w:t xml:space="preserve">The reader familiar with the existing </w:t>
      </w:r>
      <w:r w:rsidR="002A3919">
        <w:rPr>
          <w:rFonts w:ascii="Times New Roman" w:hAnsi="Times New Roman"/>
          <w:sz w:val="24"/>
          <w:szCs w:val="24"/>
        </w:rPr>
        <w:t xml:space="preserve">WG33 </w:t>
      </w:r>
      <w:r w:rsidR="004E4605" w:rsidRPr="00645293">
        <w:rPr>
          <w:rFonts w:ascii="Times New Roman" w:hAnsi="Times New Roman"/>
          <w:sz w:val="24"/>
          <w:szCs w:val="24"/>
        </w:rPr>
        <w:t xml:space="preserve">Guidelines </w:t>
      </w:r>
      <w:r w:rsidR="003714FB">
        <w:rPr>
          <w:rFonts w:ascii="Times New Roman" w:hAnsi="Times New Roman"/>
          <w:sz w:val="24"/>
          <w:szCs w:val="24"/>
        </w:rPr>
        <w:t xml:space="preserve">must be aware </w:t>
      </w:r>
      <w:r w:rsidR="008C3A9E">
        <w:rPr>
          <w:rFonts w:ascii="Times New Roman" w:hAnsi="Times New Roman"/>
          <w:sz w:val="24"/>
          <w:szCs w:val="24"/>
        </w:rPr>
        <w:t>that</w:t>
      </w:r>
      <w:r w:rsidR="003714FB">
        <w:rPr>
          <w:rFonts w:ascii="Times New Roman" w:hAnsi="Times New Roman"/>
          <w:sz w:val="24"/>
          <w:szCs w:val="24"/>
        </w:rPr>
        <w:t xml:space="preserve"> the W</w:t>
      </w:r>
      <w:r w:rsidR="002A3919">
        <w:rPr>
          <w:rFonts w:ascii="Times New Roman" w:hAnsi="Times New Roman"/>
          <w:sz w:val="24"/>
          <w:szCs w:val="24"/>
        </w:rPr>
        <w:t>G</w:t>
      </w:r>
      <w:r w:rsidR="003714FB">
        <w:rPr>
          <w:rFonts w:ascii="Times New Roman" w:hAnsi="Times New Roman"/>
          <w:sz w:val="24"/>
          <w:szCs w:val="24"/>
        </w:rPr>
        <w:t xml:space="preserve">211 report will be a complete </w:t>
      </w:r>
      <w:r w:rsidR="00290FFB">
        <w:rPr>
          <w:rFonts w:ascii="Times New Roman" w:hAnsi="Times New Roman"/>
          <w:sz w:val="24"/>
          <w:szCs w:val="24"/>
        </w:rPr>
        <w:t>new report</w:t>
      </w:r>
      <w:r w:rsidR="002A3919">
        <w:rPr>
          <w:rFonts w:ascii="Times New Roman" w:hAnsi="Times New Roman"/>
          <w:sz w:val="24"/>
          <w:szCs w:val="24"/>
        </w:rPr>
        <w:t xml:space="preserve">. The  major issues are explained in separate chapters at the Ports’22 conference. </w:t>
      </w:r>
    </w:p>
    <w:p w14:paraId="7193FFE1" w14:textId="55CC61FC" w:rsidR="00B14BFF" w:rsidRPr="00645293" w:rsidRDefault="00B14BFF" w:rsidP="00C21093">
      <w:pPr>
        <w:spacing w:after="0"/>
        <w:rPr>
          <w:rFonts w:ascii="Times New Roman" w:hAnsi="Times New Roman"/>
          <w:sz w:val="24"/>
          <w:szCs w:val="24"/>
        </w:rPr>
      </w:pPr>
    </w:p>
    <w:p w14:paraId="1CD7D525" w14:textId="77777777" w:rsidR="00B14BFF" w:rsidRPr="007722F2" w:rsidRDefault="00B14BFF" w:rsidP="00C21093">
      <w:pPr>
        <w:spacing w:after="0"/>
        <w:rPr>
          <w:rFonts w:ascii="Times New Roman" w:hAnsi="Times New Roman"/>
          <w:sz w:val="24"/>
          <w:szCs w:val="24"/>
        </w:rPr>
      </w:pPr>
    </w:p>
    <w:p w14:paraId="1BB0A7DE" w14:textId="17604269" w:rsidR="00554860" w:rsidRPr="007722F2" w:rsidRDefault="004B1114" w:rsidP="003215EF">
      <w:pPr>
        <w:spacing w:after="0"/>
        <w:rPr>
          <w:rFonts w:ascii="Times New Roman" w:hAnsi="Times New Roman"/>
          <w:b/>
          <w:sz w:val="24"/>
          <w:szCs w:val="24"/>
        </w:rPr>
      </w:pPr>
      <w:r w:rsidRPr="007722F2">
        <w:rPr>
          <w:rFonts w:ascii="Times New Roman" w:hAnsi="Times New Roman"/>
          <w:b/>
          <w:sz w:val="24"/>
          <w:szCs w:val="24"/>
        </w:rPr>
        <w:t>REFERENCES</w:t>
      </w:r>
    </w:p>
    <w:p w14:paraId="7B26508B" w14:textId="34C01991" w:rsidR="00446DB3" w:rsidRPr="001572F6" w:rsidRDefault="008D2EA5" w:rsidP="00643FF1">
      <w:pPr>
        <w:spacing w:after="0"/>
        <w:ind w:left="567" w:hanging="567"/>
        <w:rPr>
          <w:rFonts w:ascii="Times New Roman" w:hAnsi="Times New Roman"/>
          <w:sz w:val="24"/>
          <w:szCs w:val="24"/>
          <w:lang w:val="en-US"/>
        </w:rPr>
      </w:pPr>
      <w:bookmarkStart w:id="2" w:name="_Hlk11311200"/>
      <w:r w:rsidRPr="001572F6">
        <w:rPr>
          <w:rFonts w:ascii="Times New Roman" w:hAnsi="Times New Roman"/>
          <w:sz w:val="24"/>
          <w:szCs w:val="24"/>
          <w:lang w:val="en-US"/>
        </w:rPr>
        <w:t>Orlin</w:t>
      </w:r>
      <w:r w:rsidR="00C15ECF" w:rsidRPr="001572F6">
        <w:rPr>
          <w:rFonts w:ascii="Times New Roman" w:hAnsi="Times New Roman"/>
          <w:sz w:val="24"/>
          <w:szCs w:val="24"/>
          <w:lang w:val="en-US"/>
        </w:rPr>
        <w:t xml:space="preserve"> </w:t>
      </w:r>
      <w:r w:rsidR="001572F6">
        <w:rPr>
          <w:rFonts w:ascii="Times New Roman" w:hAnsi="Times New Roman"/>
          <w:sz w:val="24"/>
          <w:szCs w:val="24"/>
          <w:lang w:val="en-US"/>
        </w:rPr>
        <w:t xml:space="preserve">(2020) </w:t>
      </w:r>
      <w:r w:rsidR="00C15ECF" w:rsidRPr="001572F6">
        <w:rPr>
          <w:rFonts w:ascii="Times New Roman" w:hAnsi="Times New Roman"/>
          <w:sz w:val="24"/>
          <w:szCs w:val="24"/>
          <w:lang w:val="en-US"/>
        </w:rPr>
        <w:t>Reliability based assessment of fender systems'</w:t>
      </w:r>
      <w:r w:rsidR="00A70CC1" w:rsidRPr="001572F6">
        <w:rPr>
          <w:rFonts w:ascii="Times New Roman" w:hAnsi="Times New Roman"/>
          <w:sz w:val="24"/>
          <w:szCs w:val="24"/>
          <w:lang w:val="en-US"/>
        </w:rPr>
        <w:t xml:space="preserve"> </w:t>
      </w:r>
      <w:r w:rsidR="001572F6" w:rsidRPr="005A2D0B">
        <w:rPr>
          <w:rFonts w:ascii="Times New Roman" w:hAnsi="Times New Roman"/>
          <w:sz w:val="24"/>
          <w:szCs w:val="24"/>
          <w:lang w:val="en-US"/>
        </w:rPr>
        <w:t xml:space="preserve">Master Thesis Delft University of Technology </w:t>
      </w:r>
      <w:r w:rsidR="001572F6">
        <w:rPr>
          <w:rFonts w:ascii="Times New Roman" w:hAnsi="Times New Roman"/>
          <w:sz w:val="24"/>
          <w:szCs w:val="24"/>
          <w:lang w:val="en-US"/>
        </w:rPr>
        <w:t xml:space="preserve">faculty of </w:t>
      </w:r>
      <w:r w:rsidR="001572F6" w:rsidRPr="001572F6">
        <w:rPr>
          <w:rFonts w:ascii="Times New Roman" w:hAnsi="Times New Roman"/>
          <w:sz w:val="24"/>
          <w:szCs w:val="24"/>
          <w:lang w:val="en-US"/>
        </w:rPr>
        <w:t xml:space="preserve">Civil Engineering and Geosciences, </w:t>
      </w:r>
      <w:r w:rsidR="00A70CC1" w:rsidRPr="001572F6">
        <w:rPr>
          <w:rFonts w:ascii="Times New Roman" w:hAnsi="Times New Roman"/>
          <w:sz w:val="24"/>
          <w:szCs w:val="24"/>
          <w:lang w:val="en-US"/>
        </w:rPr>
        <w:t>Delft 2020-11-26</w:t>
      </w:r>
    </w:p>
    <w:p w14:paraId="00208568" w14:textId="74E450D1" w:rsidR="00446DB3" w:rsidRDefault="00446DB3" w:rsidP="00643FF1">
      <w:pPr>
        <w:spacing w:after="0"/>
        <w:ind w:left="567" w:hanging="567"/>
        <w:rPr>
          <w:rFonts w:ascii="Times New Roman" w:hAnsi="Times New Roman"/>
          <w:sz w:val="24"/>
          <w:szCs w:val="24"/>
          <w:lang w:val="en-US"/>
        </w:rPr>
      </w:pPr>
      <w:r w:rsidRPr="00446DB3">
        <w:rPr>
          <w:rFonts w:ascii="Times New Roman" w:hAnsi="Times New Roman"/>
          <w:sz w:val="24"/>
          <w:szCs w:val="24"/>
          <w:lang w:val="en-US"/>
        </w:rPr>
        <w:t>PI</w:t>
      </w:r>
      <w:r w:rsidR="008D2EA5">
        <w:rPr>
          <w:rFonts w:ascii="Times New Roman" w:hAnsi="Times New Roman"/>
          <w:sz w:val="24"/>
          <w:szCs w:val="24"/>
          <w:lang w:val="en-US"/>
        </w:rPr>
        <w:t>A</w:t>
      </w:r>
      <w:r w:rsidRPr="00446DB3">
        <w:rPr>
          <w:rFonts w:ascii="Times New Roman" w:hAnsi="Times New Roman"/>
          <w:sz w:val="24"/>
          <w:szCs w:val="24"/>
          <w:lang w:val="en-US"/>
        </w:rPr>
        <w:t>NC (2002), Guidelines for the Design of Fender Systems: 2002, report of working group 33 of the Maritime Navigation Commission, Brussels 2002</w:t>
      </w:r>
    </w:p>
    <w:p w14:paraId="35A612AC" w14:textId="115A63D0" w:rsidR="00446DB3" w:rsidRDefault="00446DB3" w:rsidP="000B4055">
      <w:pPr>
        <w:spacing w:after="0"/>
        <w:ind w:left="567" w:hanging="567"/>
        <w:rPr>
          <w:rFonts w:ascii="Times New Roman" w:hAnsi="Times New Roman"/>
          <w:sz w:val="24"/>
          <w:szCs w:val="24"/>
          <w:lang w:val="en-US"/>
        </w:rPr>
      </w:pPr>
      <w:r w:rsidRPr="00446DB3">
        <w:rPr>
          <w:rFonts w:ascii="Times New Roman" w:hAnsi="Times New Roman"/>
          <w:sz w:val="24"/>
          <w:szCs w:val="24"/>
          <w:lang w:val="en-US"/>
        </w:rPr>
        <w:t>PI</w:t>
      </w:r>
      <w:r w:rsidR="008D2EA5">
        <w:rPr>
          <w:rFonts w:ascii="Times New Roman" w:hAnsi="Times New Roman"/>
          <w:sz w:val="24"/>
          <w:szCs w:val="24"/>
          <w:lang w:val="en-US"/>
        </w:rPr>
        <w:t>A</w:t>
      </w:r>
      <w:r w:rsidRPr="00446DB3">
        <w:rPr>
          <w:rFonts w:ascii="Times New Roman" w:hAnsi="Times New Roman"/>
          <w:sz w:val="24"/>
          <w:szCs w:val="24"/>
          <w:lang w:val="en-US"/>
        </w:rPr>
        <w:t>NC (202</w:t>
      </w:r>
      <w:r w:rsidR="000B4055">
        <w:rPr>
          <w:rFonts w:ascii="Times New Roman" w:hAnsi="Times New Roman"/>
          <w:sz w:val="24"/>
          <w:szCs w:val="24"/>
          <w:lang w:val="en-US"/>
        </w:rPr>
        <w:t>0</w:t>
      </w:r>
      <w:r w:rsidRPr="00446DB3">
        <w:rPr>
          <w:rFonts w:ascii="Times New Roman" w:hAnsi="Times New Roman"/>
          <w:sz w:val="24"/>
          <w:szCs w:val="24"/>
          <w:lang w:val="en-US"/>
        </w:rPr>
        <w:t xml:space="preserve">), </w:t>
      </w:r>
      <w:r w:rsidR="000B4055" w:rsidRPr="000B4055">
        <w:rPr>
          <w:rFonts w:ascii="Times New Roman" w:hAnsi="Times New Roman"/>
          <w:sz w:val="24"/>
          <w:szCs w:val="24"/>
          <w:lang w:val="en-US"/>
        </w:rPr>
        <w:t>MarCom WG 145: Berthing velocity analysis of seagoing vessels over 30,000 dwt (2020)</w:t>
      </w:r>
      <w:r w:rsidR="000B4055">
        <w:rPr>
          <w:rFonts w:ascii="Times New Roman" w:hAnsi="Times New Roman"/>
          <w:sz w:val="24"/>
          <w:szCs w:val="24"/>
          <w:lang w:val="en-US"/>
        </w:rPr>
        <w:t xml:space="preserve">, </w:t>
      </w:r>
      <w:r w:rsidRPr="00446DB3">
        <w:rPr>
          <w:rFonts w:ascii="Times New Roman" w:hAnsi="Times New Roman"/>
          <w:sz w:val="24"/>
          <w:szCs w:val="24"/>
          <w:lang w:val="en-US"/>
        </w:rPr>
        <w:t>Brussels 20</w:t>
      </w:r>
      <w:r w:rsidR="000B4055">
        <w:rPr>
          <w:rFonts w:ascii="Times New Roman" w:hAnsi="Times New Roman"/>
          <w:sz w:val="24"/>
          <w:szCs w:val="24"/>
          <w:lang w:val="en-US"/>
        </w:rPr>
        <w:t>20</w:t>
      </w:r>
    </w:p>
    <w:bookmarkEnd w:id="2"/>
    <w:p w14:paraId="235B4CCF" w14:textId="4A2F540E" w:rsidR="00C41197" w:rsidRPr="005A2D0B" w:rsidRDefault="001061A8" w:rsidP="005A2D0B">
      <w:pPr>
        <w:spacing w:after="0"/>
        <w:ind w:left="567" w:hanging="567"/>
        <w:rPr>
          <w:rFonts w:ascii="Times New Roman" w:hAnsi="Times New Roman"/>
          <w:sz w:val="24"/>
          <w:szCs w:val="24"/>
          <w:lang w:val="en-US"/>
        </w:rPr>
      </w:pPr>
      <w:r w:rsidRPr="005A2D0B">
        <w:rPr>
          <w:rFonts w:ascii="Times New Roman" w:hAnsi="Times New Roman"/>
          <w:sz w:val="24"/>
          <w:szCs w:val="24"/>
          <w:lang w:val="en-US"/>
        </w:rPr>
        <w:t>IJzerman (2021)</w:t>
      </w:r>
      <w:r w:rsidR="00C41197" w:rsidRPr="005A2D0B">
        <w:rPr>
          <w:rFonts w:ascii="Times New Roman" w:hAnsi="Times New Roman"/>
          <w:sz w:val="24"/>
          <w:szCs w:val="24"/>
          <w:lang w:val="en-US"/>
        </w:rPr>
        <w:t>, Allowable Hull Loading due to Fender Contact, Master Thesis Delft University of Technology</w:t>
      </w:r>
      <w:r w:rsidR="002D0DA1" w:rsidRPr="005A2D0B">
        <w:rPr>
          <w:rFonts w:ascii="Times New Roman" w:hAnsi="Times New Roman"/>
          <w:sz w:val="24"/>
          <w:szCs w:val="24"/>
          <w:lang w:val="en-US"/>
        </w:rPr>
        <w:t xml:space="preserve"> </w:t>
      </w:r>
      <w:r w:rsidR="001572F6">
        <w:rPr>
          <w:rFonts w:ascii="Times New Roman" w:hAnsi="Times New Roman"/>
          <w:sz w:val="24"/>
          <w:szCs w:val="24"/>
          <w:lang w:val="en-US"/>
        </w:rPr>
        <w:t xml:space="preserve">faculty of </w:t>
      </w:r>
      <w:r w:rsidR="002D0DA1" w:rsidRPr="005A2D0B">
        <w:rPr>
          <w:rFonts w:ascii="Times New Roman" w:hAnsi="Times New Roman"/>
          <w:sz w:val="24"/>
          <w:szCs w:val="24"/>
          <w:lang w:val="en-US"/>
        </w:rPr>
        <w:t xml:space="preserve">Mechanical, Maritime and Materials Engineering, </w:t>
      </w:r>
      <w:r w:rsidR="005A2D0B" w:rsidRPr="005A2D0B">
        <w:rPr>
          <w:rFonts w:ascii="Times New Roman" w:hAnsi="Times New Roman"/>
          <w:sz w:val="24"/>
          <w:szCs w:val="24"/>
          <w:lang w:val="en-US"/>
        </w:rPr>
        <w:t xml:space="preserve">Delft, </w:t>
      </w:r>
      <w:r w:rsidR="002D0DA1" w:rsidRPr="005A2D0B">
        <w:rPr>
          <w:rFonts w:ascii="Times New Roman" w:hAnsi="Times New Roman"/>
          <w:sz w:val="24"/>
          <w:szCs w:val="24"/>
          <w:lang w:val="en-US"/>
        </w:rPr>
        <w:t>2021-06-16</w:t>
      </w:r>
      <w:r w:rsidR="005A2D0B" w:rsidRPr="005A2D0B">
        <w:rPr>
          <w:rFonts w:ascii="Times New Roman" w:hAnsi="Times New Roman"/>
          <w:sz w:val="24"/>
          <w:szCs w:val="24"/>
          <w:lang w:val="en-US"/>
        </w:rPr>
        <w:t>.</w:t>
      </w:r>
      <w:r w:rsidR="005A2D0B">
        <w:rPr>
          <w:rFonts w:ascii="Times New Roman" w:hAnsi="Times New Roman"/>
          <w:sz w:val="24"/>
          <w:szCs w:val="24"/>
          <w:lang w:val="en-US"/>
        </w:rPr>
        <w:t xml:space="preserve"> </w:t>
      </w:r>
      <w:hyperlink r:id="rId21" w:history="1">
        <w:r w:rsidR="005A2D0B" w:rsidRPr="00EA3A11">
          <w:rPr>
            <w:rStyle w:val="Hyperlink"/>
            <w:rFonts w:ascii="Times New Roman" w:hAnsi="Times New Roman"/>
            <w:sz w:val="24"/>
            <w:szCs w:val="24"/>
            <w:lang w:val="en-US"/>
          </w:rPr>
          <w:t>http://resolver.tudelft.nl/uuid:75d401f9-adce-4384-8a84-15f0d6a92fe5</w:t>
        </w:r>
      </w:hyperlink>
      <w:r w:rsidR="005A2D0B">
        <w:rPr>
          <w:rFonts w:ascii="Times New Roman" w:hAnsi="Times New Roman"/>
          <w:sz w:val="24"/>
          <w:szCs w:val="24"/>
          <w:lang w:val="en-US"/>
        </w:rPr>
        <w:t xml:space="preserve"> </w:t>
      </w:r>
    </w:p>
    <w:p w14:paraId="1A6E4648" w14:textId="432248E6" w:rsidR="001061A8" w:rsidRPr="00C41197" w:rsidRDefault="00C41197" w:rsidP="002E41DF">
      <w:pPr>
        <w:spacing w:after="0"/>
        <w:rPr>
          <w:rFonts w:ascii="Times New Roman" w:hAnsi="Times New Roman"/>
          <w:sz w:val="24"/>
          <w:szCs w:val="24"/>
          <w:lang w:val="en-US"/>
        </w:rPr>
      </w:pPr>
      <w:r>
        <w:rPr>
          <w:rFonts w:ascii="Times New Roman" w:hAnsi="Times New Roman"/>
          <w:sz w:val="24"/>
          <w:szCs w:val="24"/>
          <w:lang w:val="en-US"/>
        </w:rPr>
        <w:t xml:space="preserve">, </w:t>
      </w:r>
    </w:p>
    <w:sectPr w:rsidR="001061A8" w:rsidRPr="00C41197" w:rsidSect="007722F2">
      <w:footerReference w:type="default" r:id="rId22"/>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DAC52" w14:textId="77777777" w:rsidR="007634DB" w:rsidRDefault="007634DB" w:rsidP="001351AE">
      <w:pPr>
        <w:spacing w:after="0" w:line="240" w:lineRule="auto"/>
      </w:pPr>
      <w:r>
        <w:separator/>
      </w:r>
    </w:p>
  </w:endnote>
  <w:endnote w:type="continuationSeparator" w:id="0">
    <w:p w14:paraId="0E03E1A7" w14:textId="77777777" w:rsidR="007634DB" w:rsidRDefault="007634DB" w:rsidP="0013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10074" w14:textId="7F859E6D" w:rsidR="009B3AD4" w:rsidRDefault="009B3AD4" w:rsidP="00AA6871">
    <w:pPr>
      <w:pStyle w:val="Header"/>
    </w:pPr>
    <w:r>
      <w:tab/>
    </w:r>
    <w:r>
      <w:rPr>
        <w:lang w:val="nl-NL"/>
      </w:rPr>
      <w:t xml:space="preserve">Page </w:t>
    </w:r>
    <w:r>
      <w:rPr>
        <w:b/>
        <w:bCs/>
      </w:rPr>
      <w:fldChar w:fldCharType="begin"/>
    </w:r>
    <w:r>
      <w:rPr>
        <w:b/>
        <w:bCs/>
      </w:rPr>
      <w:instrText>PAGE  \* Arabic  \* MERGEFORMAT</w:instrText>
    </w:r>
    <w:r>
      <w:rPr>
        <w:b/>
        <w:bCs/>
      </w:rPr>
      <w:fldChar w:fldCharType="separate"/>
    </w:r>
    <w:r>
      <w:rPr>
        <w:b/>
        <w:bCs/>
      </w:rPr>
      <w:t>1</w:t>
    </w:r>
    <w:r>
      <w:rPr>
        <w:b/>
        <w:bCs/>
      </w:rPr>
      <w:fldChar w:fldCharType="end"/>
    </w:r>
    <w:r>
      <w:rPr>
        <w:lang w:val="nl-NL"/>
      </w:rPr>
      <w:t xml:space="preserve"> of </w:t>
    </w:r>
    <w:r>
      <w:rPr>
        <w:b/>
        <w:bCs/>
      </w:rPr>
      <w:fldChar w:fldCharType="begin"/>
    </w:r>
    <w:r>
      <w:rPr>
        <w:b/>
        <w:bCs/>
      </w:rPr>
      <w:instrText>NUMPAGES  \* Arabic  \* MERGEFORMAT</w:instrText>
    </w:r>
    <w:r>
      <w:rPr>
        <w:b/>
        <w:bCs/>
      </w:rPr>
      <w:fldChar w:fldCharType="separate"/>
    </w:r>
    <w:r>
      <w:rPr>
        <w:b/>
        <w:bCs/>
      </w:rPr>
      <w:t>5</w:t>
    </w:r>
    <w:r>
      <w:rPr>
        <w:b/>
        <w:bCs/>
      </w:rPr>
      <w:fldChar w:fldCharType="end"/>
    </w:r>
  </w:p>
  <w:p w14:paraId="3B272EF6" w14:textId="71B2B685" w:rsidR="009B3AD4" w:rsidRDefault="009B3AD4" w:rsidP="00AA6871">
    <w:pPr>
      <w:pStyle w:val="Footer"/>
      <w:tabs>
        <w:tab w:val="clear" w:pos="4513"/>
        <w:tab w:val="clear" w:pos="9026"/>
        <w:tab w:val="left" w:pos="1607"/>
      </w:tabs>
    </w:pPr>
  </w:p>
  <w:p w14:paraId="0DE75C4C" w14:textId="77777777" w:rsidR="0057010E" w:rsidRDefault="0057010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89440" w14:textId="77777777" w:rsidR="007634DB" w:rsidRDefault="007634DB" w:rsidP="001351AE">
      <w:pPr>
        <w:spacing w:after="0" w:line="240" w:lineRule="auto"/>
      </w:pPr>
      <w:r>
        <w:separator/>
      </w:r>
    </w:p>
  </w:footnote>
  <w:footnote w:type="continuationSeparator" w:id="0">
    <w:p w14:paraId="446A6098" w14:textId="77777777" w:rsidR="007634DB" w:rsidRDefault="007634DB" w:rsidP="001351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9B4C42D8"/>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hybridMultilevel"/>
    <w:tmpl w:val="0E3EC010"/>
    <w:lvl w:ilvl="0" w:tplc="FB929A4E">
      <w:start w:val="1"/>
      <w:numFmt w:val="bullet"/>
      <w:pStyle w:val="ListBullet2"/>
      <w:lvlText w:val=""/>
      <w:lvlJc w:val="left"/>
      <w:pPr>
        <w:tabs>
          <w:tab w:val="num" w:pos="643"/>
        </w:tabs>
        <w:ind w:left="643" w:hanging="360"/>
      </w:pPr>
      <w:rPr>
        <w:rFonts w:ascii="Symbol" w:hAnsi="Symbol" w:hint="default"/>
      </w:rPr>
    </w:lvl>
    <w:lvl w:ilvl="1" w:tplc="16EE2FDC">
      <w:numFmt w:val="decimal"/>
      <w:lvlText w:val=""/>
      <w:lvlJc w:val="left"/>
      <w:pPr>
        <w:ind w:left="0" w:firstLine="0"/>
      </w:pPr>
    </w:lvl>
    <w:lvl w:ilvl="2" w:tplc="9160A3CC">
      <w:numFmt w:val="decimal"/>
      <w:lvlText w:val=""/>
      <w:lvlJc w:val="left"/>
      <w:pPr>
        <w:ind w:left="0" w:firstLine="0"/>
      </w:pPr>
    </w:lvl>
    <w:lvl w:ilvl="3" w:tplc="4386C616">
      <w:numFmt w:val="decimal"/>
      <w:lvlText w:val=""/>
      <w:lvlJc w:val="left"/>
      <w:pPr>
        <w:ind w:left="0" w:firstLine="0"/>
      </w:pPr>
    </w:lvl>
    <w:lvl w:ilvl="4" w:tplc="F1F8692A">
      <w:numFmt w:val="decimal"/>
      <w:lvlText w:val=""/>
      <w:lvlJc w:val="left"/>
      <w:pPr>
        <w:ind w:left="0" w:firstLine="0"/>
      </w:pPr>
    </w:lvl>
    <w:lvl w:ilvl="5" w:tplc="D68693AE">
      <w:numFmt w:val="decimal"/>
      <w:lvlText w:val=""/>
      <w:lvlJc w:val="left"/>
      <w:pPr>
        <w:ind w:left="0" w:firstLine="0"/>
      </w:pPr>
    </w:lvl>
    <w:lvl w:ilvl="6" w:tplc="0E74B9BE">
      <w:numFmt w:val="decimal"/>
      <w:lvlText w:val=""/>
      <w:lvlJc w:val="left"/>
      <w:pPr>
        <w:ind w:left="0" w:firstLine="0"/>
      </w:pPr>
    </w:lvl>
    <w:lvl w:ilvl="7" w:tplc="3952673A">
      <w:numFmt w:val="decimal"/>
      <w:lvlText w:val=""/>
      <w:lvlJc w:val="left"/>
      <w:pPr>
        <w:ind w:left="0" w:firstLine="0"/>
      </w:pPr>
    </w:lvl>
    <w:lvl w:ilvl="8" w:tplc="B22E23F6">
      <w:numFmt w:val="decimal"/>
      <w:lvlText w:val=""/>
      <w:lvlJc w:val="left"/>
      <w:pPr>
        <w:ind w:left="0" w:firstLine="0"/>
      </w:pPr>
    </w:lvl>
  </w:abstractNum>
  <w:abstractNum w:abstractNumId="2" w15:restartNumberingAfterBreak="0">
    <w:nsid w:val="FFFFFF89"/>
    <w:multiLevelType w:val="hybridMultilevel"/>
    <w:tmpl w:val="2348C97C"/>
    <w:lvl w:ilvl="0" w:tplc="EF30BDB4">
      <w:start w:val="1"/>
      <w:numFmt w:val="bullet"/>
      <w:pStyle w:val="ListBullet"/>
      <w:lvlText w:val=""/>
      <w:lvlJc w:val="left"/>
      <w:pPr>
        <w:tabs>
          <w:tab w:val="num" w:pos="360"/>
        </w:tabs>
        <w:ind w:left="360" w:hanging="360"/>
      </w:pPr>
      <w:rPr>
        <w:rFonts w:ascii="Symbol" w:hAnsi="Symbol" w:hint="default"/>
      </w:rPr>
    </w:lvl>
    <w:lvl w:ilvl="1" w:tplc="366AD48A">
      <w:numFmt w:val="decimal"/>
      <w:lvlText w:val=""/>
      <w:lvlJc w:val="left"/>
      <w:pPr>
        <w:ind w:left="0" w:firstLine="0"/>
      </w:pPr>
    </w:lvl>
    <w:lvl w:ilvl="2" w:tplc="5D22565E">
      <w:numFmt w:val="decimal"/>
      <w:lvlText w:val=""/>
      <w:lvlJc w:val="left"/>
      <w:pPr>
        <w:ind w:left="0" w:firstLine="0"/>
      </w:pPr>
    </w:lvl>
    <w:lvl w:ilvl="3" w:tplc="A75E6214">
      <w:numFmt w:val="decimal"/>
      <w:lvlText w:val=""/>
      <w:lvlJc w:val="left"/>
      <w:pPr>
        <w:ind w:left="0" w:firstLine="0"/>
      </w:pPr>
    </w:lvl>
    <w:lvl w:ilvl="4" w:tplc="EFFADF60">
      <w:numFmt w:val="decimal"/>
      <w:lvlText w:val=""/>
      <w:lvlJc w:val="left"/>
      <w:pPr>
        <w:ind w:left="0" w:firstLine="0"/>
      </w:pPr>
    </w:lvl>
    <w:lvl w:ilvl="5" w:tplc="E1DE942C">
      <w:numFmt w:val="decimal"/>
      <w:lvlText w:val=""/>
      <w:lvlJc w:val="left"/>
      <w:pPr>
        <w:ind w:left="0" w:firstLine="0"/>
      </w:pPr>
    </w:lvl>
    <w:lvl w:ilvl="6" w:tplc="F4449B04">
      <w:numFmt w:val="decimal"/>
      <w:lvlText w:val=""/>
      <w:lvlJc w:val="left"/>
      <w:pPr>
        <w:ind w:left="0" w:firstLine="0"/>
      </w:pPr>
    </w:lvl>
    <w:lvl w:ilvl="7" w:tplc="812C145E">
      <w:numFmt w:val="decimal"/>
      <w:lvlText w:val=""/>
      <w:lvlJc w:val="left"/>
      <w:pPr>
        <w:ind w:left="0" w:firstLine="0"/>
      </w:pPr>
    </w:lvl>
    <w:lvl w:ilvl="8" w:tplc="DD64C758">
      <w:numFmt w:val="decimal"/>
      <w:lvlText w:val=""/>
      <w:lvlJc w:val="left"/>
      <w:pPr>
        <w:ind w:left="0" w:firstLine="0"/>
      </w:pPr>
    </w:lvl>
  </w:abstractNum>
  <w:abstractNum w:abstractNumId="3" w15:restartNumberingAfterBreak="0">
    <w:nsid w:val="0EBF55C5"/>
    <w:multiLevelType w:val="hybridMultilevel"/>
    <w:tmpl w:val="80FEFA2C"/>
    <w:styleLink w:val="ImportedStyle3"/>
    <w:lvl w:ilvl="0" w:tplc="F48C20D2">
      <w:start w:val="1"/>
      <w:numFmt w:val="bullet"/>
      <w:lvlText w:val="-"/>
      <w:lvlJc w:val="left"/>
      <w:pPr>
        <w:ind w:left="262" w:hanging="262"/>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9"/>
        <w:szCs w:val="29"/>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510FECA">
      <w:start w:val="1"/>
      <w:numFmt w:val="bullet"/>
      <w:lvlText w:val="-"/>
      <w:lvlJc w:val="left"/>
      <w:pPr>
        <w:ind w:left="502" w:hanging="262"/>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9"/>
        <w:szCs w:val="29"/>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6A6EEAE">
      <w:start w:val="1"/>
      <w:numFmt w:val="bullet"/>
      <w:lvlText w:val="-"/>
      <w:lvlJc w:val="left"/>
      <w:pPr>
        <w:ind w:left="742" w:hanging="262"/>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9"/>
        <w:szCs w:val="29"/>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FE64EC2">
      <w:start w:val="1"/>
      <w:numFmt w:val="bullet"/>
      <w:lvlText w:val="-"/>
      <w:lvlJc w:val="left"/>
      <w:pPr>
        <w:ind w:left="982" w:hanging="262"/>
      </w:pPr>
      <w:rPr>
        <w:rFonts w:ascii="Trebuchet MS" w:eastAsia="Trebuchet MS" w:hAnsi="Trebuchet MS" w:cs="Trebuchet MS"/>
        <w:b w:val="0"/>
        <w:bCs w:val="0"/>
        <w:i w:val="0"/>
        <w:iCs w:val="0"/>
        <w:caps w:val="0"/>
        <w:smallCaps w:val="0"/>
        <w:strike w:val="0"/>
        <w:dstrike w:val="0"/>
        <w:color w:val="000000"/>
        <w:spacing w:val="0"/>
        <w:w w:val="100"/>
        <w:kern w:val="0"/>
        <w:position w:val="0"/>
        <w:sz w:val="29"/>
        <w:szCs w:val="29"/>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98206C8">
      <w:start w:val="1"/>
      <w:numFmt w:val="bullet"/>
      <w:lvlText w:val="-"/>
      <w:lvlJc w:val="left"/>
      <w:pPr>
        <w:ind w:left="1222" w:hanging="262"/>
      </w:pPr>
      <w:rPr>
        <w:rFonts w:ascii="Trebuchet MS" w:eastAsia="Trebuchet MS" w:hAnsi="Trebuchet MS" w:cs="Trebuchet MS"/>
        <w:b w:val="0"/>
        <w:bCs w:val="0"/>
        <w:i w:val="0"/>
        <w:iCs w:val="0"/>
        <w:caps w:val="0"/>
        <w:smallCaps w:val="0"/>
        <w:strike w:val="0"/>
        <w:dstrike w:val="0"/>
        <w:color w:val="000000"/>
        <w:spacing w:val="0"/>
        <w:w w:val="100"/>
        <w:kern w:val="0"/>
        <w:position w:val="0"/>
        <w:sz w:val="29"/>
        <w:szCs w:val="29"/>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98AD3DC">
      <w:start w:val="1"/>
      <w:numFmt w:val="bullet"/>
      <w:lvlText w:val="-"/>
      <w:lvlJc w:val="left"/>
      <w:pPr>
        <w:ind w:left="1462" w:hanging="262"/>
      </w:pPr>
      <w:rPr>
        <w:rFonts w:ascii="Trebuchet MS" w:eastAsia="Trebuchet MS" w:hAnsi="Trebuchet MS" w:cs="Trebuchet MS"/>
        <w:b w:val="0"/>
        <w:bCs w:val="0"/>
        <w:i w:val="0"/>
        <w:iCs w:val="0"/>
        <w:caps w:val="0"/>
        <w:smallCaps w:val="0"/>
        <w:strike w:val="0"/>
        <w:dstrike w:val="0"/>
        <w:color w:val="000000"/>
        <w:spacing w:val="0"/>
        <w:w w:val="100"/>
        <w:kern w:val="0"/>
        <w:position w:val="0"/>
        <w:sz w:val="29"/>
        <w:szCs w:val="29"/>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B3C043A">
      <w:start w:val="1"/>
      <w:numFmt w:val="bullet"/>
      <w:lvlText w:val="-"/>
      <w:lvlJc w:val="left"/>
      <w:pPr>
        <w:ind w:left="1702" w:hanging="262"/>
      </w:pPr>
      <w:rPr>
        <w:rFonts w:ascii="Trebuchet MS" w:eastAsia="Trebuchet MS" w:hAnsi="Trebuchet MS" w:cs="Trebuchet MS"/>
        <w:b w:val="0"/>
        <w:bCs w:val="0"/>
        <w:i w:val="0"/>
        <w:iCs w:val="0"/>
        <w:caps w:val="0"/>
        <w:smallCaps w:val="0"/>
        <w:strike w:val="0"/>
        <w:dstrike w:val="0"/>
        <w:color w:val="000000"/>
        <w:spacing w:val="0"/>
        <w:w w:val="100"/>
        <w:kern w:val="0"/>
        <w:position w:val="0"/>
        <w:sz w:val="29"/>
        <w:szCs w:val="29"/>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63AB98C">
      <w:start w:val="1"/>
      <w:numFmt w:val="bullet"/>
      <w:lvlText w:val="-"/>
      <w:lvlJc w:val="left"/>
      <w:pPr>
        <w:ind w:left="1942" w:hanging="262"/>
      </w:pPr>
      <w:rPr>
        <w:rFonts w:ascii="Trebuchet MS" w:eastAsia="Trebuchet MS" w:hAnsi="Trebuchet MS" w:cs="Trebuchet MS"/>
        <w:b w:val="0"/>
        <w:bCs w:val="0"/>
        <w:i w:val="0"/>
        <w:iCs w:val="0"/>
        <w:caps w:val="0"/>
        <w:smallCaps w:val="0"/>
        <w:strike w:val="0"/>
        <w:dstrike w:val="0"/>
        <w:color w:val="000000"/>
        <w:spacing w:val="0"/>
        <w:w w:val="100"/>
        <w:kern w:val="0"/>
        <w:position w:val="0"/>
        <w:sz w:val="29"/>
        <w:szCs w:val="29"/>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902E5D0">
      <w:start w:val="1"/>
      <w:numFmt w:val="bullet"/>
      <w:lvlText w:val="-"/>
      <w:lvlJc w:val="left"/>
      <w:pPr>
        <w:ind w:left="2182" w:hanging="262"/>
      </w:pPr>
      <w:rPr>
        <w:rFonts w:ascii="Trebuchet MS" w:eastAsia="Trebuchet MS" w:hAnsi="Trebuchet MS" w:cs="Trebuchet MS"/>
        <w:b w:val="0"/>
        <w:bCs w:val="0"/>
        <w:i w:val="0"/>
        <w:iCs w:val="0"/>
        <w:caps w:val="0"/>
        <w:smallCaps w:val="0"/>
        <w:strike w:val="0"/>
        <w:dstrike w:val="0"/>
        <w:color w:val="000000"/>
        <w:spacing w:val="0"/>
        <w:w w:val="100"/>
        <w:kern w:val="0"/>
        <w:position w:val="0"/>
        <w:sz w:val="29"/>
        <w:szCs w:val="29"/>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2EDD13D3"/>
    <w:multiLevelType w:val="hybridMultilevel"/>
    <w:tmpl w:val="912485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1653D5"/>
    <w:multiLevelType w:val="hybridMultilevel"/>
    <w:tmpl w:val="49D600A8"/>
    <w:lvl w:ilvl="0" w:tplc="281C1616">
      <w:start w:val="1"/>
      <w:numFmt w:val="bullet"/>
      <w:pStyle w:val="Lijstalinea1"/>
      <w:lvlText w:val=""/>
      <w:lvlJc w:val="left"/>
      <w:pPr>
        <w:ind w:left="227" w:hanging="227"/>
      </w:pPr>
      <w:rPr>
        <w:rFonts w:ascii="Symbol" w:hAnsi="Symbol" w:hint="default"/>
      </w:rPr>
    </w:lvl>
    <w:lvl w:ilvl="1" w:tplc="B0DC838C">
      <w:start w:val="1"/>
      <w:numFmt w:val="bullet"/>
      <w:lvlText w:val="-"/>
      <w:lvlJc w:val="left"/>
      <w:pPr>
        <w:ind w:left="454" w:hanging="227"/>
      </w:pPr>
      <w:rPr>
        <w:rFonts w:ascii="Verdana" w:hAnsi="Verdana" w:hint="default"/>
      </w:rPr>
    </w:lvl>
    <w:lvl w:ilvl="2" w:tplc="349C8CC4">
      <w:start w:val="1"/>
      <w:numFmt w:val="bullet"/>
      <w:lvlText w:val=""/>
      <w:lvlJc w:val="left"/>
      <w:pPr>
        <w:ind w:left="681" w:hanging="227"/>
      </w:pPr>
      <w:rPr>
        <w:rFonts w:ascii="Symbol" w:hAnsi="Symbol" w:hint="default"/>
        <w:color w:val="auto"/>
      </w:rPr>
    </w:lvl>
    <w:lvl w:ilvl="3" w:tplc="D45A2D20">
      <w:start w:val="1"/>
      <w:numFmt w:val="bullet"/>
      <w:lvlText w:val="-"/>
      <w:lvlJc w:val="left"/>
      <w:pPr>
        <w:ind w:left="908" w:hanging="227"/>
      </w:pPr>
      <w:rPr>
        <w:rFonts w:ascii="Verdana" w:hAnsi="Verdana" w:hint="default"/>
      </w:rPr>
    </w:lvl>
    <w:lvl w:ilvl="4" w:tplc="A9EC34C4">
      <w:start w:val="1"/>
      <w:numFmt w:val="bullet"/>
      <w:lvlText w:val=""/>
      <w:lvlJc w:val="left"/>
      <w:pPr>
        <w:ind w:left="1135" w:hanging="227"/>
      </w:pPr>
      <w:rPr>
        <w:rFonts w:ascii="Symbol" w:hAnsi="Symbol" w:hint="default"/>
      </w:rPr>
    </w:lvl>
    <w:lvl w:ilvl="5" w:tplc="BA840F76">
      <w:start w:val="1"/>
      <w:numFmt w:val="bullet"/>
      <w:lvlText w:val="-"/>
      <w:lvlJc w:val="left"/>
      <w:pPr>
        <w:ind w:left="1362" w:hanging="227"/>
      </w:pPr>
      <w:rPr>
        <w:rFonts w:ascii="Verdana" w:hAnsi="Verdana" w:hint="default"/>
      </w:rPr>
    </w:lvl>
    <w:lvl w:ilvl="6" w:tplc="870EC55A">
      <w:start w:val="1"/>
      <w:numFmt w:val="bullet"/>
      <w:lvlText w:val=""/>
      <w:lvlJc w:val="left"/>
      <w:pPr>
        <w:ind w:left="1589" w:hanging="227"/>
      </w:pPr>
      <w:rPr>
        <w:rFonts w:ascii="Symbol" w:hAnsi="Symbol" w:hint="default"/>
      </w:rPr>
    </w:lvl>
    <w:lvl w:ilvl="7" w:tplc="9A5A0986">
      <w:start w:val="1"/>
      <w:numFmt w:val="bullet"/>
      <w:lvlText w:val="-"/>
      <w:lvlJc w:val="left"/>
      <w:pPr>
        <w:ind w:left="1816" w:hanging="227"/>
      </w:pPr>
      <w:rPr>
        <w:rFonts w:ascii="Verdana" w:hAnsi="Verdana" w:hint="default"/>
      </w:rPr>
    </w:lvl>
    <w:lvl w:ilvl="8" w:tplc="A6660480">
      <w:start w:val="1"/>
      <w:numFmt w:val="bullet"/>
      <w:lvlText w:val=""/>
      <w:lvlJc w:val="left"/>
      <w:pPr>
        <w:ind w:left="2043" w:hanging="227"/>
      </w:pPr>
      <w:rPr>
        <w:rFonts w:ascii="Symbol" w:hAnsi="Symbol" w:hint="default"/>
        <w:color w:val="auto"/>
      </w:rPr>
    </w:lvl>
  </w:abstractNum>
  <w:abstractNum w:abstractNumId="6" w15:restartNumberingAfterBreak="0">
    <w:nsid w:val="51C70FE7"/>
    <w:multiLevelType w:val="hybridMultilevel"/>
    <w:tmpl w:val="AFE0B8A6"/>
    <w:lvl w:ilvl="0" w:tplc="F912D1C6">
      <w:start w:val="1"/>
      <w:numFmt w:val="decimal"/>
      <w:suff w:val="space"/>
      <w:lvlText w:val="Hoofdstuk %1"/>
      <w:lvlJc w:val="left"/>
      <w:pPr>
        <w:ind w:left="0" w:firstLine="0"/>
      </w:pPr>
    </w:lvl>
    <w:lvl w:ilvl="1" w:tplc="3CAC004E">
      <w:start w:val="1"/>
      <w:numFmt w:val="none"/>
      <w:suff w:val="nothing"/>
      <w:lvlText w:val=""/>
      <w:lvlJc w:val="left"/>
      <w:pPr>
        <w:ind w:left="0" w:firstLine="0"/>
      </w:pPr>
    </w:lvl>
    <w:lvl w:ilvl="2" w:tplc="1F4CE8FE">
      <w:start w:val="1"/>
      <w:numFmt w:val="none"/>
      <w:suff w:val="nothing"/>
      <w:lvlText w:val=""/>
      <w:lvlJc w:val="left"/>
      <w:pPr>
        <w:ind w:left="0" w:firstLine="0"/>
      </w:pPr>
    </w:lvl>
    <w:lvl w:ilvl="3" w:tplc="F1889B50">
      <w:start w:val="1"/>
      <w:numFmt w:val="none"/>
      <w:suff w:val="nothing"/>
      <w:lvlText w:val=""/>
      <w:lvlJc w:val="left"/>
      <w:pPr>
        <w:ind w:left="0" w:firstLine="0"/>
      </w:pPr>
    </w:lvl>
    <w:lvl w:ilvl="4" w:tplc="ECB8D210">
      <w:start w:val="1"/>
      <w:numFmt w:val="none"/>
      <w:suff w:val="nothing"/>
      <w:lvlText w:val=""/>
      <w:lvlJc w:val="left"/>
      <w:pPr>
        <w:ind w:left="0" w:firstLine="0"/>
      </w:pPr>
    </w:lvl>
    <w:lvl w:ilvl="5" w:tplc="5B204E3E">
      <w:start w:val="1"/>
      <w:numFmt w:val="none"/>
      <w:suff w:val="nothing"/>
      <w:lvlText w:val=""/>
      <w:lvlJc w:val="left"/>
      <w:pPr>
        <w:ind w:left="0" w:firstLine="0"/>
      </w:pPr>
    </w:lvl>
    <w:lvl w:ilvl="6" w:tplc="2CA40442">
      <w:start w:val="1"/>
      <w:numFmt w:val="none"/>
      <w:pStyle w:val="Heading7"/>
      <w:suff w:val="nothing"/>
      <w:lvlText w:val=""/>
      <w:lvlJc w:val="left"/>
      <w:pPr>
        <w:ind w:left="0" w:firstLine="0"/>
      </w:pPr>
    </w:lvl>
    <w:lvl w:ilvl="7" w:tplc="C75A6F18">
      <w:start w:val="1"/>
      <w:numFmt w:val="none"/>
      <w:pStyle w:val="Heading8"/>
      <w:suff w:val="nothing"/>
      <w:lvlText w:val=""/>
      <w:lvlJc w:val="left"/>
      <w:pPr>
        <w:ind w:left="0" w:firstLine="0"/>
      </w:pPr>
    </w:lvl>
    <w:lvl w:ilvl="8" w:tplc="84F8B144">
      <w:start w:val="1"/>
      <w:numFmt w:val="none"/>
      <w:pStyle w:val="Heading9"/>
      <w:suff w:val="nothing"/>
      <w:lvlText w:val=""/>
      <w:lvlJc w:val="left"/>
      <w:pPr>
        <w:ind w:left="0" w:firstLine="0"/>
      </w:pPr>
    </w:lvl>
  </w:abstractNum>
  <w:abstractNum w:abstractNumId="7" w15:restartNumberingAfterBreak="0">
    <w:nsid w:val="520C5134"/>
    <w:multiLevelType w:val="hybridMultilevel"/>
    <w:tmpl w:val="713A4876"/>
    <w:lvl w:ilvl="0" w:tplc="7D7ED4E8">
      <w:start w:val="1"/>
      <w:numFmt w:val="bullet"/>
      <w:pStyle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84283D"/>
    <w:multiLevelType w:val="multilevel"/>
    <w:tmpl w:val="27F0AD1E"/>
    <w:lvl w:ilvl="0">
      <w:start w:val="1"/>
      <w:numFmt w:val="decimal"/>
      <w:pStyle w:val="Stijl1"/>
      <w:lvlText w:val="%1."/>
      <w:lvlJc w:val="left"/>
      <w:pPr>
        <w:ind w:left="360" w:hanging="360"/>
      </w:pPr>
      <w:rPr>
        <w:rFonts w:hint="default"/>
      </w:rPr>
    </w:lvl>
    <w:lvl w:ilvl="1">
      <w:start w:val="1"/>
      <w:numFmt w:val="decimal"/>
      <w:pStyle w:val="Stijl2"/>
      <w:isLgl/>
      <w:lvlText w:val="%1.%2."/>
      <w:lvlJc w:val="left"/>
      <w:pPr>
        <w:ind w:left="405" w:hanging="360"/>
      </w:pPr>
      <w:rPr>
        <w:rFonts w:hint="default"/>
      </w:rPr>
    </w:lvl>
    <w:lvl w:ilvl="2">
      <w:start w:val="1"/>
      <w:numFmt w:val="decimal"/>
      <w:pStyle w:val="Stijl3"/>
      <w:isLgl/>
      <w:lvlText w:val="%1.%2.%3."/>
      <w:lvlJc w:val="left"/>
      <w:pPr>
        <w:ind w:left="810" w:hanging="720"/>
      </w:pPr>
      <w:rPr>
        <w:rFonts w:hint="default"/>
      </w:rPr>
    </w:lvl>
    <w:lvl w:ilvl="3">
      <w:start w:val="1"/>
      <w:numFmt w:val="bullet"/>
      <w:lvlText w:val=""/>
      <w:lvlJc w:val="left"/>
      <w:pPr>
        <w:ind w:left="855" w:hanging="720"/>
      </w:pPr>
      <w:rPr>
        <w:rFonts w:ascii="Symbol" w:hAnsi="Symbol"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305"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55"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D28140F"/>
    <w:multiLevelType w:val="hybridMultilevel"/>
    <w:tmpl w:val="3C285A9C"/>
    <w:lvl w:ilvl="0" w:tplc="3E663686">
      <w:start w:val="1"/>
      <w:numFmt w:val="bullet"/>
      <w:pStyle w:val="Bullet1"/>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634C1CBF"/>
    <w:multiLevelType w:val="hybridMultilevel"/>
    <w:tmpl w:val="F5FEC14A"/>
    <w:lvl w:ilvl="0" w:tplc="8BD85BA8">
      <w:start w:val="1"/>
      <w:numFmt w:val="decimal"/>
      <w:pStyle w:val="Figure"/>
      <w:lvlText w:val="Figure %1"/>
      <w:lvlJc w:val="left"/>
      <w:pPr>
        <w:tabs>
          <w:tab w:val="num" w:pos="1134"/>
        </w:tabs>
        <w:ind w:left="1134" w:hanging="1134"/>
      </w:pPr>
      <w:rPr>
        <w:rFonts w:ascii="Arial" w:hAnsi="Arial" w:hint="default"/>
        <w:b w:val="0"/>
        <w:i/>
        <w:sz w:val="22"/>
      </w:rPr>
    </w:lvl>
    <w:lvl w:ilvl="1" w:tplc="9ED83BA4">
      <w:numFmt w:val="decimal"/>
      <w:lvlText w:val=""/>
      <w:lvlJc w:val="left"/>
    </w:lvl>
    <w:lvl w:ilvl="2" w:tplc="7DF0E238">
      <w:numFmt w:val="decimal"/>
      <w:lvlText w:val=""/>
      <w:lvlJc w:val="left"/>
    </w:lvl>
    <w:lvl w:ilvl="3" w:tplc="1A92CBA6">
      <w:numFmt w:val="decimal"/>
      <w:lvlText w:val=""/>
      <w:lvlJc w:val="left"/>
    </w:lvl>
    <w:lvl w:ilvl="4" w:tplc="248A1992">
      <w:numFmt w:val="decimal"/>
      <w:lvlText w:val=""/>
      <w:lvlJc w:val="left"/>
    </w:lvl>
    <w:lvl w:ilvl="5" w:tplc="6FC09D16">
      <w:numFmt w:val="decimal"/>
      <w:lvlText w:val=""/>
      <w:lvlJc w:val="left"/>
    </w:lvl>
    <w:lvl w:ilvl="6" w:tplc="FB6E51BA">
      <w:numFmt w:val="decimal"/>
      <w:lvlText w:val=""/>
      <w:lvlJc w:val="left"/>
    </w:lvl>
    <w:lvl w:ilvl="7" w:tplc="D856F97C">
      <w:numFmt w:val="decimal"/>
      <w:lvlText w:val=""/>
      <w:lvlJc w:val="left"/>
    </w:lvl>
    <w:lvl w:ilvl="8" w:tplc="B1CC5B4E">
      <w:numFmt w:val="decimal"/>
      <w:lvlText w:val=""/>
      <w:lvlJc w:val="left"/>
    </w:lvl>
  </w:abstractNum>
  <w:num w:numId="1">
    <w:abstractNumId w:val="4"/>
  </w:num>
  <w:num w:numId="2">
    <w:abstractNumId w:val="6"/>
  </w:num>
  <w:num w:numId="3">
    <w:abstractNumId w:val="8"/>
  </w:num>
  <w:num w:numId="4">
    <w:abstractNumId w:val="9"/>
  </w:num>
  <w:num w:numId="5">
    <w:abstractNumId w:val="10"/>
  </w:num>
  <w:num w:numId="6">
    <w:abstractNumId w:val="5"/>
  </w:num>
  <w:num w:numId="7">
    <w:abstractNumId w:val="7"/>
  </w:num>
  <w:num w:numId="8">
    <w:abstractNumId w:val="3"/>
  </w:num>
  <w:num w:numId="9">
    <w:abstractNumId w:val="2"/>
  </w:num>
  <w:num w:numId="10">
    <w:abstractNumId w:val="1"/>
  </w:num>
  <w:num w:numId="1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8FE"/>
    <w:rsid w:val="000012E8"/>
    <w:rsid w:val="00001563"/>
    <w:rsid w:val="00004FE6"/>
    <w:rsid w:val="00005864"/>
    <w:rsid w:val="00005EE2"/>
    <w:rsid w:val="000063DC"/>
    <w:rsid w:val="00007286"/>
    <w:rsid w:val="00010145"/>
    <w:rsid w:val="00010DEA"/>
    <w:rsid w:val="00016337"/>
    <w:rsid w:val="00024765"/>
    <w:rsid w:val="0003279C"/>
    <w:rsid w:val="00033D16"/>
    <w:rsid w:val="00033E1E"/>
    <w:rsid w:val="000345F0"/>
    <w:rsid w:val="000375D4"/>
    <w:rsid w:val="000378DD"/>
    <w:rsid w:val="000404E8"/>
    <w:rsid w:val="0004061B"/>
    <w:rsid w:val="00042DB3"/>
    <w:rsid w:val="00043B71"/>
    <w:rsid w:val="00043BA1"/>
    <w:rsid w:val="00044D20"/>
    <w:rsid w:val="00045535"/>
    <w:rsid w:val="00045C31"/>
    <w:rsid w:val="00046ABA"/>
    <w:rsid w:val="00051EB8"/>
    <w:rsid w:val="00054863"/>
    <w:rsid w:val="000548A5"/>
    <w:rsid w:val="00054BF5"/>
    <w:rsid w:val="00054DB9"/>
    <w:rsid w:val="000550FD"/>
    <w:rsid w:val="0005734E"/>
    <w:rsid w:val="000574D3"/>
    <w:rsid w:val="00061147"/>
    <w:rsid w:val="00061FBB"/>
    <w:rsid w:val="000627A5"/>
    <w:rsid w:val="00064229"/>
    <w:rsid w:val="0006514D"/>
    <w:rsid w:val="00066F28"/>
    <w:rsid w:val="00067651"/>
    <w:rsid w:val="00070B6B"/>
    <w:rsid w:val="00071935"/>
    <w:rsid w:val="00071E1E"/>
    <w:rsid w:val="00073627"/>
    <w:rsid w:val="000741F1"/>
    <w:rsid w:val="0007462A"/>
    <w:rsid w:val="000829B0"/>
    <w:rsid w:val="00083363"/>
    <w:rsid w:val="00083ACA"/>
    <w:rsid w:val="000868F9"/>
    <w:rsid w:val="00086B95"/>
    <w:rsid w:val="00086F83"/>
    <w:rsid w:val="0009197A"/>
    <w:rsid w:val="0009327F"/>
    <w:rsid w:val="00093914"/>
    <w:rsid w:val="000943EB"/>
    <w:rsid w:val="000A088C"/>
    <w:rsid w:val="000A1F35"/>
    <w:rsid w:val="000A3601"/>
    <w:rsid w:val="000A4185"/>
    <w:rsid w:val="000A69B6"/>
    <w:rsid w:val="000B1731"/>
    <w:rsid w:val="000B4055"/>
    <w:rsid w:val="000B7928"/>
    <w:rsid w:val="000C2E7A"/>
    <w:rsid w:val="000C382C"/>
    <w:rsid w:val="000C73A6"/>
    <w:rsid w:val="000C749C"/>
    <w:rsid w:val="000C7D78"/>
    <w:rsid w:val="000D0F4F"/>
    <w:rsid w:val="000D2A23"/>
    <w:rsid w:val="000D6156"/>
    <w:rsid w:val="000D75AC"/>
    <w:rsid w:val="000D7E1F"/>
    <w:rsid w:val="000E0843"/>
    <w:rsid w:val="000E1A25"/>
    <w:rsid w:val="000E2F45"/>
    <w:rsid w:val="000E4B4B"/>
    <w:rsid w:val="000F7EB4"/>
    <w:rsid w:val="00100C29"/>
    <w:rsid w:val="00101659"/>
    <w:rsid w:val="00101AA9"/>
    <w:rsid w:val="00101EA2"/>
    <w:rsid w:val="00103562"/>
    <w:rsid w:val="00104EF3"/>
    <w:rsid w:val="00105FB7"/>
    <w:rsid w:val="001061A8"/>
    <w:rsid w:val="00110279"/>
    <w:rsid w:val="0011037E"/>
    <w:rsid w:val="00110A46"/>
    <w:rsid w:val="00113F67"/>
    <w:rsid w:val="00113FC7"/>
    <w:rsid w:val="0011464A"/>
    <w:rsid w:val="001148EC"/>
    <w:rsid w:val="00115A53"/>
    <w:rsid w:val="00115C3D"/>
    <w:rsid w:val="00115D36"/>
    <w:rsid w:val="001226FB"/>
    <w:rsid w:val="00123D4B"/>
    <w:rsid w:val="00123F95"/>
    <w:rsid w:val="00125A6C"/>
    <w:rsid w:val="00130FB1"/>
    <w:rsid w:val="00132762"/>
    <w:rsid w:val="00134332"/>
    <w:rsid w:val="001351AE"/>
    <w:rsid w:val="00136C60"/>
    <w:rsid w:val="00142C0E"/>
    <w:rsid w:val="00146549"/>
    <w:rsid w:val="00152026"/>
    <w:rsid w:val="00155167"/>
    <w:rsid w:val="00155F55"/>
    <w:rsid w:val="0015627B"/>
    <w:rsid w:val="001572F6"/>
    <w:rsid w:val="00160533"/>
    <w:rsid w:val="001605A9"/>
    <w:rsid w:val="00161F04"/>
    <w:rsid w:val="00166436"/>
    <w:rsid w:val="00167082"/>
    <w:rsid w:val="001670B1"/>
    <w:rsid w:val="00171E05"/>
    <w:rsid w:val="00172600"/>
    <w:rsid w:val="001748F5"/>
    <w:rsid w:val="00174E0A"/>
    <w:rsid w:val="001767C3"/>
    <w:rsid w:val="001767EB"/>
    <w:rsid w:val="001773EC"/>
    <w:rsid w:val="001776B5"/>
    <w:rsid w:val="00177ED5"/>
    <w:rsid w:val="00180AAF"/>
    <w:rsid w:val="00180D1E"/>
    <w:rsid w:val="00180EA8"/>
    <w:rsid w:val="001812A4"/>
    <w:rsid w:val="00181476"/>
    <w:rsid w:val="0018289B"/>
    <w:rsid w:val="00183C2F"/>
    <w:rsid w:val="00184DBE"/>
    <w:rsid w:val="0018654F"/>
    <w:rsid w:val="001908D1"/>
    <w:rsid w:val="00191069"/>
    <w:rsid w:val="00191934"/>
    <w:rsid w:val="00192750"/>
    <w:rsid w:val="001948D7"/>
    <w:rsid w:val="00196BDE"/>
    <w:rsid w:val="0019759B"/>
    <w:rsid w:val="00197816"/>
    <w:rsid w:val="00197FD5"/>
    <w:rsid w:val="001A07A9"/>
    <w:rsid w:val="001A09BB"/>
    <w:rsid w:val="001A4CBA"/>
    <w:rsid w:val="001A4E4A"/>
    <w:rsid w:val="001A5C4A"/>
    <w:rsid w:val="001B2660"/>
    <w:rsid w:val="001B295A"/>
    <w:rsid w:val="001B64A0"/>
    <w:rsid w:val="001B6664"/>
    <w:rsid w:val="001B6BB5"/>
    <w:rsid w:val="001C105F"/>
    <w:rsid w:val="001C2004"/>
    <w:rsid w:val="001C28C4"/>
    <w:rsid w:val="001C2A29"/>
    <w:rsid w:val="001C3623"/>
    <w:rsid w:val="001C4EB7"/>
    <w:rsid w:val="001C79A4"/>
    <w:rsid w:val="001D228A"/>
    <w:rsid w:val="001D2397"/>
    <w:rsid w:val="001D3AE6"/>
    <w:rsid w:val="001D501C"/>
    <w:rsid w:val="001D60EF"/>
    <w:rsid w:val="001D657F"/>
    <w:rsid w:val="001D751A"/>
    <w:rsid w:val="001D7988"/>
    <w:rsid w:val="001E0F0A"/>
    <w:rsid w:val="001E1372"/>
    <w:rsid w:val="001E4ECC"/>
    <w:rsid w:val="001E637D"/>
    <w:rsid w:val="001F01FA"/>
    <w:rsid w:val="001F2138"/>
    <w:rsid w:val="001F29B6"/>
    <w:rsid w:val="001F3B45"/>
    <w:rsid w:val="00200C5D"/>
    <w:rsid w:val="002014A9"/>
    <w:rsid w:val="002018FB"/>
    <w:rsid w:val="00201E55"/>
    <w:rsid w:val="002034C3"/>
    <w:rsid w:val="002055DA"/>
    <w:rsid w:val="002111ED"/>
    <w:rsid w:val="00212724"/>
    <w:rsid w:val="0021599D"/>
    <w:rsid w:val="002164CB"/>
    <w:rsid w:val="00220030"/>
    <w:rsid w:val="00221AD3"/>
    <w:rsid w:val="00222C8E"/>
    <w:rsid w:val="00224530"/>
    <w:rsid w:val="00224697"/>
    <w:rsid w:val="00226CDC"/>
    <w:rsid w:val="002337AD"/>
    <w:rsid w:val="00234CDA"/>
    <w:rsid w:val="002353EF"/>
    <w:rsid w:val="00240A4C"/>
    <w:rsid w:val="0024120D"/>
    <w:rsid w:val="00245224"/>
    <w:rsid w:val="00245578"/>
    <w:rsid w:val="00245ACB"/>
    <w:rsid w:val="00245C10"/>
    <w:rsid w:val="00247703"/>
    <w:rsid w:val="002477C4"/>
    <w:rsid w:val="00251CDB"/>
    <w:rsid w:val="0025211F"/>
    <w:rsid w:val="00256111"/>
    <w:rsid w:val="00257242"/>
    <w:rsid w:val="002606C3"/>
    <w:rsid w:val="00260FB3"/>
    <w:rsid w:val="00261D84"/>
    <w:rsid w:val="0026242E"/>
    <w:rsid w:val="0026586F"/>
    <w:rsid w:val="00266DAF"/>
    <w:rsid w:val="002674E7"/>
    <w:rsid w:val="00271E2E"/>
    <w:rsid w:val="00275D64"/>
    <w:rsid w:val="00276DE4"/>
    <w:rsid w:val="00285DB0"/>
    <w:rsid w:val="00286A6A"/>
    <w:rsid w:val="00290FFB"/>
    <w:rsid w:val="00293154"/>
    <w:rsid w:val="00293585"/>
    <w:rsid w:val="0029655C"/>
    <w:rsid w:val="002A2CBE"/>
    <w:rsid w:val="002A2D8D"/>
    <w:rsid w:val="002A377D"/>
    <w:rsid w:val="002A3919"/>
    <w:rsid w:val="002A4966"/>
    <w:rsid w:val="002B020C"/>
    <w:rsid w:val="002B0C2A"/>
    <w:rsid w:val="002B1793"/>
    <w:rsid w:val="002B2777"/>
    <w:rsid w:val="002B3ACF"/>
    <w:rsid w:val="002B7295"/>
    <w:rsid w:val="002B7956"/>
    <w:rsid w:val="002B7D9D"/>
    <w:rsid w:val="002C09DC"/>
    <w:rsid w:val="002C70CC"/>
    <w:rsid w:val="002C783D"/>
    <w:rsid w:val="002C7A5E"/>
    <w:rsid w:val="002D0DA1"/>
    <w:rsid w:val="002D11C5"/>
    <w:rsid w:val="002D3DCC"/>
    <w:rsid w:val="002E108A"/>
    <w:rsid w:val="002E2FD6"/>
    <w:rsid w:val="002E33CE"/>
    <w:rsid w:val="002E41DF"/>
    <w:rsid w:val="002E72A7"/>
    <w:rsid w:val="002F0161"/>
    <w:rsid w:val="002F0574"/>
    <w:rsid w:val="002F059D"/>
    <w:rsid w:val="002F2BBD"/>
    <w:rsid w:val="002F390C"/>
    <w:rsid w:val="002F3CF4"/>
    <w:rsid w:val="002F40BF"/>
    <w:rsid w:val="002F54AD"/>
    <w:rsid w:val="002F643E"/>
    <w:rsid w:val="0030393D"/>
    <w:rsid w:val="00305B53"/>
    <w:rsid w:val="0030623B"/>
    <w:rsid w:val="00307CCB"/>
    <w:rsid w:val="00310299"/>
    <w:rsid w:val="00311D64"/>
    <w:rsid w:val="003153AD"/>
    <w:rsid w:val="003207EA"/>
    <w:rsid w:val="003215EF"/>
    <w:rsid w:val="003217A0"/>
    <w:rsid w:val="00324B43"/>
    <w:rsid w:val="003307E3"/>
    <w:rsid w:val="00335E61"/>
    <w:rsid w:val="003360FA"/>
    <w:rsid w:val="0033713E"/>
    <w:rsid w:val="00337758"/>
    <w:rsid w:val="00342743"/>
    <w:rsid w:val="003429A2"/>
    <w:rsid w:val="00342D59"/>
    <w:rsid w:val="00343FBE"/>
    <w:rsid w:val="00345DC2"/>
    <w:rsid w:val="00345F5F"/>
    <w:rsid w:val="00351AF8"/>
    <w:rsid w:val="00351D5D"/>
    <w:rsid w:val="00353502"/>
    <w:rsid w:val="0035373E"/>
    <w:rsid w:val="0035481A"/>
    <w:rsid w:val="003557F3"/>
    <w:rsid w:val="00356C89"/>
    <w:rsid w:val="00356C9D"/>
    <w:rsid w:val="00357E29"/>
    <w:rsid w:val="00361A50"/>
    <w:rsid w:val="003636C7"/>
    <w:rsid w:val="003643A3"/>
    <w:rsid w:val="00364A02"/>
    <w:rsid w:val="00366854"/>
    <w:rsid w:val="003711D1"/>
    <w:rsid w:val="0037136B"/>
    <w:rsid w:val="003714FB"/>
    <w:rsid w:val="00371702"/>
    <w:rsid w:val="003717B0"/>
    <w:rsid w:val="0037338C"/>
    <w:rsid w:val="00373C2D"/>
    <w:rsid w:val="0037419F"/>
    <w:rsid w:val="003765CC"/>
    <w:rsid w:val="003773B5"/>
    <w:rsid w:val="00382B66"/>
    <w:rsid w:val="00382C90"/>
    <w:rsid w:val="00383FE1"/>
    <w:rsid w:val="00390062"/>
    <w:rsid w:val="00392B8A"/>
    <w:rsid w:val="00396D65"/>
    <w:rsid w:val="003A035C"/>
    <w:rsid w:val="003A11BD"/>
    <w:rsid w:val="003A37F5"/>
    <w:rsid w:val="003A4CC3"/>
    <w:rsid w:val="003A4FF9"/>
    <w:rsid w:val="003B04BB"/>
    <w:rsid w:val="003B17DF"/>
    <w:rsid w:val="003B233A"/>
    <w:rsid w:val="003B293B"/>
    <w:rsid w:val="003B432B"/>
    <w:rsid w:val="003B4CB8"/>
    <w:rsid w:val="003B4DAF"/>
    <w:rsid w:val="003B547B"/>
    <w:rsid w:val="003D00DE"/>
    <w:rsid w:val="003D099D"/>
    <w:rsid w:val="003D1ADC"/>
    <w:rsid w:val="003D49DF"/>
    <w:rsid w:val="003D4EB6"/>
    <w:rsid w:val="003E60B5"/>
    <w:rsid w:val="003E786C"/>
    <w:rsid w:val="003F3F70"/>
    <w:rsid w:val="003F63C2"/>
    <w:rsid w:val="003F6718"/>
    <w:rsid w:val="003F6B9D"/>
    <w:rsid w:val="003F6E54"/>
    <w:rsid w:val="00401369"/>
    <w:rsid w:val="00402B2F"/>
    <w:rsid w:val="0040307C"/>
    <w:rsid w:val="00412F36"/>
    <w:rsid w:val="00413B3D"/>
    <w:rsid w:val="00414FA2"/>
    <w:rsid w:val="004176D8"/>
    <w:rsid w:val="004217DF"/>
    <w:rsid w:val="00422BD3"/>
    <w:rsid w:val="00425E60"/>
    <w:rsid w:val="00427765"/>
    <w:rsid w:val="00430589"/>
    <w:rsid w:val="00431150"/>
    <w:rsid w:val="00431D12"/>
    <w:rsid w:val="00431EF7"/>
    <w:rsid w:val="00434598"/>
    <w:rsid w:val="00435D70"/>
    <w:rsid w:val="00440FAE"/>
    <w:rsid w:val="0044543C"/>
    <w:rsid w:val="00446DB3"/>
    <w:rsid w:val="00447662"/>
    <w:rsid w:val="00451B71"/>
    <w:rsid w:val="004527FA"/>
    <w:rsid w:val="0045689C"/>
    <w:rsid w:val="00456C97"/>
    <w:rsid w:val="0046369E"/>
    <w:rsid w:val="00463DEB"/>
    <w:rsid w:val="00464349"/>
    <w:rsid w:val="0046622A"/>
    <w:rsid w:val="004667F3"/>
    <w:rsid w:val="00466DDD"/>
    <w:rsid w:val="00467458"/>
    <w:rsid w:val="004708C5"/>
    <w:rsid w:val="00475461"/>
    <w:rsid w:val="00475934"/>
    <w:rsid w:val="00480B66"/>
    <w:rsid w:val="00480C44"/>
    <w:rsid w:val="0048406A"/>
    <w:rsid w:val="00487A2B"/>
    <w:rsid w:val="004900CE"/>
    <w:rsid w:val="00493021"/>
    <w:rsid w:val="00493103"/>
    <w:rsid w:val="00493B86"/>
    <w:rsid w:val="00494C9D"/>
    <w:rsid w:val="0049509A"/>
    <w:rsid w:val="004963CA"/>
    <w:rsid w:val="004A083E"/>
    <w:rsid w:val="004A271F"/>
    <w:rsid w:val="004A298E"/>
    <w:rsid w:val="004A66C5"/>
    <w:rsid w:val="004B08D5"/>
    <w:rsid w:val="004B099F"/>
    <w:rsid w:val="004B10A1"/>
    <w:rsid w:val="004B1114"/>
    <w:rsid w:val="004B2C74"/>
    <w:rsid w:val="004B305D"/>
    <w:rsid w:val="004B362F"/>
    <w:rsid w:val="004B7E94"/>
    <w:rsid w:val="004C5FB4"/>
    <w:rsid w:val="004D1F8F"/>
    <w:rsid w:val="004D4D46"/>
    <w:rsid w:val="004E0E35"/>
    <w:rsid w:val="004E15C3"/>
    <w:rsid w:val="004E3295"/>
    <w:rsid w:val="004E423F"/>
    <w:rsid w:val="004E4605"/>
    <w:rsid w:val="004E4C27"/>
    <w:rsid w:val="004E4EBB"/>
    <w:rsid w:val="004F2962"/>
    <w:rsid w:val="004F2BF2"/>
    <w:rsid w:val="004F35F1"/>
    <w:rsid w:val="004F4141"/>
    <w:rsid w:val="004F607F"/>
    <w:rsid w:val="004F6D25"/>
    <w:rsid w:val="004F7870"/>
    <w:rsid w:val="00500782"/>
    <w:rsid w:val="0050230A"/>
    <w:rsid w:val="00503192"/>
    <w:rsid w:val="00504AE7"/>
    <w:rsid w:val="005077F4"/>
    <w:rsid w:val="005106BA"/>
    <w:rsid w:val="00510813"/>
    <w:rsid w:val="005132B5"/>
    <w:rsid w:val="0051339E"/>
    <w:rsid w:val="00513813"/>
    <w:rsid w:val="0051611D"/>
    <w:rsid w:val="005201E2"/>
    <w:rsid w:val="00524678"/>
    <w:rsid w:val="00526F3A"/>
    <w:rsid w:val="00530E48"/>
    <w:rsid w:val="00533854"/>
    <w:rsid w:val="00535A8D"/>
    <w:rsid w:val="00537596"/>
    <w:rsid w:val="00540CB1"/>
    <w:rsid w:val="00542321"/>
    <w:rsid w:val="005443A1"/>
    <w:rsid w:val="0054546A"/>
    <w:rsid w:val="0054568A"/>
    <w:rsid w:val="0054768F"/>
    <w:rsid w:val="00550CC3"/>
    <w:rsid w:val="00551E51"/>
    <w:rsid w:val="00554860"/>
    <w:rsid w:val="00554F5E"/>
    <w:rsid w:val="00556D65"/>
    <w:rsid w:val="0056254B"/>
    <w:rsid w:val="005645C1"/>
    <w:rsid w:val="00564AE8"/>
    <w:rsid w:val="005700EB"/>
    <w:rsid w:val="0057010E"/>
    <w:rsid w:val="0057098C"/>
    <w:rsid w:val="00573936"/>
    <w:rsid w:val="00576B69"/>
    <w:rsid w:val="00580D39"/>
    <w:rsid w:val="005820AF"/>
    <w:rsid w:val="005826B5"/>
    <w:rsid w:val="005835F3"/>
    <w:rsid w:val="00584C23"/>
    <w:rsid w:val="005859F3"/>
    <w:rsid w:val="00586826"/>
    <w:rsid w:val="005872B1"/>
    <w:rsid w:val="005918FE"/>
    <w:rsid w:val="00592C5F"/>
    <w:rsid w:val="00592E86"/>
    <w:rsid w:val="0059562E"/>
    <w:rsid w:val="00596553"/>
    <w:rsid w:val="005A069A"/>
    <w:rsid w:val="005A0949"/>
    <w:rsid w:val="005A1743"/>
    <w:rsid w:val="005A2D0B"/>
    <w:rsid w:val="005A2D5D"/>
    <w:rsid w:val="005A3A67"/>
    <w:rsid w:val="005A4F40"/>
    <w:rsid w:val="005A59C4"/>
    <w:rsid w:val="005A711E"/>
    <w:rsid w:val="005A715D"/>
    <w:rsid w:val="005B54EA"/>
    <w:rsid w:val="005B5C05"/>
    <w:rsid w:val="005B5C3A"/>
    <w:rsid w:val="005B6FFA"/>
    <w:rsid w:val="005C5B63"/>
    <w:rsid w:val="005C607E"/>
    <w:rsid w:val="005D225A"/>
    <w:rsid w:val="005D263D"/>
    <w:rsid w:val="005D35D1"/>
    <w:rsid w:val="005D3619"/>
    <w:rsid w:val="005D6296"/>
    <w:rsid w:val="005D6630"/>
    <w:rsid w:val="005D7827"/>
    <w:rsid w:val="005E00B4"/>
    <w:rsid w:val="005E066A"/>
    <w:rsid w:val="005E253E"/>
    <w:rsid w:val="005E675D"/>
    <w:rsid w:val="005E7562"/>
    <w:rsid w:val="005F1528"/>
    <w:rsid w:val="005F1DF0"/>
    <w:rsid w:val="005F2D34"/>
    <w:rsid w:val="005F44BC"/>
    <w:rsid w:val="005F5607"/>
    <w:rsid w:val="005F66D2"/>
    <w:rsid w:val="006002E1"/>
    <w:rsid w:val="006027A8"/>
    <w:rsid w:val="00602D05"/>
    <w:rsid w:val="00604388"/>
    <w:rsid w:val="00604E99"/>
    <w:rsid w:val="0060736E"/>
    <w:rsid w:val="00611698"/>
    <w:rsid w:val="00611F85"/>
    <w:rsid w:val="00613B7A"/>
    <w:rsid w:val="00615052"/>
    <w:rsid w:val="006155E5"/>
    <w:rsid w:val="00615635"/>
    <w:rsid w:val="00615C84"/>
    <w:rsid w:val="00616724"/>
    <w:rsid w:val="006202FC"/>
    <w:rsid w:val="0062448F"/>
    <w:rsid w:val="00624D2F"/>
    <w:rsid w:val="00626E49"/>
    <w:rsid w:val="00626EF3"/>
    <w:rsid w:val="00627C6C"/>
    <w:rsid w:val="00627DA6"/>
    <w:rsid w:val="00631528"/>
    <w:rsid w:val="00631966"/>
    <w:rsid w:val="00636A36"/>
    <w:rsid w:val="006371E5"/>
    <w:rsid w:val="00637601"/>
    <w:rsid w:val="00640E12"/>
    <w:rsid w:val="00643FA3"/>
    <w:rsid w:val="00643FF1"/>
    <w:rsid w:val="0064402F"/>
    <w:rsid w:val="00644CA7"/>
    <w:rsid w:val="00645293"/>
    <w:rsid w:val="00647B0A"/>
    <w:rsid w:val="00652F06"/>
    <w:rsid w:val="00653672"/>
    <w:rsid w:val="00653801"/>
    <w:rsid w:val="0065392F"/>
    <w:rsid w:val="00654015"/>
    <w:rsid w:val="00655229"/>
    <w:rsid w:val="00656FE4"/>
    <w:rsid w:val="00657351"/>
    <w:rsid w:val="0066053B"/>
    <w:rsid w:val="00660DD2"/>
    <w:rsid w:val="00661CD2"/>
    <w:rsid w:val="006702D8"/>
    <w:rsid w:val="00672271"/>
    <w:rsid w:val="00675074"/>
    <w:rsid w:val="00682275"/>
    <w:rsid w:val="00684498"/>
    <w:rsid w:val="006844A2"/>
    <w:rsid w:val="006849A8"/>
    <w:rsid w:val="0068700A"/>
    <w:rsid w:val="00687C52"/>
    <w:rsid w:val="00690DEF"/>
    <w:rsid w:val="00693975"/>
    <w:rsid w:val="00694598"/>
    <w:rsid w:val="00696210"/>
    <w:rsid w:val="006A01A3"/>
    <w:rsid w:val="006A39DB"/>
    <w:rsid w:val="006A5CDD"/>
    <w:rsid w:val="006A6DF6"/>
    <w:rsid w:val="006B20D0"/>
    <w:rsid w:val="006B6B37"/>
    <w:rsid w:val="006B6DF9"/>
    <w:rsid w:val="006B7E8F"/>
    <w:rsid w:val="006C10FD"/>
    <w:rsid w:val="006C1DAC"/>
    <w:rsid w:val="006C39DE"/>
    <w:rsid w:val="006C5100"/>
    <w:rsid w:val="006C5B66"/>
    <w:rsid w:val="006C6531"/>
    <w:rsid w:val="006C6C30"/>
    <w:rsid w:val="006C7993"/>
    <w:rsid w:val="006D0F6C"/>
    <w:rsid w:val="006D1A54"/>
    <w:rsid w:val="006D2107"/>
    <w:rsid w:val="006D27B1"/>
    <w:rsid w:val="006D31BC"/>
    <w:rsid w:val="006D3A0B"/>
    <w:rsid w:val="006D4310"/>
    <w:rsid w:val="006D44CF"/>
    <w:rsid w:val="006D5616"/>
    <w:rsid w:val="006D7BF7"/>
    <w:rsid w:val="006E04BE"/>
    <w:rsid w:val="006E11F0"/>
    <w:rsid w:val="006E329E"/>
    <w:rsid w:val="006E5567"/>
    <w:rsid w:val="006E59D3"/>
    <w:rsid w:val="006E6E06"/>
    <w:rsid w:val="006F190B"/>
    <w:rsid w:val="006F416C"/>
    <w:rsid w:val="006F6660"/>
    <w:rsid w:val="006F6921"/>
    <w:rsid w:val="007003DF"/>
    <w:rsid w:val="0070091A"/>
    <w:rsid w:val="0070138A"/>
    <w:rsid w:val="00702BB4"/>
    <w:rsid w:val="00703357"/>
    <w:rsid w:val="00707F33"/>
    <w:rsid w:val="00710414"/>
    <w:rsid w:val="00710980"/>
    <w:rsid w:val="007121E4"/>
    <w:rsid w:val="00712985"/>
    <w:rsid w:val="00720D6B"/>
    <w:rsid w:val="00721DDF"/>
    <w:rsid w:val="00722478"/>
    <w:rsid w:val="00722B72"/>
    <w:rsid w:val="007251A1"/>
    <w:rsid w:val="0072590E"/>
    <w:rsid w:val="00727C1A"/>
    <w:rsid w:val="007301B4"/>
    <w:rsid w:val="007328EB"/>
    <w:rsid w:val="00733ACD"/>
    <w:rsid w:val="00734FC1"/>
    <w:rsid w:val="00735172"/>
    <w:rsid w:val="007365C5"/>
    <w:rsid w:val="00741E8E"/>
    <w:rsid w:val="00741FEB"/>
    <w:rsid w:val="007437FB"/>
    <w:rsid w:val="00744191"/>
    <w:rsid w:val="00746526"/>
    <w:rsid w:val="00751425"/>
    <w:rsid w:val="00754502"/>
    <w:rsid w:val="007558FA"/>
    <w:rsid w:val="00756E03"/>
    <w:rsid w:val="007634DB"/>
    <w:rsid w:val="00763826"/>
    <w:rsid w:val="00763D39"/>
    <w:rsid w:val="00764968"/>
    <w:rsid w:val="007668C4"/>
    <w:rsid w:val="007717E5"/>
    <w:rsid w:val="007722F2"/>
    <w:rsid w:val="007735BE"/>
    <w:rsid w:val="00774F65"/>
    <w:rsid w:val="0077605E"/>
    <w:rsid w:val="0077690E"/>
    <w:rsid w:val="0077724A"/>
    <w:rsid w:val="007805E9"/>
    <w:rsid w:val="00780A94"/>
    <w:rsid w:val="0078154E"/>
    <w:rsid w:val="00781B36"/>
    <w:rsid w:val="007821AF"/>
    <w:rsid w:val="007823E2"/>
    <w:rsid w:val="00782DF9"/>
    <w:rsid w:val="007841DE"/>
    <w:rsid w:val="00785575"/>
    <w:rsid w:val="007857F3"/>
    <w:rsid w:val="00785F03"/>
    <w:rsid w:val="0079372C"/>
    <w:rsid w:val="007953EA"/>
    <w:rsid w:val="007965EC"/>
    <w:rsid w:val="00796C78"/>
    <w:rsid w:val="00796EE8"/>
    <w:rsid w:val="007A0F20"/>
    <w:rsid w:val="007A13B0"/>
    <w:rsid w:val="007A231D"/>
    <w:rsid w:val="007A3E5E"/>
    <w:rsid w:val="007A5121"/>
    <w:rsid w:val="007B5563"/>
    <w:rsid w:val="007C0419"/>
    <w:rsid w:val="007C1C42"/>
    <w:rsid w:val="007C25B0"/>
    <w:rsid w:val="007C4128"/>
    <w:rsid w:val="007C5EB6"/>
    <w:rsid w:val="007C7D4E"/>
    <w:rsid w:val="007D01ED"/>
    <w:rsid w:val="007D0824"/>
    <w:rsid w:val="007D0D9B"/>
    <w:rsid w:val="007D1DA5"/>
    <w:rsid w:val="007D2561"/>
    <w:rsid w:val="007E3A66"/>
    <w:rsid w:val="007E5F87"/>
    <w:rsid w:val="007E699E"/>
    <w:rsid w:val="007E7FC9"/>
    <w:rsid w:val="007F0C7C"/>
    <w:rsid w:val="007F1D1A"/>
    <w:rsid w:val="007F2D16"/>
    <w:rsid w:val="007F484F"/>
    <w:rsid w:val="007F50A4"/>
    <w:rsid w:val="007F5CF9"/>
    <w:rsid w:val="007F6E55"/>
    <w:rsid w:val="007F7B8C"/>
    <w:rsid w:val="00800887"/>
    <w:rsid w:val="0080094D"/>
    <w:rsid w:val="00800977"/>
    <w:rsid w:val="00800A0C"/>
    <w:rsid w:val="008032E5"/>
    <w:rsid w:val="0081149D"/>
    <w:rsid w:val="008114C5"/>
    <w:rsid w:val="00811B4F"/>
    <w:rsid w:val="008129B7"/>
    <w:rsid w:val="00817160"/>
    <w:rsid w:val="00817B51"/>
    <w:rsid w:val="00820471"/>
    <w:rsid w:val="00822CF4"/>
    <w:rsid w:val="00831CA6"/>
    <w:rsid w:val="00832260"/>
    <w:rsid w:val="00833A90"/>
    <w:rsid w:val="008349BB"/>
    <w:rsid w:val="0084141F"/>
    <w:rsid w:val="00841CB2"/>
    <w:rsid w:val="00842CEB"/>
    <w:rsid w:val="00843EFA"/>
    <w:rsid w:val="008440B8"/>
    <w:rsid w:val="0084613B"/>
    <w:rsid w:val="0084796E"/>
    <w:rsid w:val="00850873"/>
    <w:rsid w:val="0085109C"/>
    <w:rsid w:val="008528F2"/>
    <w:rsid w:val="00857C16"/>
    <w:rsid w:val="0086044D"/>
    <w:rsid w:val="008610FD"/>
    <w:rsid w:val="008611F1"/>
    <w:rsid w:val="0086164B"/>
    <w:rsid w:val="00862224"/>
    <w:rsid w:val="00864747"/>
    <w:rsid w:val="00866596"/>
    <w:rsid w:val="008675C6"/>
    <w:rsid w:val="008717A9"/>
    <w:rsid w:val="00872507"/>
    <w:rsid w:val="00874169"/>
    <w:rsid w:val="00877428"/>
    <w:rsid w:val="00881165"/>
    <w:rsid w:val="00884928"/>
    <w:rsid w:val="00891F49"/>
    <w:rsid w:val="00892120"/>
    <w:rsid w:val="008944BB"/>
    <w:rsid w:val="00896157"/>
    <w:rsid w:val="008A06AA"/>
    <w:rsid w:val="008A1183"/>
    <w:rsid w:val="008A2299"/>
    <w:rsid w:val="008A4021"/>
    <w:rsid w:val="008A4CD6"/>
    <w:rsid w:val="008A5898"/>
    <w:rsid w:val="008A69DD"/>
    <w:rsid w:val="008A6C15"/>
    <w:rsid w:val="008A7F1A"/>
    <w:rsid w:val="008B0839"/>
    <w:rsid w:val="008B0FA9"/>
    <w:rsid w:val="008B5BE9"/>
    <w:rsid w:val="008C34BC"/>
    <w:rsid w:val="008C3A9E"/>
    <w:rsid w:val="008C463C"/>
    <w:rsid w:val="008C6155"/>
    <w:rsid w:val="008D02D4"/>
    <w:rsid w:val="008D1850"/>
    <w:rsid w:val="008D2EA5"/>
    <w:rsid w:val="008D3B0E"/>
    <w:rsid w:val="008D5C5A"/>
    <w:rsid w:val="008D6D5F"/>
    <w:rsid w:val="008D7515"/>
    <w:rsid w:val="008E0778"/>
    <w:rsid w:val="008E2830"/>
    <w:rsid w:val="008E3973"/>
    <w:rsid w:val="008E43F5"/>
    <w:rsid w:val="008E5407"/>
    <w:rsid w:val="008E5F69"/>
    <w:rsid w:val="008E6C91"/>
    <w:rsid w:val="008F0430"/>
    <w:rsid w:val="008F19AB"/>
    <w:rsid w:val="008F2498"/>
    <w:rsid w:val="008F3481"/>
    <w:rsid w:val="008F5B9C"/>
    <w:rsid w:val="00900491"/>
    <w:rsid w:val="00900E18"/>
    <w:rsid w:val="0090389F"/>
    <w:rsid w:val="00904878"/>
    <w:rsid w:val="00906196"/>
    <w:rsid w:val="00907370"/>
    <w:rsid w:val="009109B0"/>
    <w:rsid w:val="009134E2"/>
    <w:rsid w:val="0091375A"/>
    <w:rsid w:val="00914C1C"/>
    <w:rsid w:val="009157EB"/>
    <w:rsid w:val="00915CC0"/>
    <w:rsid w:val="009168C4"/>
    <w:rsid w:val="0092080A"/>
    <w:rsid w:val="00920F1F"/>
    <w:rsid w:val="0092176A"/>
    <w:rsid w:val="00923972"/>
    <w:rsid w:val="00941480"/>
    <w:rsid w:val="009448DD"/>
    <w:rsid w:val="00944AED"/>
    <w:rsid w:val="00945238"/>
    <w:rsid w:val="00947315"/>
    <w:rsid w:val="00947D87"/>
    <w:rsid w:val="00950857"/>
    <w:rsid w:val="00950E7A"/>
    <w:rsid w:val="009532E7"/>
    <w:rsid w:val="00953338"/>
    <w:rsid w:val="00955266"/>
    <w:rsid w:val="00956910"/>
    <w:rsid w:val="00960740"/>
    <w:rsid w:val="00964B0A"/>
    <w:rsid w:val="00965BB1"/>
    <w:rsid w:val="00966DD6"/>
    <w:rsid w:val="00977877"/>
    <w:rsid w:val="00980B7A"/>
    <w:rsid w:val="00981A23"/>
    <w:rsid w:val="00983229"/>
    <w:rsid w:val="00983DD3"/>
    <w:rsid w:val="00985D45"/>
    <w:rsid w:val="009870EE"/>
    <w:rsid w:val="0099102E"/>
    <w:rsid w:val="009910CC"/>
    <w:rsid w:val="00994D41"/>
    <w:rsid w:val="00995C33"/>
    <w:rsid w:val="00996AEB"/>
    <w:rsid w:val="00997F81"/>
    <w:rsid w:val="009A1403"/>
    <w:rsid w:val="009A3218"/>
    <w:rsid w:val="009A3898"/>
    <w:rsid w:val="009A41E0"/>
    <w:rsid w:val="009A496C"/>
    <w:rsid w:val="009A4AAD"/>
    <w:rsid w:val="009A5924"/>
    <w:rsid w:val="009B3AD4"/>
    <w:rsid w:val="009B3E60"/>
    <w:rsid w:val="009B55BA"/>
    <w:rsid w:val="009B5E1E"/>
    <w:rsid w:val="009B6972"/>
    <w:rsid w:val="009C1B87"/>
    <w:rsid w:val="009C1FA3"/>
    <w:rsid w:val="009C4E93"/>
    <w:rsid w:val="009C5924"/>
    <w:rsid w:val="009C6E28"/>
    <w:rsid w:val="009C7305"/>
    <w:rsid w:val="009D1DD1"/>
    <w:rsid w:val="009D3BF1"/>
    <w:rsid w:val="009D3C7C"/>
    <w:rsid w:val="009D3F5C"/>
    <w:rsid w:val="009D5A4F"/>
    <w:rsid w:val="009E26C4"/>
    <w:rsid w:val="009E2A8F"/>
    <w:rsid w:val="009E312D"/>
    <w:rsid w:val="009E5326"/>
    <w:rsid w:val="009E5747"/>
    <w:rsid w:val="009E6AC2"/>
    <w:rsid w:val="009E7364"/>
    <w:rsid w:val="009F0B0B"/>
    <w:rsid w:val="009F0CDA"/>
    <w:rsid w:val="009F2667"/>
    <w:rsid w:val="009F2D96"/>
    <w:rsid w:val="009F2EFE"/>
    <w:rsid w:val="009F37A0"/>
    <w:rsid w:val="009F3D26"/>
    <w:rsid w:val="009F4554"/>
    <w:rsid w:val="009F4EE1"/>
    <w:rsid w:val="009F6071"/>
    <w:rsid w:val="009F6DBE"/>
    <w:rsid w:val="009F6F88"/>
    <w:rsid w:val="009F7D65"/>
    <w:rsid w:val="00A02184"/>
    <w:rsid w:val="00A0271F"/>
    <w:rsid w:val="00A02D45"/>
    <w:rsid w:val="00A051D6"/>
    <w:rsid w:val="00A06115"/>
    <w:rsid w:val="00A07060"/>
    <w:rsid w:val="00A075FF"/>
    <w:rsid w:val="00A1154B"/>
    <w:rsid w:val="00A135B0"/>
    <w:rsid w:val="00A13CB8"/>
    <w:rsid w:val="00A14F1C"/>
    <w:rsid w:val="00A1532A"/>
    <w:rsid w:val="00A2122B"/>
    <w:rsid w:val="00A21287"/>
    <w:rsid w:val="00A21477"/>
    <w:rsid w:val="00A2267D"/>
    <w:rsid w:val="00A239B7"/>
    <w:rsid w:val="00A23F46"/>
    <w:rsid w:val="00A24105"/>
    <w:rsid w:val="00A24111"/>
    <w:rsid w:val="00A2453B"/>
    <w:rsid w:val="00A2486A"/>
    <w:rsid w:val="00A24F4A"/>
    <w:rsid w:val="00A25031"/>
    <w:rsid w:val="00A25BF7"/>
    <w:rsid w:val="00A26A17"/>
    <w:rsid w:val="00A30337"/>
    <w:rsid w:val="00A30B11"/>
    <w:rsid w:val="00A31EA1"/>
    <w:rsid w:val="00A42F79"/>
    <w:rsid w:val="00A430E9"/>
    <w:rsid w:val="00A441CF"/>
    <w:rsid w:val="00A444D7"/>
    <w:rsid w:val="00A453F0"/>
    <w:rsid w:val="00A478F9"/>
    <w:rsid w:val="00A553D9"/>
    <w:rsid w:val="00A55655"/>
    <w:rsid w:val="00A60C60"/>
    <w:rsid w:val="00A610CF"/>
    <w:rsid w:val="00A6225C"/>
    <w:rsid w:val="00A643A8"/>
    <w:rsid w:val="00A6715B"/>
    <w:rsid w:val="00A70CC1"/>
    <w:rsid w:val="00A70D93"/>
    <w:rsid w:val="00A71D0E"/>
    <w:rsid w:val="00A736CC"/>
    <w:rsid w:val="00A77645"/>
    <w:rsid w:val="00A80351"/>
    <w:rsid w:val="00A826D2"/>
    <w:rsid w:val="00A8387C"/>
    <w:rsid w:val="00A8399F"/>
    <w:rsid w:val="00A843BF"/>
    <w:rsid w:val="00A858E9"/>
    <w:rsid w:val="00A8688E"/>
    <w:rsid w:val="00A86FE2"/>
    <w:rsid w:val="00A87BF2"/>
    <w:rsid w:val="00A91309"/>
    <w:rsid w:val="00A939FC"/>
    <w:rsid w:val="00A93BD3"/>
    <w:rsid w:val="00A954FC"/>
    <w:rsid w:val="00A972CE"/>
    <w:rsid w:val="00A973BA"/>
    <w:rsid w:val="00AA0B1B"/>
    <w:rsid w:val="00AA4DE8"/>
    <w:rsid w:val="00AA5E7C"/>
    <w:rsid w:val="00AA66D4"/>
    <w:rsid w:val="00AA6871"/>
    <w:rsid w:val="00AB08D6"/>
    <w:rsid w:val="00AB1E24"/>
    <w:rsid w:val="00AB39E5"/>
    <w:rsid w:val="00AB5AC3"/>
    <w:rsid w:val="00AB6387"/>
    <w:rsid w:val="00AB6464"/>
    <w:rsid w:val="00AC04FE"/>
    <w:rsid w:val="00AC2ECC"/>
    <w:rsid w:val="00AC467F"/>
    <w:rsid w:val="00AC7439"/>
    <w:rsid w:val="00AD1B89"/>
    <w:rsid w:val="00AD1F80"/>
    <w:rsid w:val="00AD3071"/>
    <w:rsid w:val="00AD36D3"/>
    <w:rsid w:val="00AD3E04"/>
    <w:rsid w:val="00AD58B5"/>
    <w:rsid w:val="00AD5EAF"/>
    <w:rsid w:val="00AD750D"/>
    <w:rsid w:val="00AE09C6"/>
    <w:rsid w:val="00AE2197"/>
    <w:rsid w:val="00AE2B5E"/>
    <w:rsid w:val="00AE3927"/>
    <w:rsid w:val="00AE4911"/>
    <w:rsid w:val="00AE776E"/>
    <w:rsid w:val="00AF0683"/>
    <w:rsid w:val="00AF496D"/>
    <w:rsid w:val="00AF5D71"/>
    <w:rsid w:val="00AF617E"/>
    <w:rsid w:val="00AF65D8"/>
    <w:rsid w:val="00AF76DA"/>
    <w:rsid w:val="00B01198"/>
    <w:rsid w:val="00B01548"/>
    <w:rsid w:val="00B0308F"/>
    <w:rsid w:val="00B03AEC"/>
    <w:rsid w:val="00B12832"/>
    <w:rsid w:val="00B1430E"/>
    <w:rsid w:val="00B14B1D"/>
    <w:rsid w:val="00B14BFF"/>
    <w:rsid w:val="00B1541B"/>
    <w:rsid w:val="00B16580"/>
    <w:rsid w:val="00B17FF1"/>
    <w:rsid w:val="00B21CA4"/>
    <w:rsid w:val="00B23D60"/>
    <w:rsid w:val="00B245B7"/>
    <w:rsid w:val="00B33455"/>
    <w:rsid w:val="00B354F5"/>
    <w:rsid w:val="00B40260"/>
    <w:rsid w:val="00B42A3D"/>
    <w:rsid w:val="00B438B4"/>
    <w:rsid w:val="00B50F8F"/>
    <w:rsid w:val="00B527B5"/>
    <w:rsid w:val="00B54202"/>
    <w:rsid w:val="00B54E17"/>
    <w:rsid w:val="00B564BD"/>
    <w:rsid w:val="00B572D9"/>
    <w:rsid w:val="00B57453"/>
    <w:rsid w:val="00B62A8D"/>
    <w:rsid w:val="00B642FA"/>
    <w:rsid w:val="00B656E2"/>
    <w:rsid w:val="00B66EE1"/>
    <w:rsid w:val="00B71683"/>
    <w:rsid w:val="00B75828"/>
    <w:rsid w:val="00B75A0C"/>
    <w:rsid w:val="00B7712F"/>
    <w:rsid w:val="00B80E6A"/>
    <w:rsid w:val="00B81E5A"/>
    <w:rsid w:val="00B81E64"/>
    <w:rsid w:val="00B846E5"/>
    <w:rsid w:val="00B84D2A"/>
    <w:rsid w:val="00B86568"/>
    <w:rsid w:val="00B9100C"/>
    <w:rsid w:val="00B92E5F"/>
    <w:rsid w:val="00B932F2"/>
    <w:rsid w:val="00B93862"/>
    <w:rsid w:val="00B94022"/>
    <w:rsid w:val="00B9643A"/>
    <w:rsid w:val="00BA17BE"/>
    <w:rsid w:val="00BA62B1"/>
    <w:rsid w:val="00BA73F5"/>
    <w:rsid w:val="00BB062F"/>
    <w:rsid w:val="00BB24DB"/>
    <w:rsid w:val="00BB6895"/>
    <w:rsid w:val="00BB706F"/>
    <w:rsid w:val="00BC0162"/>
    <w:rsid w:val="00BC42EC"/>
    <w:rsid w:val="00BC6182"/>
    <w:rsid w:val="00BC6878"/>
    <w:rsid w:val="00BC7109"/>
    <w:rsid w:val="00BC7E29"/>
    <w:rsid w:val="00BD0A05"/>
    <w:rsid w:val="00BD12EF"/>
    <w:rsid w:val="00BD2F2E"/>
    <w:rsid w:val="00BD54E8"/>
    <w:rsid w:val="00BD69AC"/>
    <w:rsid w:val="00BE0100"/>
    <w:rsid w:val="00BE02E7"/>
    <w:rsid w:val="00BE19D7"/>
    <w:rsid w:val="00BE2620"/>
    <w:rsid w:val="00BE605C"/>
    <w:rsid w:val="00BF55B2"/>
    <w:rsid w:val="00BF5D8B"/>
    <w:rsid w:val="00C035AC"/>
    <w:rsid w:val="00C07C0E"/>
    <w:rsid w:val="00C1010A"/>
    <w:rsid w:val="00C15ECF"/>
    <w:rsid w:val="00C16B3F"/>
    <w:rsid w:val="00C17516"/>
    <w:rsid w:val="00C21093"/>
    <w:rsid w:val="00C23354"/>
    <w:rsid w:val="00C25B99"/>
    <w:rsid w:val="00C35E98"/>
    <w:rsid w:val="00C3653A"/>
    <w:rsid w:val="00C374FF"/>
    <w:rsid w:val="00C41197"/>
    <w:rsid w:val="00C416BF"/>
    <w:rsid w:val="00C4265F"/>
    <w:rsid w:val="00C42ACE"/>
    <w:rsid w:val="00C43BCA"/>
    <w:rsid w:val="00C504C5"/>
    <w:rsid w:val="00C5105A"/>
    <w:rsid w:val="00C535E4"/>
    <w:rsid w:val="00C538E1"/>
    <w:rsid w:val="00C609B2"/>
    <w:rsid w:val="00C64986"/>
    <w:rsid w:val="00C67FE2"/>
    <w:rsid w:val="00C70C63"/>
    <w:rsid w:val="00C7277F"/>
    <w:rsid w:val="00C76953"/>
    <w:rsid w:val="00C8062E"/>
    <w:rsid w:val="00C812D3"/>
    <w:rsid w:val="00C81825"/>
    <w:rsid w:val="00C858D9"/>
    <w:rsid w:val="00C86026"/>
    <w:rsid w:val="00C95D7E"/>
    <w:rsid w:val="00CA1814"/>
    <w:rsid w:val="00CA5FF1"/>
    <w:rsid w:val="00CA6503"/>
    <w:rsid w:val="00CA6B9F"/>
    <w:rsid w:val="00CB163A"/>
    <w:rsid w:val="00CB1642"/>
    <w:rsid w:val="00CB3B52"/>
    <w:rsid w:val="00CB591B"/>
    <w:rsid w:val="00CB61FD"/>
    <w:rsid w:val="00CB6531"/>
    <w:rsid w:val="00CC0BC7"/>
    <w:rsid w:val="00CC0FBC"/>
    <w:rsid w:val="00CC16DB"/>
    <w:rsid w:val="00CC41C7"/>
    <w:rsid w:val="00CC44E9"/>
    <w:rsid w:val="00CC6500"/>
    <w:rsid w:val="00CC69AC"/>
    <w:rsid w:val="00CD0959"/>
    <w:rsid w:val="00CD10B9"/>
    <w:rsid w:val="00CD2553"/>
    <w:rsid w:val="00CD48BB"/>
    <w:rsid w:val="00CD4D35"/>
    <w:rsid w:val="00CD7C67"/>
    <w:rsid w:val="00CE290E"/>
    <w:rsid w:val="00CE41DE"/>
    <w:rsid w:val="00CE5948"/>
    <w:rsid w:val="00CE6AF4"/>
    <w:rsid w:val="00CE6B51"/>
    <w:rsid w:val="00CF0353"/>
    <w:rsid w:val="00CF1AA7"/>
    <w:rsid w:val="00CF2357"/>
    <w:rsid w:val="00CF4804"/>
    <w:rsid w:val="00D0022A"/>
    <w:rsid w:val="00D058C3"/>
    <w:rsid w:val="00D07D82"/>
    <w:rsid w:val="00D12712"/>
    <w:rsid w:val="00D1431B"/>
    <w:rsid w:val="00D14E5C"/>
    <w:rsid w:val="00D1543A"/>
    <w:rsid w:val="00D15D1C"/>
    <w:rsid w:val="00D17C7E"/>
    <w:rsid w:val="00D21183"/>
    <w:rsid w:val="00D2213F"/>
    <w:rsid w:val="00D309F6"/>
    <w:rsid w:val="00D378C9"/>
    <w:rsid w:val="00D40996"/>
    <w:rsid w:val="00D40AD3"/>
    <w:rsid w:val="00D42B8E"/>
    <w:rsid w:val="00D436C2"/>
    <w:rsid w:val="00D4718A"/>
    <w:rsid w:val="00D538E7"/>
    <w:rsid w:val="00D53A76"/>
    <w:rsid w:val="00D54128"/>
    <w:rsid w:val="00D56843"/>
    <w:rsid w:val="00D57F34"/>
    <w:rsid w:val="00D617C3"/>
    <w:rsid w:val="00D62B2E"/>
    <w:rsid w:val="00D63202"/>
    <w:rsid w:val="00D63573"/>
    <w:rsid w:val="00D66F0D"/>
    <w:rsid w:val="00D675BA"/>
    <w:rsid w:val="00D71C22"/>
    <w:rsid w:val="00D726A2"/>
    <w:rsid w:val="00D7543E"/>
    <w:rsid w:val="00D754DF"/>
    <w:rsid w:val="00D8005E"/>
    <w:rsid w:val="00D800ED"/>
    <w:rsid w:val="00D806F3"/>
    <w:rsid w:val="00D82217"/>
    <w:rsid w:val="00D83915"/>
    <w:rsid w:val="00D847D9"/>
    <w:rsid w:val="00D84B38"/>
    <w:rsid w:val="00D851DE"/>
    <w:rsid w:val="00D856FA"/>
    <w:rsid w:val="00D85770"/>
    <w:rsid w:val="00D90201"/>
    <w:rsid w:val="00D92FB5"/>
    <w:rsid w:val="00D9354C"/>
    <w:rsid w:val="00DA0AB0"/>
    <w:rsid w:val="00DA1497"/>
    <w:rsid w:val="00DA1646"/>
    <w:rsid w:val="00DA3132"/>
    <w:rsid w:val="00DA60DC"/>
    <w:rsid w:val="00DB3BEB"/>
    <w:rsid w:val="00DB4ADE"/>
    <w:rsid w:val="00DB7D9C"/>
    <w:rsid w:val="00DC0529"/>
    <w:rsid w:val="00DC2271"/>
    <w:rsid w:val="00DC2AE8"/>
    <w:rsid w:val="00DC3F67"/>
    <w:rsid w:val="00DC433D"/>
    <w:rsid w:val="00DC76A1"/>
    <w:rsid w:val="00DC7BCB"/>
    <w:rsid w:val="00DC7CB5"/>
    <w:rsid w:val="00DD0AB3"/>
    <w:rsid w:val="00DD138D"/>
    <w:rsid w:val="00DD18D3"/>
    <w:rsid w:val="00DD3982"/>
    <w:rsid w:val="00DD5705"/>
    <w:rsid w:val="00DD7679"/>
    <w:rsid w:val="00DE0F74"/>
    <w:rsid w:val="00DE1A61"/>
    <w:rsid w:val="00DE292D"/>
    <w:rsid w:val="00DE33D9"/>
    <w:rsid w:val="00DE5DAB"/>
    <w:rsid w:val="00DE7B41"/>
    <w:rsid w:val="00DF2FF8"/>
    <w:rsid w:val="00DF418B"/>
    <w:rsid w:val="00DF6147"/>
    <w:rsid w:val="00DF7954"/>
    <w:rsid w:val="00E01CE3"/>
    <w:rsid w:val="00E038D8"/>
    <w:rsid w:val="00E045FC"/>
    <w:rsid w:val="00E06DF5"/>
    <w:rsid w:val="00E06FC0"/>
    <w:rsid w:val="00E0728B"/>
    <w:rsid w:val="00E10B72"/>
    <w:rsid w:val="00E111D7"/>
    <w:rsid w:val="00E114EC"/>
    <w:rsid w:val="00E11B44"/>
    <w:rsid w:val="00E12D51"/>
    <w:rsid w:val="00E141BE"/>
    <w:rsid w:val="00E1497F"/>
    <w:rsid w:val="00E15B76"/>
    <w:rsid w:val="00E201D0"/>
    <w:rsid w:val="00E20A4C"/>
    <w:rsid w:val="00E20DE7"/>
    <w:rsid w:val="00E2156D"/>
    <w:rsid w:val="00E21DF1"/>
    <w:rsid w:val="00E22B09"/>
    <w:rsid w:val="00E22B7C"/>
    <w:rsid w:val="00E2344F"/>
    <w:rsid w:val="00E23E8E"/>
    <w:rsid w:val="00E24892"/>
    <w:rsid w:val="00E26675"/>
    <w:rsid w:val="00E26920"/>
    <w:rsid w:val="00E2768D"/>
    <w:rsid w:val="00E31A60"/>
    <w:rsid w:val="00E35C68"/>
    <w:rsid w:val="00E36276"/>
    <w:rsid w:val="00E41437"/>
    <w:rsid w:val="00E43482"/>
    <w:rsid w:val="00E45950"/>
    <w:rsid w:val="00E45A12"/>
    <w:rsid w:val="00E5011B"/>
    <w:rsid w:val="00E51E63"/>
    <w:rsid w:val="00E54812"/>
    <w:rsid w:val="00E55E0D"/>
    <w:rsid w:val="00E55FD0"/>
    <w:rsid w:val="00E566D5"/>
    <w:rsid w:val="00E57548"/>
    <w:rsid w:val="00E57A09"/>
    <w:rsid w:val="00E57E07"/>
    <w:rsid w:val="00E6144D"/>
    <w:rsid w:val="00E62C90"/>
    <w:rsid w:val="00E662C3"/>
    <w:rsid w:val="00E67369"/>
    <w:rsid w:val="00E6738A"/>
    <w:rsid w:val="00E70F92"/>
    <w:rsid w:val="00E75C87"/>
    <w:rsid w:val="00E768FF"/>
    <w:rsid w:val="00E769C0"/>
    <w:rsid w:val="00E80D8D"/>
    <w:rsid w:val="00E82482"/>
    <w:rsid w:val="00E827DC"/>
    <w:rsid w:val="00E83AA4"/>
    <w:rsid w:val="00E84841"/>
    <w:rsid w:val="00E86C56"/>
    <w:rsid w:val="00E90366"/>
    <w:rsid w:val="00E90FB0"/>
    <w:rsid w:val="00EA0096"/>
    <w:rsid w:val="00EA13E3"/>
    <w:rsid w:val="00EA2A08"/>
    <w:rsid w:val="00EA2B65"/>
    <w:rsid w:val="00EA4E11"/>
    <w:rsid w:val="00EA5335"/>
    <w:rsid w:val="00EA66D2"/>
    <w:rsid w:val="00EA6754"/>
    <w:rsid w:val="00EA7B2C"/>
    <w:rsid w:val="00EB013A"/>
    <w:rsid w:val="00EB0B58"/>
    <w:rsid w:val="00EB1C3D"/>
    <w:rsid w:val="00EB1C71"/>
    <w:rsid w:val="00EB30FF"/>
    <w:rsid w:val="00EB50B5"/>
    <w:rsid w:val="00EB5473"/>
    <w:rsid w:val="00EB57D9"/>
    <w:rsid w:val="00EB6149"/>
    <w:rsid w:val="00EB7ED9"/>
    <w:rsid w:val="00EC3F8E"/>
    <w:rsid w:val="00EC439F"/>
    <w:rsid w:val="00EC479C"/>
    <w:rsid w:val="00EC5319"/>
    <w:rsid w:val="00EC67F4"/>
    <w:rsid w:val="00EC7848"/>
    <w:rsid w:val="00EC7A71"/>
    <w:rsid w:val="00ED1D35"/>
    <w:rsid w:val="00ED262B"/>
    <w:rsid w:val="00ED294F"/>
    <w:rsid w:val="00EE0914"/>
    <w:rsid w:val="00EE271B"/>
    <w:rsid w:val="00EE3FAB"/>
    <w:rsid w:val="00EE6797"/>
    <w:rsid w:val="00EF0B1E"/>
    <w:rsid w:val="00EF1EF5"/>
    <w:rsid w:val="00EF2BB6"/>
    <w:rsid w:val="00EF30E8"/>
    <w:rsid w:val="00EF6415"/>
    <w:rsid w:val="00EF6C3F"/>
    <w:rsid w:val="00F0030A"/>
    <w:rsid w:val="00F005BD"/>
    <w:rsid w:val="00F011D7"/>
    <w:rsid w:val="00F01F27"/>
    <w:rsid w:val="00F03411"/>
    <w:rsid w:val="00F06690"/>
    <w:rsid w:val="00F0739B"/>
    <w:rsid w:val="00F12DAA"/>
    <w:rsid w:val="00F1737C"/>
    <w:rsid w:val="00F1755B"/>
    <w:rsid w:val="00F20936"/>
    <w:rsid w:val="00F23943"/>
    <w:rsid w:val="00F25187"/>
    <w:rsid w:val="00F3049E"/>
    <w:rsid w:val="00F304C6"/>
    <w:rsid w:val="00F30A0C"/>
    <w:rsid w:val="00F35221"/>
    <w:rsid w:val="00F363DD"/>
    <w:rsid w:val="00F414A5"/>
    <w:rsid w:val="00F41555"/>
    <w:rsid w:val="00F4252F"/>
    <w:rsid w:val="00F42900"/>
    <w:rsid w:val="00F4447F"/>
    <w:rsid w:val="00F44634"/>
    <w:rsid w:val="00F454A8"/>
    <w:rsid w:val="00F472D4"/>
    <w:rsid w:val="00F47958"/>
    <w:rsid w:val="00F52FBB"/>
    <w:rsid w:val="00F53196"/>
    <w:rsid w:val="00F53554"/>
    <w:rsid w:val="00F539D8"/>
    <w:rsid w:val="00F5438A"/>
    <w:rsid w:val="00F54622"/>
    <w:rsid w:val="00F57875"/>
    <w:rsid w:val="00F60209"/>
    <w:rsid w:val="00F63513"/>
    <w:rsid w:val="00F6435B"/>
    <w:rsid w:val="00F66813"/>
    <w:rsid w:val="00F66D36"/>
    <w:rsid w:val="00F733E1"/>
    <w:rsid w:val="00F748EA"/>
    <w:rsid w:val="00F76453"/>
    <w:rsid w:val="00F76C10"/>
    <w:rsid w:val="00F80BFE"/>
    <w:rsid w:val="00F80D41"/>
    <w:rsid w:val="00F80F78"/>
    <w:rsid w:val="00F83EDA"/>
    <w:rsid w:val="00F83F3E"/>
    <w:rsid w:val="00F84F4E"/>
    <w:rsid w:val="00F873B6"/>
    <w:rsid w:val="00F87F1D"/>
    <w:rsid w:val="00F92470"/>
    <w:rsid w:val="00F92B9D"/>
    <w:rsid w:val="00F93420"/>
    <w:rsid w:val="00F97090"/>
    <w:rsid w:val="00FA0216"/>
    <w:rsid w:val="00FA3A6F"/>
    <w:rsid w:val="00FA3FFC"/>
    <w:rsid w:val="00FA4008"/>
    <w:rsid w:val="00FA6FD7"/>
    <w:rsid w:val="00FB02D9"/>
    <w:rsid w:val="00FB0F42"/>
    <w:rsid w:val="00FB460F"/>
    <w:rsid w:val="00FB5DC4"/>
    <w:rsid w:val="00FB665E"/>
    <w:rsid w:val="00FC5B33"/>
    <w:rsid w:val="00FC702F"/>
    <w:rsid w:val="00FC7740"/>
    <w:rsid w:val="00FD0933"/>
    <w:rsid w:val="00FD408F"/>
    <w:rsid w:val="00FD44BC"/>
    <w:rsid w:val="00FD50D8"/>
    <w:rsid w:val="00FD5557"/>
    <w:rsid w:val="00FD6B98"/>
    <w:rsid w:val="00FD73E5"/>
    <w:rsid w:val="00FE0510"/>
    <w:rsid w:val="00FE1200"/>
    <w:rsid w:val="00FE1991"/>
    <w:rsid w:val="00FE49C5"/>
    <w:rsid w:val="00FE5CF8"/>
    <w:rsid w:val="00FE5DB0"/>
    <w:rsid w:val="00FE6492"/>
    <w:rsid w:val="00FF1380"/>
    <w:rsid w:val="00FF146A"/>
    <w:rsid w:val="00FF235A"/>
    <w:rsid w:val="00FF5D62"/>
    <w:rsid w:val="00FF604E"/>
    <w:rsid w:val="00FF6624"/>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0DAE478"/>
  <w15:chartTrackingRefBased/>
  <w15:docId w15:val="{4F94F969-8C1C-48D6-BDF7-E3E1170AF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19"/>
        <w:szCs w:val="22"/>
        <w:lang w:val="nl-N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918FE"/>
    <w:pPr>
      <w:suppressAutoHyphens/>
      <w:autoSpaceDN w:val="0"/>
      <w:spacing w:line="251" w:lineRule="auto"/>
      <w:textAlignment w:val="baseline"/>
    </w:pPr>
    <w:rPr>
      <w:rFonts w:ascii="Calibri" w:eastAsia="Calibri" w:hAnsi="Calibri" w:cs="Times New Roman"/>
      <w:sz w:val="22"/>
      <w:lang w:val="en-GB" w:eastAsia="en-US"/>
    </w:rPr>
  </w:style>
  <w:style w:type="paragraph" w:styleId="Heading1">
    <w:name w:val="heading 1"/>
    <w:aliases w:val="1,chap,OG Heading 1,h1,HEADING 1,1 Heading 1,Heading 1 DOHA"/>
    <w:basedOn w:val="Normal"/>
    <w:next w:val="Normal"/>
    <w:link w:val="Heading1Char"/>
    <w:uiPriority w:val="9"/>
    <w:qFormat/>
    <w:rsid w:val="000B40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PARA2,Headline 2,nmhd2,heading 2,Outline2,h2,Heading 2 Char1,OG Heading 3 + After:  0 pt,OG Heading 2,1.1 Heading 2,Heading 2 DOHA,. (1.1)"/>
    <w:basedOn w:val="Normal"/>
    <w:next w:val="Normal"/>
    <w:link w:val="Heading2Char"/>
    <w:uiPriority w:val="9"/>
    <w:unhideWhenUsed/>
    <w:qFormat/>
    <w:rsid w:val="001919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PARA3,PA Minor Section,3,sub-sub,heading 3,title1,title1 Char,h3,Heading 3 Char Char Char,Heading 3 Char1 Char Char Char,Heading 3 Char Char Char Char Char,title1 Char Char,title1 Char1,HEADING 3,Heading 3 Char1 Char,Hea..."/>
    <w:basedOn w:val="Normal"/>
    <w:link w:val="Heading3Char"/>
    <w:uiPriority w:val="9"/>
    <w:qFormat/>
    <w:rsid w:val="001670B1"/>
    <w:pPr>
      <w:suppressAutoHyphens w:val="0"/>
      <w:autoSpaceDN/>
      <w:spacing w:before="100" w:beforeAutospacing="1" w:after="100" w:afterAutospacing="1" w:line="240" w:lineRule="auto"/>
      <w:textAlignment w:val="auto"/>
      <w:outlineLvl w:val="2"/>
    </w:pPr>
    <w:rPr>
      <w:rFonts w:ascii="Times New Roman" w:eastAsia="Times New Roman" w:hAnsi="Times New Roman"/>
      <w:b/>
      <w:bCs/>
      <w:sz w:val="27"/>
      <w:szCs w:val="27"/>
      <w:lang w:val="nl-NL" w:eastAsia="zh-CN"/>
    </w:rPr>
  </w:style>
  <w:style w:type="paragraph" w:styleId="Heading4">
    <w:name w:val="heading 4"/>
    <w:basedOn w:val="Normal"/>
    <w:next w:val="Normal"/>
    <w:link w:val="Heading4Char"/>
    <w:uiPriority w:val="9"/>
    <w:unhideWhenUsed/>
    <w:qFormat/>
    <w:rsid w:val="00741FEB"/>
    <w:pPr>
      <w:keepNext/>
      <w:keepLines/>
      <w:suppressAutoHyphens w:val="0"/>
      <w:autoSpaceDN/>
      <w:spacing w:before="240" w:after="240" w:line="240" w:lineRule="auto"/>
      <w:ind w:left="1134" w:hanging="1134"/>
      <w:jc w:val="both"/>
      <w:textAlignment w:val="auto"/>
      <w:outlineLvl w:val="3"/>
    </w:pPr>
    <w:rPr>
      <w:rFonts w:ascii="Arial" w:eastAsiaTheme="majorEastAsia" w:hAnsi="Arial" w:cstheme="majorBidi"/>
      <w:b/>
      <w:bCs/>
      <w:iCs/>
      <w:color w:val="7030A0"/>
      <w:sz w:val="20"/>
      <w:lang w:val="en-US"/>
    </w:rPr>
  </w:style>
  <w:style w:type="paragraph" w:styleId="Heading5">
    <w:name w:val="heading 5"/>
    <w:basedOn w:val="Normal"/>
    <w:next w:val="Normal"/>
    <w:link w:val="Heading5Char"/>
    <w:uiPriority w:val="9"/>
    <w:unhideWhenUsed/>
    <w:qFormat/>
    <w:rsid w:val="00741FEB"/>
    <w:pPr>
      <w:keepNext/>
      <w:keepLines/>
      <w:suppressAutoHyphens w:val="0"/>
      <w:autoSpaceDN/>
      <w:spacing w:before="240" w:after="240" w:line="240" w:lineRule="auto"/>
      <w:ind w:left="1134" w:hanging="1134"/>
      <w:jc w:val="both"/>
      <w:textAlignment w:val="auto"/>
      <w:outlineLvl w:val="4"/>
    </w:pPr>
    <w:rPr>
      <w:rFonts w:ascii="Arial" w:eastAsiaTheme="majorEastAsia" w:hAnsi="Arial" w:cstheme="majorBidi"/>
      <w:b/>
      <w:color w:val="2E74B5" w:themeColor="accent5" w:themeShade="BF"/>
      <w:sz w:val="20"/>
      <w:lang w:val="en-US"/>
    </w:rPr>
  </w:style>
  <w:style w:type="paragraph" w:styleId="Heading6">
    <w:name w:val="heading 6"/>
    <w:basedOn w:val="Normal"/>
    <w:next w:val="Normal"/>
    <w:link w:val="Heading6Char"/>
    <w:uiPriority w:val="9"/>
    <w:unhideWhenUsed/>
    <w:qFormat/>
    <w:rsid w:val="00741FEB"/>
    <w:pPr>
      <w:keepNext/>
      <w:keepLines/>
      <w:suppressAutoHyphens w:val="0"/>
      <w:autoSpaceDN/>
      <w:spacing w:before="200" w:after="0" w:line="240" w:lineRule="auto"/>
      <w:ind w:left="720" w:hanging="720"/>
      <w:jc w:val="both"/>
      <w:textAlignment w:val="auto"/>
      <w:outlineLvl w:val="5"/>
    </w:pPr>
    <w:rPr>
      <w:rFonts w:ascii="Arial" w:eastAsiaTheme="majorEastAsia" w:hAnsi="Arial" w:cstheme="majorBidi"/>
      <w:b/>
      <w:iCs/>
      <w:color w:val="000000"/>
      <w:sz w:val="20"/>
      <w:lang w:val="en-US"/>
    </w:rPr>
  </w:style>
  <w:style w:type="paragraph" w:styleId="Heading7">
    <w:name w:val="heading 7"/>
    <w:basedOn w:val="Normal"/>
    <w:next w:val="Normal"/>
    <w:link w:val="Heading7Char"/>
    <w:uiPriority w:val="9"/>
    <w:unhideWhenUsed/>
    <w:qFormat/>
    <w:rsid w:val="00741FEB"/>
    <w:pPr>
      <w:keepNext/>
      <w:keepLines/>
      <w:numPr>
        <w:ilvl w:val="6"/>
        <w:numId w:val="2"/>
      </w:numPr>
      <w:suppressAutoHyphens w:val="0"/>
      <w:autoSpaceDN/>
      <w:spacing w:before="200" w:after="0" w:line="240" w:lineRule="auto"/>
      <w:jc w:val="both"/>
      <w:textAlignment w:val="auto"/>
      <w:outlineLvl w:val="6"/>
    </w:pPr>
    <w:rPr>
      <w:rFonts w:asciiTheme="majorHAnsi" w:eastAsiaTheme="majorEastAsia" w:hAnsiTheme="majorHAnsi" w:cstheme="majorBidi"/>
      <w:i/>
      <w:iCs/>
      <w:color w:val="404040" w:themeColor="text1" w:themeTint="BF"/>
      <w:sz w:val="20"/>
      <w:lang w:val="en-US"/>
    </w:rPr>
  </w:style>
  <w:style w:type="paragraph" w:styleId="Heading8">
    <w:name w:val="heading 8"/>
    <w:basedOn w:val="Normal"/>
    <w:next w:val="Normal"/>
    <w:link w:val="Heading8Char"/>
    <w:uiPriority w:val="9"/>
    <w:semiHidden/>
    <w:unhideWhenUsed/>
    <w:qFormat/>
    <w:rsid w:val="00741FEB"/>
    <w:pPr>
      <w:keepNext/>
      <w:keepLines/>
      <w:numPr>
        <w:ilvl w:val="7"/>
        <w:numId w:val="2"/>
      </w:numPr>
      <w:suppressAutoHyphens w:val="0"/>
      <w:autoSpaceDN/>
      <w:spacing w:before="200" w:after="0" w:line="240" w:lineRule="auto"/>
      <w:jc w:val="both"/>
      <w:textAlignment w:val="auto"/>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741FEB"/>
    <w:pPr>
      <w:keepNext/>
      <w:keepLines/>
      <w:numPr>
        <w:ilvl w:val="8"/>
        <w:numId w:val="2"/>
      </w:numPr>
      <w:suppressAutoHyphens w:val="0"/>
      <w:autoSpaceDN/>
      <w:spacing w:before="200" w:after="0" w:line="240" w:lineRule="auto"/>
      <w:jc w:val="both"/>
      <w:textAlignment w:val="auto"/>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rsid w:val="005918FE"/>
    <w:rPr>
      <w:sz w:val="16"/>
      <w:szCs w:val="16"/>
    </w:rPr>
  </w:style>
  <w:style w:type="paragraph" w:styleId="CommentText">
    <w:name w:val="annotation text"/>
    <w:basedOn w:val="Normal"/>
    <w:link w:val="CommentTextChar"/>
    <w:uiPriority w:val="99"/>
    <w:unhideWhenUsed/>
    <w:rsid w:val="005918FE"/>
    <w:pPr>
      <w:suppressAutoHyphens w:val="0"/>
      <w:autoSpaceDN/>
      <w:spacing w:line="240" w:lineRule="auto"/>
      <w:textAlignment w:val="auto"/>
    </w:pPr>
    <w:rPr>
      <w:rFonts w:asciiTheme="minorHAnsi" w:eastAsiaTheme="minorHAnsi" w:hAnsiTheme="minorHAnsi" w:cstheme="minorBidi"/>
      <w:sz w:val="20"/>
      <w:szCs w:val="20"/>
      <w:lang w:val="en-AU"/>
    </w:rPr>
  </w:style>
  <w:style w:type="character" w:customStyle="1" w:styleId="CommentTextChar">
    <w:name w:val="Comment Text Char"/>
    <w:basedOn w:val="DefaultParagraphFont"/>
    <w:link w:val="CommentText"/>
    <w:uiPriority w:val="99"/>
    <w:rsid w:val="005918FE"/>
    <w:rPr>
      <w:rFonts w:eastAsiaTheme="minorHAnsi"/>
      <w:sz w:val="20"/>
      <w:szCs w:val="20"/>
      <w:lang w:val="en-AU" w:eastAsia="en-US"/>
    </w:rPr>
  </w:style>
  <w:style w:type="paragraph" w:styleId="BalloonText">
    <w:name w:val="Balloon Text"/>
    <w:basedOn w:val="Normal"/>
    <w:link w:val="BalloonTextChar"/>
    <w:uiPriority w:val="99"/>
    <w:semiHidden/>
    <w:unhideWhenUsed/>
    <w:rsid w:val="005918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18FE"/>
    <w:rPr>
      <w:rFonts w:ascii="Segoe UI" w:eastAsia="Calibri" w:hAnsi="Segoe UI" w:cs="Segoe UI"/>
      <w:sz w:val="18"/>
      <w:szCs w:val="18"/>
      <w:lang w:val="en-GB" w:eastAsia="en-US"/>
    </w:rPr>
  </w:style>
  <w:style w:type="paragraph" w:styleId="Caption">
    <w:name w:val="caption"/>
    <w:basedOn w:val="Normal"/>
    <w:next w:val="Normal"/>
    <w:uiPriority w:val="35"/>
    <w:unhideWhenUsed/>
    <w:qFormat/>
    <w:rsid w:val="00F539D8"/>
    <w:pPr>
      <w:spacing w:after="200" w:line="240" w:lineRule="auto"/>
    </w:pPr>
    <w:rPr>
      <w:i/>
      <w:iCs/>
      <w:color w:val="44546A" w:themeColor="text2"/>
      <w:sz w:val="18"/>
      <w:szCs w:val="18"/>
    </w:rPr>
  </w:style>
  <w:style w:type="paragraph" w:styleId="FootnoteText">
    <w:name w:val="footnote text"/>
    <w:aliases w:val="Footnote Creating"/>
    <w:basedOn w:val="Normal"/>
    <w:link w:val="FootnoteTextChar"/>
    <w:unhideWhenUsed/>
    <w:rsid w:val="001351AE"/>
    <w:pPr>
      <w:spacing w:after="0" w:line="240" w:lineRule="auto"/>
    </w:pPr>
    <w:rPr>
      <w:sz w:val="20"/>
      <w:szCs w:val="20"/>
    </w:rPr>
  </w:style>
  <w:style w:type="character" w:customStyle="1" w:styleId="FootnoteTextChar">
    <w:name w:val="Footnote Text Char"/>
    <w:aliases w:val="Footnote Creating Char"/>
    <w:basedOn w:val="DefaultParagraphFont"/>
    <w:link w:val="FootnoteText"/>
    <w:rsid w:val="001351AE"/>
    <w:rPr>
      <w:rFonts w:ascii="Calibri" w:eastAsia="Calibri" w:hAnsi="Calibri" w:cs="Times New Roman"/>
      <w:sz w:val="20"/>
      <w:szCs w:val="20"/>
      <w:lang w:val="en-GB" w:eastAsia="en-US"/>
    </w:rPr>
  </w:style>
  <w:style w:type="character" w:styleId="FootnoteReference">
    <w:name w:val="footnote reference"/>
    <w:basedOn w:val="DefaultParagraphFont"/>
    <w:unhideWhenUsed/>
    <w:rsid w:val="001351AE"/>
    <w:rPr>
      <w:vertAlign w:val="superscript"/>
    </w:rPr>
  </w:style>
  <w:style w:type="character" w:styleId="Hyperlink">
    <w:name w:val="Hyperlink"/>
    <w:basedOn w:val="DefaultParagraphFont"/>
    <w:uiPriority w:val="99"/>
    <w:unhideWhenUsed/>
    <w:rsid w:val="003215EF"/>
    <w:rPr>
      <w:color w:val="0563C1" w:themeColor="hyperlink"/>
      <w:u w:val="single"/>
    </w:rPr>
  </w:style>
  <w:style w:type="character" w:styleId="UnresolvedMention">
    <w:name w:val="Unresolved Mention"/>
    <w:basedOn w:val="DefaultParagraphFont"/>
    <w:uiPriority w:val="99"/>
    <w:semiHidden/>
    <w:unhideWhenUsed/>
    <w:rsid w:val="003215EF"/>
    <w:rPr>
      <w:color w:val="605E5C"/>
      <w:shd w:val="clear" w:color="auto" w:fill="E1DFDD"/>
    </w:rPr>
  </w:style>
  <w:style w:type="paragraph" w:styleId="ListParagraph">
    <w:name w:val="List Paragraph"/>
    <w:aliases w:val="Sub Bullet"/>
    <w:basedOn w:val="Normal"/>
    <w:link w:val="ListParagraphChar"/>
    <w:uiPriority w:val="34"/>
    <w:qFormat/>
    <w:rsid w:val="00493103"/>
    <w:pPr>
      <w:suppressAutoHyphens w:val="0"/>
      <w:autoSpaceDN/>
      <w:spacing w:after="0" w:line="240" w:lineRule="auto"/>
      <w:ind w:left="720"/>
      <w:textAlignment w:val="auto"/>
    </w:pPr>
    <w:rPr>
      <w:rFonts w:eastAsia="Times New Roman" w:cs="Calibri"/>
      <w:lang w:val="nl"/>
    </w:rPr>
  </w:style>
  <w:style w:type="paragraph" w:styleId="CommentSubject">
    <w:name w:val="annotation subject"/>
    <w:basedOn w:val="CommentText"/>
    <w:next w:val="CommentText"/>
    <w:link w:val="CommentSubjectChar"/>
    <w:uiPriority w:val="99"/>
    <w:semiHidden/>
    <w:unhideWhenUsed/>
    <w:rsid w:val="00EA5335"/>
    <w:pPr>
      <w:suppressAutoHyphens/>
      <w:autoSpaceDN w:val="0"/>
      <w:textAlignment w:val="baseline"/>
    </w:pPr>
    <w:rPr>
      <w:rFonts w:ascii="Calibri" w:eastAsia="Calibri" w:hAnsi="Calibri" w:cs="Times New Roman"/>
      <w:b/>
      <w:bCs/>
      <w:lang w:val="en-GB"/>
    </w:rPr>
  </w:style>
  <w:style w:type="character" w:customStyle="1" w:styleId="CommentSubjectChar">
    <w:name w:val="Comment Subject Char"/>
    <w:basedOn w:val="CommentTextChar"/>
    <w:link w:val="CommentSubject"/>
    <w:uiPriority w:val="99"/>
    <w:semiHidden/>
    <w:rsid w:val="00EA5335"/>
    <w:rPr>
      <w:rFonts w:ascii="Calibri" w:eastAsia="Calibri" w:hAnsi="Calibri" w:cs="Times New Roman"/>
      <w:b/>
      <w:bCs/>
      <w:sz w:val="20"/>
      <w:szCs w:val="20"/>
      <w:lang w:val="en-GB" w:eastAsia="en-US"/>
    </w:rPr>
  </w:style>
  <w:style w:type="table" w:styleId="TableGrid">
    <w:name w:val="Table Grid"/>
    <w:basedOn w:val="TableNormal"/>
    <w:uiPriority w:val="39"/>
    <w:rsid w:val="00115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h"/>
    <w:basedOn w:val="Normal"/>
    <w:link w:val="HeaderChar"/>
    <w:uiPriority w:val="99"/>
    <w:unhideWhenUsed/>
    <w:rsid w:val="00721DDF"/>
    <w:pPr>
      <w:tabs>
        <w:tab w:val="center" w:pos="4513"/>
        <w:tab w:val="right" w:pos="9026"/>
      </w:tabs>
      <w:spacing w:after="0" w:line="240" w:lineRule="auto"/>
    </w:pPr>
  </w:style>
  <w:style w:type="character" w:customStyle="1" w:styleId="HeaderChar">
    <w:name w:val="Header Char"/>
    <w:aliases w:val="h Char"/>
    <w:basedOn w:val="DefaultParagraphFont"/>
    <w:link w:val="Header"/>
    <w:uiPriority w:val="99"/>
    <w:rsid w:val="00721DDF"/>
    <w:rPr>
      <w:rFonts w:ascii="Calibri" w:eastAsia="Calibri" w:hAnsi="Calibri" w:cs="Times New Roman"/>
      <w:sz w:val="22"/>
      <w:lang w:val="en-GB" w:eastAsia="en-US"/>
    </w:rPr>
  </w:style>
  <w:style w:type="paragraph" w:styleId="Footer">
    <w:name w:val="footer"/>
    <w:basedOn w:val="Normal"/>
    <w:link w:val="FooterChar"/>
    <w:uiPriority w:val="99"/>
    <w:unhideWhenUsed/>
    <w:rsid w:val="00721D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DDF"/>
    <w:rPr>
      <w:rFonts w:ascii="Calibri" w:eastAsia="Calibri" w:hAnsi="Calibri" w:cs="Times New Roman"/>
      <w:sz w:val="22"/>
      <w:lang w:val="en-GB" w:eastAsia="en-US"/>
    </w:rPr>
  </w:style>
  <w:style w:type="paragraph" w:styleId="NormalWeb">
    <w:name w:val="Normal (Web)"/>
    <w:basedOn w:val="Normal"/>
    <w:uiPriority w:val="99"/>
    <w:unhideWhenUsed/>
    <w:rsid w:val="00083363"/>
    <w:pPr>
      <w:suppressAutoHyphens w:val="0"/>
      <w:autoSpaceDN/>
      <w:spacing w:before="100" w:beforeAutospacing="1" w:after="100" w:afterAutospacing="1" w:line="240" w:lineRule="auto"/>
      <w:textAlignment w:val="auto"/>
    </w:pPr>
    <w:rPr>
      <w:rFonts w:ascii="Times New Roman" w:eastAsiaTheme="minorEastAsia" w:hAnsi="Times New Roman"/>
      <w:sz w:val="24"/>
      <w:szCs w:val="24"/>
      <w:lang w:val="nl-NL" w:eastAsia="zh-CN"/>
    </w:rPr>
  </w:style>
  <w:style w:type="paragraph" w:styleId="Revision">
    <w:name w:val="Revision"/>
    <w:hidden/>
    <w:uiPriority w:val="99"/>
    <w:semiHidden/>
    <w:rsid w:val="00E06FC0"/>
    <w:pPr>
      <w:spacing w:after="0" w:line="240" w:lineRule="auto"/>
    </w:pPr>
    <w:rPr>
      <w:rFonts w:ascii="Calibri" w:eastAsia="Calibri" w:hAnsi="Calibri" w:cs="Times New Roman"/>
      <w:sz w:val="22"/>
      <w:lang w:val="en-GB" w:eastAsia="en-US"/>
    </w:rPr>
  </w:style>
  <w:style w:type="character" w:styleId="Emphasis">
    <w:name w:val="Emphasis"/>
    <w:basedOn w:val="DefaultParagraphFont"/>
    <w:uiPriority w:val="20"/>
    <w:qFormat/>
    <w:rsid w:val="00BC0162"/>
    <w:rPr>
      <w:i/>
      <w:iCs/>
    </w:rPr>
  </w:style>
  <w:style w:type="paragraph" w:styleId="NoSpacing">
    <w:name w:val="No Spacing"/>
    <w:aliases w:val="texte,Geen afstand1"/>
    <w:link w:val="NoSpacingChar"/>
    <w:uiPriority w:val="1"/>
    <w:qFormat/>
    <w:rsid w:val="00130FB1"/>
    <w:pPr>
      <w:spacing w:after="0" w:line="240" w:lineRule="auto"/>
    </w:pPr>
    <w:rPr>
      <w:rFonts w:eastAsiaTheme="minorHAnsi"/>
      <w:sz w:val="22"/>
      <w:lang w:eastAsia="en-US"/>
    </w:rPr>
  </w:style>
  <w:style w:type="character" w:customStyle="1" w:styleId="NoSpacingChar">
    <w:name w:val="No Spacing Char"/>
    <w:aliases w:val="texte Char,Geen afstand1 Char"/>
    <w:link w:val="NoSpacing"/>
    <w:uiPriority w:val="1"/>
    <w:rsid w:val="00130FB1"/>
    <w:rPr>
      <w:rFonts w:eastAsiaTheme="minorHAnsi"/>
      <w:sz w:val="22"/>
      <w:lang w:eastAsia="en-US"/>
    </w:rPr>
  </w:style>
  <w:style w:type="character" w:customStyle="1" w:styleId="Heading3Char">
    <w:name w:val="Heading 3 Char"/>
    <w:aliases w:val="PARA3 Char,PA Minor Section Char,3 Char,sub-sub Char,heading 3 Char,title1 Char2,title1 Char Char1,h3 Char,Heading 3 Char Char Char Char,Heading 3 Char1 Char Char Char Char,Heading 3 Char Char Char Char Char Char,title1 Char Char Char"/>
    <w:basedOn w:val="DefaultParagraphFont"/>
    <w:link w:val="Heading3"/>
    <w:uiPriority w:val="9"/>
    <w:rsid w:val="001670B1"/>
    <w:rPr>
      <w:rFonts w:ascii="Times New Roman" w:eastAsia="Times New Roman" w:hAnsi="Times New Roman" w:cs="Times New Roman"/>
      <w:b/>
      <w:bCs/>
      <w:sz w:val="27"/>
      <w:szCs w:val="27"/>
    </w:rPr>
  </w:style>
  <w:style w:type="paragraph" w:customStyle="1" w:styleId="pv-entitysecondary-title">
    <w:name w:val="pv-entity__secondary-title"/>
    <w:basedOn w:val="Normal"/>
    <w:rsid w:val="001670B1"/>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val="nl-NL" w:eastAsia="zh-CN"/>
    </w:rPr>
  </w:style>
  <w:style w:type="character" w:customStyle="1" w:styleId="visually-hidden">
    <w:name w:val="visually-hidden"/>
    <w:basedOn w:val="DefaultParagraphFont"/>
    <w:rsid w:val="001670B1"/>
  </w:style>
  <w:style w:type="character" w:customStyle="1" w:styleId="pv-entitycomma-item">
    <w:name w:val="pv-entity__comma-item"/>
    <w:basedOn w:val="DefaultParagraphFont"/>
    <w:rsid w:val="001670B1"/>
  </w:style>
  <w:style w:type="paragraph" w:customStyle="1" w:styleId="pv-entitydates">
    <w:name w:val="pv-entity__dates"/>
    <w:basedOn w:val="Normal"/>
    <w:rsid w:val="001670B1"/>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val="nl-NL" w:eastAsia="zh-CN"/>
    </w:rPr>
  </w:style>
  <w:style w:type="paragraph" w:customStyle="1" w:styleId="Default">
    <w:name w:val="Default"/>
    <w:rsid w:val="001767C3"/>
    <w:pPr>
      <w:autoSpaceDE w:val="0"/>
      <w:autoSpaceDN w:val="0"/>
      <w:adjustRightInd w:val="0"/>
      <w:spacing w:after="0" w:line="240" w:lineRule="auto"/>
    </w:pPr>
    <w:rPr>
      <w:rFonts w:ascii="Century Gothic" w:hAnsi="Century Gothic" w:cs="Century Gothic"/>
      <w:color w:val="000000"/>
      <w:sz w:val="24"/>
      <w:szCs w:val="24"/>
    </w:rPr>
  </w:style>
  <w:style w:type="character" w:customStyle="1" w:styleId="Heading1Char">
    <w:name w:val="Heading 1 Char"/>
    <w:aliases w:val="1 Char,chap Char,OG Heading 1 Char,h1 Char,HEADING 1 Char,1 Heading 1 Char,Heading 1 DOHA Char"/>
    <w:basedOn w:val="DefaultParagraphFont"/>
    <w:link w:val="Heading1"/>
    <w:uiPriority w:val="9"/>
    <w:rsid w:val="000B4055"/>
    <w:rPr>
      <w:rFonts w:asciiTheme="majorHAnsi" w:eastAsiaTheme="majorEastAsia" w:hAnsiTheme="majorHAnsi" w:cstheme="majorBidi"/>
      <w:color w:val="2F5496" w:themeColor="accent1" w:themeShade="BF"/>
      <w:sz w:val="32"/>
      <w:szCs w:val="32"/>
      <w:lang w:val="en-GB" w:eastAsia="en-US"/>
    </w:rPr>
  </w:style>
  <w:style w:type="character" w:customStyle="1" w:styleId="Heading2Char">
    <w:name w:val="Heading 2 Char"/>
    <w:aliases w:val="PARA2 Char,Headline 2 Char,nmhd2 Char,heading 2 Char,Outline2 Char,h2 Char,Heading 2 Char1 Char,OG Heading 3 + After:  0 pt Char,OG Heading 2 Char,1.1 Heading 2 Char,Heading 2 DOHA Char,. (1.1) Char"/>
    <w:basedOn w:val="DefaultParagraphFont"/>
    <w:link w:val="Heading2"/>
    <w:uiPriority w:val="9"/>
    <w:rsid w:val="00191934"/>
    <w:rPr>
      <w:rFonts w:asciiTheme="majorHAnsi" w:eastAsiaTheme="majorEastAsia" w:hAnsiTheme="majorHAnsi" w:cstheme="majorBidi"/>
      <w:color w:val="2F5496" w:themeColor="accent1" w:themeShade="BF"/>
      <w:sz w:val="26"/>
      <w:szCs w:val="26"/>
      <w:lang w:val="en-GB" w:eastAsia="en-US"/>
    </w:rPr>
  </w:style>
  <w:style w:type="character" w:customStyle="1" w:styleId="Heading4Char">
    <w:name w:val="Heading 4 Char"/>
    <w:basedOn w:val="DefaultParagraphFont"/>
    <w:link w:val="Heading4"/>
    <w:uiPriority w:val="9"/>
    <w:rsid w:val="00741FEB"/>
    <w:rPr>
      <w:rFonts w:ascii="Arial" w:eastAsiaTheme="majorEastAsia" w:hAnsi="Arial" w:cstheme="majorBidi"/>
      <w:b/>
      <w:bCs/>
      <w:iCs/>
      <w:color w:val="7030A0"/>
      <w:sz w:val="20"/>
      <w:lang w:val="en-US" w:eastAsia="en-US"/>
    </w:rPr>
  </w:style>
  <w:style w:type="character" w:customStyle="1" w:styleId="Heading5Char">
    <w:name w:val="Heading 5 Char"/>
    <w:basedOn w:val="DefaultParagraphFont"/>
    <w:link w:val="Heading5"/>
    <w:uiPriority w:val="9"/>
    <w:rsid w:val="00741FEB"/>
    <w:rPr>
      <w:rFonts w:ascii="Arial" w:eastAsiaTheme="majorEastAsia" w:hAnsi="Arial" w:cstheme="majorBidi"/>
      <w:b/>
      <w:color w:val="2E74B5" w:themeColor="accent5" w:themeShade="BF"/>
      <w:sz w:val="20"/>
      <w:lang w:val="en-US" w:eastAsia="en-US"/>
    </w:rPr>
  </w:style>
  <w:style w:type="character" w:customStyle="1" w:styleId="Heading6Char">
    <w:name w:val="Heading 6 Char"/>
    <w:basedOn w:val="DefaultParagraphFont"/>
    <w:link w:val="Heading6"/>
    <w:uiPriority w:val="9"/>
    <w:rsid w:val="00741FEB"/>
    <w:rPr>
      <w:rFonts w:ascii="Arial" w:eastAsiaTheme="majorEastAsia" w:hAnsi="Arial" w:cstheme="majorBidi"/>
      <w:b/>
      <w:iCs/>
      <w:color w:val="000000"/>
      <w:sz w:val="20"/>
      <w:lang w:val="en-US" w:eastAsia="en-US"/>
    </w:rPr>
  </w:style>
  <w:style w:type="character" w:customStyle="1" w:styleId="Heading7Char">
    <w:name w:val="Heading 7 Char"/>
    <w:basedOn w:val="DefaultParagraphFont"/>
    <w:link w:val="Heading7"/>
    <w:uiPriority w:val="9"/>
    <w:rsid w:val="00741FEB"/>
    <w:rPr>
      <w:rFonts w:asciiTheme="majorHAnsi" w:eastAsiaTheme="majorEastAsia" w:hAnsiTheme="majorHAnsi" w:cstheme="majorBidi"/>
      <w:i/>
      <w:iCs/>
      <w:color w:val="404040" w:themeColor="text1" w:themeTint="BF"/>
      <w:sz w:val="20"/>
      <w:lang w:val="en-US" w:eastAsia="en-US"/>
    </w:rPr>
  </w:style>
  <w:style w:type="character" w:customStyle="1" w:styleId="Heading8Char">
    <w:name w:val="Heading 8 Char"/>
    <w:basedOn w:val="DefaultParagraphFont"/>
    <w:link w:val="Heading8"/>
    <w:uiPriority w:val="9"/>
    <w:semiHidden/>
    <w:rsid w:val="00741FEB"/>
    <w:rPr>
      <w:rFonts w:asciiTheme="majorHAnsi" w:eastAsiaTheme="majorEastAsia" w:hAnsiTheme="majorHAnsi" w:cstheme="majorBidi"/>
      <w:color w:val="404040" w:themeColor="text1" w:themeTint="BF"/>
      <w:sz w:val="20"/>
      <w:szCs w:val="20"/>
      <w:lang w:val="en-US" w:eastAsia="en-US"/>
    </w:rPr>
  </w:style>
  <w:style w:type="character" w:customStyle="1" w:styleId="Heading9Char">
    <w:name w:val="Heading 9 Char"/>
    <w:basedOn w:val="DefaultParagraphFont"/>
    <w:link w:val="Heading9"/>
    <w:uiPriority w:val="9"/>
    <w:semiHidden/>
    <w:rsid w:val="00741FEB"/>
    <w:rPr>
      <w:rFonts w:asciiTheme="majorHAnsi" w:eastAsiaTheme="majorEastAsia" w:hAnsiTheme="majorHAnsi" w:cstheme="majorBidi"/>
      <w:i/>
      <w:iCs/>
      <w:color w:val="404040" w:themeColor="text1" w:themeTint="BF"/>
      <w:sz w:val="20"/>
      <w:szCs w:val="20"/>
      <w:lang w:val="en-US" w:eastAsia="en-US"/>
    </w:rPr>
  </w:style>
  <w:style w:type="paragraph" w:styleId="TOC1">
    <w:name w:val="toc 1"/>
    <w:basedOn w:val="Normal"/>
    <w:next w:val="Normal"/>
    <w:autoRedefine/>
    <w:uiPriority w:val="39"/>
    <w:unhideWhenUsed/>
    <w:rsid w:val="00741FEB"/>
    <w:pPr>
      <w:tabs>
        <w:tab w:val="left" w:pos="440"/>
        <w:tab w:val="right" w:leader="dot" w:pos="9060"/>
      </w:tabs>
      <w:suppressAutoHyphens w:val="0"/>
      <w:autoSpaceDN/>
      <w:spacing w:before="120" w:after="120" w:line="240" w:lineRule="auto"/>
      <w:jc w:val="both"/>
      <w:textAlignment w:val="auto"/>
    </w:pPr>
    <w:rPr>
      <w:rFonts w:ascii="Arial" w:eastAsiaTheme="minorHAnsi" w:hAnsi="Arial" w:cs="Arial"/>
      <w:b/>
      <w:bCs/>
      <w:caps/>
      <w:color w:val="000000"/>
      <w:sz w:val="20"/>
      <w:szCs w:val="20"/>
      <w:lang w:val="en-US"/>
    </w:rPr>
  </w:style>
  <w:style w:type="paragraph" w:styleId="TOC2">
    <w:name w:val="toc 2"/>
    <w:basedOn w:val="Normal"/>
    <w:next w:val="Normal"/>
    <w:autoRedefine/>
    <w:uiPriority w:val="39"/>
    <w:unhideWhenUsed/>
    <w:rsid w:val="00741FEB"/>
    <w:pPr>
      <w:suppressAutoHyphens w:val="0"/>
      <w:autoSpaceDN/>
      <w:spacing w:before="120" w:after="0" w:line="240" w:lineRule="auto"/>
      <w:ind w:left="220"/>
      <w:jc w:val="both"/>
      <w:textAlignment w:val="auto"/>
    </w:pPr>
    <w:rPr>
      <w:rFonts w:ascii="Arial" w:eastAsiaTheme="minorHAnsi" w:hAnsi="Arial" w:cs="Arial"/>
      <w:smallCaps/>
      <w:color w:val="000000"/>
      <w:sz w:val="20"/>
      <w:szCs w:val="20"/>
      <w:lang w:val="en-US"/>
    </w:rPr>
  </w:style>
  <w:style w:type="paragraph" w:styleId="TOC3">
    <w:name w:val="toc 3"/>
    <w:basedOn w:val="Normal"/>
    <w:next w:val="Normal"/>
    <w:autoRedefine/>
    <w:uiPriority w:val="39"/>
    <w:unhideWhenUsed/>
    <w:rsid w:val="00741FEB"/>
    <w:pPr>
      <w:suppressAutoHyphens w:val="0"/>
      <w:autoSpaceDN/>
      <w:spacing w:before="120" w:after="0" w:line="240" w:lineRule="auto"/>
      <w:ind w:left="440"/>
      <w:jc w:val="both"/>
      <w:textAlignment w:val="auto"/>
    </w:pPr>
    <w:rPr>
      <w:rFonts w:ascii="Arial" w:eastAsiaTheme="minorHAnsi" w:hAnsi="Arial" w:cs="Arial"/>
      <w:i/>
      <w:iCs/>
      <w:color w:val="000000"/>
      <w:sz w:val="20"/>
      <w:szCs w:val="20"/>
      <w:lang w:val="en-US"/>
    </w:rPr>
  </w:style>
  <w:style w:type="paragraph" w:styleId="TOC4">
    <w:name w:val="toc 4"/>
    <w:basedOn w:val="Normal"/>
    <w:next w:val="Normal"/>
    <w:autoRedefine/>
    <w:uiPriority w:val="39"/>
    <w:unhideWhenUsed/>
    <w:rsid w:val="00741FEB"/>
    <w:pPr>
      <w:tabs>
        <w:tab w:val="left" w:pos="1540"/>
        <w:tab w:val="right" w:leader="dot" w:pos="8728"/>
      </w:tabs>
      <w:suppressAutoHyphens w:val="0"/>
      <w:autoSpaceDN/>
      <w:spacing w:after="0" w:line="240" w:lineRule="auto"/>
      <w:ind w:left="660"/>
      <w:jc w:val="both"/>
      <w:textAlignment w:val="auto"/>
    </w:pPr>
    <w:rPr>
      <w:rFonts w:ascii="Arial" w:eastAsiaTheme="minorHAnsi" w:hAnsi="Arial" w:cs="Arial"/>
      <w:color w:val="000000"/>
      <w:sz w:val="18"/>
      <w:szCs w:val="18"/>
      <w:lang w:val="en-US"/>
    </w:rPr>
  </w:style>
  <w:style w:type="paragraph" w:styleId="TOC5">
    <w:name w:val="toc 5"/>
    <w:basedOn w:val="Normal"/>
    <w:next w:val="Normal"/>
    <w:autoRedefine/>
    <w:uiPriority w:val="39"/>
    <w:unhideWhenUsed/>
    <w:rsid w:val="00741FEB"/>
    <w:pPr>
      <w:suppressAutoHyphens w:val="0"/>
      <w:autoSpaceDN/>
      <w:spacing w:before="120" w:after="0" w:line="240" w:lineRule="auto"/>
      <w:ind w:left="880"/>
      <w:jc w:val="both"/>
      <w:textAlignment w:val="auto"/>
    </w:pPr>
    <w:rPr>
      <w:rFonts w:ascii="Arial" w:eastAsiaTheme="minorHAnsi" w:hAnsi="Arial" w:cs="Arial"/>
      <w:color w:val="000000"/>
      <w:sz w:val="18"/>
      <w:szCs w:val="18"/>
      <w:lang w:val="en-US"/>
    </w:rPr>
  </w:style>
  <w:style w:type="paragraph" w:styleId="TOC6">
    <w:name w:val="toc 6"/>
    <w:basedOn w:val="Normal"/>
    <w:next w:val="Normal"/>
    <w:autoRedefine/>
    <w:uiPriority w:val="39"/>
    <w:unhideWhenUsed/>
    <w:rsid w:val="00741FEB"/>
    <w:pPr>
      <w:suppressAutoHyphens w:val="0"/>
      <w:autoSpaceDN/>
      <w:spacing w:before="120" w:after="0" w:line="240" w:lineRule="auto"/>
      <w:ind w:left="1100"/>
      <w:jc w:val="both"/>
      <w:textAlignment w:val="auto"/>
    </w:pPr>
    <w:rPr>
      <w:rFonts w:ascii="Arial" w:eastAsiaTheme="minorHAnsi" w:hAnsi="Arial" w:cs="Arial"/>
      <w:color w:val="000000"/>
      <w:sz w:val="18"/>
      <w:szCs w:val="18"/>
      <w:lang w:val="en-US"/>
    </w:rPr>
  </w:style>
  <w:style w:type="paragraph" w:styleId="TOC7">
    <w:name w:val="toc 7"/>
    <w:basedOn w:val="Normal"/>
    <w:next w:val="Normal"/>
    <w:autoRedefine/>
    <w:uiPriority w:val="39"/>
    <w:unhideWhenUsed/>
    <w:rsid w:val="00741FEB"/>
    <w:pPr>
      <w:suppressAutoHyphens w:val="0"/>
      <w:autoSpaceDN/>
      <w:spacing w:before="120" w:after="0" w:line="240" w:lineRule="auto"/>
      <w:ind w:left="1320"/>
      <w:jc w:val="both"/>
      <w:textAlignment w:val="auto"/>
    </w:pPr>
    <w:rPr>
      <w:rFonts w:ascii="Arial" w:eastAsiaTheme="minorHAnsi" w:hAnsi="Arial" w:cs="Arial"/>
      <w:color w:val="000000"/>
      <w:sz w:val="18"/>
      <w:szCs w:val="18"/>
      <w:lang w:val="en-US"/>
    </w:rPr>
  </w:style>
  <w:style w:type="paragraph" w:styleId="TOC8">
    <w:name w:val="toc 8"/>
    <w:basedOn w:val="Normal"/>
    <w:next w:val="Normal"/>
    <w:autoRedefine/>
    <w:uiPriority w:val="39"/>
    <w:unhideWhenUsed/>
    <w:rsid w:val="00741FEB"/>
    <w:pPr>
      <w:suppressAutoHyphens w:val="0"/>
      <w:autoSpaceDN/>
      <w:spacing w:before="120" w:after="0" w:line="240" w:lineRule="auto"/>
      <w:ind w:left="1540"/>
      <w:jc w:val="both"/>
      <w:textAlignment w:val="auto"/>
    </w:pPr>
    <w:rPr>
      <w:rFonts w:ascii="Arial" w:eastAsiaTheme="minorHAnsi" w:hAnsi="Arial" w:cs="Arial"/>
      <w:color w:val="000000"/>
      <w:sz w:val="18"/>
      <w:szCs w:val="18"/>
      <w:lang w:val="en-US"/>
    </w:rPr>
  </w:style>
  <w:style w:type="paragraph" w:styleId="TOC9">
    <w:name w:val="toc 9"/>
    <w:basedOn w:val="Normal"/>
    <w:next w:val="Normal"/>
    <w:autoRedefine/>
    <w:uiPriority w:val="39"/>
    <w:unhideWhenUsed/>
    <w:rsid w:val="00741FEB"/>
    <w:pPr>
      <w:suppressAutoHyphens w:val="0"/>
      <w:autoSpaceDN/>
      <w:spacing w:before="120" w:after="0" w:line="240" w:lineRule="auto"/>
      <w:ind w:left="1760"/>
      <w:jc w:val="both"/>
      <w:textAlignment w:val="auto"/>
    </w:pPr>
    <w:rPr>
      <w:rFonts w:ascii="Arial" w:eastAsiaTheme="minorHAnsi" w:hAnsi="Arial" w:cs="Arial"/>
      <w:color w:val="000000"/>
      <w:sz w:val="18"/>
      <w:szCs w:val="18"/>
      <w:lang w:val="en-US"/>
    </w:rPr>
  </w:style>
  <w:style w:type="paragraph" w:customStyle="1" w:styleId="Stijl1">
    <w:name w:val="Stijl1"/>
    <w:basedOn w:val="NoSpacing"/>
    <w:link w:val="Stijl1Char"/>
    <w:uiPriority w:val="99"/>
    <w:qFormat/>
    <w:rsid w:val="00741FEB"/>
    <w:pPr>
      <w:numPr>
        <w:numId w:val="3"/>
      </w:numPr>
    </w:pPr>
    <w:rPr>
      <w:rFonts w:ascii="Arial" w:hAnsi="Arial"/>
      <w:b/>
      <w:color w:val="000000"/>
      <w:sz w:val="20"/>
      <w:lang w:val="en-US"/>
    </w:rPr>
  </w:style>
  <w:style w:type="paragraph" w:customStyle="1" w:styleId="Stijl2">
    <w:name w:val="Stijl2"/>
    <w:basedOn w:val="NoSpacing"/>
    <w:link w:val="Stijl2Char"/>
    <w:uiPriority w:val="99"/>
    <w:qFormat/>
    <w:rsid w:val="00741FEB"/>
    <w:pPr>
      <w:numPr>
        <w:ilvl w:val="1"/>
        <w:numId w:val="3"/>
      </w:numPr>
    </w:pPr>
    <w:rPr>
      <w:rFonts w:ascii="Arial" w:hAnsi="Arial"/>
      <w:color w:val="000000"/>
      <w:sz w:val="20"/>
      <w:lang w:val="en-US"/>
    </w:rPr>
  </w:style>
  <w:style w:type="character" w:customStyle="1" w:styleId="Stijl1Char">
    <w:name w:val="Stijl1 Char"/>
    <w:basedOn w:val="NoSpacingChar"/>
    <w:link w:val="Stijl1"/>
    <w:uiPriority w:val="99"/>
    <w:rsid w:val="00741FEB"/>
    <w:rPr>
      <w:rFonts w:ascii="Arial" w:eastAsiaTheme="minorHAnsi" w:hAnsi="Arial"/>
      <w:b/>
      <w:color w:val="000000"/>
      <w:sz w:val="20"/>
      <w:lang w:val="en-US" w:eastAsia="en-US"/>
    </w:rPr>
  </w:style>
  <w:style w:type="paragraph" w:customStyle="1" w:styleId="Stijl3">
    <w:name w:val="Stijl3"/>
    <w:basedOn w:val="NoSpacing"/>
    <w:link w:val="Stijl3Char"/>
    <w:uiPriority w:val="99"/>
    <w:qFormat/>
    <w:rsid w:val="00741FEB"/>
    <w:pPr>
      <w:numPr>
        <w:ilvl w:val="2"/>
        <w:numId w:val="3"/>
      </w:numPr>
    </w:pPr>
    <w:rPr>
      <w:rFonts w:ascii="Arial" w:hAnsi="Arial"/>
      <w:color w:val="000000"/>
      <w:sz w:val="20"/>
      <w:lang w:val="en-US"/>
    </w:rPr>
  </w:style>
  <w:style w:type="character" w:customStyle="1" w:styleId="Stijl2Char">
    <w:name w:val="Stijl2 Char"/>
    <w:basedOn w:val="NoSpacingChar"/>
    <w:link w:val="Stijl2"/>
    <w:uiPriority w:val="99"/>
    <w:rsid w:val="00741FEB"/>
    <w:rPr>
      <w:rFonts w:ascii="Arial" w:eastAsiaTheme="minorHAnsi" w:hAnsi="Arial"/>
      <w:color w:val="000000"/>
      <w:sz w:val="20"/>
      <w:lang w:val="en-US" w:eastAsia="en-US"/>
    </w:rPr>
  </w:style>
  <w:style w:type="paragraph" w:styleId="TOCHeading">
    <w:name w:val="TOC Heading"/>
    <w:basedOn w:val="Heading1"/>
    <w:next w:val="Normal"/>
    <w:uiPriority w:val="39"/>
    <w:unhideWhenUsed/>
    <w:qFormat/>
    <w:rsid w:val="00741FEB"/>
    <w:pPr>
      <w:suppressAutoHyphens w:val="0"/>
      <w:autoSpaceDN/>
      <w:spacing w:after="240" w:line="259" w:lineRule="auto"/>
      <w:jc w:val="both"/>
      <w:textAlignment w:val="auto"/>
      <w:outlineLvl w:val="9"/>
    </w:pPr>
    <w:rPr>
      <w:rFonts w:ascii="Arial" w:hAnsi="Arial"/>
      <w:caps/>
      <w:color w:val="002060"/>
      <w:lang w:val="en-US" w:eastAsia="nl-BE"/>
    </w:rPr>
  </w:style>
  <w:style w:type="character" w:customStyle="1" w:styleId="Stijl3Char">
    <w:name w:val="Stijl3 Char"/>
    <w:basedOn w:val="NoSpacingChar"/>
    <w:link w:val="Stijl3"/>
    <w:uiPriority w:val="99"/>
    <w:rsid w:val="00741FEB"/>
    <w:rPr>
      <w:rFonts w:ascii="Arial" w:eastAsiaTheme="minorHAnsi" w:hAnsi="Arial"/>
      <w:color w:val="000000"/>
      <w:sz w:val="20"/>
      <w:lang w:val="en-US" w:eastAsia="en-US"/>
    </w:rPr>
  </w:style>
  <w:style w:type="paragraph" w:styleId="Title">
    <w:name w:val="Title"/>
    <w:basedOn w:val="Normal"/>
    <w:link w:val="TitleChar"/>
    <w:uiPriority w:val="99"/>
    <w:qFormat/>
    <w:rsid w:val="00741FEB"/>
    <w:pPr>
      <w:suppressAutoHyphens w:val="0"/>
      <w:autoSpaceDN/>
      <w:spacing w:before="120" w:after="0" w:line="240" w:lineRule="auto"/>
      <w:jc w:val="center"/>
      <w:textAlignment w:val="auto"/>
      <w:outlineLvl w:val="0"/>
    </w:pPr>
    <w:rPr>
      <w:rFonts w:ascii="Arial" w:eastAsia="Times New Roman" w:hAnsi="Arial"/>
      <w:color w:val="000000"/>
      <w:sz w:val="24"/>
      <w:szCs w:val="20"/>
      <w:lang w:val="de-DE" w:eastAsia="de-DE"/>
    </w:rPr>
  </w:style>
  <w:style w:type="character" w:customStyle="1" w:styleId="TitleChar">
    <w:name w:val="Title Char"/>
    <w:basedOn w:val="DefaultParagraphFont"/>
    <w:link w:val="Title"/>
    <w:uiPriority w:val="99"/>
    <w:rsid w:val="00741FEB"/>
    <w:rPr>
      <w:rFonts w:ascii="Arial" w:eastAsia="Times New Roman" w:hAnsi="Arial" w:cs="Times New Roman"/>
      <w:color w:val="000000"/>
      <w:sz w:val="24"/>
      <w:szCs w:val="20"/>
      <w:lang w:val="de-DE" w:eastAsia="de-DE"/>
    </w:rPr>
  </w:style>
  <w:style w:type="character" w:styleId="PageNumber">
    <w:name w:val="page number"/>
    <w:rsid w:val="00741FEB"/>
    <w:rPr>
      <w:rFonts w:ascii="Arial" w:hAnsi="Arial"/>
      <w:sz w:val="16"/>
    </w:rPr>
  </w:style>
  <w:style w:type="paragraph" w:styleId="BodyTextIndent">
    <w:name w:val="Body Text Indent"/>
    <w:basedOn w:val="Normal"/>
    <w:link w:val="BodyTextIndentChar"/>
    <w:uiPriority w:val="99"/>
    <w:unhideWhenUsed/>
    <w:rsid w:val="00741FEB"/>
    <w:pPr>
      <w:suppressAutoHyphens w:val="0"/>
      <w:autoSpaceDN/>
      <w:spacing w:before="240" w:after="240" w:line="240" w:lineRule="auto"/>
      <w:ind w:left="357"/>
      <w:jc w:val="both"/>
      <w:textAlignment w:val="auto"/>
    </w:pPr>
    <w:rPr>
      <w:rFonts w:ascii="Times New Roman" w:eastAsia="Times New Roman" w:hAnsi="Times New Roman"/>
      <w:b/>
      <w:color w:val="000000"/>
      <w:sz w:val="28"/>
      <w:szCs w:val="24"/>
      <w:lang w:eastAsia="nl-NL"/>
    </w:rPr>
  </w:style>
  <w:style w:type="character" w:customStyle="1" w:styleId="BodyTextIndentChar">
    <w:name w:val="Body Text Indent Char"/>
    <w:basedOn w:val="DefaultParagraphFont"/>
    <w:link w:val="BodyTextIndent"/>
    <w:uiPriority w:val="99"/>
    <w:rsid w:val="00741FEB"/>
    <w:rPr>
      <w:rFonts w:ascii="Times New Roman" w:eastAsia="Times New Roman" w:hAnsi="Times New Roman" w:cs="Times New Roman"/>
      <w:b/>
      <w:color w:val="000000"/>
      <w:sz w:val="28"/>
      <w:szCs w:val="24"/>
      <w:lang w:val="en-GB" w:eastAsia="nl-NL"/>
    </w:rPr>
  </w:style>
  <w:style w:type="paragraph" w:customStyle="1" w:styleId="paragraph">
    <w:name w:val="paragraph"/>
    <w:basedOn w:val="Normal"/>
    <w:uiPriority w:val="99"/>
    <w:rsid w:val="00741FEB"/>
    <w:pPr>
      <w:suppressAutoHyphens w:val="0"/>
      <w:autoSpaceDN/>
      <w:spacing w:before="100" w:beforeAutospacing="1" w:after="100" w:afterAutospacing="1" w:line="240" w:lineRule="auto"/>
      <w:jc w:val="both"/>
      <w:textAlignment w:val="auto"/>
    </w:pPr>
    <w:rPr>
      <w:rFonts w:ascii="Times New Roman" w:eastAsia="Times New Roman" w:hAnsi="Times New Roman"/>
      <w:color w:val="000000"/>
      <w:sz w:val="24"/>
      <w:szCs w:val="24"/>
      <w:lang w:val="en-US" w:eastAsia="nl-BE"/>
    </w:rPr>
  </w:style>
  <w:style w:type="character" w:customStyle="1" w:styleId="normaltextrun">
    <w:name w:val="normaltextrun"/>
    <w:basedOn w:val="DefaultParagraphFont"/>
    <w:rsid w:val="00741FEB"/>
  </w:style>
  <w:style w:type="character" w:customStyle="1" w:styleId="apple-converted-space">
    <w:name w:val="apple-converted-space"/>
    <w:basedOn w:val="DefaultParagraphFont"/>
    <w:rsid w:val="00741FEB"/>
  </w:style>
  <w:style w:type="character" w:customStyle="1" w:styleId="eop">
    <w:name w:val="eop"/>
    <w:basedOn w:val="DefaultParagraphFont"/>
    <w:rsid w:val="00741FEB"/>
  </w:style>
  <w:style w:type="table" w:customStyle="1" w:styleId="GridTable1Light-Accent11">
    <w:name w:val="Grid Table 1 Light - Accent 11"/>
    <w:basedOn w:val="TableNormal"/>
    <w:uiPriority w:val="46"/>
    <w:rsid w:val="00741FEB"/>
    <w:pPr>
      <w:spacing w:after="0" w:line="240" w:lineRule="auto"/>
    </w:pPr>
    <w:rPr>
      <w:rFonts w:ascii="Arial" w:eastAsiaTheme="minorHAnsi" w:hAnsi="Arial"/>
      <w:color w:val="000000"/>
      <w:sz w:val="20"/>
      <w:lang w:val="nl-BE" w:eastAsia="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4-Accent11">
    <w:name w:val="Grid Table 4 - Accent 11"/>
    <w:basedOn w:val="TableNormal"/>
    <w:uiPriority w:val="49"/>
    <w:rsid w:val="00741FEB"/>
    <w:pPr>
      <w:spacing w:after="0" w:line="240" w:lineRule="auto"/>
    </w:pPr>
    <w:rPr>
      <w:rFonts w:ascii="Arial" w:eastAsiaTheme="minorHAnsi" w:hAnsi="Arial"/>
      <w:color w:val="000000"/>
      <w:sz w:val="20"/>
      <w:lang w:val="nl-BE"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odyText">
    <w:name w:val="Body Text"/>
    <w:basedOn w:val="Normal"/>
    <w:link w:val="BodyTextChar"/>
    <w:uiPriority w:val="99"/>
    <w:unhideWhenUsed/>
    <w:qFormat/>
    <w:rsid w:val="00741FEB"/>
    <w:pPr>
      <w:suppressAutoHyphens w:val="0"/>
      <w:autoSpaceDN/>
      <w:spacing w:before="120" w:after="120" w:line="240" w:lineRule="auto"/>
      <w:jc w:val="both"/>
      <w:textAlignment w:val="auto"/>
    </w:pPr>
    <w:rPr>
      <w:rFonts w:ascii="Arial" w:eastAsiaTheme="minorHAnsi" w:hAnsi="Arial" w:cs="Arial"/>
      <w:color w:val="000000"/>
      <w:sz w:val="20"/>
      <w:lang w:val="en-US"/>
    </w:rPr>
  </w:style>
  <w:style w:type="character" w:customStyle="1" w:styleId="BodyTextChar">
    <w:name w:val="Body Text Char"/>
    <w:basedOn w:val="DefaultParagraphFont"/>
    <w:link w:val="BodyText"/>
    <w:uiPriority w:val="99"/>
    <w:rsid w:val="00741FEB"/>
    <w:rPr>
      <w:rFonts w:ascii="Arial" w:eastAsiaTheme="minorHAnsi" w:hAnsi="Arial" w:cs="Arial"/>
      <w:color w:val="000000"/>
      <w:sz w:val="20"/>
      <w:lang w:val="en-US" w:eastAsia="en-US"/>
    </w:rPr>
  </w:style>
  <w:style w:type="paragraph" w:customStyle="1" w:styleId="0903bt">
    <w:name w:val="0903_bt"/>
    <w:aliases w:val="bt"/>
    <w:basedOn w:val="Normal"/>
    <w:uiPriority w:val="99"/>
    <w:rsid w:val="00741FEB"/>
    <w:pPr>
      <w:suppressAutoHyphens w:val="0"/>
      <w:autoSpaceDN/>
      <w:spacing w:before="240" w:after="120" w:line="240" w:lineRule="auto"/>
      <w:jc w:val="both"/>
      <w:textAlignment w:val="auto"/>
    </w:pPr>
    <w:rPr>
      <w:rFonts w:ascii="Arial" w:eastAsia="Times New Roman" w:hAnsi="Arial"/>
      <w:b/>
      <w:color w:val="000000"/>
      <w:sz w:val="24"/>
      <w:szCs w:val="24"/>
      <w:lang w:val="en-US"/>
    </w:rPr>
  </w:style>
  <w:style w:type="paragraph" w:customStyle="1" w:styleId="0903fh">
    <w:name w:val="0903_fh"/>
    <w:aliases w:val="fh"/>
    <w:basedOn w:val="Normal"/>
    <w:uiPriority w:val="99"/>
    <w:rsid w:val="00741FEB"/>
    <w:pPr>
      <w:suppressAutoHyphens w:val="0"/>
      <w:autoSpaceDN/>
      <w:spacing w:before="40" w:after="120" w:line="240" w:lineRule="auto"/>
      <w:ind w:left="101" w:right="43"/>
      <w:jc w:val="both"/>
      <w:textAlignment w:val="auto"/>
    </w:pPr>
    <w:rPr>
      <w:rFonts w:ascii="Arial" w:eastAsia="Times New Roman" w:hAnsi="Arial"/>
      <w:bCs/>
      <w:color w:val="000000"/>
      <w:sz w:val="24"/>
      <w:szCs w:val="24"/>
      <w:lang w:val="en-US"/>
    </w:rPr>
  </w:style>
  <w:style w:type="paragraph" w:customStyle="1" w:styleId="align-justify">
    <w:name w:val="align-justify"/>
    <w:basedOn w:val="Normal"/>
    <w:uiPriority w:val="99"/>
    <w:rsid w:val="00741FEB"/>
    <w:pPr>
      <w:suppressAutoHyphens w:val="0"/>
      <w:autoSpaceDN/>
      <w:spacing w:before="120" w:after="0" w:line="360" w:lineRule="atLeast"/>
      <w:jc w:val="both"/>
    </w:pPr>
    <w:rPr>
      <w:rFonts w:ascii="Times New Roman" w:eastAsia="Times New Roman" w:hAnsi="Times New Roman"/>
      <w:color w:val="000000"/>
      <w:sz w:val="24"/>
      <w:szCs w:val="24"/>
      <w:lang w:eastAsia="en-GB"/>
    </w:rPr>
  </w:style>
  <w:style w:type="paragraph" w:styleId="PlainText">
    <w:name w:val="Plain Text"/>
    <w:basedOn w:val="Normal"/>
    <w:link w:val="PlainTextChar"/>
    <w:uiPriority w:val="99"/>
    <w:unhideWhenUsed/>
    <w:rsid w:val="00741FEB"/>
    <w:pPr>
      <w:suppressAutoHyphens w:val="0"/>
      <w:autoSpaceDN/>
      <w:spacing w:before="120" w:after="0" w:line="240" w:lineRule="auto"/>
      <w:jc w:val="both"/>
      <w:textAlignment w:val="auto"/>
    </w:pPr>
    <w:rPr>
      <w:rFonts w:eastAsiaTheme="minorHAnsi"/>
      <w:color w:val="000000"/>
      <w:sz w:val="20"/>
      <w:lang w:eastAsia="en-GB"/>
    </w:rPr>
  </w:style>
  <w:style w:type="character" w:customStyle="1" w:styleId="PlainTextChar">
    <w:name w:val="Plain Text Char"/>
    <w:basedOn w:val="DefaultParagraphFont"/>
    <w:link w:val="PlainText"/>
    <w:uiPriority w:val="99"/>
    <w:rsid w:val="00741FEB"/>
    <w:rPr>
      <w:rFonts w:ascii="Calibri" w:eastAsiaTheme="minorHAnsi" w:hAnsi="Calibri" w:cs="Times New Roman"/>
      <w:color w:val="000000"/>
      <w:sz w:val="20"/>
      <w:lang w:val="en-GB" w:eastAsia="en-GB"/>
    </w:rPr>
  </w:style>
  <w:style w:type="paragraph" w:customStyle="1" w:styleId="Text">
    <w:name w:val="Text"/>
    <w:basedOn w:val="Normal"/>
    <w:link w:val="TextChar"/>
    <w:rsid w:val="00741FEB"/>
    <w:pPr>
      <w:suppressAutoHyphens w:val="0"/>
      <w:autoSpaceDN/>
      <w:spacing w:before="120" w:after="120" w:line="360" w:lineRule="auto"/>
      <w:ind w:left="700"/>
      <w:jc w:val="both"/>
      <w:textAlignment w:val="auto"/>
    </w:pPr>
    <w:rPr>
      <w:rFonts w:ascii="Arial" w:eastAsia="Times New Roman" w:hAnsi="Arial"/>
      <w:color w:val="000000"/>
      <w:sz w:val="20"/>
      <w:szCs w:val="24"/>
      <w:lang w:val="de-DE" w:eastAsia="de-DE"/>
    </w:rPr>
  </w:style>
  <w:style w:type="character" w:customStyle="1" w:styleId="TextChar">
    <w:name w:val="Text Char"/>
    <w:basedOn w:val="DefaultParagraphFont"/>
    <w:link w:val="Text"/>
    <w:rsid w:val="00741FEB"/>
    <w:rPr>
      <w:rFonts w:ascii="Arial" w:eastAsia="Times New Roman" w:hAnsi="Arial" w:cs="Times New Roman"/>
      <w:color w:val="000000"/>
      <w:sz w:val="20"/>
      <w:szCs w:val="24"/>
      <w:lang w:val="de-DE" w:eastAsia="de-DE"/>
    </w:rPr>
  </w:style>
  <w:style w:type="paragraph" w:customStyle="1" w:styleId="TableParagraph">
    <w:name w:val="Table Paragraph"/>
    <w:basedOn w:val="Normal"/>
    <w:uiPriority w:val="1"/>
    <w:qFormat/>
    <w:rsid w:val="00741FEB"/>
    <w:pPr>
      <w:widowControl w:val="0"/>
      <w:suppressAutoHyphens w:val="0"/>
      <w:autoSpaceDN/>
      <w:spacing w:before="120" w:after="0" w:line="240" w:lineRule="auto"/>
      <w:jc w:val="both"/>
      <w:textAlignment w:val="auto"/>
    </w:pPr>
    <w:rPr>
      <w:rFonts w:ascii="Arial" w:eastAsiaTheme="minorHAnsi" w:hAnsi="Arial" w:cs="Arial"/>
      <w:color w:val="000000"/>
      <w:sz w:val="20"/>
      <w:lang w:val="en-US"/>
    </w:rPr>
  </w:style>
  <w:style w:type="paragraph" w:customStyle="1" w:styleId="Bullet1">
    <w:name w:val="Bullet 1"/>
    <w:basedOn w:val="NoSpacing"/>
    <w:uiPriority w:val="99"/>
    <w:qFormat/>
    <w:rsid w:val="00741FEB"/>
    <w:pPr>
      <w:numPr>
        <w:numId w:val="4"/>
      </w:numPr>
      <w:ind w:left="714" w:hanging="357"/>
      <w:jc w:val="both"/>
    </w:pPr>
    <w:rPr>
      <w:rFonts w:ascii="Arial" w:hAnsi="Arial" w:cs="Arial"/>
      <w:color w:val="000000"/>
      <w:sz w:val="20"/>
      <w:lang w:val="en-US"/>
    </w:rPr>
  </w:style>
  <w:style w:type="paragraph" w:customStyle="1" w:styleId="Figure">
    <w:name w:val="Figure_#"/>
    <w:basedOn w:val="Normal"/>
    <w:next w:val="Normal"/>
    <w:link w:val="FigureZchn"/>
    <w:uiPriority w:val="99"/>
    <w:qFormat/>
    <w:rsid w:val="00741FEB"/>
    <w:pPr>
      <w:numPr>
        <w:numId w:val="5"/>
      </w:numPr>
      <w:suppressAutoHyphens w:val="0"/>
      <w:autoSpaceDN/>
      <w:spacing w:before="120" w:after="0" w:line="240" w:lineRule="auto"/>
      <w:jc w:val="center"/>
      <w:textAlignment w:val="auto"/>
    </w:pPr>
    <w:rPr>
      <w:rFonts w:ascii="Arial" w:eastAsia="Times New Roman" w:hAnsi="Arial"/>
      <w:i/>
      <w:color w:val="000000"/>
      <w:sz w:val="20"/>
      <w:szCs w:val="20"/>
      <w:lang w:val="fr-FR" w:eastAsia="en-GB"/>
    </w:rPr>
  </w:style>
  <w:style w:type="character" w:customStyle="1" w:styleId="FigureZchn">
    <w:name w:val="Figure_# Zchn"/>
    <w:link w:val="Figure"/>
    <w:uiPriority w:val="99"/>
    <w:locked/>
    <w:rsid w:val="00741FEB"/>
    <w:rPr>
      <w:rFonts w:ascii="Arial" w:eastAsia="Times New Roman" w:hAnsi="Arial" w:cs="Times New Roman"/>
      <w:i/>
      <w:color w:val="000000"/>
      <w:sz w:val="20"/>
      <w:szCs w:val="20"/>
      <w:lang w:val="fr-FR" w:eastAsia="en-GB"/>
    </w:rPr>
  </w:style>
  <w:style w:type="paragraph" w:customStyle="1" w:styleId="Stijl4">
    <w:name w:val="Stijl4"/>
    <w:basedOn w:val="Normal"/>
    <w:uiPriority w:val="99"/>
    <w:rsid w:val="00741FEB"/>
    <w:pPr>
      <w:suppressAutoHyphens w:val="0"/>
      <w:autoSpaceDN/>
      <w:spacing w:before="120" w:after="120" w:line="240" w:lineRule="auto"/>
      <w:ind w:left="855" w:hanging="720"/>
      <w:jc w:val="both"/>
      <w:textAlignment w:val="auto"/>
    </w:pPr>
    <w:rPr>
      <w:rFonts w:ascii="Arial" w:eastAsiaTheme="minorHAnsi" w:hAnsi="Arial" w:cs="Arial"/>
      <w:color w:val="000000"/>
      <w:sz w:val="20"/>
      <w:lang w:val="en-US"/>
    </w:rPr>
  </w:style>
  <w:style w:type="character" w:styleId="FollowedHyperlink">
    <w:name w:val="FollowedHyperlink"/>
    <w:basedOn w:val="DefaultParagraphFont"/>
    <w:uiPriority w:val="99"/>
    <w:semiHidden/>
    <w:unhideWhenUsed/>
    <w:rsid w:val="00741FEB"/>
    <w:rPr>
      <w:color w:val="954F72" w:themeColor="followedHyperlink"/>
      <w:u w:val="single"/>
    </w:rPr>
  </w:style>
  <w:style w:type="paragraph" w:customStyle="1" w:styleId="RIStablecaption">
    <w:name w:val="RIS table caption"/>
    <w:basedOn w:val="Normal"/>
    <w:uiPriority w:val="99"/>
    <w:rsid w:val="00741FEB"/>
    <w:pPr>
      <w:autoSpaceDN/>
      <w:spacing w:before="360" w:after="360" w:line="240" w:lineRule="auto"/>
      <w:ind w:left="170"/>
      <w:jc w:val="both"/>
      <w:textAlignment w:val="auto"/>
    </w:pPr>
    <w:rPr>
      <w:rFonts w:ascii="Arial" w:eastAsia="Times New Roman" w:hAnsi="Arial"/>
      <w:b/>
      <w:bCs/>
      <w:color w:val="000000"/>
      <w:sz w:val="20"/>
      <w:szCs w:val="20"/>
      <w:lang w:val="de-DE" w:eastAsia="ar-SA"/>
    </w:rPr>
  </w:style>
  <w:style w:type="paragraph" w:styleId="TableofFigures">
    <w:name w:val="table of figures"/>
    <w:basedOn w:val="Normal"/>
    <w:next w:val="Normal"/>
    <w:uiPriority w:val="99"/>
    <w:unhideWhenUsed/>
    <w:rsid w:val="00741FEB"/>
    <w:pPr>
      <w:suppressAutoHyphens w:val="0"/>
      <w:autoSpaceDN/>
      <w:spacing w:before="120" w:after="0" w:line="240" w:lineRule="auto"/>
      <w:jc w:val="both"/>
      <w:textAlignment w:val="auto"/>
    </w:pPr>
    <w:rPr>
      <w:rFonts w:ascii="Arial" w:eastAsiaTheme="minorHAnsi" w:hAnsi="Arial" w:cs="Arial"/>
      <w:color w:val="000000"/>
      <w:sz w:val="20"/>
      <w:lang w:val="en-US"/>
    </w:rPr>
  </w:style>
  <w:style w:type="paragraph" w:customStyle="1" w:styleId="Nadpis1">
    <w:name w:val="Nadpis 1"/>
    <w:basedOn w:val="Normal"/>
    <w:uiPriority w:val="99"/>
    <w:rsid w:val="00741FEB"/>
    <w:pPr>
      <w:suppressAutoHyphens w:val="0"/>
      <w:autoSpaceDN/>
      <w:spacing w:before="120" w:after="0" w:line="240" w:lineRule="auto"/>
      <w:jc w:val="both"/>
      <w:textAlignment w:val="auto"/>
    </w:pPr>
    <w:rPr>
      <w:rFonts w:eastAsiaTheme="minorHAnsi" w:cs="Calibri"/>
      <w:color w:val="000000"/>
      <w:sz w:val="20"/>
      <w:lang w:val="en-US"/>
    </w:rPr>
  </w:style>
  <w:style w:type="paragraph" w:customStyle="1" w:styleId="Nadpis2">
    <w:name w:val="Nadpis 2"/>
    <w:basedOn w:val="Normal"/>
    <w:uiPriority w:val="99"/>
    <w:rsid w:val="00741FEB"/>
    <w:pPr>
      <w:suppressAutoHyphens w:val="0"/>
      <w:autoSpaceDN/>
      <w:spacing w:before="120" w:after="0" w:line="240" w:lineRule="auto"/>
      <w:jc w:val="both"/>
      <w:textAlignment w:val="auto"/>
    </w:pPr>
    <w:rPr>
      <w:rFonts w:eastAsiaTheme="minorHAnsi" w:cs="Calibri"/>
      <w:color w:val="000000"/>
      <w:sz w:val="20"/>
      <w:lang w:val="en-US"/>
    </w:rPr>
  </w:style>
  <w:style w:type="paragraph" w:customStyle="1" w:styleId="Nadpis3">
    <w:name w:val="Nadpis 3"/>
    <w:basedOn w:val="Normal"/>
    <w:uiPriority w:val="99"/>
    <w:rsid w:val="00741FEB"/>
    <w:pPr>
      <w:suppressAutoHyphens w:val="0"/>
      <w:autoSpaceDN/>
      <w:spacing w:before="120" w:after="0" w:line="240" w:lineRule="auto"/>
      <w:jc w:val="both"/>
      <w:textAlignment w:val="auto"/>
    </w:pPr>
    <w:rPr>
      <w:rFonts w:eastAsiaTheme="minorHAnsi" w:cs="Calibri"/>
      <w:color w:val="000000"/>
      <w:sz w:val="20"/>
      <w:lang w:val="en-US"/>
    </w:rPr>
  </w:style>
  <w:style w:type="paragraph" w:customStyle="1" w:styleId="Nadpis4">
    <w:name w:val="Nadpis 4"/>
    <w:basedOn w:val="Normal"/>
    <w:uiPriority w:val="99"/>
    <w:rsid w:val="00741FEB"/>
    <w:pPr>
      <w:suppressAutoHyphens w:val="0"/>
      <w:autoSpaceDN/>
      <w:spacing w:before="120" w:after="0" w:line="240" w:lineRule="auto"/>
      <w:jc w:val="both"/>
      <w:textAlignment w:val="auto"/>
    </w:pPr>
    <w:rPr>
      <w:rFonts w:eastAsiaTheme="minorHAnsi" w:cs="Calibri"/>
      <w:color w:val="000000"/>
      <w:sz w:val="20"/>
      <w:lang w:val="en-US"/>
    </w:rPr>
  </w:style>
  <w:style w:type="paragraph" w:customStyle="1" w:styleId="Nadpis5">
    <w:name w:val="Nadpis 5"/>
    <w:basedOn w:val="Normal"/>
    <w:uiPriority w:val="99"/>
    <w:rsid w:val="00741FEB"/>
    <w:pPr>
      <w:suppressAutoHyphens w:val="0"/>
      <w:autoSpaceDN/>
      <w:spacing w:before="120" w:after="0" w:line="240" w:lineRule="auto"/>
      <w:jc w:val="both"/>
      <w:textAlignment w:val="auto"/>
    </w:pPr>
    <w:rPr>
      <w:rFonts w:eastAsiaTheme="minorHAnsi" w:cs="Calibri"/>
      <w:color w:val="000000"/>
      <w:sz w:val="20"/>
      <w:lang w:val="en-US"/>
    </w:rPr>
  </w:style>
  <w:style w:type="paragraph" w:customStyle="1" w:styleId="Nadpis6">
    <w:name w:val="Nadpis 6"/>
    <w:basedOn w:val="Normal"/>
    <w:uiPriority w:val="99"/>
    <w:rsid w:val="00741FEB"/>
    <w:pPr>
      <w:suppressAutoHyphens w:val="0"/>
      <w:autoSpaceDN/>
      <w:spacing w:before="120" w:after="0" w:line="240" w:lineRule="auto"/>
      <w:jc w:val="both"/>
      <w:textAlignment w:val="auto"/>
    </w:pPr>
    <w:rPr>
      <w:rFonts w:eastAsiaTheme="minorHAnsi" w:cs="Calibri"/>
      <w:color w:val="000000"/>
      <w:sz w:val="20"/>
      <w:lang w:val="en-US"/>
    </w:rPr>
  </w:style>
  <w:style w:type="character" w:customStyle="1" w:styleId="ListParagraphChar">
    <w:name w:val="List Paragraph Char"/>
    <w:aliases w:val="Sub Bullet Char"/>
    <w:basedOn w:val="DefaultParagraphFont"/>
    <w:link w:val="ListParagraph"/>
    <w:uiPriority w:val="34"/>
    <w:rsid w:val="00741FEB"/>
    <w:rPr>
      <w:rFonts w:ascii="Calibri" w:eastAsia="Times New Roman" w:hAnsi="Calibri" w:cs="Calibri"/>
      <w:sz w:val="22"/>
      <w:lang w:val="nl" w:eastAsia="en-US"/>
    </w:rPr>
  </w:style>
  <w:style w:type="paragraph" w:customStyle="1" w:styleId="Lijstalinea1">
    <w:name w:val="Lijstalinea1"/>
    <w:basedOn w:val="Normal"/>
    <w:uiPriority w:val="99"/>
    <w:semiHidden/>
    <w:rsid w:val="00741FEB"/>
    <w:pPr>
      <w:numPr>
        <w:numId w:val="6"/>
      </w:numPr>
      <w:suppressAutoHyphens w:val="0"/>
      <w:autoSpaceDN/>
      <w:spacing w:before="120" w:after="0" w:line="240" w:lineRule="auto"/>
      <w:jc w:val="both"/>
      <w:textAlignment w:val="auto"/>
    </w:pPr>
    <w:rPr>
      <w:rFonts w:ascii="Arial" w:eastAsiaTheme="minorHAnsi" w:hAnsi="Arial" w:cs="Arial"/>
      <w:color w:val="000000"/>
      <w:sz w:val="18"/>
      <w:szCs w:val="18"/>
      <w:lang w:val="nl-NL"/>
    </w:rPr>
  </w:style>
  <w:style w:type="paragraph" w:customStyle="1" w:styleId="Bullet">
    <w:name w:val="Bullet"/>
    <w:basedOn w:val="Normal"/>
    <w:uiPriority w:val="99"/>
    <w:qFormat/>
    <w:rsid w:val="00741FEB"/>
    <w:pPr>
      <w:numPr>
        <w:numId w:val="7"/>
      </w:numPr>
      <w:suppressAutoHyphens w:val="0"/>
      <w:autoSpaceDN/>
      <w:spacing w:after="0" w:line="240" w:lineRule="auto"/>
      <w:ind w:left="357" w:hanging="357"/>
      <w:textAlignment w:val="auto"/>
    </w:pPr>
    <w:rPr>
      <w:rFonts w:ascii="Arial" w:eastAsia="Times New Roman" w:hAnsi="Arial"/>
      <w:sz w:val="20"/>
      <w:szCs w:val="20"/>
      <w:lang w:eastAsia="en-GB"/>
    </w:rPr>
  </w:style>
  <w:style w:type="paragraph" w:customStyle="1" w:styleId="Appendixheadings">
    <w:name w:val="Appendix headings"/>
    <w:basedOn w:val="Normal"/>
    <w:uiPriority w:val="99"/>
    <w:qFormat/>
    <w:rsid w:val="00741FEB"/>
    <w:pPr>
      <w:suppressAutoHyphens w:val="0"/>
      <w:autoSpaceDN/>
      <w:spacing w:before="120" w:after="0" w:line="240" w:lineRule="auto"/>
      <w:jc w:val="both"/>
      <w:textAlignment w:val="auto"/>
    </w:pPr>
    <w:rPr>
      <w:rFonts w:ascii="Arial" w:eastAsia="Times New Roman" w:hAnsi="Arial"/>
      <w:b/>
      <w:color w:val="000080"/>
      <w:sz w:val="20"/>
      <w:szCs w:val="20"/>
    </w:rPr>
  </w:style>
  <w:style w:type="character" w:customStyle="1" w:styleId="Heading1Char1">
    <w:name w:val="Heading 1 Char1"/>
    <w:aliases w:val="Título 1 ALG Char1,kris 1 Char1,~SectionHeading Char1"/>
    <w:uiPriority w:val="99"/>
    <w:locked/>
    <w:rsid w:val="00741FEB"/>
    <w:rPr>
      <w:rFonts w:ascii="Arial" w:hAnsi="Arial"/>
      <w:b/>
      <w:caps/>
      <w:color w:val="000080"/>
      <w:sz w:val="36"/>
      <w:szCs w:val="20"/>
      <w:lang w:eastAsia="en-US"/>
    </w:rPr>
  </w:style>
  <w:style w:type="paragraph" w:customStyle="1" w:styleId="Style2">
    <w:name w:val="Style2"/>
    <w:basedOn w:val="Heading5"/>
    <w:autoRedefine/>
    <w:uiPriority w:val="99"/>
    <w:rsid w:val="00741FEB"/>
    <w:pPr>
      <w:keepNext w:val="0"/>
      <w:keepLines w:val="0"/>
      <w:ind w:left="360" w:hanging="360"/>
    </w:pPr>
    <w:rPr>
      <w:rFonts w:eastAsia="Times New Roman" w:cs="Times New Roman"/>
      <w:bCs/>
      <w:iCs/>
      <w:szCs w:val="26"/>
      <w:lang w:val="en-AU"/>
    </w:rPr>
  </w:style>
  <w:style w:type="character" w:customStyle="1" w:styleId="spellingerror">
    <w:name w:val="spellingerror"/>
    <w:basedOn w:val="DefaultParagraphFont"/>
    <w:rsid w:val="00741FEB"/>
  </w:style>
  <w:style w:type="table" w:styleId="GridTable1Light-Accent3">
    <w:name w:val="Grid Table 1 Light Accent 3"/>
    <w:basedOn w:val="TableNormal"/>
    <w:uiPriority w:val="46"/>
    <w:rsid w:val="00741FEB"/>
    <w:pPr>
      <w:spacing w:after="0" w:line="240" w:lineRule="auto"/>
    </w:pPr>
    <w:rPr>
      <w:rFonts w:ascii="Arial" w:eastAsiaTheme="minorHAnsi" w:hAnsi="Arial"/>
      <w:color w:val="000000"/>
      <w:sz w:val="20"/>
      <w:lang w:val="nl-BE"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customStyle="1" w:styleId="msonormal0">
    <w:name w:val="msonormal"/>
    <w:basedOn w:val="Normal"/>
    <w:uiPriority w:val="99"/>
    <w:semiHidden/>
    <w:rsid w:val="00741FEB"/>
    <w:pPr>
      <w:suppressAutoHyphens w:val="0"/>
      <w:autoSpaceDN/>
      <w:spacing w:before="100" w:beforeAutospacing="1" w:after="100" w:afterAutospacing="1" w:line="240" w:lineRule="auto"/>
      <w:jc w:val="both"/>
      <w:textAlignment w:val="auto"/>
    </w:pPr>
    <w:rPr>
      <w:rFonts w:ascii="Times New Roman" w:eastAsiaTheme="minorEastAsia" w:hAnsi="Times New Roman"/>
      <w:color w:val="000000"/>
      <w:sz w:val="24"/>
      <w:szCs w:val="24"/>
      <w:lang w:val="en-US" w:eastAsia="nl-BE"/>
    </w:rPr>
  </w:style>
  <w:style w:type="character" w:customStyle="1" w:styleId="VoetnoottekstChar1">
    <w:name w:val="Voetnoottekst Char1"/>
    <w:aliases w:val="Footnote Creating Char1"/>
    <w:basedOn w:val="DefaultParagraphFont"/>
    <w:semiHidden/>
    <w:rsid w:val="00741FEB"/>
    <w:rPr>
      <w:rFonts w:eastAsia="MS Mincho" w:cs="Arial"/>
      <w:szCs w:val="20"/>
      <w:lang w:val="en-US"/>
    </w:rPr>
  </w:style>
  <w:style w:type="character" w:customStyle="1" w:styleId="KoptekstChar1">
    <w:name w:val="Koptekst Char1"/>
    <w:aliases w:val="h Char1"/>
    <w:basedOn w:val="DefaultParagraphFont"/>
    <w:uiPriority w:val="99"/>
    <w:semiHidden/>
    <w:rsid w:val="00741FEB"/>
    <w:rPr>
      <w:rFonts w:eastAsia="MS Mincho" w:cs="Arial"/>
      <w:lang w:val="en-US"/>
    </w:rPr>
  </w:style>
  <w:style w:type="character" w:styleId="PlaceholderText">
    <w:name w:val="Placeholder Text"/>
    <w:basedOn w:val="DefaultParagraphFont"/>
    <w:uiPriority w:val="99"/>
    <w:semiHidden/>
    <w:rsid w:val="00741FEB"/>
    <w:rPr>
      <w:color w:val="808080"/>
    </w:rPr>
  </w:style>
  <w:style w:type="character" w:styleId="IntenseReference">
    <w:name w:val="Intense Reference"/>
    <w:basedOn w:val="DefaultParagraphFont"/>
    <w:uiPriority w:val="32"/>
    <w:qFormat/>
    <w:rsid w:val="00741FEB"/>
    <w:rPr>
      <w:b/>
      <w:bCs/>
      <w:smallCaps/>
      <w:color w:val="4472C4" w:themeColor="accent1"/>
      <w:spacing w:val="5"/>
    </w:rPr>
  </w:style>
  <w:style w:type="character" w:customStyle="1" w:styleId="UnresolvedMention1">
    <w:name w:val="Unresolved Mention1"/>
    <w:basedOn w:val="DefaultParagraphFont"/>
    <w:uiPriority w:val="99"/>
    <w:semiHidden/>
    <w:rsid w:val="00741FEB"/>
    <w:rPr>
      <w:color w:val="605E5C"/>
      <w:shd w:val="clear" w:color="auto" w:fill="E1DFDD"/>
    </w:rPr>
  </w:style>
  <w:style w:type="table" w:styleId="PlainTable1">
    <w:name w:val="Plain Table 1"/>
    <w:basedOn w:val="TableNormal"/>
    <w:uiPriority w:val="41"/>
    <w:rsid w:val="00741FEB"/>
    <w:pPr>
      <w:spacing w:after="0" w:line="240" w:lineRule="auto"/>
    </w:pPr>
    <w:rPr>
      <w:rFonts w:ascii="Arial" w:eastAsia="MS Mincho" w:hAnsi="Arial"/>
      <w:color w:val="000000"/>
      <w:sz w:val="20"/>
      <w:lang w:val="nl-BE" w:eastAsia="en-US"/>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41FEB"/>
    <w:pPr>
      <w:spacing w:after="0" w:line="240" w:lineRule="auto"/>
    </w:pPr>
    <w:rPr>
      <w:rFonts w:ascii="Arial" w:eastAsia="MS Mincho" w:hAnsi="Arial"/>
      <w:color w:val="000000"/>
      <w:sz w:val="20"/>
      <w:lang w:val="nl-BE" w:eastAsia="en-US"/>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1">
    <w:name w:val="Table Grid1"/>
    <w:basedOn w:val="TableNormal"/>
    <w:uiPriority w:val="59"/>
    <w:rsid w:val="00741FEB"/>
    <w:pPr>
      <w:spacing w:after="0" w:line="240" w:lineRule="auto"/>
    </w:pPr>
    <w:rPr>
      <w:rFonts w:ascii="Calibri" w:eastAsia="DengXian" w:hAnsi="Calibri" w:cs="Times New Roman"/>
      <w:color w:val="000000"/>
      <w:sz w:val="22"/>
      <w:lang w:val="en-GB"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741FEB"/>
    <w:pPr>
      <w:spacing w:after="0" w:line="240" w:lineRule="auto"/>
    </w:pPr>
    <w:rPr>
      <w:rFonts w:ascii="Calibri" w:eastAsia="DengXian" w:hAnsi="Calibri" w:cs="Times New Roman"/>
      <w:color w:val="000000"/>
      <w:sz w:val="22"/>
      <w:lang w:val="en-GB"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741FEB"/>
    <w:pPr>
      <w:spacing w:after="0" w:line="240" w:lineRule="auto"/>
    </w:pPr>
    <w:rPr>
      <w:rFonts w:ascii="Calibri" w:eastAsia="DengXian" w:hAnsi="Calibri" w:cs="Times New Roman"/>
      <w:color w:val="000000"/>
      <w:sz w:val="22"/>
      <w:lang w:val="en-GB"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enafstandChar1">
    <w:name w:val="Geen afstand Char1"/>
    <w:basedOn w:val="DefaultParagraphFont"/>
    <w:uiPriority w:val="1"/>
    <w:rsid w:val="00741FEB"/>
  </w:style>
  <w:style w:type="paragraph" w:styleId="Subtitle">
    <w:name w:val="Subtitle"/>
    <w:basedOn w:val="Normal"/>
    <w:next w:val="Normal"/>
    <w:link w:val="SubtitleChar"/>
    <w:uiPriority w:val="11"/>
    <w:qFormat/>
    <w:rsid w:val="00741FEB"/>
    <w:pPr>
      <w:keepNext/>
      <w:keepLines/>
      <w:suppressAutoHyphens w:val="0"/>
      <w:autoSpaceDN/>
      <w:spacing w:after="320" w:line="240" w:lineRule="auto"/>
      <w:jc w:val="both"/>
      <w:textAlignment w:val="auto"/>
    </w:pPr>
    <w:rPr>
      <w:rFonts w:ascii="Arial" w:eastAsiaTheme="minorEastAsia" w:hAnsi="Arial" w:cs="Arial"/>
      <w:color w:val="666666"/>
      <w:sz w:val="30"/>
      <w:szCs w:val="30"/>
      <w:lang w:val="en"/>
    </w:rPr>
  </w:style>
  <w:style w:type="character" w:customStyle="1" w:styleId="SubtitleChar">
    <w:name w:val="Subtitle Char"/>
    <w:basedOn w:val="DefaultParagraphFont"/>
    <w:link w:val="Subtitle"/>
    <w:uiPriority w:val="11"/>
    <w:rsid w:val="00741FEB"/>
    <w:rPr>
      <w:rFonts w:ascii="Arial" w:hAnsi="Arial" w:cs="Arial"/>
      <w:color w:val="666666"/>
      <w:sz w:val="30"/>
      <w:szCs w:val="30"/>
      <w:lang w:val="en" w:eastAsia="en-US"/>
    </w:rPr>
  </w:style>
  <w:style w:type="paragraph" w:customStyle="1" w:styleId="BodyCopy">
    <w:name w:val="Body Copy"/>
    <w:basedOn w:val="Normal"/>
    <w:rsid w:val="00741FEB"/>
    <w:pPr>
      <w:tabs>
        <w:tab w:val="left" w:pos="480"/>
        <w:tab w:val="left" w:pos="960"/>
      </w:tabs>
      <w:suppressAutoHyphens w:val="0"/>
      <w:autoSpaceDN/>
      <w:spacing w:after="240" w:line="240" w:lineRule="atLeast"/>
      <w:textAlignment w:val="auto"/>
    </w:pPr>
    <w:rPr>
      <w:rFonts w:ascii="Book Antiqua" w:eastAsia="Times New Roman" w:hAnsi="Book Antiqua"/>
      <w:color w:val="000000"/>
      <w:szCs w:val="20"/>
      <w:lang w:val="en-US"/>
    </w:rPr>
  </w:style>
  <w:style w:type="character" w:customStyle="1" w:styleId="hps">
    <w:name w:val="hps"/>
    <w:basedOn w:val="DefaultParagraphFont"/>
    <w:rsid w:val="00741FEB"/>
  </w:style>
  <w:style w:type="paragraph" w:customStyle="1" w:styleId="Tabletitle">
    <w:name w:val="Table title"/>
    <w:basedOn w:val="Normal"/>
    <w:next w:val="Normal"/>
    <w:rsid w:val="00741FEB"/>
    <w:pPr>
      <w:keepNext/>
      <w:keepLines/>
      <w:suppressAutoHyphens w:val="0"/>
      <w:autoSpaceDN/>
      <w:spacing w:after="0" w:line="240" w:lineRule="auto"/>
      <w:textAlignment w:val="auto"/>
    </w:pPr>
    <w:rPr>
      <w:rFonts w:ascii="Arial" w:eastAsia="Times New Roman" w:hAnsi="Arial"/>
      <w:b/>
      <w:szCs w:val="20"/>
    </w:rPr>
  </w:style>
  <w:style w:type="paragraph" w:customStyle="1" w:styleId="Tablebody">
    <w:name w:val="Table body"/>
    <w:basedOn w:val="Normal"/>
    <w:rsid w:val="00741FEB"/>
    <w:pPr>
      <w:suppressAutoHyphens w:val="0"/>
      <w:autoSpaceDN/>
      <w:spacing w:before="60" w:after="60" w:line="210" w:lineRule="atLeast"/>
      <w:textAlignment w:val="auto"/>
    </w:pPr>
    <w:rPr>
      <w:rFonts w:ascii="Arial" w:hAnsi="Arial"/>
      <w:sz w:val="20"/>
    </w:rPr>
  </w:style>
  <w:style w:type="paragraph" w:customStyle="1" w:styleId="Tableheader">
    <w:name w:val="Table header"/>
    <w:basedOn w:val="Tablebody"/>
    <w:rsid w:val="00741FEB"/>
    <w:rPr>
      <w:b/>
    </w:rPr>
  </w:style>
  <w:style w:type="numbering" w:customStyle="1" w:styleId="ImportedStyle3">
    <w:name w:val="Imported Style 3"/>
    <w:rsid w:val="00741FEB"/>
    <w:pPr>
      <w:numPr>
        <w:numId w:val="8"/>
      </w:numPr>
    </w:pPr>
  </w:style>
  <w:style w:type="character" w:customStyle="1" w:styleId="nowrap">
    <w:name w:val="nowrap"/>
    <w:basedOn w:val="DefaultParagraphFont"/>
    <w:rsid w:val="00741FEB"/>
  </w:style>
  <w:style w:type="paragraph" w:styleId="ListBullet">
    <w:name w:val="List Bullet"/>
    <w:basedOn w:val="Normal"/>
    <w:uiPriority w:val="99"/>
    <w:semiHidden/>
    <w:unhideWhenUsed/>
    <w:rsid w:val="00741FEB"/>
    <w:pPr>
      <w:numPr>
        <w:numId w:val="9"/>
      </w:numPr>
      <w:suppressAutoHyphens w:val="0"/>
      <w:autoSpaceDN/>
      <w:spacing w:before="120" w:after="120" w:line="240" w:lineRule="auto"/>
      <w:contextualSpacing/>
      <w:jc w:val="both"/>
      <w:textAlignment w:val="auto"/>
    </w:pPr>
    <w:rPr>
      <w:rFonts w:ascii="Arial" w:eastAsiaTheme="minorHAnsi" w:hAnsi="Arial" w:cs="Arial"/>
      <w:color w:val="000000"/>
      <w:sz w:val="20"/>
      <w:lang w:val="en-US"/>
    </w:rPr>
  </w:style>
  <w:style w:type="paragraph" w:styleId="ListBullet2">
    <w:name w:val="List Bullet 2"/>
    <w:basedOn w:val="Normal"/>
    <w:uiPriority w:val="99"/>
    <w:semiHidden/>
    <w:unhideWhenUsed/>
    <w:rsid w:val="00741FEB"/>
    <w:pPr>
      <w:numPr>
        <w:numId w:val="10"/>
      </w:numPr>
      <w:suppressAutoHyphens w:val="0"/>
      <w:autoSpaceDN/>
      <w:spacing w:before="120" w:after="120" w:line="240" w:lineRule="auto"/>
      <w:contextualSpacing/>
      <w:jc w:val="both"/>
      <w:textAlignment w:val="auto"/>
    </w:pPr>
    <w:rPr>
      <w:rFonts w:ascii="Arial" w:eastAsiaTheme="minorHAnsi" w:hAnsi="Arial" w:cs="Arial"/>
      <w:color w:val="000000"/>
      <w:sz w:val="20"/>
      <w:lang w:val="en-US"/>
    </w:rPr>
  </w:style>
  <w:style w:type="paragraph" w:styleId="ListBullet3">
    <w:name w:val="List Bullet 3"/>
    <w:basedOn w:val="Normal"/>
    <w:uiPriority w:val="99"/>
    <w:semiHidden/>
    <w:unhideWhenUsed/>
    <w:rsid w:val="00741FEB"/>
    <w:pPr>
      <w:numPr>
        <w:numId w:val="11"/>
      </w:numPr>
      <w:suppressAutoHyphens w:val="0"/>
      <w:autoSpaceDN/>
      <w:spacing w:before="120" w:after="120" w:line="240" w:lineRule="auto"/>
      <w:contextualSpacing/>
      <w:jc w:val="both"/>
      <w:textAlignment w:val="auto"/>
    </w:pPr>
    <w:rPr>
      <w:rFonts w:ascii="Arial" w:eastAsiaTheme="minorHAnsi" w:hAnsi="Arial" w:cs="Arial"/>
      <w:color w:val="000000"/>
      <w:sz w:val="20"/>
      <w:lang w:val="en-US"/>
    </w:rPr>
  </w:style>
  <w:style w:type="paragraph" w:customStyle="1" w:styleId="font0">
    <w:name w:val="font0"/>
    <w:basedOn w:val="Normal"/>
    <w:uiPriority w:val="99"/>
    <w:semiHidden/>
    <w:rsid w:val="00741FEB"/>
    <w:pPr>
      <w:suppressAutoHyphens w:val="0"/>
      <w:autoSpaceDN/>
      <w:spacing w:before="100" w:beforeAutospacing="1" w:after="100" w:afterAutospacing="1" w:line="240" w:lineRule="auto"/>
      <w:textAlignment w:val="auto"/>
    </w:pPr>
    <w:rPr>
      <w:rFonts w:eastAsia="Times New Roman" w:cs="Calibri"/>
      <w:color w:val="000000"/>
      <w:lang w:val="nl-NL" w:eastAsia="zh-CN"/>
    </w:rPr>
  </w:style>
  <w:style w:type="paragraph" w:customStyle="1" w:styleId="font5">
    <w:name w:val="font5"/>
    <w:basedOn w:val="Normal"/>
    <w:uiPriority w:val="99"/>
    <w:semiHidden/>
    <w:rsid w:val="00741FEB"/>
    <w:pPr>
      <w:suppressAutoHyphens w:val="0"/>
      <w:autoSpaceDN/>
      <w:spacing w:before="100" w:beforeAutospacing="1" w:after="100" w:afterAutospacing="1" w:line="240" w:lineRule="auto"/>
      <w:textAlignment w:val="auto"/>
    </w:pPr>
    <w:rPr>
      <w:rFonts w:ascii="Calibri Light" w:eastAsia="Times New Roman" w:hAnsi="Calibri Light" w:cs="Calibri Light"/>
      <w:color w:val="000000"/>
      <w:sz w:val="20"/>
      <w:szCs w:val="20"/>
      <w:lang w:val="nl-NL" w:eastAsia="zh-CN"/>
    </w:rPr>
  </w:style>
  <w:style w:type="paragraph" w:customStyle="1" w:styleId="font6">
    <w:name w:val="font6"/>
    <w:basedOn w:val="Normal"/>
    <w:uiPriority w:val="99"/>
    <w:semiHidden/>
    <w:rsid w:val="00741FEB"/>
    <w:pPr>
      <w:suppressAutoHyphens w:val="0"/>
      <w:autoSpaceDN/>
      <w:spacing w:before="100" w:beforeAutospacing="1" w:after="100" w:afterAutospacing="1" w:line="240" w:lineRule="auto"/>
      <w:textAlignment w:val="auto"/>
    </w:pPr>
    <w:rPr>
      <w:rFonts w:ascii="Calibri Light" w:eastAsia="Times New Roman" w:hAnsi="Calibri Light" w:cs="Calibri Light"/>
      <w:color w:val="000000"/>
      <w:sz w:val="20"/>
      <w:szCs w:val="20"/>
      <w:lang w:val="nl-NL" w:eastAsia="zh-CN"/>
    </w:rPr>
  </w:style>
  <w:style w:type="paragraph" w:customStyle="1" w:styleId="font7">
    <w:name w:val="font7"/>
    <w:basedOn w:val="Normal"/>
    <w:uiPriority w:val="99"/>
    <w:semiHidden/>
    <w:rsid w:val="00741FEB"/>
    <w:pPr>
      <w:suppressAutoHyphens w:val="0"/>
      <w:autoSpaceDN/>
      <w:spacing w:before="100" w:beforeAutospacing="1" w:after="100" w:afterAutospacing="1" w:line="240" w:lineRule="auto"/>
      <w:textAlignment w:val="auto"/>
    </w:pPr>
    <w:rPr>
      <w:rFonts w:ascii="Calibri Light" w:eastAsia="Times New Roman" w:hAnsi="Calibri Light" w:cs="Calibri Light"/>
      <w:color w:val="000000"/>
      <w:sz w:val="20"/>
      <w:szCs w:val="20"/>
      <w:u w:val="single"/>
      <w:lang w:val="nl-NL" w:eastAsia="zh-CN"/>
    </w:rPr>
  </w:style>
  <w:style w:type="paragraph" w:customStyle="1" w:styleId="font8">
    <w:name w:val="font8"/>
    <w:basedOn w:val="Normal"/>
    <w:uiPriority w:val="99"/>
    <w:semiHidden/>
    <w:rsid w:val="00741FEB"/>
    <w:pPr>
      <w:suppressAutoHyphens w:val="0"/>
      <w:autoSpaceDN/>
      <w:spacing w:before="100" w:beforeAutospacing="1" w:after="100" w:afterAutospacing="1" w:line="240" w:lineRule="auto"/>
      <w:textAlignment w:val="auto"/>
    </w:pPr>
    <w:rPr>
      <w:rFonts w:ascii="Calibri Light" w:eastAsia="Times New Roman" w:hAnsi="Calibri Light" w:cs="Calibri Light"/>
      <w:i/>
      <w:iCs/>
      <w:color w:val="000000"/>
      <w:sz w:val="20"/>
      <w:szCs w:val="20"/>
      <w:lang w:val="nl-NL" w:eastAsia="zh-CN"/>
    </w:rPr>
  </w:style>
  <w:style w:type="paragraph" w:customStyle="1" w:styleId="font9">
    <w:name w:val="font9"/>
    <w:basedOn w:val="Normal"/>
    <w:uiPriority w:val="99"/>
    <w:semiHidden/>
    <w:rsid w:val="00741FEB"/>
    <w:pPr>
      <w:suppressAutoHyphens w:val="0"/>
      <w:autoSpaceDN/>
      <w:spacing w:before="100" w:beforeAutospacing="1" w:after="100" w:afterAutospacing="1" w:line="240" w:lineRule="auto"/>
      <w:textAlignment w:val="auto"/>
    </w:pPr>
    <w:rPr>
      <w:rFonts w:ascii="Calibri Light" w:eastAsia="Times New Roman" w:hAnsi="Calibri Light" w:cs="Calibri Light"/>
      <w:color w:val="000000"/>
      <w:sz w:val="20"/>
      <w:szCs w:val="20"/>
      <w:lang w:val="nl-NL" w:eastAsia="zh-CN"/>
    </w:rPr>
  </w:style>
  <w:style w:type="paragraph" w:customStyle="1" w:styleId="font10">
    <w:name w:val="font10"/>
    <w:basedOn w:val="Normal"/>
    <w:uiPriority w:val="99"/>
    <w:semiHidden/>
    <w:rsid w:val="00741FEB"/>
    <w:pPr>
      <w:suppressAutoHyphens w:val="0"/>
      <w:autoSpaceDN/>
      <w:spacing w:before="100" w:beforeAutospacing="1" w:after="100" w:afterAutospacing="1" w:line="240" w:lineRule="auto"/>
      <w:textAlignment w:val="auto"/>
    </w:pPr>
    <w:rPr>
      <w:rFonts w:ascii="Calibri Light" w:eastAsia="Times New Roman" w:hAnsi="Calibri Light" w:cs="Calibri Light"/>
      <w:color w:val="000000"/>
      <w:sz w:val="20"/>
      <w:szCs w:val="20"/>
      <w:lang w:val="nl-NL" w:eastAsia="zh-CN"/>
    </w:rPr>
  </w:style>
  <w:style w:type="paragraph" w:customStyle="1" w:styleId="font11">
    <w:name w:val="font11"/>
    <w:basedOn w:val="Normal"/>
    <w:uiPriority w:val="99"/>
    <w:semiHidden/>
    <w:rsid w:val="00741FEB"/>
    <w:pPr>
      <w:suppressAutoHyphens w:val="0"/>
      <w:autoSpaceDN/>
      <w:spacing w:before="100" w:beforeAutospacing="1" w:after="100" w:afterAutospacing="1" w:line="240" w:lineRule="auto"/>
      <w:textAlignment w:val="auto"/>
    </w:pPr>
    <w:rPr>
      <w:rFonts w:ascii="Calibri Light" w:eastAsia="Times New Roman" w:hAnsi="Calibri Light" w:cs="Calibri Light"/>
      <w:color w:val="000000"/>
      <w:sz w:val="20"/>
      <w:szCs w:val="20"/>
      <w:lang w:val="nl-NL" w:eastAsia="zh-CN"/>
    </w:rPr>
  </w:style>
  <w:style w:type="paragraph" w:customStyle="1" w:styleId="font12">
    <w:name w:val="font12"/>
    <w:basedOn w:val="Normal"/>
    <w:uiPriority w:val="99"/>
    <w:semiHidden/>
    <w:rsid w:val="00741FEB"/>
    <w:pPr>
      <w:suppressAutoHyphens w:val="0"/>
      <w:autoSpaceDN/>
      <w:spacing w:before="100" w:beforeAutospacing="1" w:after="100" w:afterAutospacing="1" w:line="240" w:lineRule="auto"/>
      <w:textAlignment w:val="auto"/>
    </w:pPr>
    <w:rPr>
      <w:rFonts w:ascii="Calibri Light" w:eastAsia="Times New Roman" w:hAnsi="Calibri Light" w:cs="Calibri Light"/>
      <w:color w:val="000000"/>
      <w:sz w:val="20"/>
      <w:szCs w:val="20"/>
      <w:lang w:val="nl-NL" w:eastAsia="zh-CN"/>
    </w:rPr>
  </w:style>
  <w:style w:type="paragraph" w:customStyle="1" w:styleId="font13">
    <w:name w:val="font13"/>
    <w:basedOn w:val="Normal"/>
    <w:uiPriority w:val="99"/>
    <w:semiHidden/>
    <w:rsid w:val="00741FEB"/>
    <w:pPr>
      <w:suppressAutoHyphens w:val="0"/>
      <w:autoSpaceDN/>
      <w:spacing w:before="100" w:beforeAutospacing="1" w:after="100" w:afterAutospacing="1" w:line="240" w:lineRule="auto"/>
      <w:textAlignment w:val="auto"/>
    </w:pPr>
    <w:rPr>
      <w:rFonts w:ascii="Calibri Light" w:eastAsia="Times New Roman" w:hAnsi="Calibri Light" w:cs="Calibri Light"/>
      <w:color w:val="000000"/>
      <w:sz w:val="20"/>
      <w:szCs w:val="20"/>
      <w:u w:val="single"/>
      <w:lang w:val="nl-NL" w:eastAsia="zh-CN"/>
    </w:rPr>
  </w:style>
  <w:style w:type="paragraph" w:customStyle="1" w:styleId="font14">
    <w:name w:val="font14"/>
    <w:basedOn w:val="Normal"/>
    <w:uiPriority w:val="99"/>
    <w:semiHidden/>
    <w:rsid w:val="00741FEB"/>
    <w:pPr>
      <w:suppressAutoHyphens w:val="0"/>
      <w:autoSpaceDN/>
      <w:spacing w:before="100" w:beforeAutospacing="1" w:after="100" w:afterAutospacing="1" w:line="240" w:lineRule="auto"/>
      <w:textAlignment w:val="auto"/>
    </w:pPr>
    <w:rPr>
      <w:rFonts w:ascii="Calibri Light" w:eastAsia="Times New Roman" w:hAnsi="Calibri Light" w:cs="Calibri Light"/>
      <w:i/>
      <w:iCs/>
      <w:color w:val="000000"/>
      <w:sz w:val="20"/>
      <w:szCs w:val="20"/>
      <w:lang w:val="nl-NL" w:eastAsia="zh-CN"/>
    </w:rPr>
  </w:style>
  <w:style w:type="paragraph" w:customStyle="1" w:styleId="xl65">
    <w:name w:val="xl65"/>
    <w:basedOn w:val="Normal"/>
    <w:uiPriority w:val="99"/>
    <w:semiHidden/>
    <w:rsid w:val="00741FEB"/>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textAlignment w:val="auto"/>
    </w:pPr>
    <w:rPr>
      <w:rFonts w:ascii="Calibri Light" w:eastAsia="Times New Roman" w:hAnsi="Calibri Light" w:cs="Calibri Light"/>
      <w:sz w:val="20"/>
      <w:szCs w:val="20"/>
      <w:lang w:val="nl-NL" w:eastAsia="zh-CN"/>
    </w:rPr>
  </w:style>
  <w:style w:type="paragraph" w:customStyle="1" w:styleId="xl66">
    <w:name w:val="xl66"/>
    <w:basedOn w:val="Normal"/>
    <w:uiPriority w:val="99"/>
    <w:semiHidden/>
    <w:rsid w:val="00741FEB"/>
    <w:pPr>
      <w:pBdr>
        <w:top w:val="single" w:sz="4" w:space="0" w:color="auto"/>
        <w:left w:val="single" w:sz="4" w:space="0" w:color="auto"/>
        <w:bottom w:val="single" w:sz="4" w:space="0" w:color="auto"/>
      </w:pBdr>
      <w:suppressAutoHyphens w:val="0"/>
      <w:autoSpaceDN/>
      <w:spacing w:before="100" w:beforeAutospacing="1" w:after="100" w:afterAutospacing="1" w:line="240" w:lineRule="auto"/>
      <w:textAlignment w:val="auto"/>
    </w:pPr>
    <w:rPr>
      <w:rFonts w:ascii="Calibri Light" w:eastAsia="Times New Roman" w:hAnsi="Calibri Light" w:cs="Calibri Light"/>
      <w:sz w:val="20"/>
      <w:szCs w:val="20"/>
      <w:lang w:val="nl-NL" w:eastAsia="zh-CN"/>
    </w:rPr>
  </w:style>
  <w:style w:type="paragraph" w:customStyle="1" w:styleId="xl67">
    <w:name w:val="xl67"/>
    <w:basedOn w:val="Normal"/>
    <w:uiPriority w:val="99"/>
    <w:semiHidden/>
    <w:rsid w:val="00741FEB"/>
    <w:pPr>
      <w:suppressAutoHyphens w:val="0"/>
      <w:autoSpaceDN/>
      <w:spacing w:before="100" w:beforeAutospacing="1" w:after="100" w:afterAutospacing="1" w:line="240" w:lineRule="auto"/>
      <w:textAlignment w:val="auto"/>
    </w:pPr>
    <w:rPr>
      <w:rFonts w:ascii="Calibri Light" w:eastAsia="Times New Roman" w:hAnsi="Calibri Light" w:cs="Calibri Light"/>
      <w:sz w:val="20"/>
      <w:szCs w:val="20"/>
      <w:lang w:val="nl-NL" w:eastAsia="zh-CN"/>
    </w:rPr>
  </w:style>
  <w:style w:type="paragraph" w:customStyle="1" w:styleId="xl68">
    <w:name w:val="xl68"/>
    <w:basedOn w:val="Normal"/>
    <w:uiPriority w:val="99"/>
    <w:semiHidden/>
    <w:rsid w:val="00741FEB"/>
    <w:pPr>
      <w:suppressAutoHyphens w:val="0"/>
      <w:autoSpaceDN/>
      <w:spacing w:before="100" w:beforeAutospacing="1" w:after="100" w:afterAutospacing="1" w:line="240" w:lineRule="auto"/>
      <w:textAlignment w:val="auto"/>
    </w:pPr>
    <w:rPr>
      <w:rFonts w:ascii="Calibri Light" w:eastAsia="Times New Roman" w:hAnsi="Calibri Light" w:cs="Calibri Light"/>
      <w:sz w:val="20"/>
      <w:szCs w:val="20"/>
      <w:lang w:val="nl-NL" w:eastAsia="zh-CN"/>
    </w:rPr>
  </w:style>
  <w:style w:type="paragraph" w:customStyle="1" w:styleId="xl69">
    <w:name w:val="xl69"/>
    <w:basedOn w:val="Normal"/>
    <w:uiPriority w:val="99"/>
    <w:semiHidden/>
    <w:rsid w:val="00741FEB"/>
    <w:pPr>
      <w:suppressAutoHyphens w:val="0"/>
      <w:autoSpaceDN/>
      <w:spacing w:before="100" w:beforeAutospacing="1" w:after="100" w:afterAutospacing="1" w:line="240" w:lineRule="auto"/>
      <w:textAlignment w:val="auto"/>
    </w:pPr>
    <w:rPr>
      <w:rFonts w:ascii="Calibri Light" w:eastAsia="Times New Roman" w:hAnsi="Calibri Light" w:cs="Calibri Light"/>
      <w:sz w:val="20"/>
      <w:szCs w:val="20"/>
      <w:lang w:val="nl-NL" w:eastAsia="zh-CN"/>
    </w:rPr>
  </w:style>
  <w:style w:type="paragraph" w:customStyle="1" w:styleId="xl70">
    <w:name w:val="xl70"/>
    <w:basedOn w:val="Normal"/>
    <w:uiPriority w:val="99"/>
    <w:semiHidden/>
    <w:rsid w:val="00741FEB"/>
    <w:pPr>
      <w:pBdr>
        <w:top w:val="single" w:sz="4" w:space="0" w:color="auto"/>
        <w:left w:val="single" w:sz="4" w:space="0" w:color="auto"/>
        <w:bottom w:val="single" w:sz="4" w:space="0" w:color="auto"/>
        <w:right w:val="single" w:sz="4" w:space="0" w:color="auto"/>
      </w:pBdr>
      <w:shd w:val="clear" w:color="auto" w:fill="BFBFBF"/>
      <w:suppressAutoHyphens w:val="0"/>
      <w:autoSpaceDN/>
      <w:spacing w:before="100" w:beforeAutospacing="1" w:after="100" w:afterAutospacing="1" w:line="240" w:lineRule="auto"/>
      <w:textAlignment w:val="auto"/>
    </w:pPr>
    <w:rPr>
      <w:rFonts w:ascii="Calibri Light" w:eastAsia="Times New Roman" w:hAnsi="Calibri Light" w:cs="Calibri Light"/>
      <w:b/>
      <w:bCs/>
      <w:sz w:val="20"/>
      <w:szCs w:val="20"/>
      <w:lang w:val="nl-NL" w:eastAsia="zh-CN"/>
    </w:rPr>
  </w:style>
  <w:style w:type="paragraph" w:customStyle="1" w:styleId="xl71">
    <w:name w:val="xl71"/>
    <w:basedOn w:val="Normal"/>
    <w:uiPriority w:val="99"/>
    <w:semiHidden/>
    <w:rsid w:val="00741FEB"/>
    <w:pPr>
      <w:pBdr>
        <w:top w:val="single" w:sz="4" w:space="0" w:color="auto"/>
        <w:left w:val="single" w:sz="4" w:space="0" w:color="auto"/>
        <w:bottom w:val="single" w:sz="4" w:space="0" w:color="auto"/>
        <w:right w:val="single" w:sz="4" w:space="0" w:color="auto"/>
      </w:pBdr>
      <w:shd w:val="clear" w:color="auto" w:fill="BFBFBF"/>
      <w:suppressAutoHyphens w:val="0"/>
      <w:autoSpaceDN/>
      <w:spacing w:before="100" w:beforeAutospacing="1" w:after="100" w:afterAutospacing="1" w:line="240" w:lineRule="auto"/>
      <w:textAlignment w:val="auto"/>
    </w:pPr>
    <w:rPr>
      <w:rFonts w:ascii="Calibri Light" w:eastAsia="Times New Roman" w:hAnsi="Calibri Light" w:cs="Calibri Light"/>
      <w:b/>
      <w:bCs/>
      <w:sz w:val="20"/>
      <w:szCs w:val="20"/>
      <w:lang w:val="nl-NL" w:eastAsia="zh-CN"/>
    </w:rPr>
  </w:style>
  <w:style w:type="paragraph" w:customStyle="1" w:styleId="xl72">
    <w:name w:val="xl72"/>
    <w:basedOn w:val="Normal"/>
    <w:uiPriority w:val="99"/>
    <w:semiHidden/>
    <w:rsid w:val="00741FEB"/>
    <w:pPr>
      <w:pBdr>
        <w:top w:val="single" w:sz="4" w:space="0" w:color="auto"/>
        <w:left w:val="single" w:sz="4" w:space="0" w:color="auto"/>
        <w:bottom w:val="single" w:sz="4" w:space="0" w:color="auto"/>
        <w:right w:val="single" w:sz="4" w:space="0" w:color="auto"/>
      </w:pBdr>
      <w:shd w:val="clear" w:color="auto" w:fill="BFBFBF"/>
      <w:suppressAutoHyphens w:val="0"/>
      <w:autoSpaceDN/>
      <w:spacing w:before="100" w:beforeAutospacing="1" w:after="100" w:afterAutospacing="1" w:line="240" w:lineRule="auto"/>
      <w:textAlignment w:val="auto"/>
    </w:pPr>
    <w:rPr>
      <w:rFonts w:ascii="Calibri Light" w:eastAsia="Times New Roman" w:hAnsi="Calibri Light" w:cs="Calibri Light"/>
      <w:b/>
      <w:bCs/>
      <w:sz w:val="20"/>
      <w:szCs w:val="20"/>
      <w:lang w:val="nl-NL" w:eastAsia="zh-CN"/>
    </w:rPr>
  </w:style>
  <w:style w:type="paragraph" w:customStyle="1" w:styleId="xl73">
    <w:name w:val="xl73"/>
    <w:basedOn w:val="Normal"/>
    <w:uiPriority w:val="99"/>
    <w:semiHidden/>
    <w:rsid w:val="00741FEB"/>
    <w:pPr>
      <w:pBdr>
        <w:top w:val="single" w:sz="4" w:space="0" w:color="auto"/>
        <w:left w:val="single" w:sz="4" w:space="0" w:color="auto"/>
        <w:bottom w:val="single" w:sz="4" w:space="0" w:color="auto"/>
      </w:pBdr>
      <w:shd w:val="clear" w:color="auto" w:fill="BFBFBF"/>
      <w:suppressAutoHyphens w:val="0"/>
      <w:autoSpaceDN/>
      <w:spacing w:before="100" w:beforeAutospacing="1" w:after="100" w:afterAutospacing="1" w:line="240" w:lineRule="auto"/>
      <w:textAlignment w:val="auto"/>
    </w:pPr>
    <w:rPr>
      <w:rFonts w:ascii="Calibri Light" w:eastAsia="Times New Roman" w:hAnsi="Calibri Light" w:cs="Calibri Light"/>
      <w:b/>
      <w:bCs/>
      <w:sz w:val="20"/>
      <w:szCs w:val="20"/>
      <w:lang w:val="nl-NL" w:eastAsia="zh-CN"/>
    </w:rPr>
  </w:style>
  <w:style w:type="paragraph" w:customStyle="1" w:styleId="xl74">
    <w:name w:val="xl74"/>
    <w:basedOn w:val="Normal"/>
    <w:uiPriority w:val="99"/>
    <w:semiHidden/>
    <w:rsid w:val="00741FEB"/>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textAlignment w:val="auto"/>
    </w:pPr>
    <w:rPr>
      <w:rFonts w:ascii="Calibri Light" w:eastAsia="Times New Roman" w:hAnsi="Calibri Light" w:cs="Calibri Light"/>
      <w:sz w:val="20"/>
      <w:szCs w:val="20"/>
      <w:lang w:val="nl-NL" w:eastAsia="zh-CN"/>
    </w:rPr>
  </w:style>
  <w:style w:type="paragraph" w:customStyle="1" w:styleId="xl75">
    <w:name w:val="xl75"/>
    <w:basedOn w:val="Normal"/>
    <w:uiPriority w:val="99"/>
    <w:semiHidden/>
    <w:rsid w:val="00741FEB"/>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textAlignment w:val="auto"/>
    </w:pPr>
    <w:rPr>
      <w:rFonts w:ascii="Calibri Light" w:eastAsia="Times New Roman" w:hAnsi="Calibri Light" w:cs="Calibri Light"/>
      <w:sz w:val="20"/>
      <w:szCs w:val="20"/>
      <w:lang w:val="nl-NL" w:eastAsia="zh-CN"/>
    </w:rPr>
  </w:style>
  <w:style w:type="paragraph" w:customStyle="1" w:styleId="xl76">
    <w:name w:val="xl76"/>
    <w:basedOn w:val="Normal"/>
    <w:uiPriority w:val="99"/>
    <w:semiHidden/>
    <w:rsid w:val="00741FEB"/>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textAlignment w:val="auto"/>
    </w:pPr>
    <w:rPr>
      <w:rFonts w:ascii="Calibri Light" w:eastAsia="Times New Roman" w:hAnsi="Calibri Light" w:cs="Calibri Light"/>
      <w:sz w:val="20"/>
      <w:szCs w:val="20"/>
      <w:lang w:val="nl-NL" w:eastAsia="zh-CN"/>
    </w:rPr>
  </w:style>
  <w:style w:type="paragraph" w:customStyle="1" w:styleId="xl77">
    <w:name w:val="xl77"/>
    <w:basedOn w:val="Normal"/>
    <w:uiPriority w:val="99"/>
    <w:semiHidden/>
    <w:rsid w:val="00741FEB"/>
    <w:pPr>
      <w:pBdr>
        <w:top w:val="single" w:sz="4" w:space="0" w:color="auto"/>
        <w:left w:val="single" w:sz="4" w:space="0" w:color="auto"/>
        <w:bottom w:val="single" w:sz="4" w:space="0" w:color="auto"/>
      </w:pBdr>
      <w:suppressAutoHyphens w:val="0"/>
      <w:autoSpaceDN/>
      <w:spacing w:before="100" w:beforeAutospacing="1" w:after="100" w:afterAutospacing="1" w:line="240" w:lineRule="auto"/>
      <w:textAlignment w:val="auto"/>
    </w:pPr>
    <w:rPr>
      <w:rFonts w:ascii="Calibri Light" w:eastAsia="Times New Roman" w:hAnsi="Calibri Light" w:cs="Calibri Light"/>
      <w:sz w:val="20"/>
      <w:szCs w:val="20"/>
      <w:lang w:val="nl-NL" w:eastAsia="zh-CN"/>
    </w:rPr>
  </w:style>
  <w:style w:type="paragraph" w:customStyle="1" w:styleId="xl78">
    <w:name w:val="xl78"/>
    <w:basedOn w:val="Normal"/>
    <w:uiPriority w:val="99"/>
    <w:semiHidden/>
    <w:rsid w:val="00741FEB"/>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textAlignment w:val="auto"/>
    </w:pPr>
    <w:rPr>
      <w:rFonts w:ascii="Calibri Light" w:eastAsia="Times New Roman" w:hAnsi="Calibri Light" w:cs="Calibri Light"/>
      <w:sz w:val="20"/>
      <w:szCs w:val="20"/>
      <w:lang w:val="nl-NL" w:eastAsia="zh-CN"/>
    </w:rPr>
  </w:style>
  <w:style w:type="paragraph" w:customStyle="1" w:styleId="xl79">
    <w:name w:val="xl79"/>
    <w:basedOn w:val="Normal"/>
    <w:uiPriority w:val="99"/>
    <w:semiHidden/>
    <w:rsid w:val="00741FEB"/>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textAlignment w:val="auto"/>
    </w:pPr>
    <w:rPr>
      <w:rFonts w:ascii="Calibri Light" w:eastAsia="Times New Roman" w:hAnsi="Calibri Light" w:cs="Calibri Light"/>
      <w:sz w:val="20"/>
      <w:szCs w:val="20"/>
      <w:lang w:val="nl-NL" w:eastAsia="zh-CN"/>
    </w:rPr>
  </w:style>
  <w:style w:type="paragraph" w:customStyle="1" w:styleId="xl80">
    <w:name w:val="xl80"/>
    <w:basedOn w:val="Normal"/>
    <w:uiPriority w:val="99"/>
    <w:semiHidden/>
    <w:rsid w:val="00741FEB"/>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textAlignment w:val="auto"/>
    </w:pPr>
    <w:rPr>
      <w:rFonts w:ascii="Calibri Light" w:eastAsia="Times New Roman" w:hAnsi="Calibri Light" w:cs="Calibri Light"/>
      <w:sz w:val="20"/>
      <w:szCs w:val="20"/>
      <w:lang w:val="nl-NL" w:eastAsia="zh-CN"/>
    </w:rPr>
  </w:style>
  <w:style w:type="paragraph" w:customStyle="1" w:styleId="xl81">
    <w:name w:val="xl81"/>
    <w:basedOn w:val="Normal"/>
    <w:uiPriority w:val="99"/>
    <w:semiHidden/>
    <w:rsid w:val="00741FEB"/>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textAlignment w:val="auto"/>
    </w:pPr>
    <w:rPr>
      <w:rFonts w:ascii="Calibri Light" w:eastAsia="Times New Roman" w:hAnsi="Calibri Light" w:cs="Calibri Light"/>
      <w:color w:val="000000"/>
      <w:sz w:val="20"/>
      <w:szCs w:val="20"/>
      <w:lang w:val="nl-NL" w:eastAsia="zh-CN"/>
    </w:rPr>
  </w:style>
  <w:style w:type="paragraph" w:customStyle="1" w:styleId="xl82">
    <w:name w:val="xl82"/>
    <w:basedOn w:val="Normal"/>
    <w:uiPriority w:val="99"/>
    <w:semiHidden/>
    <w:rsid w:val="00741FEB"/>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textAlignment w:val="auto"/>
    </w:pPr>
    <w:rPr>
      <w:rFonts w:ascii="Calibri Light" w:eastAsia="Times New Roman" w:hAnsi="Calibri Light" w:cs="Calibri Light"/>
      <w:sz w:val="20"/>
      <w:szCs w:val="20"/>
      <w:lang w:val="nl-NL" w:eastAsia="zh-CN"/>
    </w:rPr>
  </w:style>
  <w:style w:type="paragraph" w:customStyle="1" w:styleId="xl83">
    <w:name w:val="xl83"/>
    <w:basedOn w:val="Normal"/>
    <w:uiPriority w:val="99"/>
    <w:semiHidden/>
    <w:rsid w:val="00741FEB"/>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textAlignment w:val="auto"/>
    </w:pPr>
    <w:rPr>
      <w:rFonts w:ascii="Calibri Light" w:eastAsia="Times New Roman" w:hAnsi="Calibri Light" w:cs="Calibri Light"/>
      <w:i/>
      <w:iCs/>
      <w:sz w:val="20"/>
      <w:szCs w:val="20"/>
      <w:lang w:val="nl-NL" w:eastAsia="zh-CN"/>
    </w:rPr>
  </w:style>
  <w:style w:type="paragraph" w:customStyle="1" w:styleId="xl84">
    <w:name w:val="xl84"/>
    <w:basedOn w:val="Normal"/>
    <w:uiPriority w:val="99"/>
    <w:semiHidden/>
    <w:rsid w:val="00741FEB"/>
    <w:pPr>
      <w:pBdr>
        <w:top w:val="single" w:sz="4" w:space="0" w:color="auto"/>
        <w:left w:val="single" w:sz="4" w:space="0" w:color="auto"/>
        <w:bottom w:val="single" w:sz="4" w:space="0" w:color="auto"/>
      </w:pBdr>
      <w:suppressAutoHyphens w:val="0"/>
      <w:autoSpaceDN/>
      <w:spacing w:before="100" w:beforeAutospacing="1" w:after="100" w:afterAutospacing="1" w:line="240" w:lineRule="auto"/>
      <w:textAlignment w:val="auto"/>
    </w:pPr>
    <w:rPr>
      <w:rFonts w:ascii="Calibri Light" w:eastAsia="Times New Roman" w:hAnsi="Calibri Light" w:cs="Calibri Light"/>
      <w:i/>
      <w:iCs/>
      <w:sz w:val="20"/>
      <w:szCs w:val="20"/>
      <w:lang w:val="nl-NL" w:eastAsia="zh-CN"/>
    </w:rPr>
  </w:style>
  <w:style w:type="paragraph" w:customStyle="1" w:styleId="xl85">
    <w:name w:val="xl85"/>
    <w:basedOn w:val="Normal"/>
    <w:uiPriority w:val="99"/>
    <w:semiHidden/>
    <w:rsid w:val="00741FEB"/>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textAlignment w:val="auto"/>
    </w:pPr>
    <w:rPr>
      <w:rFonts w:ascii="Calibri Light" w:eastAsia="Times New Roman" w:hAnsi="Calibri Light" w:cs="Calibri Light"/>
      <w:color w:val="000000"/>
      <w:sz w:val="20"/>
      <w:szCs w:val="20"/>
      <w:u w:val="single"/>
      <w:lang w:val="nl-NL" w:eastAsia="zh-CN"/>
    </w:rPr>
  </w:style>
  <w:style w:type="paragraph" w:customStyle="1" w:styleId="xl86">
    <w:name w:val="xl86"/>
    <w:basedOn w:val="Normal"/>
    <w:uiPriority w:val="99"/>
    <w:semiHidden/>
    <w:rsid w:val="00741FEB"/>
    <w:pPr>
      <w:pBdr>
        <w:top w:val="single" w:sz="8" w:space="0" w:color="auto"/>
        <w:left w:val="single" w:sz="8" w:space="0" w:color="auto"/>
        <w:bottom w:val="single" w:sz="8" w:space="0" w:color="auto"/>
        <w:right w:val="single" w:sz="8" w:space="0" w:color="auto"/>
      </w:pBdr>
      <w:suppressAutoHyphens w:val="0"/>
      <w:autoSpaceDN/>
      <w:spacing w:before="100" w:beforeAutospacing="1" w:after="100" w:afterAutospacing="1" w:line="240" w:lineRule="auto"/>
      <w:textAlignment w:val="auto"/>
    </w:pPr>
    <w:rPr>
      <w:rFonts w:ascii="Calibri Light" w:eastAsia="Times New Roman" w:hAnsi="Calibri Light" w:cs="Calibri Light"/>
      <w:sz w:val="20"/>
      <w:szCs w:val="20"/>
      <w:lang w:val="nl-NL" w:eastAsia="zh-CN"/>
    </w:rPr>
  </w:style>
  <w:style w:type="paragraph" w:customStyle="1" w:styleId="xl87">
    <w:name w:val="xl87"/>
    <w:basedOn w:val="Normal"/>
    <w:uiPriority w:val="99"/>
    <w:semiHidden/>
    <w:rsid w:val="00741FEB"/>
    <w:pPr>
      <w:pBdr>
        <w:top w:val="single" w:sz="4" w:space="0" w:color="auto"/>
        <w:left w:val="single" w:sz="4" w:space="0" w:color="auto"/>
        <w:bottom w:val="single" w:sz="4" w:space="0" w:color="auto"/>
      </w:pBdr>
      <w:suppressAutoHyphens w:val="0"/>
      <w:autoSpaceDN/>
      <w:spacing w:before="100" w:beforeAutospacing="1" w:after="100" w:afterAutospacing="1" w:line="240" w:lineRule="auto"/>
      <w:textAlignment w:val="auto"/>
    </w:pPr>
    <w:rPr>
      <w:rFonts w:ascii="Calibri Light" w:eastAsia="Times New Roman" w:hAnsi="Calibri Light" w:cs="Calibri Light"/>
      <w:sz w:val="20"/>
      <w:szCs w:val="20"/>
      <w:lang w:val="nl-NL" w:eastAsia="zh-CN"/>
    </w:rPr>
  </w:style>
  <w:style w:type="paragraph" w:customStyle="1" w:styleId="xl88">
    <w:name w:val="xl88"/>
    <w:basedOn w:val="Normal"/>
    <w:uiPriority w:val="99"/>
    <w:semiHidden/>
    <w:rsid w:val="00741FEB"/>
    <w:pPr>
      <w:pBdr>
        <w:top w:val="single" w:sz="4" w:space="0" w:color="auto"/>
        <w:left w:val="single" w:sz="4" w:space="0" w:color="auto"/>
        <w:bottom w:val="single" w:sz="4" w:space="0" w:color="auto"/>
      </w:pBdr>
      <w:suppressAutoHyphens w:val="0"/>
      <w:autoSpaceDN/>
      <w:spacing w:before="100" w:beforeAutospacing="1" w:after="100" w:afterAutospacing="1" w:line="240" w:lineRule="auto"/>
      <w:textAlignment w:val="auto"/>
    </w:pPr>
    <w:rPr>
      <w:rFonts w:ascii="Calibri Light" w:eastAsia="Times New Roman" w:hAnsi="Calibri Light" w:cs="Calibri Light"/>
      <w:i/>
      <w:iCs/>
      <w:sz w:val="20"/>
      <w:szCs w:val="20"/>
      <w:lang w:val="nl-NL" w:eastAsia="zh-CN"/>
    </w:rPr>
  </w:style>
  <w:style w:type="paragraph" w:customStyle="1" w:styleId="xl89">
    <w:name w:val="xl89"/>
    <w:basedOn w:val="Normal"/>
    <w:uiPriority w:val="99"/>
    <w:semiHidden/>
    <w:rsid w:val="00741FEB"/>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jc w:val="center"/>
      <w:textAlignment w:val="auto"/>
    </w:pPr>
    <w:rPr>
      <w:rFonts w:ascii="Calibri Light" w:eastAsia="Times New Roman" w:hAnsi="Calibri Light" w:cs="Calibri Light"/>
      <w:sz w:val="20"/>
      <w:szCs w:val="20"/>
      <w:lang w:val="nl-NL" w:eastAsia="zh-CN"/>
    </w:rPr>
  </w:style>
  <w:style w:type="paragraph" w:customStyle="1" w:styleId="xl90">
    <w:name w:val="xl90"/>
    <w:basedOn w:val="Normal"/>
    <w:uiPriority w:val="99"/>
    <w:semiHidden/>
    <w:rsid w:val="00741FEB"/>
    <w:pPr>
      <w:pBdr>
        <w:top w:val="single" w:sz="4" w:space="0" w:color="auto"/>
        <w:left w:val="single" w:sz="4" w:space="0" w:color="auto"/>
        <w:bottom w:val="single" w:sz="4" w:space="0" w:color="auto"/>
        <w:right w:val="single" w:sz="4" w:space="0" w:color="auto"/>
      </w:pBdr>
      <w:shd w:val="clear" w:color="auto" w:fill="BFBFBF"/>
      <w:suppressAutoHyphens w:val="0"/>
      <w:autoSpaceDN/>
      <w:spacing w:before="100" w:beforeAutospacing="1" w:after="100" w:afterAutospacing="1" w:line="240" w:lineRule="auto"/>
      <w:jc w:val="center"/>
      <w:textAlignment w:val="auto"/>
    </w:pPr>
    <w:rPr>
      <w:rFonts w:ascii="Calibri Light" w:eastAsia="Times New Roman" w:hAnsi="Calibri Light" w:cs="Calibri Light"/>
      <w:b/>
      <w:bCs/>
      <w:sz w:val="20"/>
      <w:szCs w:val="20"/>
      <w:lang w:val="nl-NL" w:eastAsia="zh-CN"/>
    </w:rPr>
  </w:style>
  <w:style w:type="paragraph" w:customStyle="1" w:styleId="xl91">
    <w:name w:val="xl91"/>
    <w:basedOn w:val="Normal"/>
    <w:uiPriority w:val="99"/>
    <w:semiHidden/>
    <w:rsid w:val="00741FEB"/>
    <w:pPr>
      <w:pBdr>
        <w:left w:val="single" w:sz="4" w:space="0" w:color="auto"/>
        <w:bottom w:val="single" w:sz="4" w:space="0" w:color="auto"/>
        <w:right w:val="single" w:sz="4" w:space="0" w:color="auto"/>
      </w:pBdr>
      <w:suppressAutoHyphens w:val="0"/>
      <w:autoSpaceDN/>
      <w:spacing w:before="100" w:beforeAutospacing="1" w:after="100" w:afterAutospacing="1" w:line="240" w:lineRule="auto"/>
      <w:jc w:val="center"/>
      <w:textAlignment w:val="auto"/>
    </w:pPr>
    <w:rPr>
      <w:rFonts w:ascii="Calibri Light" w:eastAsia="Times New Roman" w:hAnsi="Calibri Light" w:cs="Calibri Light"/>
      <w:sz w:val="20"/>
      <w:szCs w:val="20"/>
      <w:lang w:val="nl-NL" w:eastAsia="zh-CN"/>
    </w:rPr>
  </w:style>
  <w:style w:type="paragraph" w:customStyle="1" w:styleId="xl92">
    <w:name w:val="xl92"/>
    <w:basedOn w:val="Normal"/>
    <w:uiPriority w:val="99"/>
    <w:semiHidden/>
    <w:rsid w:val="00741FEB"/>
    <w:pPr>
      <w:pBdr>
        <w:left w:val="single" w:sz="4" w:space="0" w:color="auto"/>
        <w:bottom w:val="single" w:sz="4" w:space="0" w:color="auto"/>
      </w:pBdr>
      <w:suppressAutoHyphens w:val="0"/>
      <w:autoSpaceDN/>
      <w:spacing w:before="100" w:beforeAutospacing="1" w:after="100" w:afterAutospacing="1" w:line="240" w:lineRule="auto"/>
      <w:textAlignment w:val="auto"/>
    </w:pPr>
    <w:rPr>
      <w:rFonts w:ascii="Calibri Light" w:eastAsia="Times New Roman" w:hAnsi="Calibri Light" w:cs="Calibri Light"/>
      <w:sz w:val="20"/>
      <w:szCs w:val="20"/>
      <w:lang w:val="nl-NL" w:eastAsia="zh-CN"/>
    </w:rPr>
  </w:style>
  <w:style w:type="paragraph" w:customStyle="1" w:styleId="xl93">
    <w:name w:val="xl93"/>
    <w:basedOn w:val="Normal"/>
    <w:uiPriority w:val="99"/>
    <w:semiHidden/>
    <w:rsid w:val="00741FEB"/>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textAlignment w:val="auto"/>
    </w:pPr>
    <w:rPr>
      <w:rFonts w:ascii="Calibri Light" w:eastAsia="Times New Roman" w:hAnsi="Calibri Light" w:cs="Calibri Light"/>
      <w:sz w:val="20"/>
      <w:szCs w:val="20"/>
      <w:lang w:val="nl-NL" w:eastAsia="zh-CN"/>
    </w:rPr>
  </w:style>
  <w:style w:type="paragraph" w:customStyle="1" w:styleId="xl94">
    <w:name w:val="xl94"/>
    <w:basedOn w:val="Normal"/>
    <w:uiPriority w:val="99"/>
    <w:semiHidden/>
    <w:rsid w:val="00741FEB"/>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textAlignment w:val="auto"/>
    </w:pPr>
    <w:rPr>
      <w:rFonts w:ascii="Calibri Light" w:eastAsia="Times New Roman" w:hAnsi="Calibri Light" w:cs="Calibri Light"/>
      <w:sz w:val="20"/>
      <w:szCs w:val="20"/>
      <w:lang w:val="nl-NL" w:eastAsia="zh-CN"/>
    </w:rPr>
  </w:style>
  <w:style w:type="character" w:customStyle="1" w:styleId="Figure51Tegn">
    <w:name w:val="Figure_5.1.# Tegn"/>
    <w:link w:val="Figure51"/>
    <w:uiPriority w:val="99"/>
    <w:semiHidden/>
    <w:locked/>
    <w:rsid w:val="00741FEB"/>
    <w:rPr>
      <w:rFonts w:ascii="Times New Roman" w:eastAsia="Times New Roman" w:hAnsi="Times New Roman" w:cs="Times New Roman"/>
      <w:i/>
      <w:szCs w:val="20"/>
      <w:lang w:val="fr-FR" w:eastAsia="en-GB"/>
    </w:rPr>
  </w:style>
  <w:style w:type="paragraph" w:customStyle="1" w:styleId="Figure51">
    <w:name w:val="Figure_5.1.#"/>
    <w:basedOn w:val="Normal"/>
    <w:next w:val="Normal"/>
    <w:link w:val="Figure51Tegn"/>
    <w:uiPriority w:val="99"/>
    <w:semiHidden/>
    <w:qFormat/>
    <w:rsid w:val="00741FEB"/>
    <w:pPr>
      <w:suppressAutoHyphens w:val="0"/>
      <w:autoSpaceDN/>
      <w:spacing w:before="120" w:after="0" w:line="240" w:lineRule="auto"/>
      <w:textAlignment w:val="auto"/>
    </w:pPr>
    <w:rPr>
      <w:rFonts w:ascii="Times New Roman" w:eastAsia="Times New Roman" w:hAnsi="Times New Roman"/>
      <w:i/>
      <w:sz w:val="19"/>
      <w:szCs w:val="20"/>
      <w:lang w:val="fr-FR" w:eastAsia="en-GB"/>
    </w:rPr>
  </w:style>
  <w:style w:type="character" w:customStyle="1" w:styleId="contextualspellingandgrammarerror">
    <w:name w:val="contextualspellingandgrammarerror"/>
    <w:basedOn w:val="DefaultParagraphFont"/>
    <w:rsid w:val="00741FEB"/>
  </w:style>
  <w:style w:type="character" w:customStyle="1" w:styleId="normaltextrun1">
    <w:name w:val="normaltextrun1"/>
    <w:basedOn w:val="DefaultParagraphFont"/>
    <w:rsid w:val="00741FEB"/>
  </w:style>
  <w:style w:type="character" w:customStyle="1" w:styleId="equationplaceholdertext1">
    <w:name w:val="equationplaceholdertext1"/>
    <w:basedOn w:val="DefaultParagraphFont"/>
    <w:rsid w:val="00741FEB"/>
    <w:rPr>
      <w:rFonts w:ascii="Segoe UI" w:hAnsi="Segoe UI" w:cs="Segoe UI" w:hint="default"/>
      <w:color w:val="666666"/>
      <w:shd w:val="clear" w:color="auto" w:fill="E1E3E6"/>
    </w:rPr>
  </w:style>
  <w:style w:type="character" w:customStyle="1" w:styleId="rawequation">
    <w:name w:val="rawequation"/>
    <w:basedOn w:val="DefaultParagraphFont"/>
    <w:rsid w:val="00741FEB"/>
  </w:style>
  <w:style w:type="character" w:customStyle="1" w:styleId="mathspan">
    <w:name w:val="mathspan"/>
    <w:basedOn w:val="DefaultParagraphFont"/>
    <w:rsid w:val="00741FEB"/>
  </w:style>
  <w:style w:type="character" w:customStyle="1" w:styleId="mi">
    <w:name w:val="mi"/>
    <w:basedOn w:val="DefaultParagraphFont"/>
    <w:rsid w:val="00741FEB"/>
  </w:style>
  <w:style w:type="character" w:customStyle="1" w:styleId="mo">
    <w:name w:val="mo"/>
    <w:basedOn w:val="DefaultParagraphFont"/>
    <w:rsid w:val="00741FEB"/>
  </w:style>
  <w:style w:type="table" w:customStyle="1" w:styleId="Tabelraster1">
    <w:name w:val="Tabelraster1"/>
    <w:basedOn w:val="TableNormal"/>
    <w:uiPriority w:val="39"/>
    <w:rsid w:val="00741FEB"/>
    <w:pPr>
      <w:spacing w:after="0" w:line="240" w:lineRule="auto"/>
    </w:pPr>
    <w:rPr>
      <w:rFonts w:ascii="Times New Roman" w:eastAsia="Times New Roman" w:hAnsi="Times New Roman" w:cs="Times New Roman"/>
      <w:color w:val="000000"/>
      <w:sz w:val="20"/>
      <w:szCs w:val="20"/>
      <w:lang w:val="nl-BE" w:eastAsia="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35814">
      <w:bodyDiv w:val="1"/>
      <w:marLeft w:val="0"/>
      <w:marRight w:val="0"/>
      <w:marTop w:val="0"/>
      <w:marBottom w:val="0"/>
      <w:divBdr>
        <w:top w:val="none" w:sz="0" w:space="0" w:color="auto"/>
        <w:left w:val="none" w:sz="0" w:space="0" w:color="auto"/>
        <w:bottom w:val="none" w:sz="0" w:space="0" w:color="auto"/>
        <w:right w:val="none" w:sz="0" w:space="0" w:color="auto"/>
      </w:divBdr>
    </w:div>
    <w:div w:id="239412560">
      <w:bodyDiv w:val="1"/>
      <w:marLeft w:val="0"/>
      <w:marRight w:val="0"/>
      <w:marTop w:val="0"/>
      <w:marBottom w:val="0"/>
      <w:divBdr>
        <w:top w:val="none" w:sz="0" w:space="0" w:color="auto"/>
        <w:left w:val="none" w:sz="0" w:space="0" w:color="auto"/>
        <w:bottom w:val="none" w:sz="0" w:space="0" w:color="auto"/>
        <w:right w:val="none" w:sz="0" w:space="0" w:color="auto"/>
      </w:divBdr>
      <w:divsChild>
        <w:div w:id="47921199">
          <w:marLeft w:val="547"/>
          <w:marRight w:val="0"/>
          <w:marTop w:val="140"/>
          <w:marBottom w:val="140"/>
          <w:divBdr>
            <w:top w:val="none" w:sz="0" w:space="0" w:color="auto"/>
            <w:left w:val="none" w:sz="0" w:space="0" w:color="auto"/>
            <w:bottom w:val="none" w:sz="0" w:space="0" w:color="auto"/>
            <w:right w:val="none" w:sz="0" w:space="0" w:color="auto"/>
          </w:divBdr>
        </w:div>
        <w:div w:id="64382799">
          <w:marLeft w:val="547"/>
          <w:marRight w:val="0"/>
          <w:marTop w:val="140"/>
          <w:marBottom w:val="140"/>
          <w:divBdr>
            <w:top w:val="none" w:sz="0" w:space="0" w:color="auto"/>
            <w:left w:val="none" w:sz="0" w:space="0" w:color="auto"/>
            <w:bottom w:val="none" w:sz="0" w:space="0" w:color="auto"/>
            <w:right w:val="none" w:sz="0" w:space="0" w:color="auto"/>
          </w:divBdr>
        </w:div>
        <w:div w:id="1369527120">
          <w:marLeft w:val="547"/>
          <w:marRight w:val="0"/>
          <w:marTop w:val="140"/>
          <w:marBottom w:val="140"/>
          <w:divBdr>
            <w:top w:val="none" w:sz="0" w:space="0" w:color="auto"/>
            <w:left w:val="none" w:sz="0" w:space="0" w:color="auto"/>
            <w:bottom w:val="none" w:sz="0" w:space="0" w:color="auto"/>
            <w:right w:val="none" w:sz="0" w:space="0" w:color="auto"/>
          </w:divBdr>
        </w:div>
        <w:div w:id="1182627939">
          <w:marLeft w:val="547"/>
          <w:marRight w:val="0"/>
          <w:marTop w:val="140"/>
          <w:marBottom w:val="140"/>
          <w:divBdr>
            <w:top w:val="none" w:sz="0" w:space="0" w:color="auto"/>
            <w:left w:val="none" w:sz="0" w:space="0" w:color="auto"/>
            <w:bottom w:val="none" w:sz="0" w:space="0" w:color="auto"/>
            <w:right w:val="none" w:sz="0" w:space="0" w:color="auto"/>
          </w:divBdr>
        </w:div>
        <w:div w:id="999694160">
          <w:marLeft w:val="547"/>
          <w:marRight w:val="0"/>
          <w:marTop w:val="140"/>
          <w:marBottom w:val="140"/>
          <w:divBdr>
            <w:top w:val="none" w:sz="0" w:space="0" w:color="auto"/>
            <w:left w:val="none" w:sz="0" w:space="0" w:color="auto"/>
            <w:bottom w:val="none" w:sz="0" w:space="0" w:color="auto"/>
            <w:right w:val="none" w:sz="0" w:space="0" w:color="auto"/>
          </w:divBdr>
        </w:div>
        <w:div w:id="189540058">
          <w:marLeft w:val="547"/>
          <w:marRight w:val="0"/>
          <w:marTop w:val="140"/>
          <w:marBottom w:val="140"/>
          <w:divBdr>
            <w:top w:val="none" w:sz="0" w:space="0" w:color="auto"/>
            <w:left w:val="none" w:sz="0" w:space="0" w:color="auto"/>
            <w:bottom w:val="none" w:sz="0" w:space="0" w:color="auto"/>
            <w:right w:val="none" w:sz="0" w:space="0" w:color="auto"/>
          </w:divBdr>
        </w:div>
      </w:divsChild>
    </w:div>
    <w:div w:id="450052740">
      <w:bodyDiv w:val="1"/>
      <w:marLeft w:val="0"/>
      <w:marRight w:val="0"/>
      <w:marTop w:val="0"/>
      <w:marBottom w:val="0"/>
      <w:divBdr>
        <w:top w:val="none" w:sz="0" w:space="0" w:color="auto"/>
        <w:left w:val="none" w:sz="0" w:space="0" w:color="auto"/>
        <w:bottom w:val="none" w:sz="0" w:space="0" w:color="auto"/>
        <w:right w:val="none" w:sz="0" w:space="0" w:color="auto"/>
      </w:divBdr>
    </w:div>
    <w:div w:id="555091077">
      <w:bodyDiv w:val="1"/>
      <w:marLeft w:val="0"/>
      <w:marRight w:val="0"/>
      <w:marTop w:val="0"/>
      <w:marBottom w:val="0"/>
      <w:divBdr>
        <w:top w:val="none" w:sz="0" w:space="0" w:color="auto"/>
        <w:left w:val="none" w:sz="0" w:space="0" w:color="auto"/>
        <w:bottom w:val="none" w:sz="0" w:space="0" w:color="auto"/>
        <w:right w:val="none" w:sz="0" w:space="0" w:color="auto"/>
      </w:divBdr>
      <w:divsChild>
        <w:div w:id="175115919">
          <w:marLeft w:val="0"/>
          <w:marRight w:val="0"/>
          <w:marTop w:val="0"/>
          <w:marBottom w:val="0"/>
          <w:divBdr>
            <w:top w:val="none" w:sz="0" w:space="0" w:color="auto"/>
            <w:left w:val="none" w:sz="0" w:space="0" w:color="auto"/>
            <w:bottom w:val="none" w:sz="0" w:space="0" w:color="auto"/>
            <w:right w:val="none" w:sz="0" w:space="0" w:color="auto"/>
          </w:divBdr>
          <w:divsChild>
            <w:div w:id="14894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4878">
      <w:bodyDiv w:val="1"/>
      <w:marLeft w:val="0"/>
      <w:marRight w:val="0"/>
      <w:marTop w:val="0"/>
      <w:marBottom w:val="0"/>
      <w:divBdr>
        <w:top w:val="none" w:sz="0" w:space="0" w:color="auto"/>
        <w:left w:val="none" w:sz="0" w:space="0" w:color="auto"/>
        <w:bottom w:val="none" w:sz="0" w:space="0" w:color="auto"/>
        <w:right w:val="none" w:sz="0" w:space="0" w:color="auto"/>
      </w:divBdr>
      <w:divsChild>
        <w:div w:id="574363470">
          <w:marLeft w:val="1200"/>
          <w:marRight w:val="0"/>
          <w:marTop w:val="0"/>
          <w:marBottom w:val="0"/>
          <w:divBdr>
            <w:top w:val="none" w:sz="0" w:space="0" w:color="auto"/>
            <w:left w:val="none" w:sz="0" w:space="0" w:color="auto"/>
            <w:bottom w:val="none" w:sz="0" w:space="0" w:color="auto"/>
            <w:right w:val="none" w:sz="0" w:space="0" w:color="auto"/>
          </w:divBdr>
          <w:divsChild>
            <w:div w:id="1726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4884">
      <w:bodyDiv w:val="1"/>
      <w:marLeft w:val="0"/>
      <w:marRight w:val="0"/>
      <w:marTop w:val="0"/>
      <w:marBottom w:val="0"/>
      <w:divBdr>
        <w:top w:val="none" w:sz="0" w:space="0" w:color="auto"/>
        <w:left w:val="none" w:sz="0" w:space="0" w:color="auto"/>
        <w:bottom w:val="none" w:sz="0" w:space="0" w:color="auto"/>
        <w:right w:val="none" w:sz="0" w:space="0" w:color="auto"/>
      </w:divBdr>
    </w:div>
    <w:div w:id="729694740">
      <w:bodyDiv w:val="1"/>
      <w:marLeft w:val="0"/>
      <w:marRight w:val="0"/>
      <w:marTop w:val="0"/>
      <w:marBottom w:val="0"/>
      <w:divBdr>
        <w:top w:val="none" w:sz="0" w:space="0" w:color="auto"/>
        <w:left w:val="none" w:sz="0" w:space="0" w:color="auto"/>
        <w:bottom w:val="none" w:sz="0" w:space="0" w:color="auto"/>
        <w:right w:val="none" w:sz="0" w:space="0" w:color="auto"/>
      </w:divBdr>
    </w:div>
    <w:div w:id="753936649">
      <w:bodyDiv w:val="1"/>
      <w:marLeft w:val="0"/>
      <w:marRight w:val="0"/>
      <w:marTop w:val="0"/>
      <w:marBottom w:val="0"/>
      <w:divBdr>
        <w:top w:val="none" w:sz="0" w:space="0" w:color="auto"/>
        <w:left w:val="none" w:sz="0" w:space="0" w:color="auto"/>
        <w:bottom w:val="none" w:sz="0" w:space="0" w:color="auto"/>
        <w:right w:val="none" w:sz="0" w:space="0" w:color="auto"/>
      </w:divBdr>
    </w:div>
    <w:div w:id="758136352">
      <w:bodyDiv w:val="1"/>
      <w:marLeft w:val="0"/>
      <w:marRight w:val="0"/>
      <w:marTop w:val="0"/>
      <w:marBottom w:val="0"/>
      <w:divBdr>
        <w:top w:val="none" w:sz="0" w:space="0" w:color="auto"/>
        <w:left w:val="none" w:sz="0" w:space="0" w:color="auto"/>
        <w:bottom w:val="none" w:sz="0" w:space="0" w:color="auto"/>
        <w:right w:val="none" w:sz="0" w:space="0" w:color="auto"/>
      </w:divBdr>
    </w:div>
    <w:div w:id="791483838">
      <w:bodyDiv w:val="1"/>
      <w:marLeft w:val="0"/>
      <w:marRight w:val="0"/>
      <w:marTop w:val="0"/>
      <w:marBottom w:val="0"/>
      <w:divBdr>
        <w:top w:val="none" w:sz="0" w:space="0" w:color="auto"/>
        <w:left w:val="none" w:sz="0" w:space="0" w:color="auto"/>
        <w:bottom w:val="none" w:sz="0" w:space="0" w:color="auto"/>
        <w:right w:val="none" w:sz="0" w:space="0" w:color="auto"/>
      </w:divBdr>
    </w:div>
    <w:div w:id="800465121">
      <w:bodyDiv w:val="1"/>
      <w:marLeft w:val="0"/>
      <w:marRight w:val="0"/>
      <w:marTop w:val="0"/>
      <w:marBottom w:val="0"/>
      <w:divBdr>
        <w:top w:val="none" w:sz="0" w:space="0" w:color="auto"/>
        <w:left w:val="none" w:sz="0" w:space="0" w:color="auto"/>
        <w:bottom w:val="none" w:sz="0" w:space="0" w:color="auto"/>
        <w:right w:val="none" w:sz="0" w:space="0" w:color="auto"/>
      </w:divBdr>
    </w:div>
    <w:div w:id="994182498">
      <w:bodyDiv w:val="1"/>
      <w:marLeft w:val="0"/>
      <w:marRight w:val="0"/>
      <w:marTop w:val="0"/>
      <w:marBottom w:val="0"/>
      <w:divBdr>
        <w:top w:val="none" w:sz="0" w:space="0" w:color="auto"/>
        <w:left w:val="none" w:sz="0" w:space="0" w:color="auto"/>
        <w:bottom w:val="none" w:sz="0" w:space="0" w:color="auto"/>
        <w:right w:val="none" w:sz="0" w:space="0" w:color="auto"/>
      </w:divBdr>
      <w:divsChild>
        <w:div w:id="506986510">
          <w:marLeft w:val="547"/>
          <w:marRight w:val="0"/>
          <w:marTop w:val="140"/>
          <w:marBottom w:val="140"/>
          <w:divBdr>
            <w:top w:val="none" w:sz="0" w:space="0" w:color="auto"/>
            <w:left w:val="none" w:sz="0" w:space="0" w:color="auto"/>
            <w:bottom w:val="none" w:sz="0" w:space="0" w:color="auto"/>
            <w:right w:val="none" w:sz="0" w:space="0" w:color="auto"/>
          </w:divBdr>
        </w:div>
        <w:div w:id="487290890">
          <w:marLeft w:val="547"/>
          <w:marRight w:val="0"/>
          <w:marTop w:val="140"/>
          <w:marBottom w:val="140"/>
          <w:divBdr>
            <w:top w:val="none" w:sz="0" w:space="0" w:color="auto"/>
            <w:left w:val="none" w:sz="0" w:space="0" w:color="auto"/>
            <w:bottom w:val="none" w:sz="0" w:space="0" w:color="auto"/>
            <w:right w:val="none" w:sz="0" w:space="0" w:color="auto"/>
          </w:divBdr>
        </w:div>
        <w:div w:id="1128007101">
          <w:marLeft w:val="547"/>
          <w:marRight w:val="0"/>
          <w:marTop w:val="140"/>
          <w:marBottom w:val="140"/>
          <w:divBdr>
            <w:top w:val="none" w:sz="0" w:space="0" w:color="auto"/>
            <w:left w:val="none" w:sz="0" w:space="0" w:color="auto"/>
            <w:bottom w:val="none" w:sz="0" w:space="0" w:color="auto"/>
            <w:right w:val="none" w:sz="0" w:space="0" w:color="auto"/>
          </w:divBdr>
        </w:div>
        <w:div w:id="950012533">
          <w:marLeft w:val="547"/>
          <w:marRight w:val="0"/>
          <w:marTop w:val="140"/>
          <w:marBottom w:val="140"/>
          <w:divBdr>
            <w:top w:val="none" w:sz="0" w:space="0" w:color="auto"/>
            <w:left w:val="none" w:sz="0" w:space="0" w:color="auto"/>
            <w:bottom w:val="none" w:sz="0" w:space="0" w:color="auto"/>
            <w:right w:val="none" w:sz="0" w:space="0" w:color="auto"/>
          </w:divBdr>
        </w:div>
        <w:div w:id="744686030">
          <w:marLeft w:val="547"/>
          <w:marRight w:val="0"/>
          <w:marTop w:val="140"/>
          <w:marBottom w:val="140"/>
          <w:divBdr>
            <w:top w:val="none" w:sz="0" w:space="0" w:color="auto"/>
            <w:left w:val="none" w:sz="0" w:space="0" w:color="auto"/>
            <w:bottom w:val="none" w:sz="0" w:space="0" w:color="auto"/>
            <w:right w:val="none" w:sz="0" w:space="0" w:color="auto"/>
          </w:divBdr>
        </w:div>
      </w:divsChild>
    </w:div>
    <w:div w:id="1055352842">
      <w:bodyDiv w:val="1"/>
      <w:marLeft w:val="0"/>
      <w:marRight w:val="0"/>
      <w:marTop w:val="0"/>
      <w:marBottom w:val="0"/>
      <w:divBdr>
        <w:top w:val="none" w:sz="0" w:space="0" w:color="auto"/>
        <w:left w:val="none" w:sz="0" w:space="0" w:color="auto"/>
        <w:bottom w:val="none" w:sz="0" w:space="0" w:color="auto"/>
        <w:right w:val="none" w:sz="0" w:space="0" w:color="auto"/>
      </w:divBdr>
    </w:div>
    <w:div w:id="1082334804">
      <w:bodyDiv w:val="1"/>
      <w:marLeft w:val="0"/>
      <w:marRight w:val="0"/>
      <w:marTop w:val="0"/>
      <w:marBottom w:val="0"/>
      <w:divBdr>
        <w:top w:val="none" w:sz="0" w:space="0" w:color="auto"/>
        <w:left w:val="none" w:sz="0" w:space="0" w:color="auto"/>
        <w:bottom w:val="none" w:sz="0" w:space="0" w:color="auto"/>
        <w:right w:val="none" w:sz="0" w:space="0" w:color="auto"/>
      </w:divBdr>
    </w:div>
    <w:div w:id="1110707316">
      <w:bodyDiv w:val="1"/>
      <w:marLeft w:val="0"/>
      <w:marRight w:val="0"/>
      <w:marTop w:val="0"/>
      <w:marBottom w:val="0"/>
      <w:divBdr>
        <w:top w:val="none" w:sz="0" w:space="0" w:color="auto"/>
        <w:left w:val="none" w:sz="0" w:space="0" w:color="auto"/>
        <w:bottom w:val="none" w:sz="0" w:space="0" w:color="auto"/>
        <w:right w:val="none" w:sz="0" w:space="0" w:color="auto"/>
      </w:divBdr>
      <w:divsChild>
        <w:div w:id="620723116">
          <w:marLeft w:val="0"/>
          <w:marRight w:val="0"/>
          <w:marTop w:val="0"/>
          <w:marBottom w:val="0"/>
          <w:divBdr>
            <w:top w:val="none" w:sz="0" w:space="0" w:color="auto"/>
            <w:left w:val="none" w:sz="0" w:space="0" w:color="auto"/>
            <w:bottom w:val="none" w:sz="0" w:space="0" w:color="auto"/>
            <w:right w:val="none" w:sz="0" w:space="0" w:color="auto"/>
          </w:divBdr>
        </w:div>
        <w:div w:id="758449267">
          <w:marLeft w:val="0"/>
          <w:marRight w:val="0"/>
          <w:marTop w:val="0"/>
          <w:marBottom w:val="0"/>
          <w:divBdr>
            <w:top w:val="none" w:sz="0" w:space="0" w:color="auto"/>
            <w:left w:val="none" w:sz="0" w:space="0" w:color="auto"/>
            <w:bottom w:val="none" w:sz="0" w:space="0" w:color="auto"/>
            <w:right w:val="none" w:sz="0" w:space="0" w:color="auto"/>
          </w:divBdr>
        </w:div>
        <w:div w:id="1074545585">
          <w:marLeft w:val="0"/>
          <w:marRight w:val="0"/>
          <w:marTop w:val="0"/>
          <w:marBottom w:val="0"/>
          <w:divBdr>
            <w:top w:val="none" w:sz="0" w:space="0" w:color="auto"/>
            <w:left w:val="none" w:sz="0" w:space="0" w:color="auto"/>
            <w:bottom w:val="none" w:sz="0" w:space="0" w:color="auto"/>
            <w:right w:val="none" w:sz="0" w:space="0" w:color="auto"/>
          </w:divBdr>
        </w:div>
        <w:div w:id="1834106175">
          <w:marLeft w:val="0"/>
          <w:marRight w:val="0"/>
          <w:marTop w:val="0"/>
          <w:marBottom w:val="0"/>
          <w:divBdr>
            <w:top w:val="none" w:sz="0" w:space="0" w:color="auto"/>
            <w:left w:val="none" w:sz="0" w:space="0" w:color="auto"/>
            <w:bottom w:val="none" w:sz="0" w:space="0" w:color="auto"/>
            <w:right w:val="none" w:sz="0" w:space="0" w:color="auto"/>
          </w:divBdr>
        </w:div>
      </w:divsChild>
    </w:div>
    <w:div w:id="1192575591">
      <w:bodyDiv w:val="1"/>
      <w:marLeft w:val="0"/>
      <w:marRight w:val="0"/>
      <w:marTop w:val="0"/>
      <w:marBottom w:val="0"/>
      <w:divBdr>
        <w:top w:val="none" w:sz="0" w:space="0" w:color="auto"/>
        <w:left w:val="none" w:sz="0" w:space="0" w:color="auto"/>
        <w:bottom w:val="none" w:sz="0" w:space="0" w:color="auto"/>
        <w:right w:val="none" w:sz="0" w:space="0" w:color="auto"/>
      </w:divBdr>
    </w:div>
    <w:div w:id="1229070113">
      <w:bodyDiv w:val="1"/>
      <w:marLeft w:val="0"/>
      <w:marRight w:val="0"/>
      <w:marTop w:val="0"/>
      <w:marBottom w:val="0"/>
      <w:divBdr>
        <w:top w:val="none" w:sz="0" w:space="0" w:color="auto"/>
        <w:left w:val="none" w:sz="0" w:space="0" w:color="auto"/>
        <w:bottom w:val="none" w:sz="0" w:space="0" w:color="auto"/>
        <w:right w:val="none" w:sz="0" w:space="0" w:color="auto"/>
      </w:divBdr>
    </w:div>
    <w:div w:id="1448893436">
      <w:bodyDiv w:val="1"/>
      <w:marLeft w:val="0"/>
      <w:marRight w:val="0"/>
      <w:marTop w:val="0"/>
      <w:marBottom w:val="0"/>
      <w:divBdr>
        <w:top w:val="none" w:sz="0" w:space="0" w:color="auto"/>
        <w:left w:val="none" w:sz="0" w:space="0" w:color="auto"/>
        <w:bottom w:val="none" w:sz="0" w:space="0" w:color="auto"/>
        <w:right w:val="none" w:sz="0" w:space="0" w:color="auto"/>
      </w:divBdr>
    </w:div>
    <w:div w:id="1542747262">
      <w:bodyDiv w:val="1"/>
      <w:marLeft w:val="0"/>
      <w:marRight w:val="0"/>
      <w:marTop w:val="0"/>
      <w:marBottom w:val="0"/>
      <w:divBdr>
        <w:top w:val="none" w:sz="0" w:space="0" w:color="auto"/>
        <w:left w:val="none" w:sz="0" w:space="0" w:color="auto"/>
        <w:bottom w:val="none" w:sz="0" w:space="0" w:color="auto"/>
        <w:right w:val="none" w:sz="0" w:space="0" w:color="auto"/>
      </w:divBdr>
    </w:div>
    <w:div w:id="1562596175">
      <w:bodyDiv w:val="1"/>
      <w:marLeft w:val="0"/>
      <w:marRight w:val="0"/>
      <w:marTop w:val="0"/>
      <w:marBottom w:val="0"/>
      <w:divBdr>
        <w:top w:val="none" w:sz="0" w:space="0" w:color="auto"/>
        <w:left w:val="none" w:sz="0" w:space="0" w:color="auto"/>
        <w:bottom w:val="none" w:sz="0" w:space="0" w:color="auto"/>
        <w:right w:val="none" w:sz="0" w:space="0" w:color="auto"/>
      </w:divBdr>
    </w:div>
    <w:div w:id="1588073047">
      <w:bodyDiv w:val="1"/>
      <w:marLeft w:val="0"/>
      <w:marRight w:val="0"/>
      <w:marTop w:val="0"/>
      <w:marBottom w:val="0"/>
      <w:divBdr>
        <w:top w:val="none" w:sz="0" w:space="0" w:color="auto"/>
        <w:left w:val="none" w:sz="0" w:space="0" w:color="auto"/>
        <w:bottom w:val="none" w:sz="0" w:space="0" w:color="auto"/>
        <w:right w:val="none" w:sz="0" w:space="0" w:color="auto"/>
      </w:divBdr>
    </w:div>
    <w:div w:id="1770660224">
      <w:bodyDiv w:val="1"/>
      <w:marLeft w:val="0"/>
      <w:marRight w:val="0"/>
      <w:marTop w:val="0"/>
      <w:marBottom w:val="0"/>
      <w:divBdr>
        <w:top w:val="none" w:sz="0" w:space="0" w:color="auto"/>
        <w:left w:val="none" w:sz="0" w:space="0" w:color="auto"/>
        <w:bottom w:val="none" w:sz="0" w:space="0" w:color="auto"/>
        <w:right w:val="none" w:sz="0" w:space="0" w:color="auto"/>
      </w:divBdr>
    </w:div>
    <w:div w:id="1838958976">
      <w:bodyDiv w:val="1"/>
      <w:marLeft w:val="0"/>
      <w:marRight w:val="0"/>
      <w:marTop w:val="0"/>
      <w:marBottom w:val="0"/>
      <w:divBdr>
        <w:top w:val="none" w:sz="0" w:space="0" w:color="auto"/>
        <w:left w:val="none" w:sz="0" w:space="0" w:color="auto"/>
        <w:bottom w:val="none" w:sz="0" w:space="0" w:color="auto"/>
        <w:right w:val="none" w:sz="0" w:space="0" w:color="auto"/>
      </w:divBdr>
    </w:div>
    <w:div w:id="1952084894">
      <w:bodyDiv w:val="1"/>
      <w:marLeft w:val="0"/>
      <w:marRight w:val="0"/>
      <w:marTop w:val="0"/>
      <w:marBottom w:val="0"/>
      <w:divBdr>
        <w:top w:val="none" w:sz="0" w:space="0" w:color="auto"/>
        <w:left w:val="none" w:sz="0" w:space="0" w:color="auto"/>
        <w:bottom w:val="none" w:sz="0" w:space="0" w:color="auto"/>
        <w:right w:val="none" w:sz="0" w:space="0" w:color="auto"/>
      </w:divBdr>
    </w:div>
    <w:div w:id="211806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iversen@sgh.com" TargetMode="Externa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hyperlink" Target="http://resolver.tudelft.nl/uuid:75d401f9-adce-4384-8a84-15f0d6a92fe5" TargetMode="External"/><Relationship Id="rId7" Type="http://schemas.openxmlformats.org/officeDocument/2006/relationships/settings" Target="settings.xml"/><Relationship Id="rId12" Type="http://schemas.openxmlformats.org/officeDocument/2006/relationships/hyperlink" Target="mailto:AA.Roubos@portofrotterdam.com" TargetMode="Externa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J.Broos@portofrotterdam.co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ianc.org" TargetMode="External"/><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9ba3b21-8017-4b33-bc3c-ff478bc5a33a" xsi:nil="true"/>
    <lcf76f155ced4ddcb4097134ff3c332f xmlns="94e38d21-2e1a-4940-8578-4b7a9523395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53F89ABAA54DC49B4708BB6A31CC2FD" ma:contentTypeVersion="16" ma:contentTypeDescription="Create a new document." ma:contentTypeScope="" ma:versionID="c8d8b9f314d6519e7dd8c911825ca98d">
  <xsd:schema xmlns:xsd="http://www.w3.org/2001/XMLSchema" xmlns:xs="http://www.w3.org/2001/XMLSchema" xmlns:p="http://schemas.microsoft.com/office/2006/metadata/properties" xmlns:ns2="94e38d21-2e1a-4940-8578-4b7a95233951" xmlns:ns3="59ba3b21-8017-4b33-bc3c-ff478bc5a33a" targetNamespace="http://schemas.microsoft.com/office/2006/metadata/properties" ma:root="true" ma:fieldsID="5cc48cc9a9690a5f996c825e449c5be5" ns2:_="" ns3:_="">
    <xsd:import namespace="94e38d21-2e1a-4940-8578-4b7a95233951"/>
    <xsd:import namespace="59ba3b21-8017-4b33-bc3c-ff478bc5a3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38d21-2e1a-4940-8578-4b7a952339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009e949-5e5d-4540-becc-81cac3c836e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9ba3b21-8017-4b33-bc3c-ff478bc5a33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46e9581-e7ed-44aa-bc9c-c8b6e748a9ca}" ma:internalName="TaxCatchAll" ma:showField="CatchAllData" ma:web="59ba3b21-8017-4b33-bc3c-ff478bc5a3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C8329-2F3B-420C-9909-185A9C4AEE5C}">
  <ds:schemaRefs>
    <ds:schemaRef ds:uri="http://schemas.microsoft.com/office/infopath/2007/PartnerControls"/>
    <ds:schemaRef ds:uri="http://purl.org/dc/elements/1.1/"/>
    <ds:schemaRef ds:uri="http://www.w3.org/XML/1998/namespace"/>
    <ds:schemaRef ds:uri="3fd8a194-af7a-4c74-baf2-6b0fef1cc71a"/>
    <ds:schemaRef ds:uri="http://purl.org/dc/terms/"/>
    <ds:schemaRef ds:uri="http://schemas.microsoft.com/office/2006/documentManagement/types"/>
    <ds:schemaRef ds:uri="http://schemas.microsoft.com/office/2006/metadata/properties"/>
    <ds:schemaRef ds:uri="http://schemas.openxmlformats.org/package/2006/metadata/core-properties"/>
    <ds:schemaRef ds:uri="2c4d6c5a-d43d-4607-8d11-1e08d47f0bc6"/>
    <ds:schemaRef ds:uri="http://purl.org/dc/dcmitype/"/>
  </ds:schemaRefs>
</ds:datastoreItem>
</file>

<file path=customXml/itemProps2.xml><?xml version="1.0" encoding="utf-8"?>
<ds:datastoreItem xmlns:ds="http://schemas.openxmlformats.org/officeDocument/2006/customXml" ds:itemID="{8299A7F8-9E2A-4FE7-A99E-492A166AAC04}">
  <ds:schemaRefs>
    <ds:schemaRef ds:uri="http://schemas.microsoft.com/sharepoint/v3/contenttype/forms"/>
  </ds:schemaRefs>
</ds:datastoreItem>
</file>

<file path=customXml/itemProps3.xml><?xml version="1.0" encoding="utf-8"?>
<ds:datastoreItem xmlns:ds="http://schemas.openxmlformats.org/officeDocument/2006/customXml" ds:itemID="{2C9BCB10-4A9A-4863-94A1-4B9AF904969E}"/>
</file>

<file path=customXml/itemProps4.xml><?xml version="1.0" encoding="utf-8"?>
<ds:datastoreItem xmlns:ds="http://schemas.openxmlformats.org/officeDocument/2006/customXml" ds:itemID="{4B975240-30ED-45D2-943B-A2E8DBC2D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1833</Words>
  <Characters>10085</Characters>
  <Application>Microsoft Office Word</Application>
  <DocSecurity>0</DocSecurity>
  <Lines>84</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Broos, Erik</dc:creator>
  <cp:keywords/>
  <dc:description/>
  <cp:lastModifiedBy>Roubos, Alfred</cp:lastModifiedBy>
  <cp:revision>2</cp:revision>
  <cp:lastPrinted>2019-11-19T14:15:00Z</cp:lastPrinted>
  <dcterms:created xsi:type="dcterms:W3CDTF">2022-09-05T06:54:00Z</dcterms:created>
  <dcterms:modified xsi:type="dcterms:W3CDTF">2022-09-05T06:54:00Z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0x010100953F89ABAA54DC49B4708BB6A31CC2FD</vt:lpwstr>
  </property>
  <property fmtid="{D5CDD505-2E9C-101B-9397-08002B2CF9AE}" pid="3" name="MSIP_Label_22fbb032-08bf-4f1e-af46-2528cd3f96ca_Enabled">
    <vt:lpwstr>true</vt:lpwstr>
  </property>
  <property fmtid="{D5CDD505-2E9C-101B-9397-08002B2CF9AE}" pid="4" name="MSIP_Label_22fbb032-08bf-4f1e-af46-2528cd3f96ca_SetDate">
    <vt:lpwstr>2021-11-12T10:37:34Z</vt:lpwstr>
  </property>
  <property fmtid="{D5CDD505-2E9C-101B-9397-08002B2CF9AE}" pid="5" name="MSIP_Label_22fbb032-08bf-4f1e-af46-2528cd3f96ca_Method">
    <vt:lpwstr>Privileged</vt:lpwstr>
  </property>
  <property fmtid="{D5CDD505-2E9C-101B-9397-08002B2CF9AE}" pid="6" name="MSIP_Label_22fbb032-08bf-4f1e-af46-2528cd3f96ca_Name">
    <vt:lpwstr>22fbb032-08bf-4f1e-af46-2528cd3f96ca</vt:lpwstr>
  </property>
  <property fmtid="{D5CDD505-2E9C-101B-9397-08002B2CF9AE}" pid="7" name="MSIP_Label_22fbb032-08bf-4f1e-af46-2528cd3f96ca_SiteId">
    <vt:lpwstr>adf10e2b-b6e9-41d6-be2f-c12bb566019c</vt:lpwstr>
  </property>
  <property fmtid="{D5CDD505-2E9C-101B-9397-08002B2CF9AE}" pid="8" name="MSIP_Label_22fbb032-08bf-4f1e-af46-2528cd3f96ca_ActionId">
    <vt:lpwstr>db672449-5e2a-449a-b7a8-75141095af4f</vt:lpwstr>
  </property>
  <property fmtid="{D5CDD505-2E9C-101B-9397-08002B2CF9AE}" pid="9" name="MSIP_Label_22fbb032-08bf-4f1e-af46-2528cd3f96ca_ContentBits">
    <vt:lpwstr>0</vt:lpwstr>
  </property>
</Properties>
</file>