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860FA" w14:textId="3CD82CBC" w:rsidR="00A2687F" w:rsidRPr="00A2687F" w:rsidRDefault="00A2687F" w:rsidP="00A2687F">
      <w:pPr>
        <w:jc w:val="center"/>
        <w:rPr>
          <w:b/>
          <w:bCs/>
          <w:sz w:val="24"/>
          <w:szCs w:val="24"/>
        </w:rPr>
      </w:pPr>
      <w:r w:rsidRPr="00A2687F">
        <w:rPr>
          <w:b/>
          <w:bCs/>
          <w:sz w:val="24"/>
          <w:szCs w:val="24"/>
        </w:rPr>
        <w:t xml:space="preserve">JSM - </w:t>
      </w:r>
      <w:r w:rsidRPr="00A2687F">
        <w:rPr>
          <w:b/>
          <w:bCs/>
          <w:sz w:val="24"/>
          <w:szCs w:val="24"/>
        </w:rPr>
        <w:t>unraveling the mystery</w:t>
      </w:r>
    </w:p>
    <w:p w14:paraId="1C4D438E" w14:textId="11F4B4CA" w:rsidR="00D64E38" w:rsidRPr="00A2687F" w:rsidRDefault="00A2687F" w:rsidP="00A2687F">
      <w:pPr>
        <w:jc w:val="center"/>
        <w:rPr>
          <w:b/>
          <w:bCs/>
          <w:sz w:val="24"/>
          <w:szCs w:val="24"/>
        </w:rPr>
      </w:pPr>
      <w:r w:rsidRPr="00A2687F">
        <w:rPr>
          <w:b/>
          <w:bCs/>
          <w:sz w:val="24"/>
          <w:szCs w:val="24"/>
        </w:rPr>
        <w:t>email 20250220</w:t>
      </w:r>
    </w:p>
    <w:p w14:paraId="73BFD03B" w14:textId="77777777" w:rsidR="00E900CC" w:rsidRPr="00E900CC" w:rsidRDefault="00E900CC" w:rsidP="00E900CC">
      <w:r w:rsidRPr="00E900CC">
        <w:t>Guys, even though we will probably never get a clear picture of how much money has been and will end up being invested in (&amp; spent on operations for) these 2 elephants, I hope we can tie down officially reported specifics on:</w:t>
      </w:r>
    </w:p>
    <w:p w14:paraId="20A44A44" w14:textId="77777777" w:rsidR="00E900CC" w:rsidRPr="00E900CC" w:rsidRDefault="00E900CC" w:rsidP="00E900CC">
      <w:pPr>
        <w:numPr>
          <w:ilvl w:val="0"/>
          <w:numId w:val="1"/>
        </w:numPr>
      </w:pPr>
      <w:r w:rsidRPr="00E900CC">
        <w:t>OIP</w:t>
      </w:r>
    </w:p>
    <w:p w14:paraId="59C1DCA8" w14:textId="77777777" w:rsidR="00E900CC" w:rsidRPr="00E900CC" w:rsidRDefault="00E900CC" w:rsidP="00E900CC">
      <w:pPr>
        <w:numPr>
          <w:ilvl w:val="0"/>
          <w:numId w:val="1"/>
        </w:numPr>
      </w:pPr>
      <w:r w:rsidRPr="00E900CC">
        <w:t xml:space="preserve">Reserves (i.e., recoverable </w:t>
      </w:r>
      <w:proofErr w:type="spellStart"/>
      <w:r w:rsidRPr="00E900CC">
        <w:t>bbls</w:t>
      </w:r>
      <w:proofErr w:type="spellEnd"/>
      <w:r w:rsidRPr="00E900CC">
        <w:t xml:space="preserve"> &amp; </w:t>
      </w:r>
      <w:proofErr w:type="spellStart"/>
      <w:r w:rsidRPr="00E900CC">
        <w:t>boe</w:t>
      </w:r>
      <w:proofErr w:type="spellEnd"/>
      <w:r w:rsidRPr="00E900CC">
        <w:t>)</w:t>
      </w:r>
    </w:p>
    <w:p w14:paraId="7D3AFD95" w14:textId="77777777" w:rsidR="00E900CC" w:rsidRPr="00E900CC" w:rsidRDefault="00E900CC" w:rsidP="00E900CC">
      <w:pPr>
        <w:numPr>
          <w:ilvl w:val="0"/>
          <w:numId w:val="1"/>
        </w:numPr>
      </w:pPr>
      <w:r w:rsidRPr="00E900CC">
        <w:t>Total number of well bores by type from/including discovery &amp; appraisal</w:t>
      </w:r>
    </w:p>
    <w:p w14:paraId="5B1F3430" w14:textId="77777777" w:rsidR="00E900CC" w:rsidRPr="00E900CC" w:rsidRDefault="00E900CC" w:rsidP="00E900CC">
      <w:pPr>
        <w:numPr>
          <w:ilvl w:val="1"/>
          <w:numId w:val="1"/>
        </w:numPr>
      </w:pPr>
      <w:r w:rsidRPr="00E900CC">
        <w:t>NOTE – we do already have the total exploration/appraisal well bore data</w:t>
      </w:r>
    </w:p>
    <w:p w14:paraId="57220767" w14:textId="77777777" w:rsidR="00E900CC" w:rsidRPr="00E900CC" w:rsidRDefault="00E900CC" w:rsidP="00E900CC">
      <w:pPr>
        <w:numPr>
          <w:ilvl w:val="0"/>
          <w:numId w:val="1"/>
        </w:numPr>
      </w:pPr>
      <w:r w:rsidRPr="00E900CC">
        <w:t xml:space="preserve">Total number </w:t>
      </w:r>
      <w:proofErr w:type="gramStart"/>
      <w:r w:rsidRPr="00E900CC">
        <w:t>of &amp;</w:t>
      </w:r>
      <w:proofErr w:type="gramEnd"/>
      <w:r w:rsidRPr="00E900CC">
        <w:t xml:space="preserve"> key drilling details for completions by type</w:t>
      </w:r>
    </w:p>
    <w:p w14:paraId="4F82DED2" w14:textId="77777777" w:rsidR="00E900CC" w:rsidRPr="00E900CC" w:rsidRDefault="00E900CC" w:rsidP="00E900CC">
      <w:pPr>
        <w:numPr>
          <w:ilvl w:val="0"/>
          <w:numId w:val="1"/>
        </w:numPr>
      </w:pPr>
      <w:r w:rsidRPr="00E900CC">
        <w:t>Detailed individual well production data / profiles</w:t>
      </w:r>
    </w:p>
    <w:p w14:paraId="6AAB0769" w14:textId="77777777" w:rsidR="00E900CC" w:rsidRPr="00E900CC" w:rsidRDefault="00E900CC" w:rsidP="00E900CC">
      <w:pPr>
        <w:numPr>
          <w:ilvl w:val="0"/>
          <w:numId w:val="1"/>
        </w:numPr>
      </w:pPr>
      <w:r w:rsidRPr="00E900CC">
        <w:t xml:space="preserve">Average total daily, monthly, annual production </w:t>
      </w:r>
      <w:proofErr w:type="spellStart"/>
      <w:r w:rsidRPr="00E900CC">
        <w:t>bbls</w:t>
      </w:r>
      <w:proofErr w:type="spellEnd"/>
      <w:r w:rsidRPr="00E900CC">
        <w:t xml:space="preserve"> &amp; </w:t>
      </w:r>
      <w:proofErr w:type="spellStart"/>
      <w:r w:rsidRPr="00E900CC">
        <w:t>boe</w:t>
      </w:r>
      <w:proofErr w:type="spellEnd"/>
    </w:p>
    <w:p w14:paraId="3E484147" w14:textId="77777777" w:rsidR="00E900CC" w:rsidRPr="00E900CC" w:rsidRDefault="00E900CC" w:rsidP="00E900CC">
      <w:pPr>
        <w:numPr>
          <w:ilvl w:val="0"/>
          <w:numId w:val="1"/>
        </w:numPr>
      </w:pPr>
      <w:r w:rsidRPr="00E900CC">
        <w:t>More???</w:t>
      </w:r>
    </w:p>
    <w:p w14:paraId="74FD1D7A" w14:textId="77777777" w:rsidR="00E900CC" w:rsidRPr="00E900CC" w:rsidRDefault="00E900CC" w:rsidP="00E900CC"/>
    <w:p w14:paraId="2D60C59C" w14:textId="77777777" w:rsidR="00E900CC" w:rsidRPr="00E900CC" w:rsidRDefault="00E900CC" w:rsidP="00E900CC">
      <w:r w:rsidRPr="00E900CC">
        <w:t>I have pulled off some interesting but confusing “data” from articles online from:</w:t>
      </w:r>
    </w:p>
    <w:p w14:paraId="7489C7E9" w14:textId="77777777" w:rsidR="00E900CC" w:rsidRPr="00E900CC" w:rsidRDefault="00E900CC" w:rsidP="00E900CC">
      <w:pPr>
        <w:numPr>
          <w:ilvl w:val="0"/>
          <w:numId w:val="1"/>
        </w:numPr>
      </w:pPr>
      <w:r w:rsidRPr="00E900CC">
        <w:t xml:space="preserve">JSM fact sheet by CVX (attached), </w:t>
      </w:r>
      <w:r w:rsidRPr="00E900CC">
        <w:rPr>
          <w:b/>
          <w:bCs/>
        </w:rPr>
        <w:t>2016</w:t>
      </w:r>
      <w:r w:rsidRPr="00E900CC">
        <w:t xml:space="preserve"> – </w:t>
      </w:r>
    </w:p>
    <w:p w14:paraId="64C73878" w14:textId="77777777" w:rsidR="00E900CC" w:rsidRPr="00E900CC" w:rsidRDefault="00E900CC" w:rsidP="00E900CC">
      <w:pPr>
        <w:numPr>
          <w:ilvl w:val="1"/>
          <w:numId w:val="1"/>
        </w:numPr>
      </w:pPr>
      <w:r w:rsidRPr="00E900CC">
        <w:t xml:space="preserve">The fields are approximately 280 miles south of New Orleans 25 miles apart, in ~7000ft WD. </w:t>
      </w:r>
    </w:p>
    <w:p w14:paraId="49CE3321" w14:textId="77777777" w:rsidR="00E900CC" w:rsidRPr="00E900CC" w:rsidRDefault="00E900CC" w:rsidP="00E900CC">
      <w:pPr>
        <w:numPr>
          <w:ilvl w:val="1"/>
          <w:numId w:val="1"/>
        </w:numPr>
      </w:pPr>
      <w:r w:rsidRPr="00E900CC">
        <w:t>Reservoir depths are in the order of 26,500 feet.</w:t>
      </w:r>
    </w:p>
    <w:p w14:paraId="068C432C" w14:textId="77777777" w:rsidR="00E900CC" w:rsidRPr="00E900CC" w:rsidRDefault="00E900CC" w:rsidP="00E900CC">
      <w:pPr>
        <w:numPr>
          <w:ilvl w:val="1"/>
          <w:numId w:val="1"/>
        </w:numPr>
      </w:pPr>
      <w:r w:rsidRPr="00E900CC">
        <w:t xml:space="preserve">Electric seafloor pumps are used to assist production to the host. </w:t>
      </w:r>
    </w:p>
    <w:p w14:paraId="4DF99BB7" w14:textId="77777777" w:rsidR="00E900CC" w:rsidRPr="00E900CC" w:rsidRDefault="00E900CC" w:rsidP="00E900CC">
      <w:pPr>
        <w:numPr>
          <w:ilvl w:val="1"/>
          <w:numId w:val="1"/>
        </w:numPr>
      </w:pPr>
      <w:r w:rsidRPr="00E900CC">
        <w:t xml:space="preserve">Production from </w:t>
      </w:r>
      <w:proofErr w:type="gramStart"/>
      <w:r w:rsidRPr="00E900CC">
        <w:rPr>
          <w:b/>
          <w:bCs/>
        </w:rPr>
        <w:t>FIRST</w:t>
      </w:r>
      <w:proofErr w:type="gramEnd"/>
      <w:r w:rsidRPr="00E900CC">
        <w:rPr>
          <w:b/>
          <w:bCs/>
        </w:rPr>
        <w:t xml:space="preserve"> stage</w:t>
      </w:r>
      <w:r w:rsidRPr="00E900CC">
        <w:t xml:space="preserve"> is expected to ramp up over the next several years to a total of </w:t>
      </w:r>
      <w:r w:rsidRPr="00E900CC">
        <w:rPr>
          <w:b/>
          <w:bCs/>
        </w:rPr>
        <w:t>105Kbopd + 26Mcfd</w:t>
      </w:r>
      <w:r w:rsidRPr="00E900CC">
        <w:t xml:space="preserve"> of natural gas, with the capability for future expansion. </w:t>
      </w:r>
    </w:p>
    <w:p w14:paraId="7BD7A62D" w14:textId="77777777" w:rsidR="00E900CC" w:rsidRPr="00E900CC" w:rsidRDefault="00E900CC" w:rsidP="00E900CC">
      <w:pPr>
        <w:numPr>
          <w:ilvl w:val="1"/>
          <w:numId w:val="1"/>
        </w:numPr>
      </w:pPr>
      <w:r w:rsidRPr="00E900CC">
        <w:t>With a planned production life &gt; 30 years, current technologies should yield &gt;500Mboe recovery.</w:t>
      </w:r>
    </w:p>
    <w:p w14:paraId="1B0EFF5D" w14:textId="77777777" w:rsidR="00E900CC" w:rsidRPr="00E900CC" w:rsidRDefault="00E900CC" w:rsidP="00E900CC">
      <w:pPr>
        <w:numPr>
          <w:ilvl w:val="0"/>
          <w:numId w:val="1"/>
        </w:numPr>
      </w:pPr>
      <w:r w:rsidRPr="00E900CC">
        <w:t xml:space="preserve">Stages 1 &amp; 2 </w:t>
      </w:r>
      <w:r w:rsidRPr="00E900CC">
        <w:sym w:font="Wingdings" w:char="F0E8"/>
      </w:r>
      <w:r w:rsidRPr="00E900CC">
        <w:t xml:space="preserve"> 13 wells… </w:t>
      </w:r>
      <w:r w:rsidRPr="00E900CC">
        <w:rPr>
          <w:b/>
          <w:bCs/>
        </w:rPr>
        <w:t>per CVX’s JSM 2016</w:t>
      </w:r>
      <w:r w:rsidRPr="00E900CC">
        <w:t xml:space="preserve"> brochure</w:t>
      </w:r>
    </w:p>
    <w:p w14:paraId="296765BC" w14:textId="77777777" w:rsidR="00E900CC" w:rsidRPr="00E900CC" w:rsidRDefault="00E900CC" w:rsidP="00E900CC">
      <w:pPr>
        <w:numPr>
          <w:ilvl w:val="1"/>
          <w:numId w:val="1"/>
        </w:numPr>
      </w:pPr>
      <w:r w:rsidRPr="00E900CC">
        <w:t xml:space="preserve">After discovery in 2003, CVX </w:t>
      </w:r>
      <w:proofErr w:type="gramStart"/>
      <w:r w:rsidRPr="00E900CC">
        <w:t>had drilled</w:t>
      </w:r>
      <w:proofErr w:type="gramEnd"/>
      <w:r w:rsidRPr="00E900CC">
        <w:t xml:space="preserve"> </w:t>
      </w:r>
      <w:r w:rsidRPr="00E900CC">
        <w:rPr>
          <w:u w:val="single"/>
        </w:rPr>
        <w:t>7 E&amp;A wells</w:t>
      </w:r>
      <w:r w:rsidRPr="00E900CC">
        <w:t xml:space="preserve"> and </w:t>
      </w:r>
      <w:r w:rsidRPr="00E900CC">
        <w:rPr>
          <w:u w:val="single"/>
        </w:rPr>
        <w:t>9 producers</w:t>
      </w:r>
      <w:r w:rsidRPr="00E900CC">
        <w:t xml:space="preserve"> thru Q1’2016</w:t>
      </w:r>
    </w:p>
    <w:p w14:paraId="7EB693B1" w14:textId="77777777" w:rsidR="00E900CC" w:rsidRPr="00E900CC" w:rsidRDefault="00E900CC" w:rsidP="00E900CC">
      <w:pPr>
        <w:numPr>
          <w:ilvl w:val="2"/>
          <w:numId w:val="1"/>
        </w:numPr>
      </w:pPr>
      <w:r w:rsidRPr="00E900CC">
        <w:t xml:space="preserve">By the end of </w:t>
      </w:r>
      <w:proofErr w:type="gramStart"/>
      <w:r w:rsidRPr="00E900CC">
        <w:t>Q1’</w:t>
      </w:r>
      <w:proofErr w:type="gramEnd"/>
      <w:r w:rsidRPr="00E900CC">
        <w:t>2016, production had reached 75Kboepd</w:t>
      </w:r>
    </w:p>
    <w:p w14:paraId="3D4CE88F" w14:textId="77777777" w:rsidR="00E900CC" w:rsidRPr="00E900CC" w:rsidRDefault="00E900CC" w:rsidP="00E900CC">
      <w:pPr>
        <w:numPr>
          <w:ilvl w:val="1"/>
          <w:numId w:val="1"/>
        </w:numPr>
      </w:pPr>
      <w:r w:rsidRPr="00E900CC">
        <w:t>The WR regional host can handle 170Kbopd+42Mcfd and serves as host for JULIA.</w:t>
      </w:r>
    </w:p>
    <w:p w14:paraId="4A828825" w14:textId="77777777" w:rsidR="00E900CC" w:rsidRPr="00E900CC" w:rsidRDefault="00E900CC" w:rsidP="00E900CC">
      <w:pPr>
        <w:numPr>
          <w:ilvl w:val="1"/>
          <w:numId w:val="1"/>
        </w:numPr>
      </w:pPr>
      <w:r w:rsidRPr="00E900CC">
        <w:t>Stage 1 put 9 wells on stream (4 producers at JACK and 5 producers at St. Malo)</w:t>
      </w:r>
    </w:p>
    <w:p w14:paraId="0CADD740" w14:textId="77777777" w:rsidR="00E900CC" w:rsidRPr="00E900CC" w:rsidRDefault="00E900CC" w:rsidP="00E900CC">
      <w:pPr>
        <w:numPr>
          <w:ilvl w:val="1"/>
          <w:numId w:val="1"/>
        </w:numPr>
      </w:pPr>
      <w:r w:rsidRPr="00E900CC">
        <w:t>Stage 2 added 4 wells (2 producers at JACK and 2 producers at St. Malo)</w:t>
      </w:r>
    </w:p>
    <w:p w14:paraId="042763A2" w14:textId="3727DDD7" w:rsidR="00E900CC" w:rsidRDefault="00E900CC" w:rsidP="00E900CC">
      <w:pPr>
        <w:numPr>
          <w:ilvl w:val="0"/>
          <w:numId w:val="1"/>
        </w:numPr>
      </w:pPr>
      <w:r w:rsidRPr="00E900CC">
        <w:rPr>
          <w:b/>
          <w:bCs/>
        </w:rPr>
        <w:t>Stage 3</w:t>
      </w:r>
      <w:proofErr w:type="gramStart"/>
      <w:r w:rsidRPr="00E900CC">
        <w:t xml:space="preserve">… </w:t>
      </w:r>
      <w:r w:rsidR="00D0755D" w:rsidRPr="00D0755D">
        <w:rPr>
          <w:highlight w:val="yellow"/>
        </w:rPr>
        <w:t>???</w:t>
      </w:r>
      <w:proofErr w:type="gramEnd"/>
    </w:p>
    <w:p w14:paraId="4A3F1B5E" w14:textId="1F29C8DB" w:rsidR="00C21996" w:rsidRPr="00C21996" w:rsidRDefault="00C21996" w:rsidP="00C21996">
      <w:pPr>
        <w:numPr>
          <w:ilvl w:val="1"/>
          <w:numId w:val="1"/>
        </w:numPr>
      </w:pPr>
      <w:r w:rsidRPr="00C21996">
        <w:rPr>
          <w:b/>
          <w:bCs/>
        </w:rPr>
        <w:t>03May2017</w:t>
      </w:r>
      <w:r w:rsidRPr="00C21996">
        <w:t xml:space="preserve">, UPSTREAM wrote that CVX had sanctioned Ph. 3… but, I don’t have subscription to get </w:t>
      </w:r>
      <w:r w:rsidR="00855231">
        <w:t xml:space="preserve">details from </w:t>
      </w:r>
      <w:r w:rsidRPr="00C21996">
        <w:t>article</w:t>
      </w:r>
    </w:p>
    <w:p w14:paraId="7209BB2A" w14:textId="77777777" w:rsidR="00C21996" w:rsidRPr="00C21996" w:rsidRDefault="00C21996" w:rsidP="00C21996">
      <w:pPr>
        <w:numPr>
          <w:ilvl w:val="1"/>
          <w:numId w:val="1"/>
        </w:numPr>
      </w:pPr>
      <w:r w:rsidRPr="00C21996">
        <w:rPr>
          <w:b/>
          <w:bCs/>
        </w:rPr>
        <w:t>22Mar2024</w:t>
      </w:r>
      <w:r w:rsidRPr="00C21996">
        <w:t xml:space="preserve">, OFFSHORE TECHNOLOGY website – </w:t>
      </w:r>
    </w:p>
    <w:p w14:paraId="7A5E282D" w14:textId="77777777" w:rsidR="00C21996" w:rsidRPr="00C21996" w:rsidRDefault="00C21996" w:rsidP="00C21996">
      <w:pPr>
        <w:numPr>
          <w:ilvl w:val="1"/>
          <w:numId w:val="1"/>
        </w:numPr>
      </w:pPr>
      <w:r w:rsidRPr="00C21996">
        <w:lastRenderedPageBreak/>
        <w:t>Stage three included the</w:t>
      </w:r>
      <w:r w:rsidRPr="00C21996">
        <w:rPr>
          <w:b/>
          <w:bCs/>
        </w:rPr>
        <w:t xml:space="preserve"> drilling of </w:t>
      </w:r>
      <w:r w:rsidRPr="00C21996">
        <w:rPr>
          <w:b/>
          <w:bCs/>
          <w:u w:val="single"/>
        </w:rPr>
        <w:t>two</w:t>
      </w:r>
      <w:r w:rsidRPr="00C21996">
        <w:rPr>
          <w:b/>
          <w:bCs/>
        </w:rPr>
        <w:t xml:space="preserve"> additional wells </w:t>
      </w:r>
      <w:r w:rsidRPr="00C21996">
        <w:t>at the Jack field.</w:t>
      </w:r>
    </w:p>
    <w:p w14:paraId="0938322C" w14:textId="77777777" w:rsidR="00C21996" w:rsidRPr="00C21996" w:rsidRDefault="00C21996" w:rsidP="00C21996">
      <w:pPr>
        <w:numPr>
          <w:ilvl w:val="2"/>
          <w:numId w:val="1"/>
        </w:numPr>
      </w:pPr>
      <w:r w:rsidRPr="00C21996">
        <w:t>But, also says…</w:t>
      </w:r>
    </w:p>
    <w:p w14:paraId="4BE98425" w14:textId="77777777" w:rsidR="00C21996" w:rsidRPr="00C21996" w:rsidRDefault="00C21996" w:rsidP="00C21996">
      <w:pPr>
        <w:numPr>
          <w:ilvl w:val="2"/>
          <w:numId w:val="1"/>
        </w:numPr>
        <w:rPr>
          <w:i/>
          <w:iCs/>
        </w:rPr>
      </w:pPr>
      <w:r w:rsidRPr="00C21996">
        <w:rPr>
          <w:i/>
          <w:iCs/>
        </w:rPr>
        <w:t xml:space="preserve">The initial phases of development involved </w:t>
      </w:r>
      <w:r w:rsidRPr="00C21996">
        <w:rPr>
          <w:b/>
          <w:bCs/>
          <w:i/>
          <w:iCs/>
        </w:rPr>
        <w:t>drilling ten production wells</w:t>
      </w:r>
      <w:r w:rsidRPr="00C21996">
        <w:rPr>
          <w:i/>
          <w:iCs/>
        </w:rPr>
        <w:t xml:space="preserve">: </w:t>
      </w:r>
      <w:r w:rsidRPr="00C21996">
        <w:rPr>
          <w:i/>
          <w:iCs/>
          <w:u w:val="single"/>
        </w:rPr>
        <w:t>four at Jack</w:t>
      </w:r>
      <w:r w:rsidRPr="00C21996">
        <w:rPr>
          <w:i/>
          <w:iCs/>
        </w:rPr>
        <w:t xml:space="preserve"> and </w:t>
      </w:r>
      <w:r w:rsidRPr="00C21996">
        <w:rPr>
          <w:b/>
          <w:bCs/>
          <w:i/>
          <w:iCs/>
          <w:u w:val="single"/>
        </w:rPr>
        <w:t>six</w:t>
      </w:r>
      <w:r w:rsidRPr="00C21996">
        <w:rPr>
          <w:i/>
          <w:iCs/>
          <w:u w:val="single"/>
        </w:rPr>
        <w:t xml:space="preserve"> at St Malo</w:t>
      </w:r>
      <w:r w:rsidRPr="00C21996">
        <w:rPr>
          <w:i/>
          <w:iCs/>
        </w:rPr>
        <w:t>.</w:t>
      </w:r>
    </w:p>
    <w:p w14:paraId="23FA1866" w14:textId="587F6831" w:rsidR="00502CA5" w:rsidRPr="00502CA5" w:rsidRDefault="00C21996" w:rsidP="00C21996">
      <w:pPr>
        <w:numPr>
          <w:ilvl w:val="2"/>
          <w:numId w:val="1"/>
        </w:numPr>
      </w:pPr>
      <w:r w:rsidRPr="00C21996">
        <w:rPr>
          <w:i/>
          <w:iCs/>
        </w:rPr>
        <w:t xml:space="preserve">The </w:t>
      </w:r>
      <w:r w:rsidRPr="00C21996">
        <w:rPr>
          <w:b/>
          <w:bCs/>
          <w:i/>
          <w:iCs/>
        </w:rPr>
        <w:t xml:space="preserve">development also involved </w:t>
      </w:r>
      <w:r w:rsidRPr="00C21996">
        <w:rPr>
          <w:b/>
          <w:bCs/>
          <w:i/>
          <w:iCs/>
          <w:u w:val="single"/>
        </w:rPr>
        <w:t xml:space="preserve">drilling </w:t>
      </w:r>
      <w:r w:rsidRPr="00E70FE3">
        <w:rPr>
          <w:b/>
          <w:bCs/>
          <w:i/>
          <w:iCs/>
          <w:color w:val="FF0000"/>
          <w:u w:val="single"/>
        </w:rPr>
        <w:t>43 subsea wells</w:t>
      </w:r>
      <w:r w:rsidRPr="00C21996">
        <w:rPr>
          <w:i/>
          <w:iCs/>
        </w:rPr>
        <w:t>, which are tied back to the Jack/St. Malo semisubmersible floating production unit</w:t>
      </w:r>
    </w:p>
    <w:p w14:paraId="3D2FDA5E" w14:textId="5BB0AD6D" w:rsidR="003073D5" w:rsidRPr="00E900CC" w:rsidRDefault="003073D5" w:rsidP="003073D5">
      <w:pPr>
        <w:numPr>
          <w:ilvl w:val="1"/>
          <w:numId w:val="1"/>
        </w:numPr>
      </w:pPr>
      <w:r>
        <w:rPr>
          <w:b/>
          <w:bCs/>
        </w:rPr>
        <w:t>???</w:t>
      </w:r>
    </w:p>
    <w:p w14:paraId="7625E5DC" w14:textId="77777777" w:rsidR="00E900CC" w:rsidRPr="00E900CC" w:rsidRDefault="00E900CC" w:rsidP="00E900CC">
      <w:pPr>
        <w:numPr>
          <w:ilvl w:val="0"/>
          <w:numId w:val="1"/>
        </w:numPr>
      </w:pPr>
      <w:r w:rsidRPr="00E900CC">
        <w:rPr>
          <w:b/>
          <w:bCs/>
        </w:rPr>
        <w:t>Stage 4</w:t>
      </w:r>
      <w:r w:rsidRPr="00E900CC">
        <w:t xml:space="preserve">… EQUINOR website, </w:t>
      </w:r>
      <w:r w:rsidRPr="00E900CC">
        <w:rPr>
          <w:b/>
          <w:bCs/>
        </w:rPr>
        <w:t>20Sep’19</w:t>
      </w:r>
      <w:r w:rsidRPr="00E900CC">
        <w:t xml:space="preserve"> – </w:t>
      </w:r>
    </w:p>
    <w:p w14:paraId="26F028FA" w14:textId="77777777" w:rsidR="00E900CC" w:rsidRPr="00E900CC" w:rsidRDefault="00E900CC" w:rsidP="00E900CC">
      <w:pPr>
        <w:numPr>
          <w:ilvl w:val="1"/>
          <w:numId w:val="1"/>
        </w:numPr>
      </w:pPr>
      <w:r w:rsidRPr="00E900CC">
        <w:t>Equinor announced today the sanction of a waterflood project in the St. Malo field in the US Gulf of Mexico.</w:t>
      </w:r>
    </w:p>
    <w:p w14:paraId="6660C2A1" w14:textId="77777777" w:rsidR="00E900CC" w:rsidRPr="00E900CC" w:rsidRDefault="00E900CC" w:rsidP="00E900CC">
      <w:pPr>
        <w:numPr>
          <w:ilvl w:val="1"/>
          <w:numId w:val="1"/>
        </w:numPr>
      </w:pPr>
      <w:r w:rsidRPr="00E900CC">
        <w:t>This waterflood project, sanctioned in the resource-rich Wilcox formation in the deepwater Gulf of Mexico, is expected to contribute an estimated ultimate recovery of more than 150-175 million barrels of oil equivalent. Equinor holds a 21.5% working interest in the St. Malo field.</w:t>
      </w:r>
    </w:p>
    <w:p w14:paraId="29178317" w14:textId="77777777" w:rsidR="00E900CC" w:rsidRPr="00E900CC" w:rsidRDefault="00E900CC" w:rsidP="00E900CC">
      <w:pPr>
        <w:numPr>
          <w:ilvl w:val="1"/>
          <w:numId w:val="1"/>
        </w:numPr>
      </w:pPr>
      <w:r w:rsidRPr="00E900CC">
        <w:t xml:space="preserve">The project will include </w:t>
      </w:r>
      <w:r w:rsidRPr="00E900CC">
        <w:rPr>
          <w:b/>
          <w:bCs/>
        </w:rPr>
        <w:t>two</w:t>
      </w:r>
      <w:r w:rsidRPr="00E900CC">
        <w:t xml:space="preserve"> new production wells, </w:t>
      </w:r>
      <w:r w:rsidRPr="00E900CC">
        <w:rPr>
          <w:b/>
          <w:bCs/>
        </w:rPr>
        <w:t>three</w:t>
      </w:r>
      <w:r w:rsidRPr="00E900CC">
        <w:t xml:space="preserve"> new injector wells, and topsides injection equipment to the Jack/St. Malo floating production unit, allowing us to extend the life of the field.</w:t>
      </w:r>
    </w:p>
    <w:p w14:paraId="060CD2B7" w14:textId="77777777" w:rsidR="00E900CC" w:rsidRPr="00E900CC" w:rsidRDefault="00E900CC" w:rsidP="00E900CC">
      <w:pPr>
        <w:numPr>
          <w:ilvl w:val="0"/>
          <w:numId w:val="1"/>
        </w:numPr>
      </w:pPr>
      <w:r w:rsidRPr="00E900CC">
        <w:t>CVX website, 03Sep’24 (5yrs later)–</w:t>
      </w:r>
    </w:p>
    <w:p w14:paraId="34FC634A" w14:textId="77777777" w:rsidR="00E900CC" w:rsidRPr="00E900CC" w:rsidRDefault="00E900CC" w:rsidP="00E900CC">
      <w:pPr>
        <w:numPr>
          <w:ilvl w:val="1"/>
          <w:numId w:val="1"/>
        </w:numPr>
      </w:pPr>
      <w:r w:rsidRPr="00E900CC">
        <w:t xml:space="preserve">At the Jack/St. Malo facility, </w:t>
      </w:r>
      <w:r w:rsidRPr="00E900CC">
        <w:rPr>
          <w:b/>
          <w:bCs/>
        </w:rPr>
        <w:t>Chevron achieved first water injection at the St. Malo field</w:t>
      </w:r>
      <w:r w:rsidRPr="00E900CC">
        <w:t xml:space="preserve">, the company’s first waterflood project in the deepwater Wilcox trend. The project was </w:t>
      </w:r>
      <w:r w:rsidRPr="00E900CC">
        <w:rPr>
          <w:b/>
          <w:bCs/>
        </w:rPr>
        <w:t>delivered under budget</w:t>
      </w:r>
      <w:r w:rsidRPr="00E900CC">
        <w:t xml:space="preserve">, with the addition of water injection facilities, </w:t>
      </w:r>
      <w:r w:rsidRPr="00E900CC">
        <w:rPr>
          <w:b/>
          <w:bCs/>
        </w:rPr>
        <w:t>two</w:t>
      </w:r>
      <w:r w:rsidRPr="00E900CC">
        <w:t xml:space="preserve"> new production wells, and </w:t>
      </w:r>
      <w:r w:rsidRPr="00E900CC">
        <w:rPr>
          <w:b/>
          <w:bCs/>
        </w:rPr>
        <w:t>two</w:t>
      </w:r>
      <w:r w:rsidRPr="00E900CC">
        <w:t xml:space="preserve"> new injection wells. It is </w:t>
      </w:r>
      <w:r w:rsidRPr="00E900CC">
        <w:rPr>
          <w:b/>
          <w:bCs/>
        </w:rPr>
        <w:t>expected to add approximately 175 million barrels of oil equivalent</w:t>
      </w:r>
      <w:r w:rsidRPr="00E900CC">
        <w:t xml:space="preserve"> </w:t>
      </w:r>
      <w:r w:rsidRPr="00E900CC">
        <w:rPr>
          <w:u w:val="single"/>
        </w:rPr>
        <w:t>to the St. Malo</w:t>
      </w:r>
      <w:r w:rsidRPr="00E900CC">
        <w:t xml:space="preserve"> field’s gross ultimate recovery.</w:t>
      </w:r>
    </w:p>
    <w:p w14:paraId="5179D92F" w14:textId="77777777" w:rsidR="00E900CC" w:rsidRPr="00E900CC" w:rsidRDefault="00E900CC" w:rsidP="00E900CC">
      <w:pPr>
        <w:numPr>
          <w:ilvl w:val="2"/>
          <w:numId w:val="1"/>
        </w:numPr>
      </w:pPr>
      <w:r w:rsidRPr="00E900CC">
        <w:t>Original FID for this Stage 4 project called for TWO producers &amp; THREE injectors… so, they stayed under budget by dropping one of the injectors???</w:t>
      </w:r>
    </w:p>
    <w:p w14:paraId="011E2EB4" w14:textId="77777777" w:rsidR="00384459" w:rsidRPr="00384459" w:rsidRDefault="00384459" w:rsidP="00384459">
      <w:pPr>
        <w:numPr>
          <w:ilvl w:val="1"/>
          <w:numId w:val="1"/>
        </w:numPr>
        <w:rPr>
          <w:b/>
          <w:bCs/>
        </w:rPr>
      </w:pPr>
      <w:r w:rsidRPr="00384459">
        <w:rPr>
          <w:b/>
          <w:bCs/>
        </w:rPr>
        <w:t xml:space="preserve">Since production started in 2014, JSM has cumulatively produced </w:t>
      </w:r>
      <w:r w:rsidRPr="00384459">
        <w:rPr>
          <w:b/>
          <w:bCs/>
          <w:u w:val="single"/>
        </w:rPr>
        <w:t>~ 400 million gross BOE</w:t>
      </w:r>
      <w:r w:rsidRPr="00384459">
        <w:rPr>
          <w:b/>
          <w:bCs/>
        </w:rPr>
        <w:t>.</w:t>
      </w:r>
    </w:p>
    <w:p w14:paraId="7DF265A3" w14:textId="77777777" w:rsidR="00384459" w:rsidRPr="00384459" w:rsidRDefault="00384459" w:rsidP="00384459">
      <w:pPr>
        <w:rPr>
          <w:b/>
          <w:bCs/>
        </w:rPr>
      </w:pPr>
    </w:p>
    <w:p w14:paraId="57320B89" w14:textId="77777777" w:rsidR="00384459" w:rsidRPr="00384459" w:rsidRDefault="00384459" w:rsidP="00384459">
      <w:pPr>
        <w:rPr>
          <w:b/>
          <w:bCs/>
        </w:rPr>
      </w:pPr>
      <w:r w:rsidRPr="00384459">
        <w:rPr>
          <w:b/>
          <w:bCs/>
        </w:rPr>
        <w:t>So, some questions:</w:t>
      </w:r>
    </w:p>
    <w:p w14:paraId="65D5D4FB" w14:textId="77777777" w:rsidR="0073137B" w:rsidRPr="0073137B" w:rsidRDefault="0073137B" w:rsidP="0073137B">
      <w:pPr>
        <w:numPr>
          <w:ilvl w:val="0"/>
          <w:numId w:val="1"/>
        </w:numPr>
      </w:pPr>
      <w:r w:rsidRPr="0073137B">
        <w:t>Does the water injection project / Phase 4 bring the combined reserves to 675Mboe (or 575Mboe)?</w:t>
      </w:r>
    </w:p>
    <w:p w14:paraId="57587E2B" w14:textId="77777777" w:rsidR="0073137B" w:rsidRPr="0073137B" w:rsidRDefault="0073137B" w:rsidP="0073137B">
      <w:pPr>
        <w:numPr>
          <w:ilvl w:val="0"/>
          <w:numId w:val="1"/>
        </w:numPr>
      </w:pPr>
      <w:r w:rsidRPr="0073137B">
        <w:t>Does the “FORTY-THREE (43) wells” include more fields than just JSM… e.g., JULIA and others?</w:t>
      </w:r>
    </w:p>
    <w:p w14:paraId="78ED216B" w14:textId="77777777" w:rsidR="0073137B" w:rsidRPr="0073137B" w:rsidRDefault="0073137B" w:rsidP="0073137B">
      <w:pPr>
        <w:numPr>
          <w:ilvl w:val="0"/>
          <w:numId w:val="1"/>
        </w:numPr>
      </w:pPr>
      <w:r w:rsidRPr="0073137B">
        <w:t>Where/how could that number be justified… see below from OE???</w:t>
      </w:r>
    </w:p>
    <w:p w14:paraId="3C27F1FE" w14:textId="77777777" w:rsidR="0073137B" w:rsidRPr="0073137B" w:rsidRDefault="0073137B" w:rsidP="0073137B">
      <w:pPr>
        <w:numPr>
          <w:ilvl w:val="0"/>
          <w:numId w:val="1"/>
        </w:numPr>
      </w:pPr>
      <w:r w:rsidRPr="0073137B">
        <w:t xml:space="preserve">How many rigs are needed </w:t>
      </w:r>
      <w:proofErr w:type="gramStart"/>
      <w:r w:rsidRPr="0073137B">
        <w:t>develop</w:t>
      </w:r>
      <w:proofErr w:type="gramEnd"/>
      <w:r w:rsidRPr="0073137B">
        <w:t xml:space="preserve"> and operate JSM + JULIA?</w:t>
      </w:r>
    </w:p>
    <w:p w14:paraId="637B7B4E" w14:textId="77777777" w:rsidR="0073137B" w:rsidRPr="0073137B" w:rsidRDefault="0073137B" w:rsidP="0073137B">
      <w:pPr>
        <w:numPr>
          <w:ilvl w:val="0"/>
          <w:numId w:val="1"/>
        </w:numPr>
        <w:rPr>
          <w:b/>
          <w:bCs/>
        </w:rPr>
      </w:pPr>
      <w:proofErr w:type="gramStart"/>
      <w:r w:rsidRPr="0073137B">
        <w:rPr>
          <w:b/>
          <w:bCs/>
        </w:rPr>
        <w:t>Other</w:t>
      </w:r>
      <w:proofErr w:type="gramEnd"/>
      <w:r w:rsidRPr="0073137B">
        <w:rPr>
          <w:b/>
          <w:bCs/>
        </w:rPr>
        <w:t xml:space="preserve"> q’s???</w:t>
      </w:r>
    </w:p>
    <w:p w14:paraId="13365DF8" w14:textId="77777777" w:rsidR="0073137B" w:rsidRPr="0073137B" w:rsidRDefault="0073137B" w:rsidP="0073137B"/>
    <w:p w14:paraId="27BFA586" w14:textId="77777777" w:rsidR="0073137B" w:rsidRPr="0073137B" w:rsidRDefault="0073137B" w:rsidP="0073137B">
      <w:r w:rsidRPr="0073137B">
        <w:t xml:space="preserve">From good article in OFFSHORE ENGINEER, by Karen Boman, </w:t>
      </w:r>
      <w:r w:rsidRPr="0073137B">
        <w:rPr>
          <w:b/>
          <w:bCs/>
        </w:rPr>
        <w:t>01JULY2017</w:t>
      </w:r>
    </w:p>
    <w:p w14:paraId="7E3DC285" w14:textId="77777777" w:rsidR="0073137B" w:rsidRPr="0073137B" w:rsidRDefault="0073137B" w:rsidP="0073137B">
      <w:pPr>
        <w:numPr>
          <w:ilvl w:val="0"/>
          <w:numId w:val="1"/>
        </w:numPr>
      </w:pPr>
      <w:r w:rsidRPr="0073137B">
        <w:t xml:space="preserve">She mentions that a Third Phase has been sanctioned (but no details </w:t>
      </w:r>
      <w:r w:rsidRPr="0073137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73137B">
        <w:t>)</w:t>
      </w:r>
    </w:p>
    <w:p w14:paraId="225C550A" w14:textId="77777777" w:rsidR="0073137B" w:rsidRPr="0073137B" w:rsidRDefault="0073137B" w:rsidP="0073137B">
      <w:pPr>
        <w:numPr>
          <w:ilvl w:val="0"/>
          <w:numId w:val="1"/>
        </w:numPr>
      </w:pPr>
      <w:r w:rsidRPr="0073137B">
        <w:lastRenderedPageBreak/>
        <w:t>And discusses the E-STMZ Completion technology…</w:t>
      </w:r>
    </w:p>
    <w:p w14:paraId="4B3729B0" w14:textId="77777777" w:rsidR="0073137B" w:rsidRPr="0073137B" w:rsidRDefault="0073137B" w:rsidP="0073137B">
      <w:pPr>
        <w:numPr>
          <w:ilvl w:val="1"/>
          <w:numId w:val="1"/>
        </w:numPr>
      </w:pPr>
      <w:r w:rsidRPr="0073137B">
        <w:t>By Chevron and Halliburton teamed up in 2007 to develop an enhanced single trip multi-zonal completion system (EMTSZ) (</w:t>
      </w:r>
      <w:r w:rsidRPr="0073137B">
        <w:rPr>
          <w:i/>
          <w:iCs/>
        </w:rPr>
        <w:t>OE</w:t>
      </w:r>
      <w:r w:rsidRPr="0073137B">
        <w:t xml:space="preserve">: December 2014). This technology allows an operator to run and fracture five zones in a single trip. The ability to reduce the number of trips to perforate wells save not only </w:t>
      </w:r>
      <w:proofErr w:type="gramStart"/>
      <w:r w:rsidRPr="0073137B">
        <w:t>time, but</w:t>
      </w:r>
      <w:proofErr w:type="gramEnd"/>
      <w:r w:rsidRPr="0073137B">
        <w:t xml:space="preserve"> drilling rig day rate costs, Flowers said.</w:t>
      </w:r>
    </w:p>
    <w:p w14:paraId="1E47229A" w14:textId="77777777" w:rsidR="0073137B" w:rsidRPr="0073137B" w:rsidRDefault="0073137B" w:rsidP="0073137B">
      <w:pPr>
        <w:numPr>
          <w:ilvl w:val="1"/>
          <w:numId w:val="1"/>
        </w:numPr>
      </w:pPr>
      <w:r w:rsidRPr="0073137B">
        <w:t xml:space="preserve">At Jack/St. Malo, Halliburton’s tool allowed Chevron to conduct successful hydraulic fracturing jobs to effectively </w:t>
      </w:r>
      <w:proofErr w:type="gramStart"/>
      <w:r w:rsidRPr="0073137B">
        <w:t>open up</w:t>
      </w:r>
      <w:proofErr w:type="gramEnd"/>
      <w:r w:rsidRPr="0073137B">
        <w:t xml:space="preserve"> cliff-based inflow wells. Unique production tracers in each zone allowed Chevron to study samples. As a result, </w:t>
      </w:r>
      <w:r w:rsidRPr="0073137B">
        <w:rPr>
          <w:b/>
          <w:bCs/>
        </w:rPr>
        <w:t xml:space="preserve">the Jack/St. Malo completion team </w:t>
      </w:r>
      <w:r w:rsidRPr="0073137B">
        <w:rPr>
          <w:b/>
          <w:bCs/>
          <w:u w:val="single"/>
        </w:rPr>
        <w:t>completed 47 fracs in 10 wells</w:t>
      </w:r>
      <w:r w:rsidRPr="0073137B">
        <w:rPr>
          <w:b/>
          <w:bCs/>
        </w:rPr>
        <w:t xml:space="preserve"> without missing the target</w:t>
      </w:r>
      <w:r w:rsidRPr="0073137B">
        <w:t>, Flowers said.</w:t>
      </w:r>
    </w:p>
    <w:p w14:paraId="2A07235F" w14:textId="77777777" w:rsidR="0073137B" w:rsidRPr="0073137B" w:rsidRDefault="0073137B" w:rsidP="0073137B">
      <w:pPr>
        <w:numPr>
          <w:ilvl w:val="1"/>
          <w:numId w:val="1"/>
        </w:numPr>
      </w:pPr>
      <w:r w:rsidRPr="0073137B">
        <w:t xml:space="preserve">Besides the first successful demonstration of the completion system, one of the biggest wells that Chevron has ever drilled was at Jack/St. Malo. For that well, Chevron ran a </w:t>
      </w:r>
      <w:proofErr w:type="gramStart"/>
      <w:r w:rsidRPr="0073137B">
        <w:t>2.3 million-pound</w:t>
      </w:r>
      <w:proofErr w:type="gramEnd"/>
      <w:r w:rsidRPr="0073137B">
        <w:t xml:space="preserve"> casing string. </w:t>
      </w:r>
      <w:r w:rsidRPr="0073137B">
        <w:rPr>
          <w:b/>
          <w:bCs/>
        </w:rPr>
        <w:t xml:space="preserve">Chevron also is seeing the highest completion pressure </w:t>
      </w:r>
      <w:r w:rsidRPr="0073137B">
        <w:rPr>
          <w:b/>
          <w:bCs/>
          <w:u w:val="single"/>
        </w:rPr>
        <w:t>its ever seen</w:t>
      </w:r>
      <w:r w:rsidRPr="0073137B">
        <w:rPr>
          <w:b/>
          <w:bCs/>
        </w:rPr>
        <w:t xml:space="preserve">, with Jack/St. Malo wells </w:t>
      </w:r>
      <w:r w:rsidRPr="0073137B">
        <w:rPr>
          <w:b/>
          <w:bCs/>
          <w:u w:val="single"/>
        </w:rPr>
        <w:t>at 9500psi</w:t>
      </w:r>
      <w:r w:rsidRPr="0073137B">
        <w:t>.</w:t>
      </w:r>
    </w:p>
    <w:p w14:paraId="01F562CA" w14:textId="77777777" w:rsidR="00A2687F" w:rsidRDefault="00A2687F" w:rsidP="00332647"/>
    <w:sectPr w:rsidR="00A2687F" w:rsidSect="007C0F3F">
      <w:pgSz w:w="12240" w:h="15840"/>
      <w:pgMar w:top="720" w:right="864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FA4AEA"/>
    <w:multiLevelType w:val="hybridMultilevel"/>
    <w:tmpl w:val="7F4ABFBE"/>
    <w:lvl w:ilvl="0" w:tplc="62908E9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56504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7F"/>
    <w:rsid w:val="00107C6F"/>
    <w:rsid w:val="001C1B83"/>
    <w:rsid w:val="003073D5"/>
    <w:rsid w:val="00332647"/>
    <w:rsid w:val="00384459"/>
    <w:rsid w:val="004B7B69"/>
    <w:rsid w:val="00502CA5"/>
    <w:rsid w:val="005B0ACD"/>
    <w:rsid w:val="006B4013"/>
    <w:rsid w:val="0073137B"/>
    <w:rsid w:val="0077143F"/>
    <w:rsid w:val="007C0F3F"/>
    <w:rsid w:val="00855231"/>
    <w:rsid w:val="0088357C"/>
    <w:rsid w:val="00904FA5"/>
    <w:rsid w:val="009C1548"/>
    <w:rsid w:val="00A2687F"/>
    <w:rsid w:val="00C21996"/>
    <w:rsid w:val="00D0755D"/>
    <w:rsid w:val="00D64E38"/>
    <w:rsid w:val="00E46112"/>
    <w:rsid w:val="00E70FE3"/>
    <w:rsid w:val="00E9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0EE9"/>
  <w15:chartTrackingRefBased/>
  <w15:docId w15:val="{C510D5A1-EDDC-4A30-96C7-29C4B76A5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8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8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8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8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8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0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753</Words>
  <Characters>4297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N. White</dc:creator>
  <cp:keywords/>
  <dc:description/>
  <cp:lastModifiedBy>C. N. White</cp:lastModifiedBy>
  <cp:revision>18</cp:revision>
  <dcterms:created xsi:type="dcterms:W3CDTF">2025-02-20T18:21:00Z</dcterms:created>
  <dcterms:modified xsi:type="dcterms:W3CDTF">2025-02-20T19:34:00Z</dcterms:modified>
</cp:coreProperties>
</file>