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0753F918" w14:textId="77777777" w:rsidR="00051F9E" w:rsidRDefault="00000000">
            <w:pPr>
              <w:spacing w:after="120"/>
              <w:jc w:val="center"/>
            </w:pPr>
            <w:r>
              <w:rPr>
                <w:b/>
                <w:bCs/>
                <w:color w:val="C9D8EA"/>
                <w:sz w:val="28"/>
                <w:szCs w:val="28"/>
              </w:rPr>
              <w:t>POWER BI  ·  BUILD GUIDE</w:t>
            </w:r>
          </w:p>
          <w:p w14:paraId="0753F919" w14:textId="77777777" w:rsidR="00051F9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Step-by-Step Report Development</w:t>
            </w:r>
          </w:p>
          <w:p w14:paraId="0753F91A" w14:textId="77777777" w:rsidR="00051F9E" w:rsidRDefault="00000000">
            <w:pPr>
              <w:jc w:val="center"/>
            </w:pPr>
            <w:r>
              <w:rPr>
                <w:color w:val="A8C8E8"/>
                <w:sz w:val="26"/>
                <w:szCs w:val="26"/>
              </w:rPr>
              <w:t xml:space="preserve">Operation </w:t>
            </w:r>
            <w:proofErr w:type="spellStart"/>
            <w:r>
              <w:rPr>
                <w:color w:val="A8C8E8"/>
                <w:sz w:val="26"/>
                <w:szCs w:val="26"/>
              </w:rPr>
              <w:t>Theater</w:t>
            </w:r>
            <w:proofErr w:type="spellEnd"/>
            <w:r>
              <w:rPr>
                <w:color w:val="A8C8E8"/>
                <w:sz w:val="26"/>
                <w:szCs w:val="26"/>
              </w:rPr>
              <w:t xml:space="preserve"> Efficiency &amp; Utilization Analytics</w:t>
            </w:r>
          </w:p>
        </w:tc>
      </w:tr>
    </w:tbl>
    <w:p w14:paraId="0753F91C" w14:textId="77777777" w:rsidR="00051F9E" w:rsidRDefault="00051F9E">
      <w:pPr>
        <w:spacing w:before="60" w:after="60"/>
      </w:pPr>
    </w:p>
    <w:p w14:paraId="0753F91D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2926"/>
        <w:gridCol w:w="2046"/>
        <w:gridCol w:w="1964"/>
      </w:tblGrid>
      <w:tr w:rsidR="00051F9E" w14:paraId="0753F92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53F91E" w14:textId="77777777" w:rsidR="00051F9E" w:rsidRDefault="00000000">
            <w:pPr>
              <w:jc w:val="center"/>
            </w:pPr>
            <w:r>
              <w:rPr>
                <w:b/>
                <w:bCs/>
                <w:color w:val="1F3864"/>
              </w:rPr>
              <w:t>8 Report Pages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53F91F" w14:textId="77777777" w:rsidR="00051F9E" w:rsidRDefault="00000000">
            <w:pPr>
              <w:jc w:val="center"/>
            </w:pPr>
            <w:r>
              <w:rPr>
                <w:b/>
                <w:bCs/>
                <w:color w:val="1B5E20"/>
              </w:rPr>
              <w:t>24+ DAX Measures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53F920" w14:textId="77777777" w:rsidR="00051F9E" w:rsidRDefault="00000000">
            <w:pPr>
              <w:jc w:val="center"/>
            </w:pPr>
            <w:r>
              <w:rPr>
                <w:b/>
                <w:bCs/>
                <w:color w:val="E65100"/>
              </w:rPr>
              <w:t>4 Excel 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753F921" w14:textId="77777777" w:rsidR="00051F9E" w:rsidRDefault="00000000">
            <w:pPr>
              <w:jc w:val="center"/>
            </w:pPr>
            <w:r>
              <w:rPr>
                <w:b/>
                <w:bCs/>
                <w:color w:val="880E4F"/>
              </w:rPr>
              <w:t>4,849 Cases</w:t>
            </w:r>
          </w:p>
        </w:tc>
      </w:tr>
    </w:tbl>
    <w:p w14:paraId="0753F923" w14:textId="77777777" w:rsidR="00051F9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2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0753F924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A  —  DATA SETUP &amp; MODEL BUILDING</w:t>
            </w:r>
          </w:p>
        </w:tc>
      </w:tr>
    </w:tbl>
    <w:p w14:paraId="0753F926" w14:textId="77777777" w:rsidR="00051F9E" w:rsidRDefault="00051F9E">
      <w:pPr>
        <w:spacing w:before="60" w:after="60"/>
      </w:pPr>
    </w:p>
    <w:p w14:paraId="0753F927" w14:textId="77777777" w:rsidR="00051F9E" w:rsidRDefault="00000000">
      <w:pPr>
        <w:pStyle w:val="Heading2"/>
      </w:pPr>
      <w:r>
        <w:t>Phase 1: Load Data into Power BI Desktop</w:t>
      </w:r>
    </w:p>
    <w:p w14:paraId="0753F928" w14:textId="77777777" w:rsidR="00051F9E" w:rsidRDefault="00000000">
      <w:pPr>
        <w:spacing w:before="80" w:after="120"/>
        <w:jc w:val="both"/>
      </w:pPr>
      <w:r>
        <w:rPr>
          <w:color w:val="222222"/>
        </w:rPr>
        <w:t>Open Power BI Desktop → Home → Get Data → Excel Workbook. Load all four provided Excel files in the order shown below. Each file maps to one or more tables in the final data model.</w:t>
      </w:r>
    </w:p>
    <w:p w14:paraId="0753F929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51F9E" w14:paraId="0753F92C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3F92A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3F92B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Tables to Load</w:t>
            </w:r>
          </w:p>
        </w:tc>
      </w:tr>
      <w:tr w:rsidR="00051F9E" w14:paraId="0753F9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2D" w14:textId="77777777" w:rsidR="00051F9E" w:rsidRDefault="00000000">
            <w:r>
              <w:rPr>
                <w:color w:val="333333"/>
                <w:sz w:val="21"/>
                <w:szCs w:val="21"/>
              </w:rPr>
              <w:t>OT_Dimension_Tables.xlsx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2E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DimSurgeon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DimOTRoom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DimProcedure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DimPatient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DimStaff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DimEquipment</w:t>
            </w:r>
            <w:proofErr w:type="spellEnd"/>
          </w:p>
        </w:tc>
      </w:tr>
      <w:tr w:rsidR="00051F9E" w14:paraId="0753F9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0" w14:textId="77777777" w:rsidR="00051F9E" w:rsidRDefault="00000000">
            <w:r>
              <w:rPr>
                <w:color w:val="333333"/>
                <w:sz w:val="21"/>
                <w:szCs w:val="21"/>
              </w:rPr>
              <w:t>OT_SurgicalCasesFact.xlsx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1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(4,849 rows — main fact table)</w:t>
            </w:r>
          </w:p>
        </w:tc>
      </w:tr>
      <w:tr w:rsidR="00051F9E" w14:paraId="0753F9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3" w14:textId="77777777" w:rsidR="00051F9E" w:rsidRDefault="00000000">
            <w:r>
              <w:rPr>
                <w:color w:val="333333"/>
                <w:sz w:val="21"/>
                <w:szCs w:val="21"/>
              </w:rPr>
              <w:t>OT_CancellationLog.xlsx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4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CancellationLog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(612 rows — bridge/fact for cancellations)</w:t>
            </w:r>
          </w:p>
        </w:tc>
      </w:tr>
      <w:tr w:rsidR="00051F9E" w14:paraId="0753F93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6" w14:textId="77777777" w:rsidR="00051F9E" w:rsidRDefault="00000000">
            <w:r>
              <w:rPr>
                <w:color w:val="333333"/>
                <w:sz w:val="21"/>
                <w:szCs w:val="21"/>
              </w:rPr>
              <w:t>OT_EquipmentUtilization.xlsx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37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EquipmentUtilization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(4,517 rows — equipment fact)</w:t>
            </w:r>
          </w:p>
        </w:tc>
      </w:tr>
    </w:tbl>
    <w:p w14:paraId="0753F939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51F9E" w14:paraId="0753F94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93A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93B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Connect Power BI to Excel Files</w:t>
            </w:r>
          </w:p>
          <w:p w14:paraId="0753F93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Home tab → Get Data → Excel Workbook → browse to OT_Dimension_Tables.xlsx.</w:t>
            </w:r>
          </w:p>
          <w:p w14:paraId="0753F93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In the Navigator, check all 6 sheets: </w:t>
            </w:r>
            <w:proofErr w:type="spellStart"/>
            <w:r>
              <w:rPr>
                <w:color w:val="333333"/>
                <w:sz w:val="21"/>
                <w:szCs w:val="21"/>
              </w:rPr>
              <w:t>DimSurgeon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DimOTRoom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DimProcedure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DimPatient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DimStaff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DimEquipment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0753F93E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3. Click Transform Data to open Power Query Editor (do NOT click Load yet).</w:t>
            </w:r>
          </w:p>
          <w:p w14:paraId="0753F93F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4. Repeat steps 1-3 for the other three Excel files, loading each into Power Query.</w:t>
            </w:r>
          </w:p>
          <w:p w14:paraId="0753F940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You will see 9 query entries in the Queries panel on the left side of Power Query.</w:t>
            </w:r>
          </w:p>
        </w:tc>
      </w:tr>
    </w:tbl>
    <w:p w14:paraId="0753F942" w14:textId="77777777" w:rsidR="00051F9E" w:rsidRDefault="00051F9E">
      <w:pPr>
        <w:spacing w:before="60" w:after="60"/>
      </w:pPr>
    </w:p>
    <w:p w14:paraId="0753F943" w14:textId="77777777" w:rsidR="00051F9E" w:rsidRDefault="00000000">
      <w:pPr>
        <w:pStyle w:val="Heading2"/>
      </w:pPr>
      <w:r>
        <w:t>Phase 2: Power Query Transformations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51F9E" w14:paraId="0753F95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944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945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Transform the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SurgicalCasesFact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Table</w:t>
            </w:r>
          </w:p>
          <w:p w14:paraId="0753F946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1. Select the </w:t>
            </w:r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query in the left pane.</w:t>
            </w:r>
          </w:p>
          <w:p w14:paraId="0753F947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Click the </w:t>
            </w:r>
            <w:proofErr w:type="spellStart"/>
            <w:r>
              <w:rPr>
                <w:color w:val="333333"/>
                <w:sz w:val="21"/>
                <w:szCs w:val="21"/>
              </w:rPr>
              <w:t>CaseDate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 header → Home → Data Type → Date.</w:t>
            </w:r>
          </w:p>
          <w:p w14:paraId="0753F948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3. Click the </w:t>
            </w:r>
            <w:proofErr w:type="spellStart"/>
            <w:r>
              <w:rPr>
                <w:color w:val="333333"/>
                <w:sz w:val="21"/>
                <w:szCs w:val="21"/>
              </w:rPr>
              <w:t>ActualDurationMins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 → Data Type → Whole Number.</w:t>
            </w:r>
          </w:p>
          <w:p w14:paraId="0753F949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4. Click the </w:t>
            </w:r>
            <w:proofErr w:type="spellStart"/>
            <w:r>
              <w:rPr>
                <w:color w:val="333333"/>
                <w:sz w:val="21"/>
                <w:szCs w:val="21"/>
              </w:rPr>
              <w:t>StartDelayMins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 → Data Type → Whole Number.</w:t>
            </w:r>
          </w:p>
          <w:p w14:paraId="0753F94A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5. Click the </w:t>
            </w:r>
            <w:proofErr w:type="spellStart"/>
            <w:r>
              <w:rPr>
                <w:color w:val="333333"/>
                <w:sz w:val="21"/>
                <w:szCs w:val="21"/>
              </w:rPr>
              <w:t>TurnoverTimeMins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 → Data Type → Whole Number.</w:t>
            </w:r>
          </w:p>
          <w:p w14:paraId="0753F94B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6. Add Column → Custom Column → Name: </w:t>
            </w:r>
            <w:proofErr w:type="spellStart"/>
            <w:r>
              <w:rPr>
                <w:color w:val="333333"/>
                <w:sz w:val="21"/>
                <w:szCs w:val="21"/>
              </w:rPr>
              <w:t>AvailableOTMins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Formula: = 600</w:t>
            </w:r>
          </w:p>
          <w:p w14:paraId="0753F94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(600 = 10 OT hours per room per day × 60 minutes).</w:t>
            </w:r>
          </w:p>
          <w:p w14:paraId="0753F94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7. On </w:t>
            </w:r>
            <w:proofErr w:type="spellStart"/>
            <w:r>
              <w:rPr>
                <w:color w:val="333333"/>
                <w:sz w:val="21"/>
                <w:szCs w:val="21"/>
              </w:rPr>
              <w:t>EmergencyFlag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column: Transform → Replace Values → 'Yes' → 1, then 'No' → 0.</w:t>
            </w:r>
          </w:p>
          <w:p w14:paraId="0753F94E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8. Right-click </w:t>
            </w:r>
            <w:proofErr w:type="spellStart"/>
            <w:r>
              <w:rPr>
                <w:color w:val="333333"/>
                <w:sz w:val="21"/>
                <w:szCs w:val="21"/>
              </w:rPr>
              <w:t>CaseDate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Duplicate Column → rename the duplicate to </w:t>
            </w:r>
            <w:proofErr w:type="spellStart"/>
            <w:r>
              <w:rPr>
                <w:color w:val="333333"/>
                <w:sz w:val="21"/>
                <w:szCs w:val="21"/>
              </w:rPr>
              <w:t>CaseDateText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0753F94F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9. Transform </w:t>
            </w:r>
            <w:proofErr w:type="spellStart"/>
            <w:r>
              <w:rPr>
                <w:color w:val="333333"/>
                <w:sz w:val="21"/>
                <w:szCs w:val="21"/>
              </w:rPr>
              <w:t>CaseDateText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column → Date → Month → Name of Month.</w:t>
            </w:r>
          </w:p>
          <w:p w14:paraId="0753F950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10. Click Close &amp; Apply to load all tables into the data model.</w:t>
            </w:r>
          </w:p>
        </w:tc>
      </w:tr>
    </w:tbl>
    <w:p w14:paraId="0753F952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51F9E" w14:paraId="0753F96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953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954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Create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DimDate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Table via M Code</w:t>
            </w:r>
          </w:p>
          <w:p w14:paraId="0753F955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Home → New Source → Blank Query. Open Advanced Editor and paste:</w:t>
            </w:r>
          </w:p>
          <w:p w14:paraId="0753F956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let</w:t>
            </w:r>
          </w:p>
          <w:p w14:paraId="0753F957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S=#date(2024,1,1), E=#date(2024,12,31),</w:t>
            </w:r>
          </w:p>
          <w:p w14:paraId="0753F958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D=</w:t>
            </w:r>
            <w:proofErr w:type="spellStart"/>
            <w:r>
              <w:rPr>
                <w:color w:val="333333"/>
                <w:sz w:val="21"/>
                <w:szCs w:val="21"/>
              </w:rPr>
              <w:t>Duration.Days</w:t>
            </w:r>
            <w:proofErr w:type="spellEnd"/>
            <w:r>
              <w:rPr>
                <w:color w:val="333333"/>
                <w:sz w:val="21"/>
                <w:szCs w:val="21"/>
              </w:rPr>
              <w:t>(E-S)+1,</w:t>
            </w:r>
          </w:p>
          <w:p w14:paraId="0753F959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L=</w:t>
            </w:r>
            <w:proofErr w:type="spellStart"/>
            <w:r>
              <w:rPr>
                <w:color w:val="333333"/>
                <w:sz w:val="21"/>
                <w:szCs w:val="21"/>
              </w:rPr>
              <w:t>List.Dates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S,D,#duration</w:t>
            </w:r>
            <w:proofErr w:type="spellEnd"/>
            <w:r>
              <w:rPr>
                <w:color w:val="333333"/>
                <w:sz w:val="21"/>
                <w:szCs w:val="21"/>
              </w:rPr>
              <w:t>(1,0,0,0)),</w:t>
            </w:r>
          </w:p>
          <w:p w14:paraId="0753F95A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T=</w:t>
            </w:r>
            <w:proofErr w:type="spellStart"/>
            <w:r>
              <w:rPr>
                <w:color w:val="333333"/>
                <w:sz w:val="21"/>
                <w:szCs w:val="21"/>
              </w:rPr>
              <w:t>Table.FromList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L,Splitter.SplitByNothing</w:t>
            </w:r>
            <w:proofErr w:type="spellEnd"/>
            <w:r>
              <w:rPr>
                <w:color w:val="333333"/>
                <w:sz w:val="21"/>
                <w:szCs w:val="21"/>
              </w:rPr>
              <w:t>(),{"Date"}),</w:t>
            </w:r>
          </w:p>
          <w:p w14:paraId="0753F95B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T1=</w:t>
            </w:r>
            <w:proofErr w:type="spellStart"/>
            <w:r>
              <w:rPr>
                <w:color w:val="333333"/>
                <w:sz w:val="21"/>
                <w:szCs w:val="21"/>
              </w:rPr>
              <w:t>Table.TransformColumnTypes</w:t>
            </w:r>
            <w:proofErr w:type="spellEnd"/>
            <w:r>
              <w:rPr>
                <w:color w:val="333333"/>
                <w:sz w:val="21"/>
                <w:szCs w:val="21"/>
              </w:rPr>
              <w:t>(T,{{"</w:t>
            </w:r>
            <w:proofErr w:type="spellStart"/>
            <w:r>
              <w:rPr>
                <w:color w:val="333333"/>
                <w:sz w:val="21"/>
                <w:szCs w:val="21"/>
              </w:rPr>
              <w:t>Date",type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date}}),</w:t>
            </w:r>
          </w:p>
          <w:p w14:paraId="0753F95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T2=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>(T1,"DateKey",each Date.Year([Date])*10000+Date.Month([Date])*100+Date.Day([Date]),Int64.Type),</w:t>
            </w:r>
          </w:p>
          <w:p w14:paraId="0753F95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T3=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(T2,"Year",each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Date.Year</w:t>
            </w:r>
            <w:proofErr w:type="spellEnd"/>
            <w:r>
              <w:rPr>
                <w:color w:val="333333"/>
                <w:sz w:val="21"/>
                <w:szCs w:val="21"/>
              </w:rPr>
              <w:t>([Date]),Int64.Type),</w:t>
            </w:r>
          </w:p>
          <w:p w14:paraId="0753F95E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T4=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>(T3,"Quarter",each "Q"&amp;</w:t>
            </w:r>
            <w:proofErr w:type="spellStart"/>
            <w:r>
              <w:rPr>
                <w:color w:val="333333"/>
                <w:sz w:val="21"/>
                <w:szCs w:val="21"/>
              </w:rPr>
              <w:t>Text.From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Date.QuarterOfYear</w:t>
            </w:r>
            <w:proofErr w:type="spellEnd"/>
            <w:r>
              <w:rPr>
                <w:color w:val="333333"/>
                <w:sz w:val="21"/>
                <w:szCs w:val="21"/>
              </w:rPr>
              <w:t>([Date])),type text),</w:t>
            </w:r>
          </w:p>
          <w:p w14:paraId="0753F95F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T5=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(T4,"MonthNum",each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Date.Month</w:t>
            </w:r>
            <w:proofErr w:type="spellEnd"/>
            <w:r>
              <w:rPr>
                <w:color w:val="333333"/>
                <w:sz w:val="21"/>
                <w:szCs w:val="21"/>
              </w:rPr>
              <w:t>([Date]),Int64.Type),</w:t>
            </w:r>
          </w:p>
          <w:p w14:paraId="0753F960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T6=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(T5,"MonthName",each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Date.MonthName</w:t>
            </w:r>
            <w:proofErr w:type="spellEnd"/>
            <w:r>
              <w:rPr>
                <w:color w:val="333333"/>
                <w:sz w:val="21"/>
                <w:szCs w:val="21"/>
              </w:rPr>
              <w:t>([Date]),type text),</w:t>
            </w:r>
          </w:p>
          <w:p w14:paraId="0753F961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T7=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(T6,"DayName",each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Date.DayOfWeekName</w:t>
            </w:r>
            <w:proofErr w:type="spellEnd"/>
            <w:r>
              <w:rPr>
                <w:color w:val="333333"/>
                <w:sz w:val="21"/>
                <w:szCs w:val="21"/>
              </w:rPr>
              <w:t>([Date]),type text),</w:t>
            </w:r>
          </w:p>
          <w:p w14:paraId="0753F962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T8=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(T7,"DayNum",each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Date.DayOfWeek</w:t>
            </w:r>
            <w:proofErr w:type="spellEnd"/>
            <w:r>
              <w:rPr>
                <w:color w:val="333333"/>
                <w:sz w:val="21"/>
                <w:szCs w:val="21"/>
              </w:rPr>
              <w:t>([Date]),Int64.Type),</w:t>
            </w:r>
          </w:p>
          <w:p w14:paraId="0753F963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  T9=</w:t>
            </w:r>
            <w:proofErr w:type="spellStart"/>
            <w:r>
              <w:rPr>
                <w:color w:val="333333"/>
                <w:sz w:val="21"/>
                <w:szCs w:val="21"/>
              </w:rPr>
              <w:t>Table.AddColumn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(T8,"IsWeekend",each </w:t>
            </w:r>
            <w:proofErr w:type="spellStart"/>
            <w:r>
              <w:rPr>
                <w:color w:val="333333"/>
                <w:sz w:val="21"/>
                <w:szCs w:val="21"/>
              </w:rPr>
              <w:t>Date.DayOfWeek</w:t>
            </w:r>
            <w:proofErr w:type="spellEnd"/>
            <w:r>
              <w:rPr>
                <w:color w:val="333333"/>
                <w:sz w:val="21"/>
                <w:szCs w:val="21"/>
              </w:rPr>
              <w:t>([Date])&gt;=5,type logical)</w:t>
            </w:r>
          </w:p>
          <w:p w14:paraId="0753F964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in T9</w:t>
            </w:r>
          </w:p>
          <w:p w14:paraId="0753F965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Rename the query: </w:t>
            </w:r>
            <w:proofErr w:type="spellStart"/>
            <w:r>
              <w:rPr>
                <w:color w:val="333333"/>
                <w:sz w:val="21"/>
                <w:szCs w:val="21"/>
              </w:rPr>
              <w:t>DimDate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Click Close &amp; Apply.</w:t>
            </w:r>
          </w:p>
        </w:tc>
      </w:tr>
    </w:tbl>
    <w:p w14:paraId="0753F967" w14:textId="77777777" w:rsidR="00051F9E" w:rsidRDefault="00051F9E">
      <w:pPr>
        <w:spacing w:before="60" w:after="60"/>
      </w:pPr>
    </w:p>
    <w:p w14:paraId="0753F968" w14:textId="77777777" w:rsidR="00051F9E" w:rsidRDefault="00000000">
      <w:pPr>
        <w:pStyle w:val="Heading2"/>
      </w:pPr>
      <w:r>
        <w:t>Phase 3: Build the Star Schema Data Model</w:t>
      </w:r>
    </w:p>
    <w:p w14:paraId="0753F969" w14:textId="77777777" w:rsidR="00051F9E" w:rsidRDefault="00000000">
      <w:pPr>
        <w:spacing w:before="80" w:after="120"/>
        <w:jc w:val="both"/>
      </w:pPr>
      <w:r>
        <w:rPr>
          <w:color w:val="222222"/>
        </w:rPr>
        <w:t>Switch to Model View (the 3rd icon on the left sidebar). Drag-and-drop fields to create the relationships listed below. Then double-click each relationship line to set the cardinality and cross-filter direction.</w:t>
      </w:r>
    </w:p>
    <w:p w14:paraId="0753F96A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5"/>
        <w:gridCol w:w="5815"/>
      </w:tblGrid>
      <w:tr w:rsidR="00051F9E" w14:paraId="0753F96D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3F96B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Relationship (drag FROM → TO)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3F96C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Cardinality &amp; Filter Direction</w:t>
            </w:r>
          </w:p>
        </w:tc>
      </w:tr>
      <w:tr w:rsidR="00051F9E" w14:paraId="0753F9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6E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DateKey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DimDate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DateKey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6F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Bidirectional (required for time intelligence)</w:t>
            </w:r>
          </w:p>
        </w:tc>
      </w:tr>
      <w:tr w:rsidR="00051F9E" w14:paraId="0753F9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1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SurgeonID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DimSurgeon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SurgeonID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2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4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OTRoomID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DimOTRoom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RoomID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5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7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ProcedureID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DimProcedure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ProcedureID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8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A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PatientID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DimPatient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PatientID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B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D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CancellationLog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[CaseID]  →  </w:t>
            </w:r>
            <w:proofErr w:type="spellStart"/>
            <w:r>
              <w:rPr>
                <w:color w:val="333333"/>
                <w:sz w:val="21"/>
                <w:szCs w:val="21"/>
              </w:rPr>
              <w:t>SurgicalCasesFact</w:t>
            </w:r>
            <w:proofErr w:type="spellEnd"/>
            <w:r>
              <w:rPr>
                <w:color w:val="333333"/>
                <w:sz w:val="21"/>
                <w:szCs w:val="21"/>
              </w:rPr>
              <w:t>[CaseID]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7E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80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t>EquipmentUtilization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EquipmentID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DimEquipment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EquipmentID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81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  <w:tr w:rsidR="00051F9E" w14:paraId="0753F9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83" w14:textId="77777777" w:rsidR="00051F9E" w:rsidRDefault="00000000">
            <w:proofErr w:type="spellStart"/>
            <w:r>
              <w:rPr>
                <w:color w:val="333333"/>
                <w:sz w:val="21"/>
                <w:szCs w:val="21"/>
              </w:rPr>
              <w:lastRenderedPageBreak/>
              <w:t>EquipmentUtilization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OTRoomID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]  →  </w:t>
            </w:r>
            <w:proofErr w:type="spellStart"/>
            <w:r>
              <w:rPr>
                <w:color w:val="333333"/>
                <w:sz w:val="21"/>
                <w:szCs w:val="21"/>
              </w:rPr>
              <w:t>DimOTRoom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RoomID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3F984" w14:textId="77777777" w:rsidR="00051F9E" w:rsidRDefault="00000000">
            <w:r>
              <w:rPr>
                <w:color w:val="333333"/>
                <w:sz w:val="21"/>
                <w:szCs w:val="21"/>
              </w:rPr>
              <w:t>Many-to-One  |  Single direction</w:t>
            </w:r>
          </w:p>
        </w:tc>
      </w:tr>
    </w:tbl>
    <w:p w14:paraId="0753F986" w14:textId="77777777" w:rsidR="00051F9E" w:rsidRDefault="00051F9E">
      <w:pPr>
        <w:spacing w:before="60" w:after="60"/>
      </w:pPr>
    </w:p>
    <w:p w14:paraId="0753F987" w14:textId="77777777" w:rsidR="00051F9E" w:rsidRDefault="00000000">
      <w:pPr>
        <w:pStyle w:val="Heading2"/>
      </w:pPr>
      <w:r>
        <w:t>Phase 4: Create the DAX Measure Library</w:t>
      </w:r>
    </w:p>
    <w:p w14:paraId="0753F988" w14:textId="77777777" w:rsidR="00051F9E" w:rsidRDefault="00000000">
      <w:pPr>
        <w:spacing w:before="80" w:after="120"/>
        <w:jc w:val="both"/>
      </w:pPr>
      <w:r>
        <w:rPr>
          <w:color w:val="222222"/>
        </w:rPr>
        <w:t xml:space="preserve">In Report View: Right-click </w:t>
      </w:r>
      <w:proofErr w:type="spellStart"/>
      <w:r>
        <w:rPr>
          <w:color w:val="222222"/>
        </w:rPr>
        <w:t>SurgicalCasesFact</w:t>
      </w:r>
      <w:proofErr w:type="spellEnd"/>
      <w:r>
        <w:rPr>
          <w:color w:val="222222"/>
        </w:rPr>
        <w:t xml:space="preserve"> in the Fields pane → New Table → type the name _Measures and press Enter. This creates a dedicated measure table. Right-click _Measures → New Measure for each formula below.</w:t>
      </w:r>
    </w:p>
    <w:p w14:paraId="0753F989" w14:textId="77777777" w:rsidR="00051F9E" w:rsidRDefault="00051F9E">
      <w:pPr>
        <w:spacing w:before="60" w:after="60"/>
      </w:pPr>
    </w:p>
    <w:p w14:paraId="0753F98A" w14:textId="77777777" w:rsidR="00051F9E" w:rsidRDefault="00000000">
      <w:pPr>
        <w:pStyle w:val="Heading3"/>
      </w:pPr>
      <w:r>
        <w:t>Group 1 — Volume &amp; Count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8B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Total Cases</w:t>
            </w:r>
          </w:p>
          <w:p w14:paraId="0753F98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Total Cases =</w:t>
            </w:r>
          </w:p>
          <w:p w14:paraId="0753F98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8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// Counts every row regardless of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</w:p>
        </w:tc>
      </w:tr>
    </w:tbl>
    <w:p w14:paraId="0753F990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91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Completed Cases</w:t>
            </w:r>
          </w:p>
          <w:p w14:paraId="0753F99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Completed Cases =</w:t>
            </w:r>
          </w:p>
          <w:p w14:paraId="0753F99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9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9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"Completed"</w:t>
            </w:r>
          </w:p>
          <w:p w14:paraId="0753F99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9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Excludes Cancelled and Postponed cases from count</w:t>
            </w:r>
          </w:p>
        </w:tc>
      </w:tr>
    </w:tbl>
    <w:p w14:paraId="0753F999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A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9A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Emergency Cases</w:t>
            </w:r>
          </w:p>
          <w:p w14:paraId="0753F99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Emergency Cases =</w:t>
            </w:r>
          </w:p>
          <w:p w14:paraId="0753F99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9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9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EmergencyFlag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"Yes"</w:t>
            </w:r>
          </w:p>
          <w:p w14:paraId="0753F99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9A1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A2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Elective Cases</w:t>
            </w:r>
          </w:p>
          <w:p w14:paraId="0753F9A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Elective Cases =</w:t>
            </w:r>
          </w:p>
          <w:p w14:paraId="0753F9A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A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A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EmergencyFlag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"No"</w:t>
            </w:r>
          </w:p>
          <w:p w14:paraId="0753F9A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9A9" w14:textId="77777777" w:rsidR="00051F9E" w:rsidRDefault="00051F9E">
      <w:pPr>
        <w:spacing w:before="60" w:after="60"/>
      </w:pPr>
    </w:p>
    <w:p w14:paraId="0753F9AA" w14:textId="77777777" w:rsidR="00051F9E" w:rsidRDefault="00000000">
      <w:pPr>
        <w:pStyle w:val="Heading3"/>
      </w:pPr>
      <w:r>
        <w:t>Group 2 — Utilization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AB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OT Utilization %</w:t>
            </w:r>
          </w:p>
          <w:p w14:paraId="15CC35C4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OT Utilization % =</w:t>
            </w:r>
          </w:p>
          <w:p w14:paraId="563767AF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lastRenderedPageBreak/>
              <w:t xml:space="preserve">VAR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</w:t>
            </w:r>
          </w:p>
          <w:p w14:paraId="2691895B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</w:t>
            </w:r>
          </w:p>
          <w:p w14:paraId="384F274D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SUMX(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,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ActualDurationMins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4FA37423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"Completed"</w:t>
            </w:r>
          </w:p>
          <w:p w14:paraId="4CAB4146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  <w:p w14:paraId="60F3FD1C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</w:p>
          <w:p w14:paraId="0B41FD7B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VAR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ActiveRooms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</w:t>
            </w:r>
          </w:p>
          <w:p w14:paraId="7DA61725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-- from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DimOTRoom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, not fact table — captures idle rooms too</w:t>
            </w:r>
          </w:p>
          <w:p w14:paraId="67D2E0DF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 DISTINCTCOUNT(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DimOTRoom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RoomID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 )</w:t>
            </w:r>
          </w:p>
          <w:p w14:paraId="2009C3B9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</w:p>
          <w:p w14:paraId="31A65B96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VAR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OperatingDays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</w:t>
            </w:r>
          </w:p>
          <w:p w14:paraId="561458FD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-- from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— counts calendar days in the filter context</w:t>
            </w:r>
          </w:p>
          <w:p w14:paraId="65A6D765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</w:t>
            </w:r>
          </w:p>
          <w:p w14:paraId="4CA236B3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DISTINCTCOUNT(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DateKey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6195848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NOT(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IsWeekend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   -- weekdays only; remove if OT runs on weekends</w:t>
            </w:r>
          </w:p>
          <w:p w14:paraId="155C812D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  <w:p w14:paraId="18D4459C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</w:p>
          <w:p w14:paraId="227F363C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VAR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AvailableMins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ActiveRooms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* 600 *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OperatingDays</w:t>
            </w:r>
            <w:proofErr w:type="spellEnd"/>
          </w:p>
          <w:p w14:paraId="055056FE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-- 600 = 10 OT hours × 60 min; adjust to your hospital's schedule</w:t>
            </w:r>
          </w:p>
          <w:p w14:paraId="762614C7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</w:p>
          <w:p w14:paraId="2DF81393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RETURN</w:t>
            </w:r>
          </w:p>
          <w:p w14:paraId="2113BCDB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IF(</w:t>
            </w:r>
          </w:p>
          <w:p w14:paraId="0D40D7DB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AvailableMins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&gt; 0,</w:t>
            </w:r>
          </w:p>
          <w:p w14:paraId="0BA5AC2D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DIVIDE(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, </w:t>
            </w:r>
            <w:proofErr w:type="spellStart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AvailableMins</w:t>
            </w:r>
            <w:proofErr w:type="spellEnd"/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* 100,</w:t>
            </w:r>
          </w:p>
          <w:p w14:paraId="6DCAF5FD" w14:textId="77777777" w:rsidR="001A0F24" w:rsidRPr="001A0F24" w:rsidRDefault="001A0F24" w:rsidP="001A0F24">
            <w:pPr>
              <w:spacing w:before="20" w:after="20"/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BLANK()    -- returns BLANK instead of 0 so empty months don't plot</w:t>
            </w:r>
          </w:p>
          <w:p w14:paraId="0753F9B6" w14:textId="1E4BDB3B" w:rsidR="00051F9E" w:rsidRDefault="001A0F24" w:rsidP="001A0F24">
            <w:pPr>
              <w:spacing w:before="20" w:after="20"/>
            </w:pPr>
            <w:r w:rsidRPr="001A0F24"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</w:tc>
      </w:tr>
    </w:tbl>
    <w:p w14:paraId="0753F9B8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B9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Utilized OT Hours</w:t>
            </w:r>
          </w:p>
          <w:p w14:paraId="0753F9B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Utilized OT Hours =</w:t>
            </w:r>
          </w:p>
          <w:p w14:paraId="0753F9B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</w:t>
            </w:r>
          </w:p>
          <w:p w14:paraId="0753F9B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CALCULATE(SUM(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ActualDurationMins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9B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]="Completed"),</w:t>
            </w:r>
          </w:p>
          <w:p w14:paraId="0753F9B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60</w:t>
            </w:r>
          </w:p>
          <w:p w14:paraId="0753F9B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C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Converts utilized minutes to hours for display on charts</w:t>
            </w:r>
          </w:p>
        </w:tc>
      </w:tr>
    </w:tbl>
    <w:p w14:paraId="0753F9C2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C3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Available OT Hours</w:t>
            </w:r>
          </w:p>
          <w:p w14:paraId="0753F9C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Available OT Hours =</w:t>
            </w:r>
          </w:p>
          <w:p w14:paraId="0753F9C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DIVIDE(DISTINCTCOUNT(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OTRoomID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 * 600, 60)</w:t>
            </w:r>
          </w:p>
          <w:p w14:paraId="0753F9C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5 rooms × 10 hours = 50 available OT hours per operating day</w:t>
            </w:r>
          </w:p>
        </w:tc>
      </w:tr>
    </w:tbl>
    <w:p w14:paraId="0753F9C8" w14:textId="77777777" w:rsidR="00051F9E" w:rsidRDefault="00051F9E">
      <w:pPr>
        <w:spacing w:before="60" w:after="60"/>
      </w:pPr>
    </w:p>
    <w:p w14:paraId="0753F9C9" w14:textId="77777777" w:rsidR="00051F9E" w:rsidRDefault="00000000">
      <w:pPr>
        <w:pStyle w:val="Heading3"/>
      </w:pPr>
      <w:r>
        <w:t>Group 3 — Time &amp; Efficiency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CA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Surgery Duration (mins)</w:t>
            </w:r>
          </w:p>
          <w:p w14:paraId="0753F9CB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Surgery Duration (mins) =</w:t>
            </w:r>
          </w:p>
          <w:p w14:paraId="0753F9C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C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ActualDurationMins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9C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"Completed"</w:t>
            </w:r>
          </w:p>
          <w:p w14:paraId="0753F9C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D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Filters out zeros from cancelled cases before averaging</w:t>
            </w:r>
          </w:p>
        </w:tc>
      </w:tr>
    </w:tbl>
    <w:p w14:paraId="0753F9D2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D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D3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Turnover Time (mins)</w:t>
            </w:r>
          </w:p>
          <w:p w14:paraId="0753F9D4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Turnover Time (mins) =</w:t>
            </w:r>
          </w:p>
          <w:p w14:paraId="0753F9D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D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TurnoverTimeMins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9D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TurnoverTimeMins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&gt; 0,</w:t>
            </w:r>
          </w:p>
          <w:p w14:paraId="0753F9D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"Completed"</w:t>
            </w:r>
          </w:p>
          <w:p w14:paraId="0753F9D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D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Excludes first-case rows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TurnoverTimeMins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0) from the average</w:t>
            </w:r>
          </w:p>
        </w:tc>
      </w:tr>
    </w:tbl>
    <w:p w14:paraId="0753F9DC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DD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First Case Delay %</w:t>
            </w:r>
          </w:p>
          <w:p w14:paraId="0753F9D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First Case Delay % =</w:t>
            </w:r>
          </w:p>
          <w:p w14:paraId="0753F9D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</w:t>
            </w:r>
          </w:p>
          <w:p w14:paraId="0753F9E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</w:t>
            </w:r>
          </w:p>
          <w:p w14:paraId="0753F9E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E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FirstCaseFlag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"Yes",</w:t>
            </w:r>
          </w:p>
          <w:p w14:paraId="0753F9E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StartDelayMins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&gt; 0</w:t>
            </w:r>
          </w:p>
          <w:p w14:paraId="0753F9E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),</w:t>
            </w:r>
          </w:p>
          <w:p w14:paraId="0753F9E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</w:t>
            </w:r>
          </w:p>
          <w:p w14:paraId="0753F9E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E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FirstCaseFlag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"Yes"</w:t>
            </w:r>
          </w:p>
          <w:p w14:paraId="0753F9E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),</w:t>
            </w:r>
          </w:p>
          <w:p w14:paraId="0753F9E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0</w:t>
            </w:r>
          </w:p>
          <w:p w14:paraId="0753F9E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* 100</w:t>
            </w:r>
          </w:p>
          <w:p w14:paraId="0753F9E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% of first-case-of-day slots that started late (delay &gt; 0 mins)</w:t>
            </w:r>
          </w:p>
        </w:tc>
      </w:tr>
    </w:tbl>
    <w:p w14:paraId="0753F9ED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9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EE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Start Delay (mins)</w:t>
            </w:r>
          </w:p>
          <w:p w14:paraId="0753F9EF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Start Delay (mins) =</w:t>
            </w:r>
          </w:p>
          <w:p w14:paraId="0753F9F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9F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StartDelayMins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9F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StartDelayMins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&gt; 0</w:t>
            </w:r>
          </w:p>
          <w:p w14:paraId="0753F9F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9F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Average delay for cases that actually started late (delay &gt; 0)</w:t>
            </w:r>
          </w:p>
        </w:tc>
      </w:tr>
    </w:tbl>
    <w:p w14:paraId="0753F9F6" w14:textId="77777777" w:rsidR="00051F9E" w:rsidRDefault="00051F9E">
      <w:pPr>
        <w:spacing w:before="60" w:after="60"/>
      </w:pPr>
    </w:p>
    <w:p w14:paraId="0753F9F7" w14:textId="77777777" w:rsidR="00051F9E" w:rsidRDefault="00000000">
      <w:pPr>
        <w:pStyle w:val="Heading3"/>
      </w:pPr>
      <w:r>
        <w:t>Group 4 — Cancellation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9F8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Cancellation Rate %</w:t>
            </w:r>
          </w:p>
          <w:p w14:paraId="0753F9F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 Rate % =</w:t>
            </w:r>
          </w:p>
          <w:p w14:paraId="0753F9F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</w:t>
            </w:r>
          </w:p>
          <w:p w14:paraId="0753F9F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</w:t>
            </w:r>
          </w:p>
          <w:p w14:paraId="0753F9F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9F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 = "Cancelled"</w:t>
            </w:r>
          </w:p>
          <w:p w14:paraId="0753F9F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),</w:t>
            </w:r>
          </w:p>
          <w:p w14:paraId="0753F9F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0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0</w:t>
            </w:r>
          </w:p>
          <w:p w14:paraId="0753FA0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* 100</w:t>
            </w:r>
          </w:p>
          <w:p w14:paraId="0753FA0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Cancelled cases as % of all scheduled cases</w:t>
            </w:r>
          </w:p>
        </w:tc>
      </w:tr>
    </w:tbl>
    <w:p w14:paraId="0753FA04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05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lastRenderedPageBreak/>
              <w:t>// Lost OT Hours</w:t>
            </w:r>
          </w:p>
          <w:p w14:paraId="0753FA0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Lost OT Hours =</w:t>
            </w:r>
          </w:p>
          <w:p w14:paraId="0753FA0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A0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SUMX(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ImpactHours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</w:t>
            </w:r>
          </w:p>
          <w:p w14:paraId="0753FA0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A0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// Sum of estimated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theater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hours lost due to cancellations</w:t>
            </w:r>
          </w:p>
        </w:tc>
      </w:tr>
    </w:tbl>
    <w:p w14:paraId="0753FA0C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0D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Rescheduled %</w:t>
            </w:r>
          </w:p>
          <w:p w14:paraId="0753FA0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Rescheduled % =</w:t>
            </w:r>
          </w:p>
          <w:p w14:paraId="0753FA0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</w:t>
            </w:r>
          </w:p>
          <w:p w14:paraId="0753FA1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RescheduledFlag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]="Yes"),</w:t>
            </w:r>
          </w:p>
          <w:p w14:paraId="0753FA1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1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0</w:t>
            </w:r>
          </w:p>
          <w:p w14:paraId="0753FA1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* 100</w:t>
            </w:r>
          </w:p>
          <w:p w14:paraId="0753FA1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% of cancelled/postponed cases that were eventually rescheduled</w:t>
            </w:r>
          </w:p>
        </w:tc>
      </w:tr>
    </w:tbl>
    <w:p w14:paraId="0753FA16" w14:textId="77777777" w:rsidR="00051F9E" w:rsidRDefault="00051F9E">
      <w:pPr>
        <w:spacing w:before="60" w:after="60"/>
      </w:pPr>
    </w:p>
    <w:p w14:paraId="0753FA17" w14:textId="77777777" w:rsidR="00051F9E" w:rsidRDefault="00000000">
      <w:pPr>
        <w:pStyle w:val="Heading3"/>
      </w:pPr>
      <w:r>
        <w:t>Group 5 — Time Intelligence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18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Cases MTD</w:t>
            </w:r>
          </w:p>
          <w:p w14:paraId="0753FA1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 MTD =</w:t>
            </w:r>
          </w:p>
          <w:p w14:paraId="0753FA1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TOTALMTD([Total Cases],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[Date])</w:t>
            </w:r>
          </w:p>
          <w:p w14:paraId="0753FA1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// Month-to-date cumulative case count (requires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relationship)</w:t>
            </w:r>
          </w:p>
        </w:tc>
      </w:tr>
    </w:tbl>
    <w:p w14:paraId="0753FA1D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2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1E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Cases YTD</w:t>
            </w:r>
          </w:p>
          <w:p w14:paraId="0753FA1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 YTD =</w:t>
            </w:r>
          </w:p>
          <w:p w14:paraId="0753FA2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TOTALYTD([Total Cases],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[Date])</w:t>
            </w:r>
          </w:p>
          <w:p w14:paraId="0753FA2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Year-to-date running total of all surgical cases</w:t>
            </w:r>
          </w:p>
        </w:tc>
      </w:tr>
    </w:tbl>
    <w:p w14:paraId="0753FA23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24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MoM Change %</w:t>
            </w:r>
          </w:p>
          <w:p w14:paraId="0753FA2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MoM Change % =</w:t>
            </w:r>
          </w:p>
          <w:p w14:paraId="0753FA2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VAR Current = [Total Cases]</w:t>
            </w:r>
          </w:p>
          <w:p w14:paraId="0753FA2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VAR Previous =</w:t>
            </w:r>
          </w:p>
          <w:p w14:paraId="0753FA2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CALCULATE([Total Cases], DATEADD(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[Date], -1, MONTH))</w:t>
            </w:r>
          </w:p>
          <w:p w14:paraId="0753FA2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RETURN DIVIDE(Current - Previous, Previous, 0) * 100</w:t>
            </w:r>
          </w:p>
          <w:p w14:paraId="0753FA2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Month-over-month percentage change in case volume</w:t>
            </w:r>
          </w:p>
        </w:tc>
      </w:tr>
    </w:tbl>
    <w:p w14:paraId="0753FA2C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2D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Rolling 3-Month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Utilization</w:t>
            </w:r>
          </w:p>
          <w:p w14:paraId="0753FA2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Rolling 3M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Utilization =</w:t>
            </w:r>
          </w:p>
          <w:p w14:paraId="0753FA2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AVERAGEX(</w:t>
            </w:r>
          </w:p>
          <w:p w14:paraId="0753FA3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DATESINPERIOD(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[Date], LASTDATE(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[Date]), -3, MONTH),</w:t>
            </w:r>
          </w:p>
          <w:p w14:paraId="0753FA3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[OT Utilization %]</w:t>
            </w:r>
          </w:p>
          <w:p w14:paraId="0753FA3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A3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3-month rolling average — smooths out seasonal spikes and dips</w:t>
            </w:r>
          </w:p>
        </w:tc>
      </w:tr>
    </w:tbl>
    <w:p w14:paraId="0753FA35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36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lastRenderedPageBreak/>
              <w:t>// Best Month Utilization</w:t>
            </w:r>
          </w:p>
          <w:p w14:paraId="0753FA3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Best Month Utilization =</w:t>
            </w:r>
          </w:p>
          <w:p w14:paraId="0753FA3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MAXX(</w:t>
            </w:r>
          </w:p>
          <w:p w14:paraId="0753FA3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SUMMARIZE(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MonthName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],</w:t>
            </w:r>
          </w:p>
          <w:p w14:paraId="0753FA3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"U", [OT Utilization %]),</w:t>
            </w:r>
          </w:p>
          <w:p w14:paraId="0753FA3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[U]</w:t>
            </w:r>
          </w:p>
          <w:p w14:paraId="0753FA3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0753FA3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Returns the highest single-month utilization value in the filter context</w:t>
            </w:r>
          </w:p>
        </w:tc>
      </w:tr>
    </w:tbl>
    <w:p w14:paraId="0753FA3F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40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Equipment Utilization Rate %</w:t>
            </w:r>
          </w:p>
          <w:p w14:paraId="0753FA4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 Utilization Rate % =</w:t>
            </w:r>
          </w:p>
          <w:p w14:paraId="0753FA4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</w:t>
            </w:r>
          </w:p>
          <w:p w14:paraId="0753FA4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UsageDurationMins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A4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UsageDurationMins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 + SUM(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IdleTimeMins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A4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0</w:t>
            </w:r>
          </w:p>
          <w:p w14:paraId="0753FA4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* 100</w:t>
            </w:r>
          </w:p>
          <w:p w14:paraId="0753FA4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UsedMins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UsedMins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IdleMins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 — equipment efficiency ratio</w:t>
            </w:r>
          </w:p>
        </w:tc>
      </w:tr>
    </w:tbl>
    <w:p w14:paraId="0753FA49" w14:textId="77777777" w:rsidR="00051F9E" w:rsidRDefault="00051F9E">
      <w:pPr>
        <w:spacing w:before="60" w:after="60"/>
      </w:pPr>
    </w:p>
    <w:p w14:paraId="0753FA4A" w14:textId="77777777" w:rsidR="00051F9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0753FA4B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B  —  BUILDING THE 8 REPORT PAGES</w:t>
            </w:r>
          </w:p>
        </w:tc>
      </w:tr>
    </w:tbl>
    <w:p w14:paraId="0753FA4D" w14:textId="77777777" w:rsidR="00051F9E" w:rsidRDefault="00051F9E">
      <w:pPr>
        <w:spacing w:before="60" w:after="60"/>
      </w:pPr>
    </w:p>
    <w:p w14:paraId="0753FA4E" w14:textId="77777777" w:rsidR="00051F9E" w:rsidRDefault="00000000">
      <w:pPr>
        <w:spacing w:before="80" w:after="120"/>
        <w:jc w:val="both"/>
      </w:pPr>
      <w:r>
        <w:rPr>
          <w:color w:val="222222"/>
        </w:rPr>
        <w:t xml:space="preserve">GENERAL SETUP BEFORE BUILDING PAGES: In View → Themes → Customize: set Data </w:t>
      </w:r>
      <w:proofErr w:type="spellStart"/>
      <w:r>
        <w:rPr>
          <w:color w:val="222222"/>
        </w:rPr>
        <w:t>Colors</w:t>
      </w:r>
      <w:proofErr w:type="spellEnd"/>
      <w:r>
        <w:rPr>
          <w:color w:val="222222"/>
        </w:rPr>
        <w:t xml:space="preserve"> to #2E75B6, #1F3864, #4CAF50, #FF9800. Set canvas background to #F5F9FF (off-white). Set default font to Segoe UI. These settings apply to all pages.</w:t>
      </w:r>
    </w:p>
    <w:p w14:paraId="0753FA4F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5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50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P1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51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Executive Summary</w:t>
            </w:r>
          </w:p>
          <w:p w14:paraId="0753FA52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High-level hospital-wide OT health snapshot for administrators</w:t>
            </w:r>
          </w:p>
        </w:tc>
      </w:tr>
    </w:tbl>
    <w:p w14:paraId="0753FA54" w14:textId="77777777" w:rsidR="00051F9E" w:rsidRDefault="00051F9E">
      <w:pPr>
        <w:spacing w:before="60" w:after="60"/>
      </w:pPr>
    </w:p>
    <w:p w14:paraId="0753FA55" w14:textId="77777777" w:rsidR="00051F9E" w:rsidRDefault="00000000">
      <w:pPr>
        <w:pStyle w:val="Heading3"/>
      </w:pPr>
      <w:r>
        <w:t>Step-by-Step — Build Page 1</w:t>
      </w:r>
    </w:p>
    <w:p w14:paraId="0753FA56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Right-click the page tab at the bottom → Rename → type: Executive Summary.</w:t>
      </w:r>
    </w:p>
    <w:p w14:paraId="0753FA57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Format → Page background →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#F5F9FF (off-white), transparency 0%.</w:t>
      </w:r>
    </w:p>
    <w:p w14:paraId="0753FA58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→ Text Box at the top → type the page title 'OT Performance — Executive Summary'. Format: font size 18, bold,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#1F3864.</w:t>
      </w:r>
    </w:p>
    <w:p w14:paraId="0753FA59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Insert → Visualizations → Card visual. Place 4 cards in a row at the top:</w:t>
      </w:r>
    </w:p>
    <w:p w14:paraId="0753FA5A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Card 1: Field = [Total Cases]. Title = 'Total Cases'.</w:t>
      </w:r>
    </w:p>
    <w:p w14:paraId="0753FA5B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Card 2: Field = [OT Utilization %]. Title = 'OT Utilization %'. Conditional formatting → green &gt;80%, amber 70-80%, red &lt;70%.</w:t>
      </w:r>
    </w:p>
    <w:p w14:paraId="0753FA5C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Card 3: Field = [Cancellation Rate %]. Title = 'Cancellation Rate %'. Red if &gt;15%.</w:t>
      </w:r>
    </w:p>
    <w:p w14:paraId="0753FA5D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Card 4: Field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(mins)]. Title = '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Duration (mins)'.</w:t>
      </w:r>
    </w:p>
    <w:p w14:paraId="0753FA5E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Donut Chart: Legend = </w:t>
      </w:r>
      <w:proofErr w:type="spellStart"/>
      <w:r>
        <w:rPr>
          <w:color w:val="222222"/>
        </w:rPr>
        <w:t>SurgicalCasesFact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EmergencyFlag</w:t>
      </w:r>
      <w:proofErr w:type="spellEnd"/>
      <w:r>
        <w:rPr>
          <w:color w:val="222222"/>
        </w:rPr>
        <w:t>], Values = [Total Cases]. Title: 'Emergency vs Elective'. Show detail labels with percent.</w:t>
      </w:r>
    </w:p>
    <w:p w14:paraId="0753FA5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Clustered Bar Chart: Y-axis =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 xml:space="preserve">], X-axis = [OT Utilization %]. Sort by value </w:t>
      </w:r>
      <w:proofErr w:type="spellStart"/>
      <w:r>
        <w:rPr>
          <w:color w:val="222222"/>
        </w:rPr>
        <w:t>desc</w:t>
      </w:r>
      <w:proofErr w:type="spellEnd"/>
      <w:r>
        <w:rPr>
          <w:color w:val="222222"/>
        </w:rPr>
        <w:t>. Title: 'Utilization by OT Room'. Add a constant line at 80% via Analytics pane.</w:t>
      </w:r>
    </w:p>
    <w:p w14:paraId="0753FA60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], Y-axis = [Total Cases]. Title: 'Monthly Case Volume Trend'. Sort X-axis by MonthNum (not alphabetical).</w:t>
      </w:r>
    </w:p>
    <w:p w14:paraId="0753FA61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Slicer (top right): Field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[Year]. Format as single-select buttons.</w:t>
      </w:r>
    </w:p>
    <w:p w14:paraId="0753FA62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Slicer: Field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]. Format as dropdown multi-select.</w:t>
      </w:r>
    </w:p>
    <w:p w14:paraId="0753FA63" w14:textId="77777777" w:rsidR="00051F9E" w:rsidRDefault="00051F9E">
      <w:pPr>
        <w:spacing w:before="60" w:after="60"/>
      </w:pPr>
    </w:p>
    <w:p w14:paraId="0753FA64" w14:textId="77777777" w:rsidR="00051F9E" w:rsidRDefault="00000000">
      <w:pPr>
        <w:pStyle w:val="Heading3"/>
      </w:pPr>
      <w:r>
        <w:t>DAX Measures Used on this Page:</w:t>
      </w:r>
    </w:p>
    <w:p w14:paraId="0753FA65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[Total Cases]  |  [Completed Cases]  |  [OT Utilization %]  |  [Cancellation Rate %]  | 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  |  [Emergency Cases]  |  [Elective Cases]</w:t>
      </w:r>
    </w:p>
    <w:p w14:paraId="0753FA66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6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67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P2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68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OT Utilization Dashboard</w:t>
            </w:r>
          </w:p>
          <w:p w14:paraId="0753FA69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Deep-dive into room-level utilization by time period</w:t>
            </w:r>
          </w:p>
        </w:tc>
      </w:tr>
    </w:tbl>
    <w:p w14:paraId="0753FA6B" w14:textId="77777777" w:rsidR="00051F9E" w:rsidRDefault="00051F9E">
      <w:pPr>
        <w:spacing w:before="60" w:after="60"/>
      </w:pPr>
    </w:p>
    <w:p w14:paraId="0753FA6C" w14:textId="77777777" w:rsidR="00051F9E" w:rsidRDefault="00000000">
      <w:pPr>
        <w:pStyle w:val="Heading3"/>
      </w:pPr>
      <w:r>
        <w:t>Step-by-Step — Build Page 2</w:t>
      </w:r>
    </w:p>
    <w:p w14:paraId="0753FA6D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OT Utilization Dashboard.</w:t>
      </w:r>
    </w:p>
    <w:p w14:paraId="0753FA6E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 xml:space="preserve">Insert Gauge Visual: Value = [OT Utilization %], Min = 0, Max = 100, Target = 80.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the needle green (&gt;80%), amber (70-80%), red (&lt;70%).</w:t>
      </w:r>
    </w:p>
    <w:p w14:paraId="0753FA6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Matrix Visual: Rows =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 xml:space="preserve">], Columns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 xml:space="preserve">], Values = [OT Utilization %]. Apply Conditional Formatting → Background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→ Diverging (Red–Yellow–Green,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 xml:space="preserve"> at 80).</w:t>
      </w:r>
    </w:p>
    <w:p w14:paraId="0753FA70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100% Stacked Bar Chart: Y-axis =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>], Values = [Utilized OT Hours] (blue) and [Available OT Hours] (light grey). This shows what % of available time is being used per room.</w:t>
      </w:r>
    </w:p>
    <w:p w14:paraId="0753FA71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+ Clustered Column combo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], Column Y = [Total Cases], Line Y = [OT Utilization %]. Use secondary Y-axis for the line.</w:t>
      </w:r>
    </w:p>
    <w:p w14:paraId="0753FA72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Add slicers: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 xml:space="preserve">[Quarter] (tile),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 xml:space="preserve">] (dropdown),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[Specialty] (dropdown).</w:t>
      </w:r>
    </w:p>
    <w:p w14:paraId="0753FA73" w14:textId="77777777" w:rsidR="00051F9E" w:rsidRDefault="00051F9E">
      <w:pPr>
        <w:spacing w:before="60" w:after="60"/>
      </w:pPr>
    </w:p>
    <w:p w14:paraId="0753FA74" w14:textId="77777777" w:rsidR="00051F9E" w:rsidRDefault="00000000">
      <w:pPr>
        <w:pStyle w:val="Heading3"/>
      </w:pPr>
      <w:r>
        <w:t>DAX Measures Used on this Page:</w:t>
      </w:r>
    </w:p>
    <w:p w14:paraId="0753FA75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[OT Utilization %]  |  [Available OT Minutes]  |  [Utilized OT Hours]  |  [Available OT Hours]  |  [Total Cases]  |  [Completed Cases]</w:t>
      </w:r>
    </w:p>
    <w:p w14:paraId="0753FA76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7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77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P3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78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Surgeon Performance</w:t>
            </w:r>
          </w:p>
          <w:p w14:paraId="0753FA79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Compares all 30 surgeons on case volume, duration, and delays</w:t>
            </w:r>
          </w:p>
        </w:tc>
      </w:tr>
    </w:tbl>
    <w:p w14:paraId="0753FA7B" w14:textId="77777777" w:rsidR="00051F9E" w:rsidRDefault="00051F9E">
      <w:pPr>
        <w:spacing w:before="60" w:after="60"/>
      </w:pPr>
    </w:p>
    <w:p w14:paraId="0753FA7C" w14:textId="77777777" w:rsidR="00051F9E" w:rsidRDefault="00000000">
      <w:pPr>
        <w:pStyle w:val="Heading3"/>
      </w:pPr>
      <w:r>
        <w:t>Step-by-Step — Build Page 3</w:t>
      </w:r>
    </w:p>
    <w:p w14:paraId="0753FA7D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Surgeon Performance.</w:t>
      </w:r>
    </w:p>
    <w:p w14:paraId="0753FA7E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Horizontal Bar Chart: Y-axis =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SurgeonName</w:t>
      </w:r>
      <w:proofErr w:type="spellEnd"/>
      <w:r>
        <w:rPr>
          <w:color w:val="222222"/>
        </w:rPr>
        <w:t>], X-axis = [Total Cases]. Sort by Total Cases descending. Title: 'Top Surgeons by Case Volume'. Show top 15 via Top N filter in the visual Filters pane.</w:t>
      </w:r>
    </w:p>
    <w:p w14:paraId="0753FA7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Insert Scatter Plot: X-axis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(mins)], Y-axis = [Total Cases], Details =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SurgeonName</w:t>
      </w:r>
      <w:proofErr w:type="spellEnd"/>
      <w:r>
        <w:rPr>
          <w:color w:val="222222"/>
        </w:rPr>
        <w:t xml:space="preserve">], Size = [Cancellation Rate %]. This reveals the volume-vs-duration </w:t>
      </w:r>
      <w:proofErr w:type="spellStart"/>
      <w:r>
        <w:rPr>
          <w:color w:val="222222"/>
        </w:rPr>
        <w:t>tradeoff</w:t>
      </w:r>
      <w:proofErr w:type="spellEnd"/>
      <w:r>
        <w:rPr>
          <w:color w:val="222222"/>
        </w:rPr>
        <w:t xml:space="preserve"> per surgeon.</w:t>
      </w:r>
    </w:p>
    <w:p w14:paraId="0753FA80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Table/Matrix: Rows =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SurgeonName</w:t>
      </w:r>
      <w:proofErr w:type="spellEnd"/>
      <w:r>
        <w:rPr>
          <w:color w:val="222222"/>
        </w:rPr>
        <w:t>]. Columns:</w:t>
      </w:r>
    </w:p>
    <w:p w14:paraId="0753FA81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[Total Cases]  | 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  |  [First Case Delay %]  |  [Cancellation Rate %]  |  [Surgeon On-Time Start %]</w:t>
      </w:r>
    </w:p>
    <w:p w14:paraId="0753FA82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Apply conditional formatting to all numeric columns in the table (Data bars or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scales).</w:t>
      </w:r>
    </w:p>
    <w:p w14:paraId="0753FA83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Add 4 KPI cards: Best Surgeon Volume (= MAX of Total Cases per surgeon), 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First-Case Delay %, Overall Surgeon Cancellation Rate %, Total Surgeons Active.</w:t>
      </w:r>
    </w:p>
    <w:p w14:paraId="0753FA84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Add Slicer: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 xml:space="preserve">[Specialty] (multi-select),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[Quarter].</w:t>
      </w:r>
    </w:p>
    <w:p w14:paraId="0753FA85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DRILL-THROUGH SETUP: Add a new page named 'Surgeon Detail'. Drag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SurgeonName</w:t>
      </w:r>
      <w:proofErr w:type="spellEnd"/>
      <w:r>
        <w:rPr>
          <w:color w:val="222222"/>
        </w:rPr>
        <w:t>] into the Drill-through field well. Add case history table + monthly trend chart on that page. Now right-clicking any surgeon name gives Drill Through → Surgeon Detail.</w:t>
      </w:r>
    </w:p>
    <w:p w14:paraId="0753FA86" w14:textId="77777777" w:rsidR="00051F9E" w:rsidRDefault="00051F9E">
      <w:pPr>
        <w:spacing w:before="60" w:after="60"/>
      </w:pPr>
    </w:p>
    <w:p w14:paraId="0753FA87" w14:textId="77777777" w:rsidR="00051F9E" w:rsidRDefault="00000000">
      <w:pPr>
        <w:pStyle w:val="Heading3"/>
      </w:pPr>
      <w:r>
        <w:t>Additional 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9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88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Surgeon On-Time Start %</w:t>
            </w:r>
          </w:p>
          <w:p w14:paraId="0753FA8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Surgeon On-Time Start % =</w:t>
            </w:r>
          </w:p>
          <w:p w14:paraId="0753FA8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lastRenderedPageBreak/>
              <w:t>DIVIDE(</w:t>
            </w:r>
          </w:p>
          <w:p w14:paraId="0753FA8B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8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StartDelayMins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]=0,</w:t>
            </w:r>
          </w:p>
          <w:p w14:paraId="0753FA8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FirstCaseFlag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]="Yes"),</w:t>
            </w:r>
          </w:p>
          <w:p w14:paraId="0753FA8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CALCULATE(COUNTROWS(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8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FirstCaseFlag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]="Yes"),</w:t>
            </w:r>
          </w:p>
          <w:p w14:paraId="0753FA9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0) * 100</w:t>
            </w:r>
          </w:p>
          <w:p w14:paraId="0753FA9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% of first-case slots where actual start = scheduled start (no delay)</w:t>
            </w:r>
          </w:p>
        </w:tc>
      </w:tr>
    </w:tbl>
    <w:p w14:paraId="0753FA93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9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94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P4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95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Specialty &amp; Procedure Analysis</w:t>
            </w:r>
          </w:p>
          <w:p w14:paraId="0753FA96" w14:textId="77777777" w:rsidR="00051F9E" w:rsidRDefault="00000000">
            <w:pPr>
              <w:spacing w:before="60"/>
            </w:pPr>
            <w:proofErr w:type="spellStart"/>
            <w:r>
              <w:rPr>
                <w:color w:val="C9D8EA"/>
                <w:sz w:val="20"/>
                <w:szCs w:val="20"/>
              </w:rPr>
              <w:t>Analyzes</w:t>
            </w:r>
            <w:proofErr w:type="spellEnd"/>
            <w:r>
              <w:rPr>
                <w:color w:val="C9D8EA"/>
                <w:sz w:val="20"/>
                <w:szCs w:val="20"/>
              </w:rPr>
              <w:t xml:space="preserve"> case distribution across 15 specialties and 60 procedures</w:t>
            </w:r>
          </w:p>
        </w:tc>
      </w:tr>
    </w:tbl>
    <w:p w14:paraId="0753FA98" w14:textId="77777777" w:rsidR="00051F9E" w:rsidRDefault="00051F9E">
      <w:pPr>
        <w:spacing w:before="60" w:after="60"/>
      </w:pPr>
    </w:p>
    <w:p w14:paraId="0753FA99" w14:textId="77777777" w:rsidR="00051F9E" w:rsidRDefault="00000000">
      <w:pPr>
        <w:pStyle w:val="Heading3"/>
      </w:pPr>
      <w:r>
        <w:t>Step-by-Step — Build Page 4</w:t>
      </w:r>
    </w:p>
    <w:p w14:paraId="0753FA9A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Specialty &amp; Procedure Analysis.</w:t>
      </w:r>
    </w:p>
    <w:p w14:paraId="0753FA9B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</w:t>
      </w:r>
      <w:proofErr w:type="spellStart"/>
      <w:r>
        <w:rPr>
          <w:color w:val="222222"/>
        </w:rPr>
        <w:t>Treemap</w:t>
      </w:r>
      <w:proofErr w:type="spellEnd"/>
      <w:r>
        <w:rPr>
          <w:color w:val="222222"/>
        </w:rPr>
        <w:t xml:space="preserve">: Group = </w:t>
      </w:r>
      <w:proofErr w:type="spellStart"/>
      <w:r>
        <w:rPr>
          <w:color w:val="222222"/>
        </w:rPr>
        <w:t>DimProcedure</w:t>
      </w:r>
      <w:proofErr w:type="spellEnd"/>
      <w:r>
        <w:rPr>
          <w:color w:val="222222"/>
        </w:rPr>
        <w:t xml:space="preserve">[Specialty], Values = [Total Cases].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each specialty node differently. Enable detail labels with percentage.</w:t>
      </w:r>
    </w:p>
    <w:p w14:paraId="0753FA9C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Clustered Bar Chart: Y-axis = </w:t>
      </w:r>
      <w:proofErr w:type="spellStart"/>
      <w:r>
        <w:rPr>
          <w:color w:val="222222"/>
        </w:rPr>
        <w:t>DimProcedure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ProcedureName</w:t>
      </w:r>
      <w:proofErr w:type="spellEnd"/>
      <w:r>
        <w:rPr>
          <w:color w:val="222222"/>
        </w:rPr>
        <w:t>], X-axis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(mins)]. Sort by 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Duration descending. Limit to top 15 via Top N filter. Add average reference line via Analytics pane.</w:t>
      </w:r>
    </w:p>
    <w:p w14:paraId="0753FA9D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Donut Chart: Legend = </w:t>
      </w:r>
      <w:proofErr w:type="spellStart"/>
      <w:r>
        <w:rPr>
          <w:color w:val="222222"/>
        </w:rPr>
        <w:t>DimProcedure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ComplexityLevel</w:t>
      </w:r>
      <w:proofErr w:type="spellEnd"/>
      <w:r>
        <w:rPr>
          <w:color w:val="222222"/>
        </w:rPr>
        <w:t>], Values = [Total Cases]. Title: 'Complexity Mix'.</w:t>
      </w:r>
    </w:p>
    <w:p w14:paraId="0753FA9E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Stacked Column: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 xml:space="preserve">], Y-axis = [Total Cases], Legend = </w:t>
      </w:r>
      <w:proofErr w:type="spellStart"/>
      <w:r>
        <w:rPr>
          <w:color w:val="222222"/>
        </w:rPr>
        <w:t>DimProcedure</w:t>
      </w:r>
      <w:proofErr w:type="spellEnd"/>
      <w:r>
        <w:rPr>
          <w:color w:val="222222"/>
        </w:rPr>
        <w:t>[Specialty]. This shows how specialty mix shifts month to month.</w:t>
      </w:r>
    </w:p>
    <w:p w14:paraId="0753FA9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KPI Cards: Total Specialties Active, Most Common Procedure (use a TOP 1 measure), Most Time-Consuming Specialty (use MAXX on total surgery mins).</w:t>
      </w:r>
    </w:p>
    <w:p w14:paraId="0753FAA0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Slicers: </w:t>
      </w:r>
      <w:proofErr w:type="spellStart"/>
      <w:r>
        <w:rPr>
          <w:color w:val="222222"/>
        </w:rPr>
        <w:t>DimProcedure</w:t>
      </w:r>
      <w:proofErr w:type="spellEnd"/>
      <w:r>
        <w:rPr>
          <w:color w:val="222222"/>
        </w:rPr>
        <w:t xml:space="preserve">[Specialty],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DimSurgeon</w:t>
      </w:r>
      <w:proofErr w:type="spellEnd"/>
      <w:r>
        <w:rPr>
          <w:color w:val="222222"/>
        </w:rPr>
        <w:t>[Designation].</w:t>
      </w:r>
    </w:p>
    <w:p w14:paraId="0753FAA1" w14:textId="77777777" w:rsidR="00051F9E" w:rsidRDefault="00051F9E">
      <w:pPr>
        <w:spacing w:before="60" w:after="60"/>
      </w:pPr>
    </w:p>
    <w:p w14:paraId="0753FAA2" w14:textId="77777777" w:rsidR="00051F9E" w:rsidRDefault="00000000">
      <w:pPr>
        <w:pStyle w:val="Heading3"/>
      </w:pPr>
      <w:r>
        <w:t>Additional 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A3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Total Surgery Minutes</w:t>
            </w:r>
          </w:p>
          <w:p w14:paraId="0753FAA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Total Surgery Mins =</w:t>
            </w:r>
          </w:p>
          <w:p w14:paraId="0753FAA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AA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ActualDurationMins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</w:t>
            </w:r>
          </w:p>
          <w:p w14:paraId="0753FAA7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]="Completed"</w:t>
            </w:r>
          </w:p>
          <w:p w14:paraId="0753FAA8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AAA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AB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Distinct Procedures Performed</w:t>
            </w:r>
          </w:p>
          <w:p w14:paraId="0753FAAC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Distinct Procedures =</w:t>
            </w:r>
          </w:p>
          <w:p w14:paraId="0753FAA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DISTINCTCOUNT(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ProcedureID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</w:t>
            </w:r>
          </w:p>
        </w:tc>
      </w:tr>
    </w:tbl>
    <w:p w14:paraId="0753FAAF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B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B0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P5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B1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Cancellations &amp; Delays</w:t>
            </w:r>
          </w:p>
          <w:p w14:paraId="0753FAB2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Root-cause analysis of OT cancellations and start-time delays</w:t>
            </w:r>
          </w:p>
        </w:tc>
      </w:tr>
    </w:tbl>
    <w:p w14:paraId="0753FAB4" w14:textId="77777777" w:rsidR="00051F9E" w:rsidRDefault="00051F9E">
      <w:pPr>
        <w:spacing w:before="60" w:after="60"/>
      </w:pPr>
    </w:p>
    <w:p w14:paraId="0753FAB5" w14:textId="77777777" w:rsidR="00051F9E" w:rsidRDefault="00000000">
      <w:pPr>
        <w:pStyle w:val="Heading3"/>
      </w:pPr>
      <w:r>
        <w:lastRenderedPageBreak/>
        <w:t>Step-by-Step — Build Page 5</w:t>
      </w:r>
    </w:p>
    <w:p w14:paraId="0753FAB6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Cancellations &amp; Delays.</w:t>
      </w:r>
    </w:p>
    <w:p w14:paraId="0753FAB7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Funnel Chart: Category = 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CancellationReason</w:t>
      </w:r>
      <w:proofErr w:type="spellEnd"/>
      <w:r>
        <w:rPr>
          <w:color w:val="222222"/>
        </w:rPr>
        <w:t>], Values = COUNTROWS(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bars in a red-orange gradient. This shows cancellation reason breakdown.</w:t>
      </w:r>
    </w:p>
    <w:p w14:paraId="0753FAB8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], Y-axis = [Cancellation Rate %]. Add forecast in Analytics pane (3 months forward). Title: 'Cancellation Rate Trend'.</w:t>
      </w:r>
    </w:p>
    <w:p w14:paraId="0753FAB9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Clustered Bar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DayName</w:t>
      </w:r>
      <w:proofErr w:type="spellEnd"/>
      <w:r>
        <w:rPr>
          <w:color w:val="222222"/>
        </w:rPr>
        <w:t xml:space="preserve">], Y-axis = [First Case Delay %]. IMPORTANT: Sort by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DayNum</w:t>
      </w:r>
      <w:proofErr w:type="spellEnd"/>
      <w:r>
        <w:rPr>
          <w:color w:val="222222"/>
        </w:rPr>
        <w:t>] (1=Sunday) so days appear in correct weekday order, not alphabetically.</w:t>
      </w:r>
    </w:p>
    <w:p w14:paraId="0753FABA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Insert KPI Cards: [Cancellation Rate %], [Lost OT Hours], [Rescheduled %], and one for average notice hours (= AVERAGE(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NoticeHoursInAdvance</w:t>
      </w:r>
      <w:proofErr w:type="spellEnd"/>
      <w:r>
        <w:rPr>
          <w:color w:val="222222"/>
        </w:rPr>
        <w:t>])).</w:t>
      </w:r>
    </w:p>
    <w:p w14:paraId="0753FABB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Table visual: Show 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 xml:space="preserve"> with columns CaseID, </w:t>
      </w:r>
      <w:proofErr w:type="spellStart"/>
      <w:r>
        <w:rPr>
          <w:color w:val="222222"/>
        </w:rPr>
        <w:t>CancellationDate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CancellationReason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CancelledBy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ImpactHours</w:t>
      </w:r>
      <w:proofErr w:type="spellEnd"/>
      <w:r>
        <w:rPr>
          <w:color w:val="222222"/>
        </w:rPr>
        <w:t xml:space="preserve">. Enable conditional formatting on </w:t>
      </w:r>
      <w:proofErr w:type="spellStart"/>
      <w:r>
        <w:rPr>
          <w:color w:val="222222"/>
        </w:rPr>
        <w:t>ImpactHours</w:t>
      </w:r>
      <w:proofErr w:type="spellEnd"/>
      <w:r>
        <w:rPr>
          <w:color w:val="222222"/>
        </w:rPr>
        <w:t xml:space="preserve"> (high = red).</w:t>
      </w:r>
    </w:p>
    <w:p w14:paraId="0753FABC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Slicers: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 xml:space="preserve">[Quarter], 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CancellationReason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CancellationLog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CancelledBy</w:t>
      </w:r>
      <w:proofErr w:type="spellEnd"/>
      <w:r>
        <w:rPr>
          <w:color w:val="222222"/>
        </w:rPr>
        <w:t>].</w:t>
      </w:r>
    </w:p>
    <w:p w14:paraId="0753FABD" w14:textId="77777777" w:rsidR="00051F9E" w:rsidRDefault="00051F9E">
      <w:pPr>
        <w:spacing w:before="60" w:after="60"/>
      </w:pPr>
    </w:p>
    <w:p w14:paraId="0753FABE" w14:textId="77777777" w:rsidR="00051F9E" w:rsidRDefault="00000000">
      <w:pPr>
        <w:pStyle w:val="Heading3"/>
      </w:pPr>
      <w:r>
        <w:t>Additional 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BF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Cancellation Count</w:t>
            </w:r>
          </w:p>
          <w:p w14:paraId="0753FAC0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 Count =</w:t>
            </w:r>
          </w:p>
          <w:p w14:paraId="0753FAC1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AC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C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]="Cancelled"</w:t>
            </w:r>
          </w:p>
          <w:p w14:paraId="0753FAC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AC6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C7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Notice Hours</w:t>
            </w:r>
          </w:p>
          <w:p w14:paraId="0753FAC8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Notice Hours =</w:t>
            </w:r>
          </w:p>
          <w:p w14:paraId="0753FAC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CancellationLog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NoticeHoursInAdvance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</w:t>
            </w:r>
          </w:p>
          <w:p w14:paraId="0753FAC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Average hours of advance notice given for cancellations</w:t>
            </w:r>
          </w:p>
        </w:tc>
      </w:tr>
    </w:tbl>
    <w:p w14:paraId="0753FACC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D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CD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P6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CE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Equipment Utilization</w:t>
            </w:r>
          </w:p>
          <w:p w14:paraId="0753FACF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Tracks equipment usage, idle time, and maintenance events</w:t>
            </w:r>
          </w:p>
        </w:tc>
      </w:tr>
    </w:tbl>
    <w:p w14:paraId="0753FAD1" w14:textId="77777777" w:rsidR="00051F9E" w:rsidRDefault="00051F9E">
      <w:pPr>
        <w:spacing w:before="60" w:after="60"/>
      </w:pPr>
    </w:p>
    <w:p w14:paraId="0753FAD2" w14:textId="77777777" w:rsidR="00051F9E" w:rsidRDefault="00000000">
      <w:pPr>
        <w:pStyle w:val="Heading3"/>
      </w:pPr>
      <w:r>
        <w:t>Step-by-Step — Build Page 6</w:t>
      </w:r>
    </w:p>
    <w:p w14:paraId="0753FAD3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Equipment Utilization.</w:t>
      </w:r>
    </w:p>
    <w:p w14:paraId="0753FAD4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Clustered Bar Chart: Y-axis = 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EquipmentName</w:t>
      </w:r>
      <w:proofErr w:type="spellEnd"/>
      <w:r>
        <w:rPr>
          <w:color w:val="222222"/>
        </w:rPr>
        <w:t>], X-axis = SUM(</w:t>
      </w:r>
      <w:proofErr w:type="spellStart"/>
      <w:r>
        <w:rPr>
          <w:color w:val="222222"/>
        </w:rPr>
        <w:t>EquipmentUtilization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UsageDurationMins</w:t>
      </w:r>
      <w:proofErr w:type="spellEnd"/>
      <w:r>
        <w:rPr>
          <w:color w:val="222222"/>
        </w:rPr>
        <w:t>]). Sort by usage descending. Add average reference line.</w:t>
      </w:r>
    </w:p>
    <w:p w14:paraId="0753FAD5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Table: Columns = 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EquipmentName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AssignedRoom</w:t>
      </w:r>
      <w:proofErr w:type="spellEnd"/>
      <w:r>
        <w:rPr>
          <w:color w:val="222222"/>
        </w:rPr>
        <w:t>],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Equipment Idle Time], [Equipment Utilization Rate %], [Maintenance Event Count]. Apply data bars to numeric columns.</w:t>
      </w:r>
    </w:p>
    <w:p w14:paraId="0753FAD6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Pie Chart: Legend = </w:t>
      </w:r>
      <w:proofErr w:type="spellStart"/>
      <w:r>
        <w:rPr>
          <w:color w:val="222222"/>
        </w:rPr>
        <w:t>DimOTRoom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RoomName</w:t>
      </w:r>
      <w:proofErr w:type="spellEnd"/>
      <w:r>
        <w:rPr>
          <w:color w:val="222222"/>
        </w:rPr>
        <w:t>], Values = COUNT(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EquipmentID</w:t>
      </w:r>
      <w:proofErr w:type="spellEnd"/>
      <w:r>
        <w:rPr>
          <w:color w:val="222222"/>
        </w:rPr>
        <w:t>]). Shows equipment distribution across rooms.</w:t>
      </w:r>
    </w:p>
    <w:p w14:paraId="0753FAD7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Insert KPI Cards: Total Active Equipment,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Equipment Idle Time], [Maintenance Event Count], [Equipment Utilization Rate %].</w:t>
      </w:r>
    </w:p>
    <w:p w14:paraId="0753FAD8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Chart: X-axis = </w:t>
      </w:r>
      <w:proofErr w:type="spellStart"/>
      <w:r>
        <w:rPr>
          <w:color w:val="222222"/>
        </w:rPr>
        <w:t>EquipmentUtilization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UsageDate</w:t>
      </w:r>
      <w:proofErr w:type="spellEnd"/>
      <w:r>
        <w:rPr>
          <w:color w:val="222222"/>
        </w:rPr>
        <w:t>] (aggregated to Month), Y-axis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Equipment Idle Time]. Title: 'Idle Time Trend'.</w:t>
      </w:r>
    </w:p>
    <w:p w14:paraId="0753FAD9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Slicers: 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AssignedRoom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DimEquipment</w:t>
      </w:r>
      <w:proofErr w:type="spellEnd"/>
      <w:r>
        <w:rPr>
          <w:color w:val="222222"/>
        </w:rPr>
        <w:t xml:space="preserve">[Manufacturer], </w:t>
      </w:r>
      <w:proofErr w:type="spellStart"/>
      <w:r>
        <w:rPr>
          <w:color w:val="222222"/>
        </w:rPr>
        <w:t>EquipmentUtilization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MaintenanceType</w:t>
      </w:r>
      <w:proofErr w:type="spellEnd"/>
      <w:r>
        <w:rPr>
          <w:color w:val="222222"/>
        </w:rPr>
        <w:t>].</w:t>
      </w:r>
    </w:p>
    <w:p w14:paraId="0753FADA" w14:textId="77777777" w:rsidR="00051F9E" w:rsidRDefault="00051F9E">
      <w:pPr>
        <w:spacing w:before="60" w:after="60"/>
      </w:pPr>
    </w:p>
    <w:p w14:paraId="0753FADB" w14:textId="77777777" w:rsidR="00051F9E" w:rsidRDefault="00000000">
      <w:pPr>
        <w:pStyle w:val="Heading3"/>
      </w:pPr>
      <w:r>
        <w:t>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DC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Equipment Idle Time</w:t>
            </w:r>
          </w:p>
          <w:p w14:paraId="0753FADD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Equipment Idle Time =</w:t>
            </w:r>
          </w:p>
          <w:p w14:paraId="0753FAD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IdleTimeMins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</w:t>
            </w:r>
          </w:p>
        </w:tc>
      </w:tr>
    </w:tbl>
    <w:p w14:paraId="0753FAE0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E1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Maintenance Event Count</w:t>
            </w:r>
          </w:p>
          <w:p w14:paraId="0753FAE2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Maintenance Event Count =</w:t>
            </w:r>
          </w:p>
          <w:p w14:paraId="0753FAE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CALCULATE(</w:t>
            </w:r>
          </w:p>
          <w:p w14:paraId="0753FAE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</w:t>
            </w:r>
          </w:p>
          <w:p w14:paraId="0753FAE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EquipmentUtilization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MaintenanceFlag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]="Yes"</w:t>
            </w:r>
          </w:p>
          <w:p w14:paraId="0753FAE6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AE8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AE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AE9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P7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AEA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Staff Workload</w:t>
            </w:r>
          </w:p>
          <w:p w14:paraId="0753FAEB" w14:textId="77777777" w:rsidR="00051F9E" w:rsidRDefault="00000000">
            <w:pPr>
              <w:spacing w:before="60"/>
            </w:pPr>
            <w:proofErr w:type="spellStart"/>
            <w:r>
              <w:rPr>
                <w:color w:val="C9D8EA"/>
                <w:sz w:val="20"/>
                <w:szCs w:val="20"/>
              </w:rPr>
              <w:t>Analyzes</w:t>
            </w:r>
            <w:proofErr w:type="spellEnd"/>
            <w:r>
              <w:rPr>
                <w:color w:val="C9D8EA"/>
                <w:sz w:val="20"/>
                <w:szCs w:val="20"/>
              </w:rPr>
              <w:t xml:space="preserve"> staff distribution, experience, and role coverage</w:t>
            </w:r>
          </w:p>
        </w:tc>
      </w:tr>
    </w:tbl>
    <w:p w14:paraId="0753FAED" w14:textId="77777777" w:rsidR="00051F9E" w:rsidRDefault="00051F9E">
      <w:pPr>
        <w:spacing w:before="60" w:after="60"/>
      </w:pPr>
    </w:p>
    <w:p w14:paraId="0753FAEE" w14:textId="77777777" w:rsidR="00051F9E" w:rsidRDefault="00000000">
      <w:pPr>
        <w:pStyle w:val="Heading3"/>
      </w:pPr>
      <w:r>
        <w:t>Step-by-Step — Build Page 7</w:t>
      </w:r>
    </w:p>
    <w:p w14:paraId="0753FAE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Staff Workload.</w:t>
      </w:r>
    </w:p>
    <w:p w14:paraId="0753FAF0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Stacked Column Chart: X-axis =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[Role], Y-axis = [Total Staff] (= COUNTROWS(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)), Legend =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[Shift]. Shows staffing by role per shift.</w:t>
      </w:r>
    </w:p>
    <w:p w14:paraId="0753FAF1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Clustered Bar Chart: X-axis =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[Department], Y-axis = COUNTROWS(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). Shows headcount per department (Nursing, </w:t>
      </w:r>
      <w:proofErr w:type="spellStart"/>
      <w:r>
        <w:rPr>
          <w:color w:val="222222"/>
        </w:rPr>
        <w:t>Anesthesia</w:t>
      </w:r>
      <w:proofErr w:type="spellEnd"/>
      <w:r>
        <w:rPr>
          <w:color w:val="222222"/>
        </w:rPr>
        <w:t>, Technical, Support).</w:t>
      </w:r>
    </w:p>
    <w:p w14:paraId="0753FAF2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Donut Chart: Legend =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CertificationLevel</w:t>
      </w:r>
      <w:proofErr w:type="spellEnd"/>
      <w:r>
        <w:rPr>
          <w:color w:val="222222"/>
        </w:rPr>
        <w:t>], Values = COUNTROWS(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). Title: 'Certification Mix'.</w:t>
      </w:r>
    </w:p>
    <w:p w14:paraId="0753FAF3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Table: Columns =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StaffName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[Role],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[Department],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[Shift],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YearsExperience</w:t>
      </w:r>
      <w:proofErr w:type="spellEnd"/>
      <w:r>
        <w:rPr>
          <w:color w:val="222222"/>
        </w:rPr>
        <w:t xml:space="preserve">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CertificationLevel</w:t>
      </w:r>
      <w:proofErr w:type="spellEnd"/>
      <w:r>
        <w:rPr>
          <w:color w:val="222222"/>
        </w:rPr>
        <w:t xml:space="preserve">]. Sort by </w:t>
      </w:r>
      <w:proofErr w:type="spellStart"/>
      <w:r>
        <w:rPr>
          <w:color w:val="222222"/>
        </w:rPr>
        <w:t>YearsExperience</w:t>
      </w:r>
      <w:proofErr w:type="spellEnd"/>
      <w:r>
        <w:rPr>
          <w:color w:val="222222"/>
        </w:rPr>
        <w:t xml:space="preserve"> descending.</w:t>
      </w:r>
    </w:p>
    <w:p w14:paraId="0753FAF4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KPI Cards: [Total Staff],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Staff Experience], [Staff per Room Ratio].</w:t>
      </w:r>
    </w:p>
    <w:p w14:paraId="0753FAF5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Slicers: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[Department],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 xml:space="preserve">[Shift], </w:t>
      </w:r>
      <w:proofErr w:type="spellStart"/>
      <w:r>
        <w:rPr>
          <w:color w:val="222222"/>
        </w:rPr>
        <w:t>DimStaff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CertificationLevel</w:t>
      </w:r>
      <w:proofErr w:type="spellEnd"/>
      <w:r>
        <w:rPr>
          <w:color w:val="222222"/>
        </w:rPr>
        <w:t>].</w:t>
      </w:r>
    </w:p>
    <w:p w14:paraId="0753FAF6" w14:textId="77777777" w:rsidR="00051F9E" w:rsidRDefault="00051F9E">
      <w:pPr>
        <w:spacing w:before="60" w:after="60"/>
      </w:pPr>
    </w:p>
    <w:p w14:paraId="0753FAF7" w14:textId="77777777" w:rsidR="00051F9E" w:rsidRDefault="00000000">
      <w:pPr>
        <w:pStyle w:val="Heading3"/>
      </w:pPr>
      <w:r>
        <w:t>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A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F8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Total Staff</w:t>
            </w:r>
          </w:p>
          <w:p w14:paraId="0753FAF9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Total Staff =</w:t>
            </w:r>
          </w:p>
          <w:p w14:paraId="0753FAFA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DimStaff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</w:tc>
      </w:tr>
    </w:tbl>
    <w:p w14:paraId="0753FAFC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B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AFD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Staff Experience</w:t>
            </w:r>
          </w:p>
          <w:p w14:paraId="0753FAFE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Staff Experience =</w:t>
            </w:r>
          </w:p>
          <w:p w14:paraId="0753FAFF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AVERAGE(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DimStaff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YearsExperience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</w:t>
            </w:r>
          </w:p>
        </w:tc>
      </w:tr>
    </w:tbl>
    <w:p w14:paraId="0753FB01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B0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B02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// Staff per Room Ratio</w:t>
            </w:r>
          </w:p>
          <w:p w14:paraId="0753FB03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Staff per Room Ratio =</w:t>
            </w:r>
          </w:p>
          <w:p w14:paraId="0753FB04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DimStaff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 COUNTROWS(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DimOTRoom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), 0)</w:t>
            </w:r>
          </w:p>
          <w:p w14:paraId="0753FB05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Total staff / number of OT rooms — indicates staffing intensity</w:t>
            </w:r>
          </w:p>
        </w:tc>
      </w:tr>
    </w:tbl>
    <w:p w14:paraId="0753FB07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51F9E" w14:paraId="0753FB0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53FB08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P8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53FB09" w14:textId="77777777" w:rsidR="00051F9E" w:rsidRDefault="00000000">
            <w:r>
              <w:rPr>
                <w:b/>
                <w:bCs/>
                <w:color w:val="FFFFFF"/>
                <w:sz w:val="26"/>
                <w:szCs w:val="26"/>
              </w:rPr>
              <w:t>Trend Analysis</w:t>
            </w:r>
          </w:p>
          <w:p w14:paraId="0753FB0A" w14:textId="77777777" w:rsidR="00051F9E" w:rsidRDefault="00000000">
            <w:pPr>
              <w:spacing w:before="60"/>
            </w:pPr>
            <w:r>
              <w:rPr>
                <w:color w:val="C9D8EA"/>
                <w:sz w:val="20"/>
                <w:szCs w:val="20"/>
              </w:rPr>
              <w:t>Month-over-month and rolling trend view of all primary KPIs</w:t>
            </w:r>
          </w:p>
        </w:tc>
      </w:tr>
    </w:tbl>
    <w:p w14:paraId="0753FB0C" w14:textId="77777777" w:rsidR="00051F9E" w:rsidRDefault="00051F9E">
      <w:pPr>
        <w:spacing w:before="60" w:after="60"/>
      </w:pPr>
    </w:p>
    <w:p w14:paraId="0753FB0D" w14:textId="77777777" w:rsidR="00051F9E" w:rsidRDefault="00000000">
      <w:pPr>
        <w:pStyle w:val="Heading3"/>
      </w:pPr>
      <w:r>
        <w:t>Step-by-Step — Build Page 8</w:t>
      </w:r>
    </w:p>
    <w:p w14:paraId="0753FB0E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Rename page: Trend Analysis.</w:t>
      </w:r>
    </w:p>
    <w:p w14:paraId="0753FB0F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Multi-Line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 (sorted by MonthNum). Y-axis Lines:</w:t>
      </w:r>
    </w:p>
    <w:p w14:paraId="0753FB10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Line 1: [OT Utilization %]  (solid blue)</w:t>
      </w:r>
    </w:p>
    <w:p w14:paraId="0753FB11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Line 2: [Cancellation Rate %]  (dashed red)</w:t>
      </w:r>
    </w:p>
    <w:p w14:paraId="0753FB12" w14:textId="77777777" w:rsidR="00051F9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Line 3: [First Case Delay %]  (dotted orange)</w:t>
      </w:r>
    </w:p>
    <w:p w14:paraId="0753FB13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Enable Forecast in Analytics pane (3 months, 95% confidence band). Title: 'KPI Trends — 2024'.</w:t>
      </w:r>
    </w:p>
    <w:p w14:paraId="0753FB14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+ Clustered Column combo chart: Column = [Total Cases] (monthly, blue bars), Line = [Rolling 3M 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Utilization] (red trend line). Add secondary Y-axis for the line. Title: 'Case Volume vs Rolling 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Utilization'.</w:t>
      </w:r>
    </w:p>
    <w:p w14:paraId="0753FB15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], Y-axis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(mins)]. Title: '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Surgery Duration Trend'.</w:t>
      </w:r>
    </w:p>
    <w:p w14:paraId="0753FB16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Insert Line Chart: X-axis =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MonthName</w:t>
      </w:r>
      <w:proofErr w:type="spellEnd"/>
      <w:r>
        <w:rPr>
          <w:color w:val="222222"/>
        </w:rPr>
        <w:t>], Y-axis =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Turnover Time (mins)]. Title: '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Turnover Time Trend'.</w:t>
      </w:r>
    </w:p>
    <w:p w14:paraId="0753FB17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KPI Cards: [Best Month Utilization], [MoM Change %], [Cases YTD], [</w:t>
      </w:r>
      <w:proofErr w:type="spellStart"/>
      <w:r>
        <w:rPr>
          <w:color w:val="222222"/>
        </w:rPr>
        <w:t>Avg</w:t>
      </w:r>
      <w:proofErr w:type="spellEnd"/>
      <w:r>
        <w:rPr>
          <w:color w:val="222222"/>
        </w:rPr>
        <w:t xml:space="preserve"> Daily Cases].</w:t>
      </w:r>
    </w:p>
    <w:p w14:paraId="0753FB18" w14:textId="77777777" w:rsidR="00051F9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All charts on this page: In the X-axis settings → sort by </w:t>
      </w:r>
      <w:proofErr w:type="spellStart"/>
      <w:r>
        <w:rPr>
          <w:color w:val="222222"/>
        </w:rPr>
        <w:t>DimDate</w:t>
      </w:r>
      <w:proofErr w:type="spellEnd"/>
      <w:r>
        <w:rPr>
          <w:color w:val="222222"/>
        </w:rPr>
        <w:t>[MonthNum] so months appear Jan-Dec, not alphabetically.</w:t>
      </w:r>
    </w:p>
    <w:p w14:paraId="0753FB19" w14:textId="77777777" w:rsidR="00051F9E" w:rsidRDefault="00051F9E">
      <w:pPr>
        <w:spacing w:before="60" w:after="60"/>
      </w:pPr>
    </w:p>
    <w:p w14:paraId="0753FB1A" w14:textId="77777777" w:rsidR="00051F9E" w:rsidRDefault="00000000">
      <w:pPr>
        <w:pStyle w:val="Heading3"/>
      </w:pPr>
      <w:r>
        <w:t>Additional DAX for this page: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B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3FB1B" w14:textId="77777777" w:rsidR="00051F9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9"/>
                <w:szCs w:val="19"/>
              </w:rPr>
              <w:t xml:space="preserve"> Daily Cases</w:t>
            </w:r>
          </w:p>
          <w:p w14:paraId="0753FB1C" w14:textId="77777777" w:rsidR="00051F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Daily Cases =</w:t>
            </w:r>
          </w:p>
          <w:p w14:paraId="0753FB1D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DIVIDE([Total Cases], DISTINCTCOUNT(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SurgicalCasesFact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CaseDate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]), 0)</w:t>
            </w:r>
          </w:p>
          <w:p w14:paraId="0753FB1E" w14:textId="77777777" w:rsidR="00051F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// Average surgical cases per operating day in the filter context</w:t>
            </w:r>
          </w:p>
        </w:tc>
      </w:tr>
    </w:tbl>
    <w:p w14:paraId="0753FB20" w14:textId="77777777" w:rsidR="00051F9E" w:rsidRDefault="00051F9E">
      <w:pPr>
        <w:spacing w:before="60" w:after="60"/>
      </w:pPr>
    </w:p>
    <w:p w14:paraId="0753FB21" w14:textId="77777777" w:rsidR="00051F9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F9E" w14:paraId="0753FB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0753FB22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C  —  FINISHING TOUCHES, THEME &amp; SECURITY</w:t>
            </w:r>
          </w:p>
        </w:tc>
      </w:tr>
    </w:tbl>
    <w:p w14:paraId="0753FB24" w14:textId="77777777" w:rsidR="00051F9E" w:rsidRDefault="00051F9E">
      <w:pPr>
        <w:spacing w:before="60" w:after="60"/>
      </w:pPr>
    </w:p>
    <w:p w14:paraId="0753FB25" w14:textId="77777777" w:rsidR="00051F9E" w:rsidRDefault="00000000">
      <w:pPr>
        <w:pStyle w:val="Heading2"/>
      </w:pPr>
      <w:r>
        <w:t>Phase 5: Apply Custom Theme &amp;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51F9E" w14:paraId="0753FB2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26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27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Apply Power BI JSON Theme</w:t>
            </w:r>
          </w:p>
          <w:p w14:paraId="0753FB28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View tab → Themes → Customize Current Theme.</w:t>
            </w:r>
          </w:p>
          <w:p w14:paraId="0753FB29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</w:t>
            </w:r>
            <w:proofErr w:type="spellStart"/>
            <w:r>
              <w:rPr>
                <w:color w:val="333333"/>
                <w:sz w:val="21"/>
                <w:szCs w:val="21"/>
              </w:rPr>
              <w:t>Colors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Name: 'OT Analytics Theme'.</w:t>
            </w:r>
          </w:p>
          <w:p w14:paraId="0753FB2A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3. Data </w:t>
            </w:r>
            <w:proofErr w:type="spellStart"/>
            <w:r>
              <w:rPr>
                <w:color w:val="333333"/>
                <w:sz w:val="21"/>
                <w:szCs w:val="21"/>
              </w:rPr>
              <w:t>Colors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(in order): #2E75B6, #1F3864, #4CAF50, #FF9800, #E53935, #9C27B0.</w:t>
            </w:r>
          </w:p>
          <w:p w14:paraId="0753FB2B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4. Text: Primary = #222222, Secondary = #666666. Background: #F5F9FF.</w:t>
            </w:r>
          </w:p>
          <w:p w14:paraId="0753FB2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5. Visuals → Cards: Border style = bottom only, </w:t>
            </w:r>
            <w:proofErr w:type="spellStart"/>
            <w:r>
              <w:rPr>
                <w:color w:val="333333"/>
                <w:sz w:val="21"/>
                <w:szCs w:val="21"/>
              </w:rPr>
              <w:t>color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#2E75B6.</w:t>
            </w:r>
          </w:p>
          <w:p w14:paraId="0753FB2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6. Click Apply. All pages will update with the new theme instantly.</w:t>
            </w:r>
          </w:p>
        </w:tc>
      </w:tr>
    </w:tbl>
    <w:p w14:paraId="0753FB2F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8755"/>
      </w:tblGrid>
      <w:tr w:rsidR="00051F9E" w14:paraId="0753FB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30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31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Add Navigation Panel (Page Buttons)</w:t>
            </w:r>
          </w:p>
          <w:p w14:paraId="0753FB32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On all pages: Insert → Buttons → Navigator → Page Navigator (auto-creates buttons for each page).</w:t>
            </w:r>
          </w:p>
          <w:p w14:paraId="0753FB33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2. Position the navigator on the left edge of the canvas.</w:t>
            </w:r>
          </w:p>
          <w:p w14:paraId="0753FB34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3. Format buttons: Off State = white background + navy icon; On State (current page) = blue background + white icon.</w:t>
            </w:r>
          </w:p>
          <w:p w14:paraId="0753FB35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4. Group the navigator with the page title text box for easy alignment across all pages.</w:t>
            </w:r>
          </w:p>
        </w:tc>
      </w:tr>
    </w:tbl>
    <w:p w14:paraId="0753FB37" w14:textId="77777777" w:rsidR="00051F9E" w:rsidRDefault="00051F9E">
      <w:pPr>
        <w:spacing w:before="60" w:after="60"/>
      </w:pPr>
    </w:p>
    <w:p w14:paraId="0753FB38" w14:textId="77777777" w:rsidR="00051F9E" w:rsidRDefault="00000000">
      <w:pPr>
        <w:pStyle w:val="Heading2"/>
      </w:pPr>
      <w:r>
        <w:t>Phase 6: Row-Level Security (RLS)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8755"/>
      </w:tblGrid>
      <w:tr w:rsidR="00051F9E" w14:paraId="0753FB4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39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3A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Configure RLS Roles in Power BI</w:t>
            </w:r>
          </w:p>
          <w:p w14:paraId="0753FB3B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1. </w:t>
            </w:r>
            <w:proofErr w:type="spellStart"/>
            <w:r>
              <w:rPr>
                <w:color w:val="333333"/>
                <w:sz w:val="21"/>
                <w:szCs w:val="21"/>
              </w:rPr>
              <w:t>Modeling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tab → Manage Roles → Create.</w:t>
            </w:r>
          </w:p>
          <w:p w14:paraId="0753FB3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2. Role 1 — '</w:t>
            </w:r>
            <w:proofErr w:type="spellStart"/>
            <w:r>
              <w:rPr>
                <w:color w:val="333333"/>
                <w:sz w:val="21"/>
                <w:szCs w:val="21"/>
              </w:rPr>
              <w:t>OT_Manager</w:t>
            </w:r>
            <w:proofErr w:type="spellEnd"/>
            <w:r>
              <w:rPr>
                <w:color w:val="333333"/>
                <w:sz w:val="21"/>
                <w:szCs w:val="21"/>
              </w:rPr>
              <w:t>': Leave the filter expression blank (sees all data).</w:t>
            </w:r>
          </w:p>
          <w:p w14:paraId="0753FB3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3. Role 2 — 'Surgeon': Click </w:t>
            </w:r>
            <w:proofErr w:type="spellStart"/>
            <w:r>
              <w:rPr>
                <w:color w:val="333333"/>
                <w:sz w:val="21"/>
                <w:szCs w:val="21"/>
              </w:rPr>
              <w:t>DimSurgeon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table → add DAX filter:</w:t>
            </w:r>
          </w:p>
          <w:p w14:paraId="0753FB3E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[</w:t>
            </w:r>
            <w:proofErr w:type="spellStart"/>
            <w:r>
              <w:rPr>
                <w:color w:val="333333"/>
                <w:sz w:val="21"/>
                <w:szCs w:val="21"/>
              </w:rPr>
              <w:t>SurgeonEmail</w:t>
            </w:r>
            <w:proofErr w:type="spellEnd"/>
            <w:r>
              <w:rPr>
                <w:color w:val="333333"/>
                <w:sz w:val="21"/>
                <w:szCs w:val="21"/>
              </w:rPr>
              <w:t>] = USERPRINCIPALNAME()</w:t>
            </w:r>
          </w:p>
          <w:p w14:paraId="0753FB3F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   This restricts the surgeon to seeing only their own cases in ALL pages.</w:t>
            </w:r>
          </w:p>
          <w:p w14:paraId="0753FB40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4. Test RLS: </w:t>
            </w:r>
            <w:proofErr w:type="spellStart"/>
            <w:r>
              <w:rPr>
                <w:color w:val="333333"/>
                <w:sz w:val="21"/>
                <w:szCs w:val="21"/>
              </w:rPr>
              <w:t>Modeling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View As Roles → select Surgeon → enter a surgeon email from your data.</w:t>
            </w:r>
          </w:p>
          <w:p w14:paraId="0753FB41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Verify: Surgeon Performance page now only shows the selected surgeon.</w:t>
            </w:r>
          </w:p>
          <w:p w14:paraId="0753FB42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6. Click Stop Viewing to exit the RLS test mode.</w:t>
            </w:r>
          </w:p>
        </w:tc>
      </w:tr>
    </w:tbl>
    <w:p w14:paraId="0753FB44" w14:textId="77777777" w:rsidR="00051F9E" w:rsidRDefault="00051F9E">
      <w:pPr>
        <w:spacing w:before="60" w:after="60"/>
      </w:pPr>
    </w:p>
    <w:p w14:paraId="0753FB45" w14:textId="77777777" w:rsidR="00051F9E" w:rsidRDefault="00000000">
      <w:pPr>
        <w:pStyle w:val="Heading2"/>
      </w:pPr>
      <w:r>
        <w:t>Phase 7: Bookmarks &amp; Drill-Through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8755"/>
      </w:tblGrid>
      <w:tr w:rsidR="00051F9E" w14:paraId="0753FB4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46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47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Add Bookmarks for Guided Navigation</w:t>
            </w:r>
          </w:p>
          <w:p w14:paraId="0753FB48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View → Bookmarks Pane → click Add (+) on each page after clearing all slicers.</w:t>
            </w:r>
          </w:p>
          <w:p w14:paraId="0753FB49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Name the default-state bookmark: </w:t>
            </w:r>
            <w:proofErr w:type="spellStart"/>
            <w:r>
              <w:rPr>
                <w:color w:val="333333"/>
                <w:sz w:val="21"/>
                <w:szCs w:val="21"/>
              </w:rPr>
              <w:t>PageName_Default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(e.g., '</w:t>
            </w:r>
            <w:proofErr w:type="spellStart"/>
            <w:r>
              <w:rPr>
                <w:color w:val="333333"/>
                <w:sz w:val="21"/>
                <w:szCs w:val="21"/>
              </w:rPr>
              <w:t>Summary_Default</w:t>
            </w:r>
            <w:proofErr w:type="spellEnd"/>
            <w:r>
              <w:rPr>
                <w:color w:val="333333"/>
                <w:sz w:val="21"/>
                <w:szCs w:val="21"/>
              </w:rPr>
              <w:t>').</w:t>
            </w:r>
          </w:p>
          <w:p w14:paraId="0753FB4A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lastRenderedPageBreak/>
              <w:t>3. Create a Reset Filters bookmark: Clear all slicers → Add bookmark → name '</w:t>
            </w:r>
            <w:proofErr w:type="spellStart"/>
            <w:r>
              <w:rPr>
                <w:color w:val="333333"/>
                <w:sz w:val="21"/>
                <w:szCs w:val="21"/>
              </w:rPr>
              <w:t>Reset_All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  <w:p w14:paraId="0753FB4B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4. Insert → Buttons → select the Reset icon → Format → Action → Type: Bookmark → select </w:t>
            </w:r>
            <w:proofErr w:type="spellStart"/>
            <w:r>
              <w:rPr>
                <w:color w:val="333333"/>
                <w:sz w:val="21"/>
                <w:szCs w:val="21"/>
              </w:rPr>
              <w:t>Reset_All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0753FB4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Place the Reset button near the slicer panel on every page.</w:t>
            </w:r>
          </w:p>
        </w:tc>
      </w:tr>
    </w:tbl>
    <w:p w14:paraId="0753FB4E" w14:textId="77777777" w:rsidR="00051F9E" w:rsidRDefault="00051F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8755"/>
      </w:tblGrid>
      <w:tr w:rsidR="00051F9E" w14:paraId="0753FB5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4F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50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Configure Drill-Through Pages</w:t>
            </w:r>
          </w:p>
          <w:p w14:paraId="0753FB51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Add two new pages: 'Surgeon Detail' and 'Room Detail'.</w:t>
            </w:r>
          </w:p>
          <w:p w14:paraId="0753FB52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2. On Surgeon Detail page: drag </w:t>
            </w:r>
            <w:proofErr w:type="spellStart"/>
            <w:r>
              <w:rPr>
                <w:color w:val="333333"/>
                <w:sz w:val="21"/>
                <w:szCs w:val="21"/>
              </w:rPr>
              <w:t>DimSurgeon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SurgeonName</w:t>
            </w:r>
            <w:proofErr w:type="spellEnd"/>
            <w:r>
              <w:rPr>
                <w:color w:val="333333"/>
                <w:sz w:val="21"/>
                <w:szCs w:val="21"/>
              </w:rPr>
              <w:t>] into the Drill-through field well (bottom of Visualizations pane).</w:t>
            </w:r>
          </w:p>
          <w:p w14:paraId="0753FB53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3. Add visuals: Surgeon's case history table, monthly trend, specialty donut.</w:t>
            </w:r>
          </w:p>
          <w:p w14:paraId="0753FB54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4. On Room Detail page: drag </w:t>
            </w:r>
            <w:proofErr w:type="spellStart"/>
            <w:r>
              <w:rPr>
                <w:color w:val="333333"/>
                <w:sz w:val="21"/>
                <w:szCs w:val="21"/>
              </w:rPr>
              <w:t>DimOTRoom</w:t>
            </w:r>
            <w:proofErr w:type="spellEnd"/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RoomName</w:t>
            </w:r>
            <w:proofErr w:type="spellEnd"/>
            <w:r>
              <w:rPr>
                <w:color w:val="333333"/>
                <w:sz w:val="21"/>
                <w:szCs w:val="21"/>
              </w:rPr>
              <w:t>] into the Drill-through field well.</w:t>
            </w:r>
          </w:p>
          <w:p w14:paraId="0753FB55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Add visuals: Room utilization gauge, daily timeline, equipment table.</w:t>
            </w:r>
          </w:p>
          <w:p w14:paraId="0753FB56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6. Test: Right-click a surgeon bar on Page 3 → Drill Through → Surgeon Detail.</w:t>
            </w:r>
          </w:p>
        </w:tc>
      </w:tr>
    </w:tbl>
    <w:p w14:paraId="0753FB58" w14:textId="77777777" w:rsidR="00051F9E" w:rsidRDefault="00051F9E">
      <w:pPr>
        <w:spacing w:before="60" w:after="60"/>
      </w:pPr>
    </w:p>
    <w:p w14:paraId="0753FB59" w14:textId="77777777" w:rsidR="00051F9E" w:rsidRDefault="00000000">
      <w:pPr>
        <w:pStyle w:val="Heading2"/>
      </w:pPr>
      <w:r>
        <w:t>Phase 8: Optimization &amp;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8755"/>
      </w:tblGrid>
      <w:tr w:rsidR="00051F9E" w14:paraId="0753FB6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3FB5A" w14:textId="77777777" w:rsidR="00051F9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3FB5B" w14:textId="77777777" w:rsidR="00051F9E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Final Optimization Steps</w:t>
            </w:r>
          </w:p>
          <w:p w14:paraId="0753FB5C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1. Model View: Hide all FK columns (</w:t>
            </w:r>
            <w:proofErr w:type="spellStart"/>
            <w:r>
              <w:rPr>
                <w:color w:val="333333"/>
                <w:sz w:val="21"/>
                <w:szCs w:val="21"/>
              </w:rPr>
              <w:t>SurgeonID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OTRoomID</w:t>
            </w:r>
            <w:proofErr w:type="spellEnd"/>
            <w:r>
              <w:rPr>
                <w:color w:val="333333"/>
                <w:sz w:val="21"/>
                <w:szCs w:val="21"/>
              </w:rPr>
              <w:t>, etc.) — right-click → Hide in report view.</w:t>
            </w:r>
          </w:p>
          <w:p w14:paraId="0753FB5D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2. Power Query: Remove unused columns before loading to reduce file size.</w:t>
            </w:r>
          </w:p>
          <w:p w14:paraId="0753FB5E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3. Set correct data types: IDs as Text, Dates as Date, Durations as Whole Number.</w:t>
            </w:r>
          </w:p>
          <w:p w14:paraId="0753FB5F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4. File → Options → Query Reduction → enable 'Add Apply button to slicers'.</w:t>
            </w:r>
          </w:p>
          <w:p w14:paraId="0753FB60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5. Report View: For slow pages, use 'Reduce visuals on page load' in Format → Page information.</w:t>
            </w:r>
          </w:p>
          <w:p w14:paraId="0753FB61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6. Export final report: File → Export → PDF for all 8 pages.</w:t>
            </w:r>
          </w:p>
          <w:p w14:paraId="0753FB62" w14:textId="77777777" w:rsidR="00051F9E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7. Save the .</w:t>
            </w:r>
            <w:proofErr w:type="spellStart"/>
            <w:r>
              <w:rPr>
                <w:color w:val="333333"/>
                <w:sz w:val="21"/>
                <w:szCs w:val="21"/>
              </w:rPr>
              <w:t>pbix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file. If publishing to Power BI Service: Home → Publish → select a workspace.</w:t>
            </w:r>
          </w:p>
        </w:tc>
      </w:tr>
    </w:tbl>
    <w:p w14:paraId="0753FB64" w14:textId="77777777" w:rsidR="00051F9E" w:rsidRDefault="00051F9E">
      <w:pPr>
        <w:spacing w:before="60" w:after="60"/>
      </w:pPr>
    </w:p>
    <w:p w14:paraId="0753FB65" w14:textId="77777777" w:rsidR="00051F9E" w:rsidRDefault="00000000">
      <w:pPr>
        <w:pBdr>
          <w:top w:val="single" w:sz="4" w:space="0" w:color="2E75B6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— End of Power BI Step-by-Step Build Guide —</w:t>
      </w:r>
    </w:p>
    <w:sectPr w:rsidR="00051F9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410A" w14:textId="77777777" w:rsidR="001419BC" w:rsidRDefault="001419BC">
      <w:r>
        <w:separator/>
      </w:r>
    </w:p>
  </w:endnote>
  <w:endnote w:type="continuationSeparator" w:id="0">
    <w:p w14:paraId="6C741479" w14:textId="77777777" w:rsidR="001419BC" w:rsidRDefault="0014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FB67" w14:textId="69635F1E" w:rsidR="00051F9E" w:rsidRDefault="00000000">
    <w:pPr>
      <w:pBdr>
        <w:top w:val="single" w:sz="6" w:space="1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D4EE8">
      <w:rPr>
        <w:noProof/>
      </w:rPr>
      <w:t>1</w:t>
    </w:r>
    <w:r>
      <w:fldChar w:fldCharType="end"/>
    </w:r>
    <w:r>
      <w:rPr>
        <w:color w:val="888888"/>
        <w:sz w:val="18"/>
        <w:szCs w:val="18"/>
      </w:rPr>
      <w:t xml:space="preserve">  |  Power BI Mini Project  |  Healthcare Analytics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F08AB" w14:textId="77777777" w:rsidR="001419BC" w:rsidRDefault="001419BC">
      <w:r>
        <w:separator/>
      </w:r>
    </w:p>
  </w:footnote>
  <w:footnote w:type="continuationSeparator" w:id="0">
    <w:p w14:paraId="6A335E47" w14:textId="77777777" w:rsidR="001419BC" w:rsidRDefault="00141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FB66" w14:textId="77777777" w:rsidR="00051F9E" w:rsidRDefault="00000000">
    <w:pPr>
      <w:pBdr>
        <w:bottom w:val="single" w:sz="6" w:space="1" w:color="2E75B6"/>
      </w:pBdr>
      <w:spacing w:after="100"/>
    </w:pPr>
    <w:r>
      <w:rPr>
        <w:color w:val="777777"/>
        <w:sz w:val="18"/>
        <w:szCs w:val="18"/>
      </w:rPr>
      <w:t xml:space="preserve">OT Efficiency &amp; Utilization Analytics  |  Power BI Step-by-Step Build Guide  |  </w:t>
    </w:r>
    <w:proofErr w:type="spellStart"/>
    <w:r>
      <w:rPr>
        <w:color w:val="777777"/>
        <w:sz w:val="18"/>
        <w:szCs w:val="18"/>
      </w:rPr>
      <w:t>B.Tech</w:t>
    </w:r>
    <w:proofErr w:type="spellEnd"/>
    <w:r>
      <w:rPr>
        <w:color w:val="777777"/>
        <w:sz w:val="18"/>
        <w:szCs w:val="18"/>
      </w:rPr>
      <w:t xml:space="preserve"> III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130"/>
    <w:multiLevelType w:val="hybridMultilevel"/>
    <w:tmpl w:val="A0C65F14"/>
    <w:lvl w:ilvl="0" w:tplc="EBBAE612">
      <w:start w:val="1"/>
      <w:numFmt w:val="bullet"/>
      <w:lvlText w:val="●"/>
      <w:lvlJc w:val="left"/>
      <w:pPr>
        <w:ind w:left="720" w:hanging="360"/>
      </w:pPr>
    </w:lvl>
    <w:lvl w:ilvl="1" w:tplc="CC741304">
      <w:start w:val="1"/>
      <w:numFmt w:val="bullet"/>
      <w:lvlText w:val="○"/>
      <w:lvlJc w:val="left"/>
      <w:pPr>
        <w:ind w:left="1440" w:hanging="360"/>
      </w:pPr>
    </w:lvl>
    <w:lvl w:ilvl="2" w:tplc="E84E9D3E">
      <w:start w:val="1"/>
      <w:numFmt w:val="bullet"/>
      <w:lvlText w:val="■"/>
      <w:lvlJc w:val="left"/>
      <w:pPr>
        <w:ind w:left="2160" w:hanging="360"/>
      </w:pPr>
    </w:lvl>
    <w:lvl w:ilvl="3" w:tplc="04E8AB9E">
      <w:start w:val="1"/>
      <w:numFmt w:val="bullet"/>
      <w:lvlText w:val="●"/>
      <w:lvlJc w:val="left"/>
      <w:pPr>
        <w:ind w:left="2880" w:hanging="360"/>
      </w:pPr>
    </w:lvl>
    <w:lvl w:ilvl="4" w:tplc="64A21838">
      <w:start w:val="1"/>
      <w:numFmt w:val="bullet"/>
      <w:lvlText w:val="○"/>
      <w:lvlJc w:val="left"/>
      <w:pPr>
        <w:ind w:left="3600" w:hanging="360"/>
      </w:pPr>
    </w:lvl>
    <w:lvl w:ilvl="5" w:tplc="955EACC6">
      <w:start w:val="1"/>
      <w:numFmt w:val="bullet"/>
      <w:lvlText w:val="■"/>
      <w:lvlJc w:val="left"/>
      <w:pPr>
        <w:ind w:left="4320" w:hanging="360"/>
      </w:pPr>
    </w:lvl>
    <w:lvl w:ilvl="6" w:tplc="B8C62D62">
      <w:start w:val="1"/>
      <w:numFmt w:val="bullet"/>
      <w:lvlText w:val="●"/>
      <w:lvlJc w:val="left"/>
      <w:pPr>
        <w:ind w:left="5040" w:hanging="360"/>
      </w:pPr>
    </w:lvl>
    <w:lvl w:ilvl="7" w:tplc="4E9C2142">
      <w:start w:val="1"/>
      <w:numFmt w:val="bullet"/>
      <w:lvlText w:val="●"/>
      <w:lvlJc w:val="left"/>
      <w:pPr>
        <w:ind w:left="5760" w:hanging="360"/>
      </w:pPr>
    </w:lvl>
    <w:lvl w:ilvl="8" w:tplc="4B4C0E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83EB3"/>
    <w:multiLevelType w:val="hybridMultilevel"/>
    <w:tmpl w:val="393C2662"/>
    <w:lvl w:ilvl="0" w:tplc="081C9D70">
      <w:start w:val="1"/>
      <w:numFmt w:val="bullet"/>
      <w:lvlText w:val="•"/>
      <w:lvlJc w:val="left"/>
      <w:pPr>
        <w:ind w:left="720" w:hanging="360"/>
      </w:pPr>
    </w:lvl>
    <w:lvl w:ilvl="1" w:tplc="65A8383A">
      <w:numFmt w:val="decimal"/>
      <w:lvlText w:val=""/>
      <w:lvlJc w:val="left"/>
    </w:lvl>
    <w:lvl w:ilvl="2" w:tplc="7630778C">
      <w:numFmt w:val="decimal"/>
      <w:lvlText w:val=""/>
      <w:lvlJc w:val="left"/>
    </w:lvl>
    <w:lvl w:ilvl="3" w:tplc="94889370">
      <w:numFmt w:val="decimal"/>
      <w:lvlText w:val=""/>
      <w:lvlJc w:val="left"/>
    </w:lvl>
    <w:lvl w:ilvl="4" w:tplc="D9B2294E">
      <w:numFmt w:val="decimal"/>
      <w:lvlText w:val=""/>
      <w:lvlJc w:val="left"/>
    </w:lvl>
    <w:lvl w:ilvl="5" w:tplc="DA2E9AD0">
      <w:numFmt w:val="decimal"/>
      <w:lvlText w:val=""/>
      <w:lvlJc w:val="left"/>
    </w:lvl>
    <w:lvl w:ilvl="6" w:tplc="BF72F96E">
      <w:numFmt w:val="decimal"/>
      <w:lvlText w:val=""/>
      <w:lvlJc w:val="left"/>
    </w:lvl>
    <w:lvl w:ilvl="7" w:tplc="7B281F3E">
      <w:numFmt w:val="decimal"/>
      <w:lvlText w:val=""/>
      <w:lvlJc w:val="left"/>
    </w:lvl>
    <w:lvl w:ilvl="8" w:tplc="E2F6B898">
      <w:numFmt w:val="decimal"/>
      <w:lvlText w:val=""/>
      <w:lvlJc w:val="left"/>
    </w:lvl>
  </w:abstractNum>
  <w:abstractNum w:abstractNumId="2" w15:restartNumberingAfterBreak="0">
    <w:nsid w:val="7BF7733B"/>
    <w:multiLevelType w:val="hybridMultilevel"/>
    <w:tmpl w:val="E0BC078E"/>
    <w:lvl w:ilvl="0" w:tplc="47D66D84">
      <w:start w:val="1"/>
      <w:numFmt w:val="decimal"/>
      <w:lvlText w:val="%1."/>
      <w:lvlJc w:val="left"/>
      <w:pPr>
        <w:ind w:left="720" w:hanging="360"/>
      </w:pPr>
    </w:lvl>
    <w:lvl w:ilvl="1" w:tplc="FED82764">
      <w:numFmt w:val="decimal"/>
      <w:lvlText w:val=""/>
      <w:lvlJc w:val="left"/>
    </w:lvl>
    <w:lvl w:ilvl="2" w:tplc="99CCA3A0">
      <w:numFmt w:val="decimal"/>
      <w:lvlText w:val=""/>
      <w:lvlJc w:val="left"/>
    </w:lvl>
    <w:lvl w:ilvl="3" w:tplc="A1C2143C">
      <w:numFmt w:val="decimal"/>
      <w:lvlText w:val=""/>
      <w:lvlJc w:val="left"/>
    </w:lvl>
    <w:lvl w:ilvl="4" w:tplc="BFBC3C62">
      <w:numFmt w:val="decimal"/>
      <w:lvlText w:val=""/>
      <w:lvlJc w:val="left"/>
    </w:lvl>
    <w:lvl w:ilvl="5" w:tplc="D1183854">
      <w:numFmt w:val="decimal"/>
      <w:lvlText w:val=""/>
      <w:lvlJc w:val="left"/>
    </w:lvl>
    <w:lvl w:ilvl="6" w:tplc="4BF44BFA">
      <w:numFmt w:val="decimal"/>
      <w:lvlText w:val=""/>
      <w:lvlJc w:val="left"/>
    </w:lvl>
    <w:lvl w:ilvl="7" w:tplc="43DE2330">
      <w:numFmt w:val="decimal"/>
      <w:lvlText w:val=""/>
      <w:lvlJc w:val="left"/>
    </w:lvl>
    <w:lvl w:ilvl="8" w:tplc="4504218A">
      <w:numFmt w:val="decimal"/>
      <w:lvlText w:val=""/>
      <w:lvlJc w:val="left"/>
    </w:lvl>
  </w:abstractNum>
  <w:num w:numId="1" w16cid:durableId="1208106030">
    <w:abstractNumId w:val="0"/>
    <w:lvlOverride w:ilvl="0">
      <w:startOverride w:val="1"/>
    </w:lvlOverride>
  </w:num>
  <w:num w:numId="2" w16cid:durableId="1032264549">
    <w:abstractNumId w:val="2"/>
    <w:lvlOverride w:ilvl="0">
      <w:startOverride w:val="1"/>
    </w:lvlOverride>
  </w:num>
  <w:num w:numId="3" w16cid:durableId="583342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F9E"/>
    <w:rsid w:val="00051F9E"/>
    <w:rsid w:val="001419BC"/>
    <w:rsid w:val="001A0F24"/>
    <w:rsid w:val="001C2633"/>
    <w:rsid w:val="008D4EE8"/>
    <w:rsid w:val="00E523AE"/>
    <w:rsid w:val="00F135A8"/>
    <w:rsid w:val="00FB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F918"/>
  <w15:docId w15:val="{A0C18974-A3F7-4356-AA14-C1D45C5A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3285</Words>
  <Characters>20962</Characters>
  <Application>Microsoft Office Word</Application>
  <DocSecurity>0</DocSecurity>
  <Lines>635</Lines>
  <Paragraphs>538</Paragraphs>
  <ScaleCrop>false</ScaleCrop>
  <Company/>
  <LinksUpToDate>false</LinksUpToDate>
  <CharactersWithSpaces>23709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Kiran Cherukupally</cp:lastModifiedBy>
  <cp:revision>4</cp:revision>
  <dcterms:created xsi:type="dcterms:W3CDTF">2026-03-04T07:32:00Z</dcterms:created>
  <dcterms:modified xsi:type="dcterms:W3CDTF">2026-03-23T10:52:00Z</dcterms:modified>
</cp:coreProperties>
</file>