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Board Proposal: Progressive Rollout Strategy Using Apigee</w:t>
      </w:r>
    </w:p>
    <w:p>
      <w:r>
        <w:t>Prepared by: Vamshi Krishna Veggalam</w:t>
      </w:r>
    </w:p>
    <w:p>
      <w:pPr>
        <w:pStyle w:val="Heading1"/>
      </w:pPr>
      <w:r>
        <w:t>Problem Statement</w:t>
      </w:r>
    </w:p>
    <w:p>
      <w:r>
        <w:t>As our partner integrations grow and new features are rolled out at a faster pace, we face a growing need to:</w:t>
        <w:br/>
        <w:t>- Introduce new functionality safely without impacting existing partner traffic</w:t>
        <w:br/>
        <w:t>- Allow specific partners to test new features early (by choice)</w:t>
        <w:br/>
        <w:t>- Provide a clean rollback path if issues arise</w:t>
        <w:br/>
        <w:t>- Minimize full-scale releases and manual validations for every change</w:t>
        <w:br/>
        <w:t>However, our current setup lacks a consistent and scalable mechanism to support this.</w:t>
      </w:r>
    </w:p>
    <w:p>
      <w:pPr>
        <w:pStyle w:val="Heading1"/>
      </w:pPr>
      <w:r>
        <w:t>Current Limitation</w:t>
      </w:r>
    </w:p>
    <w:p>
      <w:r>
        <w:t>- We rely on full deployment rollouts without safe traffic segregation</w:t>
        <w:br/>
        <w:t>- There's no way to expose new versions only to select partners unless we clone entire apps or proxies</w:t>
        <w:br/>
        <w:t>- Partners who wish to opt-in for early testing have no structured way to do so</w:t>
        <w:br/>
        <w:t>- Rollbacks require code-level reversions or emergency releases, increasing downtime and risk</w:t>
      </w:r>
    </w:p>
    <w:p>
      <w:pPr>
        <w:pStyle w:val="Heading1"/>
      </w:pPr>
      <w:r>
        <w:t>Goal</w:t>
      </w:r>
    </w:p>
    <w:p>
      <w:r>
        <w:t>Implement a controlled canary release mechanism using Apigee request headers + developer app attributes so that:</w:t>
        <w:br/>
        <w:t>- Only pre-approved partners can access new features</w:t>
        <w:br/>
        <w:t>- Partners can control when to test via headers</w:t>
        <w:br/>
        <w:t>- Synchrony can route traffic safely to either main or new logic</w:t>
        <w:br/>
        <w:t>- We reuse the same Apigee proxy — no duplication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