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Progressive Rollout Playbook – Canary Routing Model</w:t>
      </w:r>
    </w:p>
    <w:p>
      <w:r>
        <w:t>This playbook outlines the step-by-step actions to enable a controlled canary rollout for API partners using Apigee header-based routing and developer app attributes.</w:t>
      </w:r>
    </w:p>
    <w:p>
      <w:pPr>
        <w:pStyle w:val="Heading1"/>
      </w:pPr>
      <w:r>
        <w:t>Step-by-Step Checklist</w:t>
      </w:r>
    </w:p>
    <w:p>
      <w:pPr>
        <w:pStyle w:val="Heading2"/>
      </w:pPr>
      <w:r>
        <w:t>Partner Preparation</w:t>
      </w:r>
    </w:p>
    <w:p>
      <w:pPr>
        <w:pStyle w:val="ListBullet"/>
      </w:pPr>
      <w:r>
        <w:t>☐ Inform partner about upcoming feature rollout and testing opportunity.</w:t>
      </w:r>
    </w:p>
    <w:p>
      <w:pPr>
        <w:pStyle w:val="ListBullet"/>
      </w:pPr>
      <w:r>
        <w:t>☐ Confirm partner readiness to send 'X-Feature-Variant: new' in request headers.</w:t>
      </w:r>
    </w:p>
    <w:p>
      <w:pPr>
        <w:pStyle w:val="Heading2"/>
      </w:pPr>
      <w:r>
        <w:t>Apigee Developer App Setup (Synchrony-owned)</w:t>
      </w:r>
    </w:p>
    <w:p>
      <w:pPr>
        <w:pStyle w:val="ListBullet"/>
      </w:pPr>
      <w:r>
        <w:t>☐ Navigate to Apigee Developer App.</w:t>
      </w:r>
    </w:p>
    <w:p>
      <w:pPr>
        <w:pStyle w:val="ListBullet"/>
      </w:pPr>
      <w:r>
        <w:t>☐ Set custom attribute 'canary_access_enabled=true' for selected partners.</w:t>
      </w:r>
    </w:p>
    <w:p>
      <w:pPr>
        <w:pStyle w:val="ListBullet"/>
      </w:pPr>
      <w:r>
        <w:t>☐ Leave attribute as 'false' or unset for non-participating partners.</w:t>
      </w:r>
    </w:p>
    <w:p>
      <w:pPr>
        <w:pStyle w:val="Heading2"/>
      </w:pPr>
      <w:r>
        <w:t>Canary App Deployment</w:t>
      </w:r>
    </w:p>
    <w:p>
      <w:pPr>
        <w:pStyle w:val="ListBullet"/>
      </w:pPr>
      <w:r>
        <w:t>☐ Deploy new version of backend service to PCF as 'paylater-canary' or versioned route.</w:t>
      </w:r>
    </w:p>
    <w:p>
      <w:pPr>
        <w:pStyle w:val="ListBullet"/>
      </w:pPr>
      <w:r>
        <w:t>☐ Verify canary app health, logging, and monitoring.</w:t>
      </w:r>
    </w:p>
    <w:p>
      <w:pPr>
        <w:pStyle w:val="ListBullet"/>
      </w:pPr>
      <w:r>
        <w:t>☐ Ensure separate PCF route or hostname exists for canary app.</w:t>
      </w:r>
    </w:p>
    <w:p>
      <w:pPr>
        <w:pStyle w:val="Heading2"/>
      </w:pPr>
      <w:r>
        <w:t>Apigee Proxy Configuration</w:t>
      </w:r>
    </w:p>
    <w:p>
      <w:pPr>
        <w:pStyle w:val="ListBullet"/>
      </w:pPr>
      <w:r>
        <w:t>☐ Add JavaScript policy to read 'X-Feature-Variant' and 'canary_access_enabled'.</w:t>
      </w:r>
    </w:p>
    <w:p>
      <w:pPr>
        <w:pStyle w:val="ListBullet"/>
      </w:pPr>
      <w:r>
        <w:t>☐ Implement routing logic to direct traffic to main or canary based on rules.</w:t>
      </w:r>
    </w:p>
    <w:p>
      <w:pPr>
        <w:pStyle w:val="ListBullet"/>
      </w:pPr>
      <w:r>
        <w:t>☐ Inject response headers for tracing (e.g., X-Target-App).</w:t>
      </w:r>
    </w:p>
    <w:p>
      <w:pPr>
        <w:pStyle w:val="ListBullet"/>
      </w:pPr>
      <w:r>
        <w:t>☐ Test routing with different combinations (true/false/new/old).</w:t>
      </w:r>
    </w:p>
    <w:p>
      <w:pPr>
        <w:pStyle w:val="Heading2"/>
      </w:pPr>
      <w:r>
        <w:t>Validation &amp; Monitoring</w:t>
      </w:r>
    </w:p>
    <w:p>
      <w:pPr>
        <w:pStyle w:val="ListBullet"/>
      </w:pPr>
      <w:r>
        <w:t>☐ Enable partner traffic to hit new flow (X-Feature-Variant: new + dialup=true).</w:t>
      </w:r>
    </w:p>
    <w:p>
      <w:pPr>
        <w:pStyle w:val="ListBullet"/>
      </w:pPr>
      <w:r>
        <w:t>☐ Monitor API logs (e.g., Splunk) and canary app behavior.</w:t>
      </w:r>
    </w:p>
    <w:p>
      <w:pPr>
        <w:pStyle w:val="ListBullet"/>
      </w:pPr>
      <w:r>
        <w:t>☐ Gather partner feedback and metrics.</w:t>
      </w:r>
    </w:p>
    <w:p>
      <w:pPr>
        <w:pStyle w:val="Heading2"/>
      </w:pPr>
      <w:r>
        <w:t>Promotion to Main App</w:t>
      </w:r>
    </w:p>
    <w:p>
      <w:pPr>
        <w:pStyle w:val="ListBullet"/>
      </w:pPr>
      <w:r>
        <w:t>☐ Once canary is validated, deploy same code to 'main' app (paylater-main).</w:t>
      </w:r>
    </w:p>
    <w:p>
      <w:pPr>
        <w:pStyle w:val="ListBullet"/>
      </w:pPr>
      <w:r>
        <w:t>☐ Remove or ignore 'X-Feature-Variant' header in routing logic.</w:t>
      </w:r>
    </w:p>
    <w:p>
      <w:pPr>
        <w:pStyle w:val="ListBullet"/>
      </w:pPr>
      <w:r>
        <w:t>☐ Update Apigee routing if needed to always direct to main app.</w:t>
      </w:r>
    </w:p>
    <w:p>
      <w:pPr>
        <w:pStyle w:val="ListBullet"/>
      </w:pPr>
      <w:r>
        <w:t>☐ Optionally retire the canary app after validation window.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