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Agentic AI 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2026-03-20T20:18:31Z</dcterms:created>
  <dcterms:modified xsi:type="dcterms:W3CDTF">2026-03-20T20:18:31Z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