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rsidR="005854A9" w:rsidRPr="003250BE" w:rsidRDefault="005F3452" w:rsidP="005854A9">
      <w:pPr>
        <w:pStyle w:val="Quote"/>
        <w:spacing w:line="120" w:lineRule="auto"/>
        <w:ind w:left="0"/>
        <w:jc w:val="left"/>
        <w:rPr>
          <w:i w:val="0"/>
          <w:sz w:val="21"/>
          <w:szCs w:val="21"/>
        </w:rPr>
      </w:pPr>
      <w:r>
        <w:rPr>
          <w:noProof/>
          <w:sz w:val="22"/>
          <w:szCs w:val="22"/>
        </w:rPr>
        <w:drawing>
          <wp:anchor distT="0" distB="0" distL="114300" distR="114300" simplePos="0" relativeHeight="251658240" behindDoc="1" locked="0" layoutInCell="1" allowOverlap="1" wp14:anchorId="7E51F6ED" wp14:editId="297AF123">
            <wp:simplePos x="0" y="0"/>
            <wp:positionH relativeFrom="margin">
              <wp:posOffset>5312410</wp:posOffset>
            </wp:positionH>
            <wp:positionV relativeFrom="topMargin">
              <wp:posOffset>706779</wp:posOffset>
            </wp:positionV>
            <wp:extent cx="723900" cy="556260"/>
            <wp:effectExtent l="0" t="0" r="0" b="0"/>
            <wp:wrapTight wrapText="bothSides">
              <wp:wrapPolygon edited="0">
                <wp:start x="0" y="0"/>
                <wp:lineTo x="0" y="20712"/>
                <wp:lineTo x="21032" y="20712"/>
                <wp:lineTo x="2103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3900" cy="55626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3" behindDoc="1" locked="0" layoutInCell="1" allowOverlap="1" wp14:anchorId="6C819C1C" wp14:editId="434EDA8E">
            <wp:simplePos x="0" y="0"/>
            <wp:positionH relativeFrom="column">
              <wp:posOffset>6169660</wp:posOffset>
            </wp:positionH>
            <wp:positionV relativeFrom="paragraph">
              <wp:posOffset>203</wp:posOffset>
            </wp:positionV>
            <wp:extent cx="680085" cy="723900"/>
            <wp:effectExtent l="0" t="0" r="5715" b="0"/>
            <wp:wrapTight wrapText="bothSides">
              <wp:wrapPolygon edited="0">
                <wp:start x="8874" y="0"/>
                <wp:lineTo x="4437" y="1137"/>
                <wp:lineTo x="2420" y="3032"/>
                <wp:lineTo x="2420" y="6063"/>
                <wp:lineTo x="0" y="8337"/>
                <wp:lineTo x="0" y="12126"/>
                <wp:lineTo x="4034" y="18189"/>
                <wp:lineTo x="8874" y="21221"/>
                <wp:lineTo x="9277" y="21221"/>
                <wp:lineTo x="12101" y="21221"/>
                <wp:lineTo x="12504" y="21221"/>
                <wp:lineTo x="17345" y="18189"/>
                <wp:lineTo x="21378" y="12126"/>
                <wp:lineTo x="21378" y="8337"/>
                <wp:lineTo x="18958" y="6063"/>
                <wp:lineTo x="19361" y="3411"/>
                <wp:lineTo x="17345" y="1516"/>
                <wp:lineTo x="12504" y="0"/>
                <wp:lineTo x="8874" y="0"/>
              </wp:wrapPolygon>
            </wp:wrapTight>
            <wp:docPr id="4" name="Picture 4" descr="C:\Users\vsingam\Desktop\azure-data-engineer-associate-600x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vsingam\Desktop\azure-data-engineer-associate-600x6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0085"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val="0"/>
          <w:sz w:val="22"/>
          <w:szCs w:val="22"/>
        </w:rPr>
        <w:t xml:space="preserve"> </w:t>
      </w:r>
      <w:r>
        <w:rPr>
          <w:i w:val="0"/>
          <w:sz w:val="21"/>
          <w:szCs w:val="21"/>
        </w:rPr>
        <w:t>Vamshi Singam</w:t>
      </w:r>
    </w:p>
    <w:p w:rsidR="005854A9" w:rsidRPr="00A77D88" w:rsidRDefault="005854A9" w:rsidP="005854A9">
      <w:pPr>
        <w:pStyle w:val="Quote"/>
        <w:spacing w:line="120" w:lineRule="auto"/>
        <w:ind w:left="0"/>
        <w:jc w:val="left"/>
        <w:rPr>
          <w:rFonts w:ascii="Calibri" w:hAnsi="Calibri" w:cs="Arial"/>
          <w:sz w:val="20"/>
          <w:szCs w:val="20"/>
        </w:rPr>
      </w:pPr>
      <w:r>
        <w:rPr>
          <w:rFonts w:ascii="Calibri" w:hAnsi="Calibri" w:cs="Arial"/>
          <w:sz w:val="20"/>
          <w:szCs w:val="20"/>
        </w:rPr>
        <w:t xml:space="preserve"> Lead Data Engineer</w:t>
      </w:r>
    </w:p>
    <w:p w:rsidR="001E7FA4" w:rsidRPr="00A77D88" w:rsidRDefault="001E7FA4" w:rsidP="001E7FA4">
      <w:pPr>
        <w:rPr>
          <w:sz w:val="20"/>
          <w:szCs w:val="20"/>
        </w:rPr>
      </w:pPr>
      <w:r>
        <w:rPr>
          <w:rFonts w:ascii="Arial" w:hAnsi="Arial" w:cs="Arial"/>
          <w:b/>
          <w:color w:val="2E74B5" w:themeColor="accent1" w:themeShade="BF"/>
          <w:sz w:val="20"/>
          <w:szCs w:val="20"/>
        </w:rPr>
        <w:t>+1 346-666-1192</w:t>
      </w:r>
    </w:p>
    <w:p w:rsidR="00772831" w:rsidRPr="00A77D88" w:rsidRDefault="008A39D2" w:rsidP="00EC4EE7">
      <w:pPr>
        <w:rPr>
          <w:rFonts w:ascii="Calibri" w:hAnsi="Calibri" w:cs="Arial"/>
          <w:b/>
          <w:color w:val="2E74B5" w:themeColor="accent1" w:themeShade="BF"/>
          <w:sz w:val="20"/>
          <w:szCs w:val="20"/>
        </w:rPr>
      </w:pPr>
      <w:r>
        <w:rPr>
          <w:rFonts w:ascii="Calibri" w:hAnsi="Calibri" w:cs="Arial"/>
          <w:color w:val="2E74B5" w:themeColor="accent1" w:themeShade="BF"/>
          <w:sz w:val="20"/>
          <w:szCs w:val="20"/>
          <w:u w:val="single"/>
        </w:rPr>
        <w:t>vamshi455@gmail.com</w:t>
      </w:r>
      <w:r>
        <w:rPr>
          <w:rFonts w:ascii="Calibri" w:hAnsi="Calibri" w:cs="Arial"/>
          <w:b/>
          <w:color w:val="2E74B5" w:themeColor="accent1" w:themeShade="BF"/>
          <w:sz w:val="20"/>
          <w:szCs w:val="20"/>
        </w:rPr>
        <w:tab/>
      </w:r>
    </w:p>
    <w:p w:rsidR="008A39D2" w:rsidRPr="00E63D47" w:rsidRDefault="00F66BD8" w:rsidP="00B00E7E">
      <w:pPr>
        <w:rPr>
          <w:rFonts w:ascii="Calibri" w:hAnsi="Calibri" w:cs="Arial"/>
          <w:sz w:val="20"/>
          <w:szCs w:val="20"/>
        </w:rPr>
      </w:pPr>
      <w:r>
        <w:rPr>
          <w:rFonts w:ascii="Calibri" w:hAnsi="Calibri" w:cs="Arial"/>
          <w:b/>
          <w:color w:val="2E74B5" w:themeColor="accent1" w:themeShade="BF"/>
          <w:sz w:val="22"/>
          <w:szCs w:val="22"/>
        </w:rPr>
        <w:tab/>
        <w:tab/>
        <w:tab/>
      </w:r>
      <w:r>
        <w:rPr>
          <w:rFonts w:ascii="Arial" w:hAnsi="Arial" w:cs="Arial"/>
          <w:b/>
          <w:color w:val="2E74B5" w:themeColor="accent1" w:themeShade="BF"/>
          <w:sz w:val="22"/>
          <w:szCs w:val="22"/>
        </w:rPr>
        <w:t xml:space="preserve">        </w:t>
        <w:tab/>
        <w:tab/>
        <w:tab/>
        <w:t xml:space="preserve">                 </w:t>
      </w:r>
      <w:r>
        <w:rPr>
          <w:rFonts w:ascii="Arial" w:hAnsi="Arial" w:cs="Arial"/>
          <w:b/>
          <w:color w:val="2E74B5" w:themeColor="accent1" w:themeShade="BF"/>
          <w:sz w:val="20"/>
          <w:szCs w:val="20"/>
        </w:rPr>
        <w:t xml:space="preserve">            </w:t>
      </w:r>
      <w:hyperlink r:id="rId9" w:history="1">
        <w:r>
          <w:rPr>
            <w:rStyle w:val="Hyperlink"/>
            <w:rFonts w:ascii="Calibri" w:hAnsi="Calibri" w:cs="Arial"/>
            <w:sz w:val="20"/>
            <w:szCs w:val="20"/>
          </w:rPr>
          <w:t>https://www.linkedin.com/in/vamshi-singam-82963556/</w:t>
        </w:r>
      </w:hyperlink>
    </w:p>
    <w:p w:rsidR="005B1101" w:rsidRPr="00A77D88" w:rsidRDefault="00000000" w:rsidP="00EC4EE7">
      <w:pPr>
        <w:rPr>
          <w:rFonts w:ascii="Calibri" w:hAnsi="Calibri" w:cs="Arial"/>
          <w:sz w:val="20"/>
          <w:szCs w:val="20"/>
        </w:rPr>
      </w:pPr>
      <w:hyperlink r:id="rId10" w:history="1">
        <w:r>
          <w:rPr>
            <w:rStyle w:val="Hyperlink"/>
            <w:rFonts w:ascii="Calibri" w:hAnsi="Calibri" w:cs="Arial"/>
            <w:sz w:val="20"/>
            <w:szCs w:val="20"/>
          </w:rPr>
          <w:t>https://github.com/vamshi455</w:t>
        </w:r>
      </w:hyperlink>
    </w:p>
    <w:p w:rsidR="005B1101" w:rsidRPr="003523C5" w:rsidRDefault="005B1101" w:rsidP="00F66BD8">
      <w:pPr>
        <w:rPr>
          <w:rFonts w:ascii="Calibri" w:hAnsi="Calibri" w:cs="Arial"/>
          <w:i/>
          <w:sz w:val="22"/>
          <w:szCs w:val="22"/>
          <w:u w:val="single"/>
        </w:rPr>
      </w:pPr>
    </w:p>
    <w:p w:rsidR="005B1101" w:rsidRPr="0080167E" w:rsidRDefault="005B1101" w:rsidP="005B1101">
      <w:pPr>
        <w:autoSpaceDE w:val="0"/>
        <w:autoSpaceDN w:val="0"/>
        <w:adjustRightInd w:val="0"/>
        <w:rPr>
          <w:rFonts w:ascii="MS Gothic" w:eastAsia="MS Gothic" w:hAnsi="MS Gothic" w:cs="MS Gothic"/>
          <w:b/>
          <w:bCs/>
          <w:sz w:val="20"/>
          <w:szCs w:val="20"/>
        </w:rPr>
      </w:pPr>
      <w:r>
        <w:rPr>
          <w:rFonts w:ascii="AppleSystemUIFont" w:hAnsi="AppleSystemUIFont" w:cs="AppleSystemUIFont"/>
          <w:b/>
          <w:bCs/>
          <w:sz w:val="20"/>
          <w:szCs w:val="20"/>
        </w:rPr>
        <w:t>Professional Summary:</w:t>
      </w:r>
      <w:r>
        <w:rPr>
          <w:rFonts w:ascii="MS Gothic" w:eastAsia="MS Gothic" w:hAnsi="MS Gothic" w:cs="MS Gothic" w:hint="eastAsia"/>
          <w:b/>
          <w:bCs/>
          <w:sz w:val="20"/>
          <w:szCs w:val="20"/>
        </w:rPr>
        <w:t> </w:t>
      </w:r>
    </w:p>
    <w:p w:rsidR="005B1101" w:rsidRPr="00014C63" w:rsidRDefault="005B1101" w:rsidP="005B1101">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Agentic AI Solutions Architect and Lead Data Engineer with 20+ years of enterprise experience, designing multi-agent systems, MCP-driven orchestration, and production-grade GenAI solutions on Azure AI Foundry and Copilot Studio. Delivered governed AI and data platforms for energy majors including Marathon Petroleum, Exxon Mobil, Shell, and Phillips 66. Defined Responsible AI reference architectures with guardrails for data privacy, safety, and model evaluation to align AI programs with enterprise risk and compliance requirements. Partnered with product, data, and platform teams to modernize AI/data platforms, optimize pipelines, and operationalize AI use cases at scale.</w:t>
      </w:r>
    </w:p>
    <w:p w:rsidR="005B1101" w:rsidRPr="00014C63" w:rsidRDefault="005B1101" w:rsidP="005B1101">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Cloud Platforms &amp; Data Processing: Snowflake, Azure Databricks, Data Factory, Synapse Analytics, Stream Analytics, DBT (data build tools), Fivetran, Airflow, Cloud Storage (S3, GCS, ADLS)</w:t>
      </w:r>
    </w:p>
    <w:p w:rsidR="006A3D70" w:rsidRPr="006A3D70" w:rsidRDefault="005B1101" w:rsidP="005B1101">
      <w:pPr>
        <w:pStyle w:val="ListParagraph"/>
        <w:numPr>
          <w:ilvl w:val="0"/>
          <w:numId w:val="39"/>
        </w:numPr>
        <w:suppressAutoHyphens w:val="0"/>
        <w:autoSpaceDE w:val="0"/>
        <w:autoSpaceDN w:val="0"/>
        <w:adjustRightInd w:val="0"/>
        <w:rPr>
          <w:rFonts w:ascii="Calibri" w:eastAsiaTheme="minorHAnsi" w:hAnsi="Calibri" w:cs="Calibri"/>
          <w:sz w:val="20"/>
          <w:szCs w:val="20"/>
        </w:rPr>
      </w:pPr>
      <w:r>
        <w:rPr>
          <w:rFonts w:ascii="Calibri" w:hAnsi="Calibri" w:cs="Calibri"/>
          <w:sz w:val="20"/>
          <w:szCs w:val="20"/>
        </w:rPr>
        <w:t>Programming &amp; Scripting: Python, Scala, JavaScript, C#.Net, SQL</w:t>
      </w:r>
      <w:r>
        <w:rPr>
          <w:rFonts w:ascii="MS Gothic" w:eastAsia="MS Gothic" w:hAnsi="MS Gothic" w:cs="MS Gothic" w:hint="eastAsia"/>
          <w:sz w:val="20"/>
          <w:szCs w:val="20"/>
        </w:rPr>
        <w:t> </w:t>
      </w:r>
    </w:p>
    <w:p w:rsidR="007630B1" w:rsidRPr="007630B1" w:rsidRDefault="005B1101" w:rsidP="00DC625A">
      <w:pPr>
        <w:pStyle w:val="ListParagraph"/>
        <w:numPr>
          <w:ilvl w:val="0"/>
          <w:numId w:val="39"/>
        </w:numPr>
        <w:suppressAutoHyphens w:val="0"/>
        <w:autoSpaceDE w:val="0"/>
        <w:autoSpaceDN w:val="0"/>
        <w:adjustRightInd w:val="0"/>
        <w:rPr>
          <w:rFonts w:ascii="Calibri" w:eastAsiaTheme="minorHAnsi" w:hAnsi="Calibri" w:cs="Calibri"/>
          <w:sz w:val="20"/>
          <w:szCs w:val="20"/>
        </w:rPr>
      </w:pPr>
      <w:r>
        <w:rPr>
          <w:rFonts w:ascii="Calibri" w:hAnsi="Calibri" w:cs="Calibri"/>
          <w:sz w:val="20"/>
          <w:szCs w:val="20"/>
        </w:rPr>
        <w:t>Database Management: SQL Server, Oracle, PostgreSQL</w:t>
      </w:r>
    </w:p>
    <w:p w:rsidR="0034650D" w:rsidRPr="00940C7A" w:rsidRDefault="0034650D" w:rsidP="00DC625A">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Develop highly efficient Batch &amp; Realtime data pipelines for Ingesting data from diverse set of source systems, including SAP EAM, Oracle P6, Infor Visual &amp; Titan (ERP), Nucleus (ETRM), Encore (ETRM), Oracle BRM, Oracle ERP systems, and SAP ERP, AVEVA (IIOT), Intelex (EHSQ), Epsilon, Excentus effectively leveraging their capabilities and functionalities.</w:t>
      </w:r>
    </w:p>
    <w:p w:rsidR="005B1101" w:rsidRPr="00940C7A" w:rsidRDefault="005E63DF" w:rsidP="005B1101">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Implement robust access control mechanisms to restrict data access to authorized personnel only along with experience in implementing global standards like GDPR and CCPA.</w:t>
      </w:r>
      <w:r>
        <w:rPr>
          <w:rFonts w:ascii="MS Gothic" w:eastAsia="MS Gothic" w:hAnsi="MS Gothic" w:cs="MS Gothic" w:hint="eastAsia"/>
          <w:sz w:val="20"/>
          <w:szCs w:val="20"/>
        </w:rPr>
        <w:t> </w:t>
      </w:r>
    </w:p>
    <w:p w:rsidR="005B1101" w:rsidRPr="00014C63" w:rsidRDefault="005B1101" w:rsidP="005B1101">
      <w:pPr>
        <w:pStyle w:val="ListParagraph"/>
        <w:numPr>
          <w:ilvl w:val="0"/>
          <w:numId w:val="39"/>
        </w:numPr>
        <w:suppressAutoHyphens w:val="0"/>
        <w:autoSpaceDE w:val="0"/>
        <w:autoSpaceDN w:val="0"/>
        <w:adjustRightInd w:val="0"/>
        <w:rPr>
          <w:rFonts w:ascii="Calibri" w:eastAsia="MS Gothic" w:hAnsi="Calibri" w:cs="Calibri"/>
          <w:sz w:val="20"/>
          <w:szCs w:val="20"/>
        </w:rPr>
      </w:pPr>
      <w:r>
        <w:rPr>
          <w:rFonts w:ascii="Calibri" w:hAnsi="Calibri" w:cs="Calibri"/>
          <w:sz w:val="20"/>
          <w:szCs w:val="20"/>
        </w:rPr>
        <w:t>Utilizing tools &amp; custom-built projects for data quality, lineage, and lifecycle management to uphold robust data governance.</w:t>
      </w:r>
    </w:p>
    <w:p w:rsidR="005B1101" w:rsidRPr="00EA793A" w:rsidRDefault="005B1101" w:rsidP="005B1101">
      <w:pPr>
        <w:pStyle w:val="ListParagraph"/>
        <w:numPr>
          <w:ilvl w:val="0"/>
          <w:numId w:val="39"/>
        </w:numPr>
        <w:suppressAutoHyphens w:val="0"/>
        <w:autoSpaceDE w:val="0"/>
        <w:autoSpaceDN w:val="0"/>
        <w:adjustRightInd w:val="0"/>
        <w:rPr>
          <w:rFonts w:ascii="Calibri" w:eastAsia="MS Gothic" w:hAnsi="Calibri" w:cs="Calibri"/>
          <w:sz w:val="20"/>
          <w:szCs w:val="20"/>
        </w:rPr>
      </w:pPr>
      <w:r>
        <w:rPr>
          <w:rFonts w:ascii="Calibri" w:hAnsi="Calibri" w:cs="Calibri"/>
          <w:sz w:val="20"/>
          <w:szCs w:val="20"/>
        </w:rPr>
        <w:t>Employing advanced solutions for data system health monitoring and data quality assurance.</w:t>
      </w:r>
      <w:r>
        <w:rPr>
          <w:rFonts w:ascii="MS Gothic" w:eastAsia="MS Gothic" w:hAnsi="MS Gothic" w:cs="MS Gothic" w:hint="eastAsia"/>
          <w:sz w:val="20"/>
          <w:szCs w:val="20"/>
        </w:rPr>
        <w:t> </w:t>
      </w:r>
    </w:p>
    <w:p w:rsidR="00EA793A" w:rsidRDefault="00EA793A" w:rsidP="00EA793A">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Proficient in utilizing TAMR MDM tool for data mastering and management, ensuring data quality, consistency, and integration across diverse datasets.</w:t>
      </w:r>
    </w:p>
    <w:p w:rsidR="005B1101" w:rsidRPr="00EA793A" w:rsidRDefault="005B1101" w:rsidP="00EA793A">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GenAI/AI Engineering: Building production-grade AI solutions using Azure AI Foundry, Azure OpenAI Service, Azure AI Search (vector + hybrid RAG), Azure Prompt Flow for LLM orchestration, and Azure Machine Learning. Developed multi-agent systems with LangChain/LangGraph, agentic workflows with AutoGen and Semantic Kernel, RAG pipelines with FAISS/Chroma/Azure AI Search, and AI-powered data analytics tools integrating Claude API, OpenAI GPT-4, and Amazon Bedrock. Active GitHub portfolio (github.com/vamshi455) showcasing GenAI and AI engineering capabilities across oil &amp; gas, loyalty, and enterprise domains.</w:t>
      </w:r>
    </w:p>
    <w:p w:rsidR="005B1101" w:rsidRPr="00EA793A" w:rsidRDefault="005B1101" w:rsidP="00EA793A">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Other Tools used in past: ASP.Net, VB.NET, C#.Net, SQL Server, SSIS, SSAS, SSRS, MDX, DAX, Excel Macros, Crystal Reports, Power BI</w:t>
      </w:r>
    </w:p>
    <w:p w:rsidR="00C07C90" w:rsidRPr="000C0281" w:rsidRDefault="00691A18" w:rsidP="005B1101">
      <w:pPr>
        <w:pStyle w:val="ListParagraph"/>
        <w:numPr>
          <w:ilvl w:val="0"/>
          <w:numId w:val="39"/>
        </w:numPr>
        <w:suppressAutoHyphens w:val="0"/>
        <w:autoSpaceDE w:val="0"/>
        <w:autoSpaceDN w:val="0"/>
        <w:adjustRightInd w:val="0"/>
        <w:rPr>
          <w:rFonts w:ascii="Calibri" w:eastAsia="MS Gothic" w:hAnsi="Calibri" w:cs="Calibri"/>
          <w:sz w:val="20"/>
          <w:szCs w:val="20"/>
        </w:rPr>
      </w:pPr>
      <w:r>
        <w:rPr>
          <w:rFonts w:ascii="Calibri" w:hAnsi="Calibri" w:cs="Calibri"/>
          <w:sz w:val="20"/>
          <w:szCs w:val="20"/>
        </w:rPr>
        <w:t>Designed &amp; Developed Windows based Database Migration tools using C#.Net (window app) for cross database migrations (RDBMS based)</w:t>
      </w:r>
    </w:p>
    <w:p w:rsidR="000C0281" w:rsidRPr="009D79B5" w:rsidRDefault="00691A18" w:rsidP="005B1101">
      <w:pPr>
        <w:pStyle w:val="ListParagraph"/>
        <w:numPr>
          <w:ilvl w:val="0"/>
          <w:numId w:val="39"/>
        </w:numPr>
        <w:suppressAutoHyphens w:val="0"/>
        <w:autoSpaceDE w:val="0"/>
        <w:autoSpaceDN w:val="0"/>
        <w:adjustRightInd w:val="0"/>
        <w:rPr>
          <w:rFonts w:ascii="Calibri" w:eastAsia="MS Gothic" w:hAnsi="Calibri" w:cs="Calibri"/>
          <w:sz w:val="20"/>
          <w:szCs w:val="20"/>
        </w:rPr>
      </w:pPr>
      <w:r>
        <w:rPr>
          <w:rFonts w:ascii="Calibri" w:hAnsi="Calibri" w:cs="Calibri"/>
          <w:sz w:val="20"/>
          <w:szCs w:val="20"/>
        </w:rPr>
        <w:t>Designed &amp; Developed Data Quality Automation Tools for implementing project specific use cases.</w:t>
      </w:r>
    </w:p>
    <w:p w:rsidR="005B1101" w:rsidRPr="0080167E" w:rsidRDefault="005B1101" w:rsidP="005B1101">
      <w:pPr>
        <w:autoSpaceDE w:val="0"/>
        <w:autoSpaceDN w:val="0"/>
        <w:adjustRightInd w:val="0"/>
        <w:rPr>
          <w:rFonts w:ascii="MS Gothic" w:eastAsia="MS Gothic" w:hAnsi="MS Gothic" w:cs="MS Gothic"/>
          <w:b/>
          <w:bCs/>
          <w:sz w:val="20"/>
          <w:szCs w:val="20"/>
        </w:rPr>
      </w:pPr>
      <w:r>
        <w:rPr>
          <w:rFonts w:ascii="AppleSystemUIFont" w:hAnsi="AppleSystemUIFont" w:cs="AppleSystemUIFont"/>
          <w:b/>
          <w:bCs/>
          <w:sz w:val="20"/>
          <w:szCs w:val="20"/>
        </w:rPr>
        <w:t>Domain Knowledge:</w:t>
      </w:r>
      <w:r>
        <w:rPr>
          <w:rFonts w:ascii="MS Gothic" w:eastAsia="MS Gothic" w:hAnsi="MS Gothic" w:cs="MS Gothic" w:hint="eastAsia"/>
          <w:b/>
          <w:bCs/>
          <w:sz w:val="20"/>
          <w:szCs w:val="20"/>
        </w:rPr>
        <w:t> </w:t>
      </w:r>
    </w:p>
    <w:p w:rsidR="005B1101" w:rsidRPr="00014C63" w:rsidRDefault="005B1101" w:rsidP="00014C63">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Extensive experience across Trading, Mobility, Healthcare, Business Financial Systems, Manufacturing, Banking, and accounting sectors.</w:t>
      </w:r>
    </w:p>
    <w:p w:rsidR="005B1101" w:rsidRPr="0080167E" w:rsidRDefault="005B1101" w:rsidP="005B1101">
      <w:pPr>
        <w:autoSpaceDE w:val="0"/>
        <w:autoSpaceDN w:val="0"/>
        <w:adjustRightInd w:val="0"/>
        <w:rPr>
          <w:rFonts w:ascii="MS Gothic" w:eastAsia="MS Gothic" w:hAnsi="MS Gothic" w:cs="MS Gothic"/>
          <w:b/>
          <w:bCs/>
          <w:sz w:val="20"/>
          <w:szCs w:val="20"/>
        </w:rPr>
      </w:pPr>
      <w:r>
        <w:rPr>
          <w:rFonts w:ascii="AppleSystemUIFont" w:hAnsi="AppleSystemUIFont" w:cs="AppleSystemUIFont"/>
          <w:b/>
          <w:bCs/>
          <w:sz w:val="20"/>
          <w:szCs w:val="20"/>
        </w:rPr>
        <w:t>Leadership &amp; Coordination:</w:t>
      </w:r>
      <w:r>
        <w:rPr>
          <w:rFonts w:ascii="MS Gothic" w:eastAsia="MS Gothic" w:hAnsi="MS Gothic" w:cs="MS Gothic" w:hint="eastAsia"/>
          <w:b/>
          <w:bCs/>
          <w:sz w:val="20"/>
          <w:szCs w:val="20"/>
        </w:rPr>
        <w:t> </w:t>
      </w:r>
    </w:p>
    <w:p w:rsidR="005B1101" w:rsidRPr="00014C63" w:rsidRDefault="005B1101" w:rsidP="00014C63">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Proven leadership in guiding development and maintenance teams, ensuring effective collaboration with business stakeholders and vendors to meet project deadlines.</w:t>
      </w:r>
    </w:p>
    <w:p w:rsidR="005B1101" w:rsidRPr="0080167E" w:rsidRDefault="005B1101" w:rsidP="005B1101">
      <w:pPr>
        <w:autoSpaceDE w:val="0"/>
        <w:autoSpaceDN w:val="0"/>
        <w:adjustRightInd w:val="0"/>
        <w:rPr>
          <w:rFonts w:ascii="MS Gothic" w:eastAsia="MS Gothic" w:hAnsi="MS Gothic" w:cs="MS Gothic"/>
          <w:b/>
          <w:bCs/>
          <w:sz w:val="20"/>
          <w:szCs w:val="20"/>
        </w:rPr>
      </w:pPr>
      <w:r>
        <w:rPr>
          <w:rFonts w:ascii="AppleSystemUIFont" w:hAnsi="AppleSystemUIFont" w:cs="AppleSystemUIFont"/>
          <w:b/>
          <w:bCs/>
          <w:sz w:val="20"/>
          <w:szCs w:val="20"/>
        </w:rPr>
        <w:t>Specifications &amp; Documentation:</w:t>
      </w:r>
      <w:r>
        <w:rPr>
          <w:rFonts w:ascii="MS Gothic" w:eastAsia="MS Gothic" w:hAnsi="MS Gothic" w:cs="MS Gothic" w:hint="eastAsia"/>
          <w:b/>
          <w:bCs/>
          <w:sz w:val="20"/>
          <w:szCs w:val="20"/>
        </w:rPr>
        <w:t> </w:t>
      </w:r>
    </w:p>
    <w:p w:rsidR="005B1101" w:rsidRPr="00014C63" w:rsidRDefault="005B1101" w:rsidP="00014C63">
      <w:pPr>
        <w:pStyle w:val="ListParagraph"/>
        <w:numPr>
          <w:ilvl w:val="0"/>
          <w:numId w:val="39"/>
        </w:numPr>
        <w:suppressAutoHyphens w:val="0"/>
        <w:autoSpaceDE w:val="0"/>
        <w:autoSpaceDN w:val="0"/>
        <w:adjustRightInd w:val="0"/>
        <w:rPr>
          <w:rFonts w:ascii="Calibri" w:hAnsi="Calibri" w:cs="Calibri"/>
          <w:sz w:val="20"/>
          <w:szCs w:val="20"/>
        </w:rPr>
      </w:pPr>
      <w:r>
        <w:rPr>
          <w:rFonts w:ascii="Calibri" w:hAnsi="Calibri" w:cs="Calibri"/>
          <w:sz w:val="20"/>
          <w:szCs w:val="20"/>
        </w:rPr>
        <w:t>Skilled in creating detailed functional and technical specifications for complex business problems.</w:t>
      </w:r>
    </w:p>
    <w:p w:rsidR="005B1101" w:rsidRPr="0080167E" w:rsidRDefault="005B1101" w:rsidP="005B1101">
      <w:pPr>
        <w:rPr>
          <w:sz w:val="20"/>
          <w:szCs w:val="20"/>
        </w:rPr>
      </w:pPr>
    </w:p>
    <w:p w:rsidR="008C256D" w:rsidRPr="003523C5" w:rsidRDefault="008C256D" w:rsidP="008C256D">
      <w:pPr>
        <w:ind w:left="3600" w:firstLine="720"/>
        <w:rPr>
          <w:rFonts w:ascii="Calibri" w:hAnsi="Calibri" w:cs="Arial"/>
          <w:b/>
          <w:sz w:val="22"/>
          <w:szCs w:val="22"/>
        </w:rPr>
      </w:pPr>
      <w:r>
        <w:rPr>
          <w:rFonts w:ascii="Calibri" w:hAnsi="Calibri" w:cs="Arial"/>
          <w:noProof/>
          <w:sz w:val="22"/>
          <w:szCs w:val="22"/>
        </w:rPr>
        <mc:AlternateContent>
          <mc:Choice Requires="wps">
            <w:drawing>
              <wp:anchor distT="0" distB="0" distL="114300" distR="114300" simplePos="0" relativeHeight="251658242" behindDoc="0" locked="0" layoutInCell="1" allowOverlap="1" wp14:anchorId="43234125" wp14:editId="3A86EDD3">
                <wp:simplePos x="0" y="0"/>
                <wp:positionH relativeFrom="column">
                  <wp:posOffset>-10634</wp:posOffset>
                </wp:positionH>
                <wp:positionV relativeFrom="paragraph">
                  <wp:posOffset>94999</wp:posOffset>
                </wp:positionV>
                <wp:extent cx="7028121"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702812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36351946" id="Straight Connector 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7.5pt" to="552.5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stqgpAEAAJ4DAAAOAAAAZHJzL2Uyb0RvYy54bWysU01P3DAQvVfiP1i+d5PsoaBosxxA7aUC BLR344w3lvylsdlk/z1jZzdUgJBa9WL5Y96beW/Gm8vJGrYHjNq7jjermjNw0vfa7Tr+6/H71wvO YhKuF8Y76PgBIr/cnn3ZjKGFtR+86QEZkbjYjqHjQ0qhraooB7AirnwAR4/KoxWJjrirehQjsVtT rev6WzV67AN6CTHS7fX8yLeFXymQ6VapCImZjlNtqaxY1qe8VtuNaHcowqDlsQzxD1VYoR0lXaiu RRLsGfU7Kqsl+uhVWklvK6+UllA0kJqmfqPmYRABihYyJ4bFpvj/aOXN/srdIdkwhtjGcIdZxaTQ MmV0+E09LbqoUjYV2w6LbTAlJunyvF5fNOuGM3l6q2aKTBUwph/gLcubjhvtsiLRiv3PmCgthZ5C 6PBaRNmlg4EcbNw9KKZ7SjaXU+YDrgyyvaDOCinBpSZ3k/hKdIYpbcwCrEvaT4HH+AyFMjt/A14Q JbN3aQFb7Tx+lD1Np5LVHH9yYNadLXjy/aG0p1hDQ1AUHgc2T9mf5wJ//VbbFwAAAP//AwBQSwME FAAGAAgAAAAhAP7jTRTgAAAADgEAAA8AAABkcnMvZG93bnJldi54bWxMT01Lw0AQvQv+h2UEL9Ju UqhKmk0Rvw711Kqgt0l2TEKzsyG7TeO/d4oHvQzMezPvI19PrlMjDaH1bCCdJ6CIK29brg28vT7N bkGFiGyx80wGvinAujg/yzGz/shbGnexViLCIUMDTYx9pnWoGnIY5r4nFu7LDw6jrEOt7YBHEXed XiTJtXbYsjg02NN9Q9V+d3AGPoMPj++bcnzebzcTXr3ExUdljbm8mB5WMu5WoCJN8e8DTh0kPxQS rPQHtkF1BmbpjVwKvpReJz5Nlimo8hfRRa7/1yh+AAAA//8DAFBLAQItABQABgAIAAAAIQC2gziS /gAAAOEBAAATAAAAAAAAAAAAAAAAAAAAAABbQ29udGVudF9UeXBlc10ueG1sUEsBAi0AFAAGAAgA AAAhADj9If/WAAAAlAEAAAsAAAAAAAAAAAAAAAAALwEAAF9yZWxzLy5yZWxzUEsBAi0AFAAGAAgA AAAhABOy2qCkAQAAngMAAA4AAAAAAAAAAAAAAAAALgIAAGRycy9lMm9Eb2MueG1sUEsBAi0AFAAG AAgAAAAhAP7jTRTgAAAADgEAAA8AAAAAAAAAAAAAAAAA/gMAAGRycy9kb3ducmV2LnhtbFBLBQYA AAAABAAEAPMAAAALBQAAAAA= " strokecolor="#5b9bd5 [3204]" strokeweight=".5pt">
                <v:stroke joinstyle="miter"/>
              </v:line>
            </w:pict>
          </mc:Fallback>
        </mc:AlternateContent>
      </w:r>
      <w:r>
        <w:rPr>
          <w:rFonts w:ascii="Calibri" w:hAnsi="Calibri" w:cs="Arial"/>
          <w:b/>
          <w:sz w:val="22"/>
          <w:szCs w:val="22"/>
        </w:rPr>
        <w:t xml:space="preserve">    </w:t>
      </w:r>
    </w:p>
    <w:p w:rsidR="00290C80" w:rsidRPr="00C26E4D" w:rsidRDefault="008C256D" w:rsidP="008C256D">
      <w:pPr>
        <w:ind w:left="3600" w:firstLine="720"/>
        <w:rPr>
          <w:rFonts w:ascii="Calibri" w:hAnsi="Calibri" w:cs="Arial"/>
          <w:b/>
          <w:sz w:val="21"/>
          <w:szCs w:val="21"/>
        </w:rPr>
      </w:pPr>
      <w:r>
        <w:rPr>
          <w:rFonts w:ascii="Calibri" w:hAnsi="Calibri" w:cs="Arial"/>
          <w:b/>
          <w:sz w:val="21"/>
          <w:szCs w:val="21"/>
        </w:rPr>
        <w:t>Areas of Expertise</w:t>
      </w:r>
    </w:p>
    <w:p w:rsidR="00290C80" w:rsidRPr="003523C5" w:rsidRDefault="008C256D" w:rsidP="00F66BD8">
      <w:pPr>
        <w:rPr>
          <w:rFonts w:ascii="Calibri" w:hAnsi="Calibri" w:cs="Arial"/>
          <w:b/>
          <w:sz w:val="22"/>
          <w:szCs w:val="22"/>
        </w:rPr>
      </w:pPr>
      <w:r>
        <w:rPr>
          <w:rFonts w:ascii="Calibri" w:hAnsi="Calibri" w:cs="Arial"/>
          <w:noProof/>
          <w:sz w:val="22"/>
          <w:szCs w:val="22"/>
        </w:rPr>
        <mc:AlternateContent>
          <mc:Choice Requires="wps">
            <w:drawing>
              <wp:anchor distT="0" distB="0" distL="114300" distR="114300" simplePos="0" relativeHeight="251658241" behindDoc="0" locked="0" layoutInCell="1" allowOverlap="1" wp14:anchorId="655E9922" wp14:editId="79259340">
                <wp:simplePos x="0" y="0"/>
                <wp:positionH relativeFrom="column">
                  <wp:posOffset>0</wp:posOffset>
                </wp:positionH>
                <wp:positionV relativeFrom="paragraph">
                  <wp:posOffset>61713</wp:posOffset>
                </wp:positionV>
                <wp:extent cx="7038178" cy="11090"/>
                <wp:effectExtent l="0" t="0" r="29845" b="27305"/>
                <wp:wrapNone/>
                <wp:docPr id="9" name="Straight Connector 9"/>
                <wp:cNvGraphicFramePr/>
                <a:graphic xmlns:a="http://schemas.openxmlformats.org/drawingml/2006/main">
                  <a:graphicData uri="http://schemas.microsoft.com/office/word/2010/wordprocessingShape">
                    <wps:wsp>
                      <wps:cNvCnPr/>
                      <wps:spPr>
                        <a:xfrm flipV="1">
                          <a:off x="0" y="0"/>
                          <a:ext cx="7038178" cy="110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41D26479" id="Straight Connector 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85pt" to="554.2pt,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b01XqQEAAKIDAAAOAAAAZHJzL2Uyb0RvYy54bWysU01P3DAQvVfiP1i+d5NQqdBosxxA5YJa VKB3rzPeWPKXbLPJ/vuOJ7sBQVWpVS+WP+a9mfdmvL6arGF7iEl71/FmVXMGTvpeu13Hnx6/frzk LGXhemG8g44fIPGrzdmH9RhaOPeDNz1EhiQutWPo+JBzaKsqyQGsSCsfwOGj8tGKjMe4q/ooRmS3 pjqv68/V6GMfopeQEt7ezI98Q/xKgczflUqQmek41pZpjbRuy1pt1qLdRREGLY9liH+owgrtMOlC dSOyYM9Rv6OyWkafvMor6W3lldISSAOqaeo3ah4GEYC0oDkpLDal/0crv+2v3X1EG8aQ2hTuY1Ex qWiZMjr8xJ6SLqyUTWTbYbENpswkXl7Uny6bC2y0xLemqb+QrdVMU+hCTPkWvGVl03GjXVElWrG/ SxlTY+gpBA8vhdAuHwyUYON+gGK6x4RzSTQjcG0i2wvsrpASXG5KR5GPogtMaWMWYE1p/wg8xhco 0Pz8DXhBUGbv8gK22vn4u+x5OpWs5viTA7PuYsHW9wdqEVmDg0AKj0NbJu31meAvX2vzCwAA//8D AFBLAwQUAAYACAAAACEAVDVoQuEAAAALAQAADwAAAGRycy9kb3ducmV2LnhtbEyPzU7DQAyE70i8 w8pIXBDdtKqgpNlUiL9DObWABDcna5KoWW+U3abh7XFOcLFsjWY8X7YZXasG6kPj2cB8loAiLr1t uDLw/vZ8vQIVIrLF1jMZ+KEAm/z8LMPU+hPvaNjHSkkIhxQN1DF2qdahrMlhmPmOWLRv3zuMcvaV tj2eJNy1epEkN9phw/Khxo4eaioP+6Mz8BV8ePrYFsPLYbcd8eo1Lj5La8zlxfi4lnG/BhVpjH8O mBikP+RSrPBHtkG1BoQmGri7BTWJ82S1BFVM2xJ0nun/DPkvAAAA//8DAFBLAQItABQABgAIAAAA IQC2gziS/gAAAOEBAAATAAAAAAAAAAAAAAAAAAAAAABbQ29udGVudF9UeXBlc10ueG1sUEsBAi0A FAAGAAgAAAAhADj9If/WAAAAlAEAAAsAAAAAAAAAAAAAAAAALwEAAF9yZWxzLy5yZWxzUEsBAi0A FAAGAAgAAAAhAFJvTVepAQAAogMAAA4AAAAAAAAAAAAAAAAALgIAAGRycy9lMm9Eb2MueG1sUEsB Ai0AFAAGAAgAAAAhAFQ1aELhAAAACwEAAA8AAAAAAAAAAAAAAAAAAwQAAGRycy9kb3ducmV2Lnht bFBLBQYAAAAABAAEAPMAAAARBQAAAAA= " strokecolor="#5b9bd5 [3204]" strokeweight=".5pt">
                <v:stroke joinstyle="miter"/>
              </v:line>
            </w:pict>
          </mc:Fallback>
        </mc:AlternateContent>
      </w:r>
    </w:p>
    <w:tbl>
      <w:tblPr>
        <w:tblW w:w="10496" w:type="dxa"/>
        <w:tblInd w:w="180" w:type="dxa"/>
        <w:tblLook w:val="04A0" w:firstRow="1" w:lastRow="0" w:firstColumn="1" w:lastColumn="0" w:noHBand="0" w:noVBand="1"/>
      </w:tblPr>
      <w:tblGrid>
        <w:gridCol w:w="355"/>
        <w:gridCol w:w="2217"/>
        <w:gridCol w:w="1028"/>
        <w:gridCol w:w="373"/>
        <w:gridCol w:w="2327"/>
        <w:gridCol w:w="1227"/>
        <w:gridCol w:w="385"/>
        <w:gridCol w:w="1470"/>
        <w:gridCol w:w="1114"/>
      </w:tblGrid>
      <w:tr w:rsidR="00604951"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Snowflake</w:t>
            </w:r>
          </w:p>
        </w:tc>
        <w:tc>
          <w:tcPr>
            <w:tcW w:w="1028" w:type="dxa"/>
            <w:shd w:val="clear" w:color="auto" w:fill="auto"/>
            <w:noWrap/>
            <w:vAlign w:val="bottom"/>
            <w:hideMark/>
          </w:tcPr>
          <w:p w:rsidR="00A014B5" w:rsidRPr="002E1703" w:rsidRDefault="00A518E5" w:rsidP="00604951">
            <w:pPr>
              <w:rPr>
                <w:rFonts w:ascii="Arial" w:hAnsi="Arial" w:cs="Arial"/>
                <w:color w:val="374151"/>
                <w:sz w:val="16"/>
                <w:szCs w:val="16"/>
              </w:rPr>
            </w:pPr>
            <w:r>
              <w:rPr>
                <w:rFonts w:ascii="Arial" w:hAnsi="Arial" w:cs="Arial"/>
                <w:color w:val="374151"/>
                <w:sz w:val="16"/>
                <w:szCs w:val="16"/>
              </w:rPr>
              <w:t>2 Years</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SQL DB</w:t>
            </w:r>
          </w:p>
        </w:tc>
        <w:tc>
          <w:tcPr>
            <w:tcW w:w="1227"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SSIS</w:t>
            </w:r>
          </w:p>
        </w:tc>
        <w:tc>
          <w:tcPr>
            <w:tcW w:w="1114"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10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Fivetran</w:t>
            </w:r>
          </w:p>
        </w:tc>
        <w:tc>
          <w:tcPr>
            <w:tcW w:w="1028"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1 Year</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DevOps</w:t>
            </w:r>
          </w:p>
        </w:tc>
        <w:tc>
          <w:tcPr>
            <w:tcW w:w="1227"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SSAS</w:t>
            </w:r>
          </w:p>
        </w:tc>
        <w:tc>
          <w:tcPr>
            <w:tcW w:w="1114"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10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GCS</w:t>
            </w:r>
          </w:p>
        </w:tc>
        <w:tc>
          <w:tcPr>
            <w:tcW w:w="1028"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1 Year</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Machine Learning</w:t>
            </w:r>
          </w:p>
        </w:tc>
        <w:tc>
          <w:tcPr>
            <w:tcW w:w="1227"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2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SSRS</w:t>
            </w:r>
          </w:p>
        </w:tc>
        <w:tc>
          <w:tcPr>
            <w:tcW w:w="1114"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10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AWS S3</w:t>
            </w:r>
          </w:p>
        </w:tc>
        <w:tc>
          <w:tcPr>
            <w:tcW w:w="1028"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1 Year</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Synapse Analytics</w:t>
            </w:r>
          </w:p>
        </w:tc>
        <w:tc>
          <w:tcPr>
            <w:tcW w:w="1227"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GitHub</w:t>
            </w:r>
          </w:p>
        </w:tc>
        <w:tc>
          <w:tcPr>
            <w:tcW w:w="1114"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10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Databricks</w:t>
            </w:r>
          </w:p>
        </w:tc>
        <w:tc>
          <w:tcPr>
            <w:tcW w:w="1028"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NoSQL</w:t>
            </w:r>
          </w:p>
        </w:tc>
        <w:tc>
          <w:tcPr>
            <w:tcW w:w="1227"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Python</w:t>
            </w:r>
          </w:p>
        </w:tc>
        <w:tc>
          <w:tcPr>
            <w:tcW w:w="1114"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10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Data Lake Storage</w:t>
            </w:r>
          </w:p>
        </w:tc>
        <w:tc>
          <w:tcPr>
            <w:tcW w:w="1028"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Spark</w:t>
            </w:r>
          </w:p>
        </w:tc>
        <w:tc>
          <w:tcPr>
            <w:tcW w:w="1227"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8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C#.Net</w:t>
            </w:r>
          </w:p>
        </w:tc>
        <w:tc>
          <w:tcPr>
            <w:tcW w:w="1114"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15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Data Factory</w:t>
            </w:r>
          </w:p>
        </w:tc>
        <w:tc>
          <w:tcPr>
            <w:tcW w:w="1028"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Jenkins</w:t>
            </w:r>
          </w:p>
        </w:tc>
        <w:tc>
          <w:tcPr>
            <w:tcW w:w="12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2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JavaScript</w:t>
            </w:r>
          </w:p>
        </w:tc>
        <w:tc>
          <w:tcPr>
            <w:tcW w:w="1114"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15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Key Vaults</w:t>
            </w:r>
          </w:p>
        </w:tc>
        <w:tc>
          <w:tcPr>
            <w:tcW w:w="1028"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7 Years</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TFS</w:t>
            </w:r>
          </w:p>
        </w:tc>
        <w:tc>
          <w:tcPr>
            <w:tcW w:w="12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2 Years</w:t>
            </w:r>
          </w:p>
        </w:tc>
        <w:tc>
          <w:tcPr>
            <w:tcW w:w="385" w:type="dxa"/>
            <w:shd w:val="clear" w:color="auto" w:fill="auto"/>
            <w:noWrap/>
            <w:vAlign w:val="bottom"/>
          </w:tcPr>
          <w:p w:rsidR="00A014B5" w:rsidRPr="002E1703" w:rsidRDefault="00A014B5" w:rsidP="00604951">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PowerShell</w:t>
            </w:r>
          </w:p>
        </w:tc>
        <w:tc>
          <w:tcPr>
            <w:tcW w:w="1114"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15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Power BI</w:t>
            </w:r>
          </w:p>
        </w:tc>
        <w:tc>
          <w:tcPr>
            <w:tcW w:w="1028"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10 Years</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Airflow</w:t>
            </w:r>
          </w:p>
        </w:tc>
        <w:tc>
          <w:tcPr>
            <w:tcW w:w="12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2 Years</w:t>
            </w:r>
          </w:p>
        </w:tc>
        <w:tc>
          <w:tcPr>
            <w:tcW w:w="385" w:type="dxa"/>
            <w:shd w:val="clear" w:color="auto" w:fill="auto"/>
            <w:noWrap/>
            <w:vAlign w:val="bottom"/>
            <w:hideMark/>
          </w:tcPr>
          <w:p w:rsidR="00A014B5" w:rsidRPr="00AF73D8" w:rsidRDefault="00A014B5" w:rsidP="00AF73D8">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AF73D8" w:rsidP="00604951">
            <w:pPr>
              <w:rPr>
                <w:rFonts w:ascii="Aptos Narrow" w:hAnsi="Aptos Narrow"/>
                <w:color w:val="000000"/>
                <w:sz w:val="16"/>
                <w:szCs w:val="16"/>
              </w:rPr>
            </w:pPr>
            <w:r>
              <w:rPr>
                <w:rFonts w:ascii="Aptos Narrow" w:hAnsi="Aptos Narrow"/>
                <w:color w:val="000000"/>
                <w:sz w:val="16"/>
                <w:szCs w:val="16"/>
              </w:rPr>
              <w:t>MDM</w:t>
            </w:r>
          </w:p>
        </w:tc>
        <w:tc>
          <w:tcPr>
            <w:tcW w:w="1114" w:type="dxa"/>
            <w:shd w:val="clear" w:color="auto" w:fill="auto"/>
            <w:noWrap/>
            <w:vAlign w:val="bottom"/>
            <w:hideMark/>
          </w:tcPr>
          <w:p w:rsidR="00A014B5" w:rsidRPr="002E1703" w:rsidRDefault="00AF73D8" w:rsidP="00604951">
            <w:pPr>
              <w:rPr>
                <w:rFonts w:ascii="Aptos Narrow" w:hAnsi="Aptos Narrow"/>
                <w:color w:val="000000"/>
                <w:sz w:val="16"/>
                <w:szCs w:val="16"/>
              </w:rPr>
            </w:pPr>
            <w:r>
              <w:rPr>
                <w:rFonts w:ascii="Aptos Narrow" w:hAnsi="Aptos Narrow"/>
                <w:color w:val="000000"/>
                <w:sz w:val="16"/>
                <w:szCs w:val="16"/>
              </w:rPr>
              <w:t xml:space="preserve"> 5 Years</w:t>
            </w:r>
          </w:p>
        </w:tc>
      </w:tr>
      <w:tr w:rsidR="002D67A9" w:rsidRPr="002E1703" w:rsidTr="00C924E4">
        <w:trPr>
          <w:trHeight w:val="288"/>
        </w:trPr>
        <w:tc>
          <w:tcPr>
            <w:tcW w:w="355" w:type="dxa"/>
            <w:shd w:val="clear" w:color="auto" w:fill="auto"/>
            <w:noWrap/>
            <w:vAlign w:val="bottom"/>
          </w:tcPr>
          <w:p w:rsidR="00A014B5" w:rsidRPr="002E1703" w:rsidRDefault="00A014B5" w:rsidP="005513F9">
            <w:pPr>
              <w:pStyle w:val="ListParagraph"/>
              <w:numPr>
                <w:ilvl w:val="0"/>
                <w:numId w:val="17"/>
              </w:numPr>
              <w:jc w:val="center"/>
              <w:rPr>
                <w:rFonts w:ascii="Aptos Narrow" w:hAnsi="Aptos Narrow"/>
                <w:color w:val="000000"/>
                <w:sz w:val="16"/>
                <w:szCs w:val="16"/>
              </w:rPr>
            </w:pPr>
          </w:p>
        </w:tc>
        <w:tc>
          <w:tcPr>
            <w:tcW w:w="221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Azure Functions</w:t>
            </w:r>
          </w:p>
        </w:tc>
        <w:tc>
          <w:tcPr>
            <w:tcW w:w="1028" w:type="dxa"/>
            <w:shd w:val="clear" w:color="auto" w:fill="auto"/>
            <w:noWrap/>
            <w:vAlign w:val="bottom"/>
            <w:hideMark/>
          </w:tcPr>
          <w:p w:rsidR="00A014B5" w:rsidRPr="002E1703" w:rsidRDefault="00EE267E" w:rsidP="00604951">
            <w:pPr>
              <w:rPr>
                <w:rFonts w:ascii="Arial" w:hAnsi="Arial" w:cs="Arial"/>
                <w:color w:val="374151"/>
                <w:sz w:val="16"/>
                <w:szCs w:val="16"/>
              </w:rPr>
            </w:pPr>
            <w:r>
              <w:rPr>
                <w:rFonts w:ascii="Arial" w:hAnsi="Arial" w:cs="Arial"/>
                <w:color w:val="374151"/>
                <w:sz w:val="16"/>
                <w:szCs w:val="16"/>
              </w:rPr>
              <w:t>10 Years</w:t>
            </w:r>
          </w:p>
        </w:tc>
        <w:tc>
          <w:tcPr>
            <w:tcW w:w="373" w:type="dxa"/>
            <w:shd w:val="clear" w:color="auto" w:fill="auto"/>
            <w:noWrap/>
            <w:vAlign w:val="bottom"/>
          </w:tcPr>
          <w:p w:rsidR="00A014B5" w:rsidRPr="002E1703" w:rsidRDefault="00A014B5" w:rsidP="00604951">
            <w:pPr>
              <w:pStyle w:val="ListParagraph"/>
              <w:numPr>
                <w:ilvl w:val="0"/>
                <w:numId w:val="17"/>
              </w:numPr>
              <w:jc w:val="center"/>
              <w:rPr>
                <w:rFonts w:ascii="Aptos Narrow" w:hAnsi="Aptos Narrow"/>
                <w:color w:val="000000"/>
                <w:sz w:val="16"/>
                <w:szCs w:val="16"/>
              </w:rPr>
            </w:pPr>
          </w:p>
        </w:tc>
        <w:tc>
          <w:tcPr>
            <w:tcW w:w="23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PostgreSQL</w:t>
            </w:r>
          </w:p>
        </w:tc>
        <w:tc>
          <w:tcPr>
            <w:tcW w:w="1227" w:type="dxa"/>
            <w:shd w:val="clear" w:color="auto" w:fill="auto"/>
            <w:noWrap/>
            <w:vAlign w:val="bottom"/>
            <w:hideMark/>
          </w:tcPr>
          <w:p w:rsidR="00A014B5" w:rsidRPr="002E1703" w:rsidRDefault="00A014B5" w:rsidP="00604951">
            <w:pPr>
              <w:rPr>
                <w:rFonts w:ascii="Arial" w:hAnsi="Arial" w:cs="Arial"/>
                <w:color w:val="374151"/>
                <w:sz w:val="16"/>
                <w:szCs w:val="16"/>
              </w:rPr>
            </w:pPr>
            <w:r>
              <w:rPr>
                <w:rFonts w:ascii="Arial" w:hAnsi="Arial" w:cs="Arial"/>
                <w:color w:val="374151"/>
                <w:sz w:val="16"/>
                <w:szCs w:val="16"/>
              </w:rPr>
              <w:t>2 Years</w:t>
            </w:r>
          </w:p>
        </w:tc>
        <w:tc>
          <w:tcPr>
            <w:tcW w:w="385" w:type="dxa"/>
            <w:shd w:val="clear" w:color="auto" w:fill="auto"/>
            <w:noWrap/>
            <w:vAlign w:val="bottom"/>
            <w:hideMark/>
          </w:tcPr>
          <w:p w:rsidR="00A014B5" w:rsidRPr="00EE267E" w:rsidRDefault="00A014B5" w:rsidP="00EE267E">
            <w:pPr>
              <w:pStyle w:val="ListParagraph"/>
              <w:numPr>
                <w:ilvl w:val="0"/>
                <w:numId w:val="17"/>
              </w:numPr>
              <w:rPr>
                <w:rFonts w:ascii="Aptos Narrow" w:hAnsi="Aptos Narrow"/>
                <w:color w:val="000000"/>
                <w:sz w:val="16"/>
                <w:szCs w:val="16"/>
              </w:rPr>
            </w:pPr>
          </w:p>
        </w:tc>
        <w:tc>
          <w:tcPr>
            <w:tcW w:w="1470" w:type="dxa"/>
            <w:shd w:val="clear" w:color="auto" w:fill="auto"/>
            <w:noWrap/>
            <w:vAlign w:val="bottom"/>
            <w:hideMark/>
          </w:tcPr>
          <w:p w:rsidR="00A014B5" w:rsidRPr="002E1703" w:rsidRDefault="00EE267E" w:rsidP="00604951">
            <w:pPr>
              <w:rPr>
                <w:rFonts w:ascii="Aptos Narrow" w:hAnsi="Aptos Narrow"/>
                <w:color w:val="000000"/>
                <w:sz w:val="16"/>
                <w:szCs w:val="16"/>
              </w:rPr>
            </w:pPr>
            <w:r>
              <w:rPr>
                <w:rFonts w:ascii="Aptos Narrow" w:hAnsi="Aptos Narrow"/>
                <w:color w:val="000000"/>
                <w:sz w:val="16"/>
                <w:szCs w:val="16"/>
              </w:rPr>
              <w:t>Streamlit</w:t>
            </w:r>
          </w:p>
        </w:tc>
        <w:tc>
          <w:tcPr>
            <w:tcW w:w="1114" w:type="dxa"/>
            <w:shd w:val="clear" w:color="auto" w:fill="auto"/>
            <w:noWrap/>
            <w:vAlign w:val="bottom"/>
            <w:hideMark/>
          </w:tcPr>
          <w:p w:rsidR="00A014B5" w:rsidRPr="002E1703" w:rsidRDefault="00EE267E" w:rsidP="00604951">
            <w:pPr>
              <w:rPr>
                <w:rFonts w:ascii="Aptos Narrow" w:hAnsi="Aptos Narrow"/>
                <w:color w:val="000000"/>
                <w:sz w:val="16"/>
                <w:szCs w:val="16"/>
              </w:rPr>
            </w:pPr>
            <w:r>
              <w:rPr>
                <w:rFonts w:ascii="Aptos Narrow" w:hAnsi="Aptos Narrow"/>
                <w:color w:val="000000"/>
                <w:sz w:val="16"/>
                <w:szCs w:val="16"/>
              </w:rPr>
              <w:t xml:space="preserve"> 1 Year</w:t>
            </w:r>
          </w:p>
        </w:tc>
      </w:tr>
    </w:tbl>
    <w:p w:rsidR="00A014B5" w:rsidRDefault="00A014B5" w:rsidP="00F66BD8">
      <w:pPr>
        <w:rPr>
          <w:rFonts w:ascii="Calibri" w:hAnsi="Calibri" w:cs="Arial"/>
          <w:b/>
          <w:sz w:val="22"/>
          <w:szCs w:val="22"/>
        </w:rPr>
      </w:pPr>
    </w:p>
    <w:p w:rsidR="00F66BD8" w:rsidRPr="00934F6E" w:rsidRDefault="00F66BD8" w:rsidP="00F66BD8">
      <w:pPr>
        <w:rPr>
          <w:rFonts w:ascii="Calibri" w:hAnsi="Calibri" w:cs="Arial"/>
          <w:b/>
          <w:sz w:val="20"/>
          <w:szCs w:val="20"/>
        </w:rPr>
      </w:pPr>
      <w:r>
        <w:rPr>
          <w:rFonts w:ascii="Calibri" w:hAnsi="Calibri" w:cs="Arial"/>
          <w:b/>
          <w:sz w:val="20"/>
          <w:szCs w:val="20"/>
        </w:rPr>
        <w:t>Certifications:</w:t>
      </w:r>
    </w:p>
    <w:p w:rsidR="00F66BD8" w:rsidRPr="00543211" w:rsidRDefault="00F66BD8" w:rsidP="004C4BE1">
      <w:pPr>
        <w:numPr>
          <w:ilvl w:val="0"/>
          <w:numId w:val="7"/>
        </w:numPr>
        <w:shd w:val="clear" w:color="auto" w:fill="FFFFFF"/>
        <w:spacing w:after="75" w:line="200" w:lineRule="atLeast"/>
        <w:ind w:left="288" w:hanging="288"/>
        <w:textAlignment w:val="baseline"/>
        <w:rPr>
          <w:rFonts w:ascii="Calibri" w:hAnsi="Calibri" w:cs="Arial"/>
          <w:sz w:val="20"/>
          <w:szCs w:val="20"/>
        </w:rPr>
      </w:pPr>
      <w:r>
        <w:rPr>
          <w:rFonts w:ascii="Calibri" w:hAnsi="Calibri" w:cs="Arial"/>
          <w:sz w:val="20"/>
          <w:szCs w:val="20"/>
        </w:rPr>
        <w:t>AB100 (Anthropic Build), Academy Accreditation - Generative AI Fundamentals (Databricks), Building Generative AI Applications Using Amazon Bedrock, Microsoft Certified: Azure Data Engineer Associate, Designing an Azure Data Solution (DP-201), Implementing an Azure Data Solution (DP-200), MCTS SQL Server 2008 Database Development (70-433), Querying Microsoft SQL Server 2012 (70-461)</w:t>
      </w:r>
    </w:p>
    <w:p w:rsidR="001D71B6" w:rsidRDefault="001D71B6" w:rsidP="00887500">
      <w:pPr>
        <w:rPr>
          <w:rFonts w:ascii="Calibri" w:hAnsi="Calibri" w:cs="Arial"/>
          <w:b/>
          <w:sz w:val="22"/>
          <w:szCs w:val="22"/>
        </w:rPr>
      </w:pPr>
    </w:p>
    <w:p w:rsidR="00887500" w:rsidRPr="003523C5" w:rsidRDefault="00887500" w:rsidP="00887500">
      <w:pPr>
        <w:rPr>
          <w:rFonts w:ascii="Calibri" w:hAnsi="Calibri" w:cs="Arial"/>
          <w:b/>
          <w:sz w:val="22"/>
          <w:szCs w:val="22"/>
        </w:rPr>
      </w:pPr>
      <w:r>
        <w:rPr>
          <w:rFonts w:ascii="Calibri" w:hAnsi="Calibri" w:cs="Arial"/>
          <w:b/>
          <w:sz w:val="22"/>
          <w:szCs w:val="22"/>
        </w:rPr>
        <w:t>Education:</w:t>
      </w:r>
    </w:p>
    <w:p w:rsidR="00887500" w:rsidRPr="00543211" w:rsidRDefault="00887500" w:rsidP="004C4BE1">
      <w:pPr>
        <w:numPr>
          <w:ilvl w:val="0"/>
          <w:numId w:val="7"/>
        </w:numPr>
        <w:shd w:val="clear" w:color="auto" w:fill="FFFFFF"/>
        <w:spacing w:after="75" w:line="200" w:lineRule="atLeast"/>
        <w:ind w:left="288" w:hanging="288"/>
        <w:textAlignment w:val="baseline"/>
        <w:rPr>
          <w:rFonts w:ascii="Calibri" w:hAnsi="Calibri" w:cs="Arial"/>
          <w:sz w:val="20"/>
          <w:szCs w:val="20"/>
        </w:rPr>
      </w:pPr>
      <w:r>
        <w:rPr>
          <w:rFonts w:ascii="Calibri" w:hAnsi="Calibri" w:cs="Arial"/>
          <w:sz w:val="20"/>
          <w:szCs w:val="20"/>
        </w:rPr>
        <w:t>Bachelor’s degree in Electronics &amp; Communication Engineering, India.</w:t>
      </w:r>
    </w:p>
    <w:p w:rsidR="00887500" w:rsidRPr="00543211" w:rsidRDefault="00887500" w:rsidP="004C4BE1">
      <w:pPr>
        <w:numPr>
          <w:ilvl w:val="0"/>
          <w:numId w:val="7"/>
        </w:numPr>
        <w:shd w:val="clear" w:color="auto" w:fill="FFFFFF"/>
        <w:spacing w:after="75" w:line="200" w:lineRule="atLeast"/>
        <w:ind w:left="288" w:hanging="288"/>
        <w:textAlignment w:val="baseline"/>
        <w:rPr>
          <w:rFonts w:ascii="Calibri" w:hAnsi="Calibri" w:cs="Arial"/>
          <w:sz w:val="20"/>
          <w:szCs w:val="20"/>
        </w:rPr>
      </w:pPr>
      <w:r>
        <w:rPr>
          <w:rFonts w:ascii="Calibri" w:hAnsi="Calibri" w:cs="Arial"/>
          <w:sz w:val="20"/>
          <w:szCs w:val="20"/>
        </w:rPr>
        <w:t>Computer Programming in National Institute of Information Technology, India.</w:t>
      </w:r>
    </w:p>
    <w:p w:rsidR="00FB3E41" w:rsidRPr="003523C5" w:rsidRDefault="00FB3E41" w:rsidP="00F66BD8">
      <w:pPr>
        <w:rPr>
          <w:rFonts w:ascii="Calibri" w:hAnsi="Calibri" w:cs="Arial"/>
          <w:b/>
          <w:sz w:val="22"/>
          <w:szCs w:val="22"/>
        </w:rPr>
      </w:pPr>
    </w:p>
    <w:p w:rsidR="00F66BD8" w:rsidRDefault="00F66BD8" w:rsidP="00F66BD8">
      <w:pPr>
        <w:rPr>
          <w:rFonts w:ascii="Calibri" w:hAnsi="Calibri" w:cs="Arial"/>
          <w:b/>
          <w:sz w:val="22"/>
          <w:szCs w:val="22"/>
        </w:rPr>
      </w:pPr>
      <w:r>
        <w:rPr>
          <w:rFonts w:ascii="Calibri" w:hAnsi="Calibri" w:cs="Arial"/>
          <w:b/>
          <w:sz w:val="22"/>
          <w:szCs w:val="22"/>
        </w:rPr>
        <w:t>Projects Portfolio:</w:t>
      </w:r>
    </w:p>
    <w:p w:rsidR="001C5630" w:rsidRDefault="001C5630" w:rsidP="00F66BD8">
      <w:pPr>
        <w:rPr>
          <w:rFonts w:ascii="Calibri" w:hAnsi="Calibri" w:cs="Arial"/>
          <w:b/>
          <w:sz w:val="22"/>
          <w:szCs w:val="22"/>
        </w:rPr>
      </w:pPr>
    </w:p>
    <w:p w:rsidR="00A52BA0" w:rsidRDefault="001C5630" w:rsidP="001C5630">
      <w:pPr>
        <w:rPr>
          <w:rFonts w:ascii="Calibri" w:hAnsi="Calibri" w:cs="Arial"/>
          <w:b/>
          <w:sz w:val="22"/>
          <w:szCs w:val="22"/>
        </w:rPr>
      </w:pPr>
      <w:r>
        <w:rPr>
          <w:rFonts w:ascii="Calibri" w:hAnsi="Calibri" w:cs="Arial"/>
          <w:b/>
          <w:bCs/>
          <w:sz w:val="22"/>
          <w:szCs w:val="22"/>
        </w:rPr>
        <w:t>#1 Marathon Petroleum Corp – San Antonio, TX (Remote)  |  Agentic AI Solutions Architect &amp; Lead Data Engineer</w:t>
      </w:r>
    </w:p>
    <w:p w:rsidR="00A52BA0" w:rsidRDefault="00A52BA0" w:rsidP="001C5630">
      <w:pPr>
        <w:rPr>
          <w:rFonts w:ascii="Calibri" w:hAnsi="Calibri" w:cs="Arial"/>
          <w:b/>
          <w:sz w:val="20"/>
          <w:szCs w:val="20"/>
        </w:rPr>
      </w:pPr>
      <w:r>
        <w:rPr>
          <w:rFonts w:ascii="Calibri" w:hAnsi="Calibri" w:cs="Arial"/>
          <w:b/>
          <w:sz w:val="20"/>
          <w:szCs w:val="20"/>
        </w:rPr>
        <w:t xml:space="preserve">[Midstream | Downstream]  Oil &amp; Gas Market Sensing &amp; Trading Signal Platform – </w:t>
      </w:r>
      <w:r>
        <w:rPr>
          <w:rFonts w:ascii="Calibri" w:hAnsi="Calibri" w:cs="Arial"/>
          <w:sz w:val="20"/>
          <w:szCs w:val="20"/>
        </w:rPr>
        <w:t>Oct 2025 – Present</w:t>
      </w:r>
    </w:p>
    <w:p w:rsidR="00A52BA0" w:rsidRDefault="00A52BA0" w:rsidP="001C5630">
      <w:pPr>
        <w:rPr>
          <w:rFonts w:ascii="Calibri" w:hAnsi="Calibri" w:cs="Arial"/>
          <w:b/>
          <w:sz w:val="20"/>
          <w:szCs w:val="20"/>
        </w:rPr>
      </w:pPr>
      <w:r>
        <w:rPr>
          <w:rFonts w:ascii="Calibri" w:hAnsi="Calibri" w:cs="Arial"/>
          <w:b/>
          <w:sz w:val="20"/>
          <w:szCs w:val="20"/>
        </w:rPr>
        <w:t>Technologies/Stack used: Azure AI Foundry, Azure OpenAI Service, Azure Event Hubs, Azure Data Factory, Microsoft Fabric, Databricks, Delta Lake, Snowflake, MLflow, FastAPI, Power BI, Streamlit, Python</w:t>
      </w:r>
    </w:p>
    <w:p w:rsidR="00A52BA0" w:rsidRDefault="00A52BA0" w:rsidP="001C5630">
      <w:pPr>
        <w:rPr>
          <w:rFonts w:ascii="Calibri" w:hAnsi="Calibri" w:cs="Arial"/>
          <w:b/>
          <w:sz w:val="20"/>
          <w:szCs w:val="20"/>
        </w:rPr>
      </w:pPr>
      <w:r>
        <w:rPr>
          <w:rFonts w:ascii="Calibri" w:hAnsi="Calibri" w:cs="Arial"/>
          <w:b/>
          <w:sz w:val="20"/>
          <w:szCs w:val="20"/>
        </w:rPr>
        <w:t>Project Description:</w:t>
      </w:r>
    </w:p>
    <w:p w:rsidR="00A52BA0" w:rsidRDefault="00A52BA0" w:rsidP="001C5630">
      <w:pPr>
        <w:rPr>
          <w:rFonts w:ascii="Calibri" w:hAnsi="Calibri" w:cs="Arial"/>
          <w:sz w:val="20"/>
          <w:szCs w:val="20"/>
        </w:rPr>
      </w:pPr>
      <w:r>
        <w:rPr>
          <w:rFonts w:ascii="Calibri" w:hAnsi="Calibri" w:cs="Arial"/>
          <w:sz w:val="20"/>
          <w:szCs w:val="20"/>
        </w:rPr>
        <w:t>Architected and delivered an end-to-end Oil &amp; Gas Market Sensing and Trading Signal Platform for Marathon Petroleum’s trading and commercial operations, generating actionable Buy/Sell signals across US crude, products, and natural gas markets. The platform covers time arbitrage (futures curve contango/backwardation), location arbitrage (WTI Midland/Cushing/Houston hub spreads), and refining margin dimensions (3-2-1 crack spreads), with Azure AI Foundry as the central AI/ML development, governance, and deployment layer.</w:t>
      </w:r>
    </w:p>
    <w:p w:rsidR="00A52BA0" w:rsidRDefault="00A52BA0" w:rsidP="001C5630">
      <w:pPr>
        <w:rPr>
          <w:rFonts w:ascii="Calibri" w:hAnsi="Calibri" w:cs="Arial"/>
          <w:b/>
          <w:sz w:val="20"/>
          <w:szCs w:val="20"/>
        </w:rPr>
      </w:pPr>
      <w:r>
        <w:rPr>
          <w:rFonts w:ascii="Calibri" w:hAnsi="Calibri" w:cs="Arial"/>
          <w:b/>
          <w:sz w:val="20"/>
          <w:szCs w:val="20"/>
        </w:rPr>
        <w:t>Roles and Responsibilities:</w:t>
      </w:r>
    </w:p>
    <w:p w:rsidR="00A52BA0" w:rsidRDefault="00A52BA0" w:rsidP="001C5630">
      <w:pPr>
        <w:pStyle w:val="ListParagraph"/>
        <w:numPr>
          <w:ilvl w:val="0"/>
          <w:numId w:val="45"/>
        </w:numPr>
        <w:rPr>
          <w:rFonts w:ascii="Calibri" w:hAnsi="Calibri" w:cs="Arial"/>
          <w:sz w:val="20"/>
          <w:szCs w:val="20"/>
        </w:rPr>
      </w:pPr>
      <w:r>
        <w:rPr>
          <w:rFonts w:ascii="Calibri" w:hAnsi="Calibri" w:cs="Arial"/>
          <w:sz w:val="20"/>
          <w:szCs w:val="20"/>
        </w:rPr>
        <w:t>Architected an end-to-end market sensing and trading signal platform on Azure, generating actionable Buy/Sell signals for US crude, products, and natural gas markets across time arbitrage (futures curve shape/contango-backwardation), location arbitrage (WTI Midland/Cushing/Houston hub spreads), and refining margin (3-2-1 crack spread) dimensions.</w:t>
      </w:r>
    </w:p>
    <w:p w:rsidR="00A52BA0" w:rsidRDefault="00A52BA0" w:rsidP="001C5630">
      <w:pPr>
        <w:pStyle w:val="ListParagraph"/>
        <w:numPr>
          <w:ilvl w:val="0"/>
          <w:numId w:val="45"/>
        </w:numPr>
        <w:rPr>
          <w:rFonts w:ascii="Calibri" w:hAnsi="Calibri" w:cs="Arial"/>
          <w:sz w:val="20"/>
          <w:szCs w:val="20"/>
        </w:rPr>
      </w:pPr>
      <w:r>
        <w:rPr>
          <w:rFonts w:ascii="Calibri" w:hAnsi="Calibri" w:cs="Arial"/>
          <w:sz w:val="20"/>
          <w:szCs w:val="20"/>
        </w:rPr>
        <w:t>Integrated Azure AI Foundry as the central AI/ML development and governance layer – managing model lifecycle, experiment tracking, and deploying signal models (mean-reversion, HMM regime detection) as governed AI endpoints with Responsible AI evaluation, safety filters, and guardrails for model fairness and reliability.</w:t>
      </w:r>
    </w:p>
    <w:p w:rsidR="00A52BA0" w:rsidRDefault="00A52BA0" w:rsidP="001C5630">
      <w:pPr>
        <w:pStyle w:val="ListParagraph"/>
        <w:numPr>
          <w:ilvl w:val="0"/>
          <w:numId w:val="45"/>
        </w:numPr>
        <w:rPr>
          <w:rFonts w:ascii="Calibri" w:hAnsi="Calibri" w:cs="Arial"/>
          <w:sz w:val="20"/>
          <w:szCs w:val="20"/>
        </w:rPr>
      </w:pPr>
      <w:r>
        <w:rPr>
          <w:rFonts w:ascii="Calibri" w:hAnsi="Calibri" w:cs="Arial"/>
          <w:sz w:val="20"/>
          <w:szCs w:val="20"/>
        </w:rPr>
        <w:t>Designed streaming and batch ingestion using Azure Event Hubs and Azure Data Factory to ingest NYMEX WTI/RBOB/ULSD futures, EIA fundamentals, Baker Hughes rig counts, and physical price assessments (Platts/Argus); leveraged Microsoft Fabric for unified data estate management and analytics governance.</w:t>
      </w:r>
    </w:p>
    <w:p w:rsidR="00A52BA0" w:rsidRDefault="00A52BA0" w:rsidP="001C5630">
      <w:pPr>
        <w:pStyle w:val="ListParagraph"/>
        <w:numPr>
          <w:ilvl w:val="0"/>
          <w:numId w:val="45"/>
        </w:numPr>
        <w:rPr>
          <w:rFonts w:ascii="Calibri" w:hAnsi="Calibri" w:cs="Arial"/>
          <w:sz w:val="20"/>
          <w:szCs w:val="20"/>
        </w:rPr>
      </w:pPr>
      <w:r>
        <w:rPr>
          <w:rFonts w:ascii="Calibri" w:hAnsi="Calibri" w:cs="Arial"/>
          <w:sz w:val="20"/>
          <w:szCs w:val="20"/>
        </w:rPr>
        <w:t>Implemented medallion architecture (Bronze → Silver → Gold) on Delta Lake with a YAML config-driven feature store covering price series resampling, spread calculators, technical indicators (RSI, Z-Score, moving averages), and EIA fundamental surprise features; all thresholds and strategy parameters externalized to YAML – no hard-coded values.</w:t>
      </w:r>
    </w:p>
    <w:p w:rsidR="00A52BA0" w:rsidRDefault="00A52BA0" w:rsidP="001C5630">
      <w:pPr>
        <w:pStyle w:val="ListParagraph"/>
        <w:numPr>
          <w:ilvl w:val="0"/>
          <w:numId w:val="45"/>
        </w:numPr>
        <w:rPr>
          <w:rFonts w:ascii="Calibri" w:hAnsi="Calibri" w:cs="Arial"/>
          <w:sz w:val="20"/>
          <w:szCs w:val="20"/>
        </w:rPr>
      </w:pPr>
      <w:r>
        <w:rPr>
          <w:rFonts w:ascii="Calibri" w:hAnsi="Calibri" w:cs="Arial"/>
          <w:sz w:val="20"/>
          <w:szCs w:val="20"/>
        </w:rPr>
        <w:t>Built rules-based and ML signal models with risk filters and kill-switches; designed signal orchestrator for priority conflict resolution and ranked trade idea generation; deployed FastAPI REST API as the signal output layer for downstream consumption by trading desks and dashboards.</w:t>
      </w:r>
    </w:p>
    <w:p w:rsidR="00A52BA0" w:rsidRDefault="00A52BA0" w:rsidP="001C5630">
      <w:pPr>
        <w:pStyle w:val="ListParagraph"/>
        <w:numPr>
          <w:ilvl w:val="0"/>
          <w:numId w:val="45"/>
        </w:numPr>
        <w:rPr>
          <w:rFonts w:ascii="Calibri" w:hAnsi="Calibri" w:cs="Arial"/>
          <w:sz w:val="20"/>
          <w:szCs w:val="20"/>
        </w:rPr>
      </w:pPr>
      <w:r>
        <w:rPr>
          <w:rFonts w:ascii="Calibri" w:hAnsi="Calibri" w:cs="Arial"/>
          <w:sz w:val="20"/>
          <w:szCs w:val="20"/>
        </w:rPr>
        <w:t>Used MLflow (via Azure AI Foundry) for backtesting, P&amp;L attribution, and signal health KPI tracking; delivered Power BI and Streamlit dashboards on Snowflake analytics layer for real-time signal monitoring, spread visualization, and regime detection insights for trading analysts.</w:t>
      </w:r>
    </w:p>
    <w:p w:rsidR="00A52BA0" w:rsidRDefault="00A52BA0" w:rsidP="001C5630">
      <w:pPr>
        <w:pStyle w:val="ListParagraph"/>
        <w:numPr>
          <w:ilvl w:val="0"/>
          <w:numId w:val="45"/>
        </w:numPr>
        <w:rPr>
          <w:rFonts w:ascii="Calibri" w:hAnsi="Calibri" w:cs="Arial"/>
          <w:sz w:val="20"/>
          <w:szCs w:val="20"/>
        </w:rPr>
      </w:pPr>
      <w:r>
        <w:rPr>
          <w:rFonts w:ascii="Calibri" w:hAnsi="Calibri" w:cs="Arial"/>
          <w:sz w:val="20"/>
          <w:szCs w:val="20"/>
        </w:rPr>
        <w:t>Defined reference architecture, Responsible AI guardrails, and Agentic AI design patterns for MCP-driven orchestration and future multi-agent workflow integration; maintaining active GitHub portfolio (github.com/vamshi455) with open-source implementations of platform components.</w:t>
      </w:r>
    </w:p>
    <w:p w:rsidR="00A52BA0" w:rsidRDefault="00A52BA0" w:rsidP="001C5630">
      <w:pPr>
        <w:rPr>
          <w:rFonts w:ascii="Calibri" w:hAnsi="Calibri" w:cs="Arial"/>
          <w:b/>
          <w:sz w:val="22"/>
          <w:szCs w:val="22"/>
        </w:rPr>
      </w:pPr>
    </w:p>
    <w:p w:rsidR="002051E0" w:rsidRPr="00543211" w:rsidRDefault="002051E0" w:rsidP="002051E0">
      <w:pPr>
        <w:rPr>
          <w:rFonts w:ascii="Calibri" w:hAnsi="Calibri" w:cs="Arial"/>
          <w:b/>
          <w:sz w:val="20"/>
          <w:szCs w:val="20"/>
        </w:rPr>
      </w:pPr>
      <w:r>
        <w:rPr>
          <w:rFonts w:ascii="Calibri" w:hAnsi="Calibri" w:cs="Arial"/>
          <w:b/>
          <w:sz w:val="20"/>
          <w:szCs w:val="20"/>
        </w:rPr>
        <w:t>#2 Exxon Mobil Corp – Houston, TX (Remote)  |  Lead Data Engineer</w:t>
      </w:r>
    </w:p>
    <w:p w:rsidR="002051E0" w:rsidRPr="00543211" w:rsidRDefault="005D1EDB" w:rsidP="002051E0">
      <w:pPr>
        <w:rPr>
          <w:rFonts w:ascii="Calibri" w:hAnsi="Calibri" w:cs="Arial"/>
          <w:b/>
          <w:sz w:val="20"/>
          <w:szCs w:val="20"/>
        </w:rPr>
      </w:pPr>
      <w:r>
        <w:rPr>
          <w:rFonts w:ascii="Calibri" w:hAnsi="Calibri" w:cs="Arial"/>
          <w:b/>
          <w:sz w:val="20"/>
          <w:szCs w:val="20"/>
        </w:rPr>
        <w:t xml:space="preserve">Upstream Data Platform – Voidage Replacement Ratio (VRR) Analytics - </w:t>
      </w:r>
      <w:r>
        <w:rPr>
          <w:rFonts w:ascii="Calibri" w:hAnsi="Calibri" w:cs="Arial"/>
          <w:sz w:val="20"/>
          <w:szCs w:val="20"/>
        </w:rPr>
        <w:t>Oct 2024 – Sep 2025</w:t>
      </w:r>
    </w:p>
    <w:p w:rsidR="002051E0" w:rsidRPr="00543211" w:rsidRDefault="002051E0" w:rsidP="002051E0">
      <w:pPr>
        <w:rPr>
          <w:rFonts w:ascii="Calibri" w:hAnsi="Calibri" w:cs="Arial"/>
          <w:b/>
          <w:sz w:val="20"/>
          <w:szCs w:val="20"/>
        </w:rPr>
      </w:pPr>
      <w:r>
        <w:rPr>
          <w:rFonts w:ascii="Calibri" w:hAnsi="Calibri" w:cs="Arial"/>
          <w:b/>
          <w:sz w:val="20"/>
          <w:szCs w:val="20"/>
        </w:rPr>
        <w:t>Technologies/Stack used: Snowflake, dbt (Data Build Tools), Databricks, PySpark, Apache Airflow, Fivetran, AWS S3, AWS Glue, AWS Lambda, Streamlit, Python, SQL, Power BI</w:t>
      </w:r>
    </w:p>
    <w:p w:rsidR="002051E0" w:rsidRPr="00543211" w:rsidRDefault="002051E0" w:rsidP="002051E0">
      <w:pPr>
        <w:rPr>
          <w:rFonts w:ascii="Calibri" w:hAnsi="Calibri" w:cs="Arial"/>
          <w:b/>
          <w:sz w:val="20"/>
          <w:szCs w:val="20"/>
        </w:rPr>
      </w:pPr>
      <w:r>
        <w:rPr>
          <w:rFonts w:ascii="Calibri" w:hAnsi="Calibri" w:cs="Arial"/>
          <w:b/>
          <w:sz w:val="20"/>
          <w:szCs w:val="20"/>
        </w:rPr>
        <w:t>Project Description:</w:t>
      </w:r>
    </w:p>
    <w:p w:rsidR="002051E0" w:rsidRPr="00543211" w:rsidRDefault="002051E0" w:rsidP="002051E0">
      <w:pPr>
        <w:rPr>
          <w:rFonts w:ascii="Calibri" w:hAnsi="Calibri" w:cs="Arial"/>
          <w:sz w:val="20"/>
          <w:szCs w:val="20"/>
        </w:rPr>
      </w:pPr>
      <w:r>
        <w:rPr>
          <w:rFonts w:ascii="Calibri" w:hAnsi="Calibri" w:cs="Arial"/>
          <w:sz w:val="20"/>
          <w:szCs w:val="20"/>
        </w:rPr>
        <w:t>Designed and delivered a cloud-native Upstream Data Platform for Exxon Mobil’s reservoir engineering division to compute, monitor, and optimize Voidage Replacement Ratio (VRR) — the critical metric measuring the ratio of injected fluid to produced fluid at reservoir conditions. VRR optimization is essential for maintaining reservoir pressure, maximizing Enhanced Oil Recovery (EOR) performance, and meeting regulatory compliance requirements across waterflooding and gas injection operations.</w:t>
      </w:r>
    </w:p>
    <w:p w:rsidR="002051E0" w:rsidRPr="00543211" w:rsidRDefault="002051E0" w:rsidP="002051E0">
      <w:pPr>
        <w:rPr>
          <w:rFonts w:ascii="Calibri" w:hAnsi="Calibri" w:cs="Arial"/>
          <w:b/>
          <w:sz w:val="20"/>
          <w:szCs w:val="20"/>
        </w:rPr>
      </w:pPr>
      <w:r>
        <w:rPr>
          <w:rFonts w:ascii="Calibri" w:hAnsi="Calibri" w:cs="Arial"/>
          <w:b/>
          <w:sz w:val="20"/>
          <w:szCs w:val="20"/>
        </w:rPr>
        <w:t>Project Objectives:</w:t>
      </w:r>
    </w:p>
    <w:p w:rsidR="002051E0" w:rsidRPr="00543211" w:rsidRDefault="002051E0" w:rsidP="002051E0">
      <w:pPr>
        <w:rPr>
          <w:rFonts w:ascii="Calibri" w:hAnsi="Calibri" w:cs="Arial"/>
          <w:sz w:val="20"/>
          <w:szCs w:val="20"/>
        </w:rPr>
      </w:pPr>
      <w:r>
        <w:rPr>
          <w:rFonts w:ascii="Calibri" w:hAnsi="Calibri" w:cs="Arial"/>
          <w:b/>
          <w:sz w:val="20"/>
          <w:szCs w:val="20"/>
        </w:rPr>
        <w:t xml:space="preserve">Real-Time VRR Computation: </w:t>
      </w:r>
      <w:r>
        <w:rPr>
          <w:rFonts w:ascii="Calibri" w:hAnsi="Calibri" w:cs="Arial"/>
          <w:sz w:val="20"/>
          <w:szCs w:val="20"/>
        </w:rPr>
        <w:t>Engineered Snowflake-based pipelines to ingest well-level injection volumes (gas, water) and production volumes (oil, gas, water) from upstream SCADA and PI historian systems, computing both instantaneous and cumulative VRR across reservoir formations on a daily and monthly basis.</w:t>
      </w:r>
    </w:p>
    <w:p w:rsidR="002051E0" w:rsidRPr="00543211" w:rsidRDefault="002051E0" w:rsidP="002051E0">
      <w:pPr>
        <w:rPr>
          <w:rFonts w:ascii="Calibri" w:hAnsi="Calibri" w:cs="Arial"/>
          <w:sz w:val="20"/>
          <w:szCs w:val="20"/>
        </w:rPr>
      </w:pPr>
      <w:r>
        <w:rPr>
          <w:rFonts w:ascii="Calibri" w:hAnsi="Calibri" w:cs="Arial"/>
          <w:b/>
          <w:sz w:val="20"/>
          <w:szCs w:val="20"/>
        </w:rPr>
        <w:t xml:space="preserve">AWS + Snowflake Architecture: </w:t>
      </w:r>
      <w:r>
        <w:rPr>
          <w:rFonts w:ascii="Calibri" w:hAnsi="Calibri" w:cs="Arial"/>
          <w:sz w:val="20"/>
          <w:szCs w:val="20"/>
        </w:rPr>
        <w:t>Architected AWS + Snowflake data pipelines leveraging AWS S3 for raw field data staging, AWS Glue for ETL orchestration from upstream sources, AWS Lambda for event-driven ingestion triggers, and Snowflake as the primary analytical platform, with Streamlit for interactive VRR curve visualization and reservoir engineering validation.</w:t>
      </w:r>
    </w:p>
    <w:p w:rsidR="002051E0" w:rsidRPr="00543211" w:rsidRDefault="002051E0" w:rsidP="002051E0">
      <w:pPr>
        <w:rPr>
          <w:rFonts w:ascii="Calibri" w:hAnsi="Calibri" w:cs="Arial"/>
          <w:sz w:val="20"/>
          <w:szCs w:val="20"/>
        </w:rPr>
      </w:pPr>
      <w:r>
        <w:rPr>
          <w:rFonts w:ascii="Calibri" w:hAnsi="Calibri" w:cs="Arial"/>
          <w:b/>
          <w:sz w:val="20"/>
          <w:szCs w:val="20"/>
        </w:rPr>
        <w:t>Roles and Responsibilities:</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Architected and implemented end-to-end VRR data platform on Snowflake ingesting well-level injection and production data from SCADA, PI Historian, and SAP ERP systems via Fivetran connectors and AWS Glue ETL jobs.</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Developed dbt models to compute instantaneous VRR (monthly rate basis) and cumulative VRR across reservoir hierarchy levels including well, pattern, formation, and field, applying Formation Volume Factors (FVF) for oil, gas, and water at reservoir conditions.</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Built Apache Airflow DAGs for orchestrating daily Snowflake pipeline execution, data quality validation, VRR threshold alerting (VRR &lt; 0.95 or VRR &gt; 1.05), and automated reservoir engineering report generation.</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Designed AWS + Snowflake data ingestion leveraging AWS S3 for raw upstream data staging, AWS Glue ETL jobs for field data transformation, AWS Lambda for event-driven ingestion from sensor networks, and Apache Airflow for end-to-end pipeline orchestration and scheduling.</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Implemented PySpark on Databricks for processing high-volume historical production data backfills and generating cumulative VRR trend analysis across 10+ years of field production history.</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Developed Power BI dashboards surfacing real-time VRR metrics, injection/production balance trends, waterflood pattern performance, and regulatory compliance reporting for reservoir engineers and operations management.</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Reduced VRR calculation time from hours to minutes through optimized CTAS patterns and Snowflake clustering strategies on production/injection fact tables, enabling near real-time reservoir surveillance.</w:t>
      </w:r>
    </w:p>
    <w:p w:rsidR="002051E0" w:rsidRPr="00543211" w:rsidRDefault="002051E0" w:rsidP="002051E0">
      <w:pPr>
        <w:pStyle w:val="ListParagraph"/>
        <w:numPr>
          <w:ilvl w:val="0"/>
          <w:numId w:val="45"/>
        </w:numPr>
        <w:rPr>
          <w:rFonts w:ascii="Calibri" w:hAnsi="Calibri" w:cs="Arial"/>
          <w:sz w:val="20"/>
          <w:szCs w:val="20"/>
        </w:rPr>
      </w:pPr>
      <w:r>
        <w:rPr>
          <w:rFonts w:ascii="Calibri" w:hAnsi="Calibri" w:cs="Arial"/>
          <w:sz w:val="20"/>
          <w:szCs w:val="20"/>
        </w:rPr>
        <w:t>Built interactive Streamlit application for reservoir engineers to visualize instantaneous and cumulative VRR curves across injection patterns, test VRR threshold scenarios (target range 0.95–1.05), and validate waterflood performance prior to production deployment.</w:t>
      </w:r>
    </w:p>
    <w:p w:rsidR="002051E0" w:rsidRPr="00543211" w:rsidRDefault="002051E0" w:rsidP="002051E0">
      <w:pPr>
        <w:rPr>
          <w:rFonts w:ascii="Calibri" w:hAnsi="Calibri" w:cs="Arial"/>
          <w:b/>
          <w:sz w:val="20"/>
          <w:szCs w:val="20"/>
        </w:rPr>
      </w:pPr>
    </w:p>
    <w:p w:rsidR="00A52BA0" w:rsidRDefault="001C5630" w:rsidP="001C5630">
      <w:pPr>
        <w:rPr>
          <w:rFonts w:ascii="Calibri" w:hAnsi="Calibri" w:cs="Arial"/>
          <w:b/>
          <w:sz w:val="22"/>
          <w:szCs w:val="22"/>
        </w:rPr>
      </w:pPr>
      <w:r>
        <w:rPr>
          <w:rFonts w:ascii="Calibri" w:hAnsi="Calibri" w:cs="Arial"/>
          <w:b/>
          <w:bCs/>
          <w:sz w:val="22"/>
          <w:szCs w:val="22"/>
        </w:rPr>
        <w:t>#3 Marathon Petroleum Corp – San Antonio, TX (Remote)  |  Lead Data Engineer</w:t>
      </w:r>
      <w:r>
        <w:rPr>
          <w:rFonts w:ascii="Calibri" w:hAnsi="Calibri" w:cs="Arial"/>
          <w:b/>
          <w:sz w:val="22"/>
          <w:szCs w:val="22"/>
        </w:rPr>
        <w:t xml:space="preserve"> </w:t>
      </w:r>
      <w:r>
        <w:rPr>
          <w:rFonts w:ascii="Calibri" w:hAnsi="Calibri" w:cs="Arial"/>
          <w:b/>
          <w:bCs/>
          <w:sz w:val="22"/>
          <w:szCs w:val="22"/>
        </w:rPr>
        <w:t>[Downstream]  Miles Data Ingestion Platform</w:t>
      </w:r>
      <w:r>
        <w:rPr>
          <w:rFonts w:ascii="Calibri" w:hAnsi="Calibri" w:cs="Arial"/>
          <w:b/>
          <w:sz w:val="22"/>
          <w:szCs w:val="22"/>
        </w:rPr>
        <w:t xml:space="preserve"> - Jan 2024 – Sep 2024</w:t>
      </w:r>
    </w:p>
    <w:p w:rsidR="001C5630" w:rsidRDefault="001C5630" w:rsidP="001C5630">
      <w:pPr>
        <w:rPr>
          <w:rFonts w:ascii="Calibri" w:hAnsi="Calibri" w:cs="Arial"/>
          <w:b/>
          <w:bCs/>
          <w:sz w:val="22"/>
          <w:szCs w:val="22"/>
        </w:rPr>
      </w:pPr>
      <w:r>
        <w:rPr>
          <w:rFonts w:ascii="Calibri" w:hAnsi="Calibri" w:cs="Arial"/>
          <w:b/>
          <w:bCs/>
          <w:sz w:val="22"/>
          <w:szCs w:val="22"/>
        </w:rPr>
        <w:t>Technologies/Stack used: Azure Synapse Analytics, Azure Data Factory, Synapse Pipelines, Synapse Spark Pools, PySpark, Azure Data Lake Storage Gen2, Azure Dedicated SQL Pool, Python, SQL, Power BI</w:t>
      </w:r>
    </w:p>
    <w:p w:rsidR="00C146DE" w:rsidRDefault="00C146DE" w:rsidP="00C146DE">
      <w:pPr>
        <w:rPr>
          <w:rFonts w:ascii="Calibri" w:hAnsi="Calibri" w:cs="Arial"/>
          <w:b/>
          <w:bCs/>
          <w:sz w:val="22"/>
          <w:szCs w:val="22"/>
        </w:rPr>
      </w:pPr>
    </w:p>
    <w:p w:rsidR="00C146DE" w:rsidRPr="00C146DE" w:rsidRDefault="00C146DE" w:rsidP="00C146DE">
      <w:pPr>
        <w:rPr>
          <w:rFonts w:ascii="Calibri" w:hAnsi="Calibri" w:cs="Arial"/>
          <w:b/>
          <w:bCs/>
          <w:sz w:val="22"/>
          <w:szCs w:val="22"/>
        </w:rPr>
      </w:pPr>
      <w:r>
        <w:rPr>
          <w:rFonts w:ascii="Calibri" w:hAnsi="Calibri" w:cs="Arial"/>
          <w:b/>
          <w:bCs/>
          <w:sz w:val="22"/>
          <w:szCs w:val="22"/>
        </w:rPr>
        <w:t>Project Objectives:</w:t>
      </w:r>
    </w:p>
    <w:p w:rsidR="00C146DE" w:rsidRPr="00C146DE" w:rsidRDefault="00C146DE" w:rsidP="00C146DE">
      <w:pPr>
        <w:rPr>
          <w:rFonts w:ascii="Calibri" w:hAnsi="Calibri" w:cs="Arial"/>
          <w:sz w:val="22"/>
          <w:szCs w:val="22"/>
        </w:rPr>
      </w:pPr>
      <w:r>
        <w:rPr>
          <w:rFonts w:ascii="Calibri" w:hAnsi="Calibri" w:cs="Arial"/>
          <w:sz w:val="22"/>
          <w:szCs w:val="22"/>
        </w:rPr>
        <w:t>Efficient Data Extraction: Extract loyalty program data from PAR Stuzo SFTP sources, encompassing 29 data domains including customer information, transactions, loyalty events, settlements, campaigns, and surveys critical for Marathon's Miles program operations and analytics.</w:t>
      </w:r>
    </w:p>
    <w:p w:rsidR="00C146DE" w:rsidRPr="00C146DE" w:rsidRDefault="00C146DE" w:rsidP="00C146DE">
      <w:pPr>
        <w:rPr>
          <w:rFonts w:ascii="Calibri" w:hAnsi="Calibri" w:cs="Arial"/>
          <w:sz w:val="22"/>
          <w:szCs w:val="22"/>
        </w:rPr>
      </w:pPr>
      <w:r>
        <w:rPr>
          <w:rFonts w:ascii="Calibri" w:hAnsi="Calibri" w:cs="Arial"/>
          <w:sz w:val="22"/>
          <w:szCs w:val="22"/>
        </w:rPr>
        <w:t>Scalable Data Processing: Azure Synapse Analytics deployed to handle high-volume loyalty data processing with PySpark notebooks for JSON/CSV to Parquet conversion, batch processing, and dynamic partitioning to ensure seamless handling of daily transactional loads.</w:t>
      </w:r>
    </w:p>
    <w:p w:rsidR="00C146DE" w:rsidRPr="00C146DE" w:rsidRDefault="00C146DE" w:rsidP="00C146DE">
      <w:pPr>
        <w:rPr>
          <w:rFonts w:ascii="Calibri" w:hAnsi="Calibri" w:cs="Arial"/>
          <w:sz w:val="22"/>
          <w:szCs w:val="22"/>
        </w:rPr>
      </w:pPr>
      <w:r>
        <w:rPr>
          <w:rFonts w:ascii="Calibri" w:hAnsi="Calibri" w:cs="Arial"/>
          <w:sz w:val="22"/>
          <w:szCs w:val="22"/>
        </w:rPr>
        <w:t>Data Transformation and Enrichment: Implemented medallion architecture with watermark-based incremental loading for transactional data and full-load processing for dimension tables, ensuring data quality through schema enforcement, validation, and merge operations into analytical schemas.</w:t>
      </w:r>
    </w:p>
    <w:p w:rsidR="00C146DE" w:rsidRPr="00C146DE" w:rsidRDefault="00C146DE" w:rsidP="00C146DE">
      <w:pPr>
        <w:rPr>
          <w:rFonts w:ascii="Calibri" w:hAnsi="Calibri" w:cs="Arial"/>
          <w:sz w:val="22"/>
          <w:szCs w:val="22"/>
        </w:rPr>
      </w:pPr>
      <w:r>
        <w:rPr>
          <w:rFonts w:ascii="Calibri" w:hAnsi="Calibri" w:cs="Arial"/>
          <w:sz w:val="22"/>
          <w:szCs w:val="22"/>
        </w:rPr>
        <w:t>POS Reporting and Analytics Enablement: Platform enables retail POS system reporting including customer segmentation, loyalty program performance metrics, campaign effectiveness analysis, offer redemption tracking, store-level performance, settlement reconciliation, and customer satisfaction insights.</w:t>
      </w:r>
    </w:p>
    <w:p w:rsidR="00C146DE" w:rsidRPr="00C146DE" w:rsidRDefault="00C146DE" w:rsidP="00C146DE">
      <w:pPr>
        <w:rPr>
          <w:rFonts w:ascii="Calibri" w:hAnsi="Calibri" w:cs="Arial"/>
          <w:sz w:val="22"/>
          <w:szCs w:val="22"/>
        </w:rPr>
      </w:pPr>
      <w:r>
        <w:rPr>
          <w:rFonts w:ascii="Calibri" w:hAnsi="Calibri" w:cs="Arial"/>
          <w:sz w:val="22"/>
          <w:szCs w:val="22"/>
        </w:rPr>
        <w:t>My Roles and Responsibilities: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Architected and developed end-to-end data ingestion solution processing 29 data domains with parallel execution and automated failure notifications.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Designed master orchestration pipeline with intelligent routing between incremental and full load processing based on domain configuration.</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Built SFTP ingestion framework implementing watermark-based change data capture for high-volume transactional entities.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Developed PySpark processing notebooks with predefined schemas for all domains, ETL metadata enrichment, and batch processing capabilities.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Implemented stored procedures for merge operations across replica_par, udm_core, and mdm_core schemas with comprehensive execution logging.</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lastRenderedPageBreak/>
        <w:t>Optimized data processing performance by converting MERGE operations to CTAS patterns, reducing processing times from 12+ hours to under 60 minutes.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Configured Synapse Spark Pool with dynamic allocation and external tables in Dedicated SQL Pool for analytics consumption.</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Architected ADLS container structure following medallion pattern with automated file archival and retention policies.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Integrated AWS S3 for cross-cloud data replication with Glue ETL and Lambda for event-driven processing triggers.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Deployed solution across Dev, QA, and Prod environments with environment-specific configurations and retry policies.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Collaborated with business stakeholders to understand loyalty analytics requirements and ensure data structures support reporting needs.</w:t>
      </w:r>
    </w:p>
    <w:p w:rsidR="00C146DE" w:rsidRPr="00C146DE" w:rsidRDefault="00C146DE" w:rsidP="00C146DE">
      <w:pPr>
        <w:numPr>
          <w:ilvl w:val="0"/>
          <w:numId w:val="46"/>
        </w:numPr>
        <w:rPr>
          <w:rFonts w:ascii="Calibri" w:hAnsi="Calibri" w:cs="Arial"/>
          <w:sz w:val="22"/>
          <w:szCs w:val="22"/>
        </w:rPr>
      </w:pPr>
      <w:r>
        <w:rPr>
          <w:rFonts w:ascii="Calibri" w:hAnsi="Calibri" w:cs="Arial"/>
          <w:sz w:val="22"/>
          <w:szCs w:val="22"/>
        </w:rPr>
        <w:t>Maintained comprehensive documentation of pipelines, processing logic, and data models for knowledge sharing across teams.</w:t>
      </w:r>
    </w:p>
    <w:p w:rsidR="003208FF" w:rsidRDefault="003208FF" w:rsidP="003208FF">
      <w:pPr>
        <w:rPr>
          <w:rFonts w:ascii="Calibri" w:hAnsi="Calibri" w:cs="Arial"/>
          <w:b/>
          <w:sz w:val="22"/>
          <w:szCs w:val="22"/>
        </w:rPr>
      </w:pPr>
    </w:p>
    <w:p w:rsidR="005D1EDB" w:rsidRPr="00934F6E" w:rsidRDefault="005D1EDB" w:rsidP="005D1EDB">
      <w:pPr>
        <w:rPr>
          <w:rFonts w:ascii="Calibri" w:hAnsi="Calibri" w:cs="Arial"/>
          <w:b/>
          <w:sz w:val="22"/>
          <w:szCs w:val="22"/>
        </w:rPr>
      </w:pPr>
      <w:r>
        <w:rPr>
          <w:rFonts w:ascii="Calibri" w:hAnsi="Calibri" w:cs="Arial"/>
          <w:b/>
          <w:bCs/>
          <w:sz w:val="22"/>
          <w:szCs w:val="22"/>
        </w:rPr>
        <w:t>#4 Marathon Petroleum Corp – San Antonio, TX (Remote)  |  Lead Data Engineer</w:t>
      </w:r>
    </w:p>
    <w:p w:rsidR="005D1EDB" w:rsidRPr="00934F6E" w:rsidRDefault="005D1EDB" w:rsidP="005D1EDB">
      <w:pPr>
        <w:rPr>
          <w:rFonts w:ascii="Calibri" w:hAnsi="Calibri" w:cs="Arial"/>
          <w:b/>
          <w:sz w:val="20"/>
          <w:szCs w:val="20"/>
        </w:rPr>
      </w:pPr>
      <w:r>
        <w:rPr>
          <w:rFonts w:ascii="Calibri" w:hAnsi="Calibri" w:cs="Arial"/>
          <w:b/>
          <w:sz w:val="20"/>
          <w:szCs w:val="20"/>
        </w:rPr>
        <w:t xml:space="preserve">[Midstream]  KittyHawk Modernization – Right Angle CTRM Data Platform – </w:t>
      </w:r>
      <w:r>
        <w:rPr>
          <w:rFonts w:ascii="Calibri" w:hAnsi="Calibri" w:cs="Arial"/>
          <w:sz w:val="20"/>
          <w:szCs w:val="20"/>
        </w:rPr>
        <w:t>Jul 2023 – Dec 2023</w:t>
      </w:r>
    </w:p>
    <w:p w:rsidR="005D1EDB" w:rsidRPr="00934F6E" w:rsidRDefault="005D1EDB" w:rsidP="005D1EDB">
      <w:pPr>
        <w:rPr>
          <w:rFonts w:ascii="Calibri" w:hAnsi="Calibri" w:cs="Arial"/>
          <w:b/>
          <w:sz w:val="20"/>
          <w:szCs w:val="20"/>
        </w:rPr>
      </w:pPr>
      <w:r>
        <w:rPr>
          <w:rFonts w:ascii="Calibri" w:hAnsi="Calibri" w:cs="Arial"/>
          <w:b/>
          <w:sz w:val="20"/>
          <w:szCs w:val="20"/>
        </w:rPr>
        <w:t>Technologies/Stack used: Right Angle (CTRM), Qlik Replication, Azure Synapse Analytics, Azure Data Factory, Azure Data Lake Storage Gen2, Dedicated SQL Pool, Azure DevOps, Python, SQL, Power BI</w:t>
      </w:r>
    </w:p>
    <w:p w:rsidR="005D1EDB" w:rsidRPr="00934F6E" w:rsidRDefault="005D1EDB" w:rsidP="005D1EDB">
      <w:pPr>
        <w:rPr>
          <w:rFonts w:ascii="Calibri" w:hAnsi="Calibri" w:cs="Arial"/>
          <w:b/>
          <w:sz w:val="20"/>
          <w:szCs w:val="20"/>
        </w:rPr>
      </w:pPr>
      <w:r>
        <w:rPr>
          <w:rFonts w:ascii="Calibri" w:hAnsi="Calibri" w:cs="Arial"/>
          <w:b/>
          <w:sz w:val="20"/>
          <w:szCs w:val="20"/>
        </w:rPr>
        <w:t>Project Description:</w:t>
      </w:r>
    </w:p>
    <w:p w:rsidR="005D1EDB" w:rsidRPr="00934F6E" w:rsidRDefault="005D1EDB" w:rsidP="005D1EDB">
      <w:pPr>
        <w:rPr>
          <w:rFonts w:ascii="Calibri" w:hAnsi="Calibri" w:cs="Arial"/>
          <w:sz w:val="20"/>
          <w:szCs w:val="20"/>
        </w:rPr>
      </w:pPr>
      <w:r>
        <w:rPr>
          <w:rFonts w:ascii="Calibri" w:hAnsi="Calibri" w:cs="Arial"/>
          <w:sz w:val="20"/>
          <w:szCs w:val="20"/>
        </w:rPr>
        <w:t>Led the KittyHawk Modernization initiative to migrate Marathon Petroleum’s commodity trading data from the legacy KittyHawk SQL Server – which receives real-time data from the Right Angle CTRM application – into Azure Synapse (I&amp;DP). Architected a two-schema design: Replica_Kittyhawk via Qlik CDC replication and kh_core curated analytical layer via ADF, across 98 master and transaction tables covering movements, bulk transfers, inventory, and financials.</w:t>
      </w:r>
    </w:p>
    <w:p w:rsidR="005D1EDB" w:rsidRPr="00934F6E" w:rsidRDefault="005D1EDB" w:rsidP="005D1EDB">
      <w:pPr>
        <w:rPr>
          <w:rFonts w:ascii="Calibri" w:hAnsi="Calibri" w:cs="Arial"/>
          <w:b/>
          <w:sz w:val="20"/>
          <w:szCs w:val="20"/>
        </w:rPr>
      </w:pPr>
      <w:r>
        <w:rPr>
          <w:rFonts w:ascii="Calibri" w:hAnsi="Calibri" w:cs="Arial"/>
          <w:b/>
          <w:sz w:val="20"/>
          <w:szCs w:val="20"/>
        </w:rPr>
        <w:t>Roles and Responsibilities:</w:t>
      </w:r>
    </w:p>
    <w:p w:rsidR="005D1EDB" w:rsidRPr="00934F6E" w:rsidRDefault="005D1EDB" w:rsidP="005D1EDB">
      <w:pPr>
        <w:pStyle w:val="ListParagraph"/>
        <w:numPr>
          <w:ilvl w:val="0"/>
          <w:numId w:val="45"/>
        </w:numPr>
        <w:rPr>
          <w:rFonts w:ascii="Calibri" w:hAnsi="Calibri" w:cs="Arial"/>
          <w:sz w:val="20"/>
          <w:szCs w:val="20"/>
        </w:rPr>
      </w:pPr>
      <w:r>
        <w:rPr>
          <w:rFonts w:ascii="Calibri" w:hAnsi="Calibri" w:cs="Arial"/>
          <w:sz w:val="20"/>
          <w:szCs w:val="20"/>
        </w:rPr>
        <w:t>Architected end-to-end pipeline Right Angle CTRM to KittyHawk SQL Server to Azure Synapse using Qlik Replication for CDC ingestion into Replica_Kittyhawk schema and ADF-driven MERGE upserts into kh_core curated schema across 98 tables covering movements, bulk transfers, inventory history, inventory forecast, and financial data.</w:t>
      </w:r>
    </w:p>
    <w:p w:rsidR="005D1EDB" w:rsidRPr="00934F6E" w:rsidRDefault="005D1EDB" w:rsidP="005D1EDB">
      <w:pPr>
        <w:pStyle w:val="ListParagraph"/>
        <w:numPr>
          <w:ilvl w:val="0"/>
          <w:numId w:val="45"/>
        </w:numPr>
        <w:rPr>
          <w:rFonts w:ascii="Calibri" w:hAnsi="Calibri" w:cs="Arial"/>
          <w:sz w:val="20"/>
          <w:szCs w:val="20"/>
        </w:rPr>
      </w:pPr>
      <w:r>
        <w:rPr>
          <w:rFonts w:ascii="Calibri" w:hAnsi="Calibri" w:cs="Arial"/>
          <w:sz w:val="20"/>
          <w:szCs w:val="20"/>
        </w:rPr>
        <w:t>Built ADF master pipelines KH_PL_Master_Main/Child with 5 wave-based parallel processing groups on 15-minute triggers and transaction delta pipelines KH_PL_Transac_Delta_Main/Child with 30-minute watermark-based incremental loads; implemented Watermark Persistence framework tracking high/low watermarks per table across M1-M5 master waves.</w:t>
      </w:r>
    </w:p>
    <w:p w:rsidR="005D1EDB" w:rsidRPr="00934F6E" w:rsidRDefault="005D1EDB" w:rsidP="005D1EDB">
      <w:pPr>
        <w:pStyle w:val="ListParagraph"/>
        <w:numPr>
          <w:ilvl w:val="0"/>
          <w:numId w:val="45"/>
        </w:numPr>
        <w:rPr>
          <w:rFonts w:ascii="Calibri" w:hAnsi="Calibri" w:cs="Arial"/>
          <w:sz w:val="20"/>
          <w:szCs w:val="20"/>
        </w:rPr>
      </w:pPr>
      <w:r>
        <w:rPr>
          <w:rFonts w:ascii="Calibri" w:hAnsi="Calibri" w:cs="Arial"/>
          <w:sz w:val="20"/>
          <w:szCs w:val="20"/>
        </w:rPr>
        <w:t>Implemented MERGE-based upsert stored procedures for Movement, MovementTransaction (MPC and MPLX variants), BulkTransferExpense, InventoryHistory, and InventoryForecast; managed complete source-to-target column mapping per pipeline specification with REST-based concurrency controls preventing overlapping runs.</w:t>
      </w:r>
    </w:p>
    <w:p w:rsidR="005D1EDB" w:rsidRPr="00934F6E" w:rsidRDefault="005D1EDB" w:rsidP="005D1EDB">
      <w:pPr>
        <w:pStyle w:val="ListParagraph"/>
        <w:numPr>
          <w:ilvl w:val="0"/>
          <w:numId w:val="45"/>
        </w:numPr>
        <w:rPr>
          <w:rFonts w:ascii="Calibri" w:hAnsi="Calibri" w:cs="Arial"/>
          <w:sz w:val="20"/>
          <w:szCs w:val="20"/>
        </w:rPr>
      </w:pPr>
      <w:r>
        <w:rPr>
          <w:rFonts w:ascii="Calibri" w:hAnsi="Calibri" w:cs="Arial"/>
          <w:sz w:val="20"/>
          <w:szCs w:val="20"/>
        </w:rPr>
        <w:t>Deployed across Dev/QA/Prod Synapse environments with Azure DevOps CI/CD; built Power BI reporting layer on kh_core schema for CTRM analytics including movement tracking, bulk transfer expense analysis, inventory forecasting, and trading operations dashboards.</w:t>
      </w:r>
    </w:p>
    <w:p w:rsidR="005D1EDB" w:rsidRPr="00934F6E" w:rsidRDefault="005D1EDB" w:rsidP="005D1EDB">
      <w:pPr>
        <w:rPr>
          <w:rFonts w:ascii="Calibri" w:hAnsi="Calibri" w:cs="Arial"/>
          <w:b/>
          <w:sz w:val="20"/>
          <w:szCs w:val="20"/>
        </w:rPr>
      </w:pPr>
    </w:p>
    <w:p w:rsidR="002051E0" w:rsidRPr="00543211" w:rsidRDefault="002051E0" w:rsidP="002051E0">
      <w:pPr>
        <w:rPr>
          <w:rFonts w:ascii="Calibri" w:hAnsi="Calibri" w:cs="Arial"/>
          <w:b/>
          <w:sz w:val="20"/>
          <w:szCs w:val="20"/>
        </w:rPr>
      </w:pPr>
      <w:r>
        <w:rPr>
          <w:rFonts w:ascii="Calibri" w:hAnsi="Calibri" w:cs="Arial"/>
          <w:b/>
          <w:sz w:val="20"/>
          <w:szCs w:val="20"/>
        </w:rPr>
        <w:t>#5 Marathon Petroleum Corp – San Antonio, TX (Remote)  |  Lead Data Engineer</w:t>
      </w:r>
    </w:p>
    <w:p w:rsidR="002051E0" w:rsidRPr="00543211" w:rsidRDefault="005D1EDB" w:rsidP="002051E0">
      <w:pPr>
        <w:rPr>
          <w:rFonts w:ascii="Calibri" w:hAnsi="Calibri" w:cs="Arial"/>
          <w:b/>
          <w:sz w:val="20"/>
          <w:szCs w:val="20"/>
        </w:rPr>
      </w:pPr>
      <w:r>
        <w:rPr>
          <w:rFonts w:ascii="Calibri" w:hAnsi="Calibri" w:cs="Arial"/>
          <w:b/>
          <w:sz w:val="20"/>
          <w:szCs w:val="20"/>
        </w:rPr>
        <w:t xml:space="preserve">[Midstream]  SAP EAM Integration - </w:t>
      </w:r>
      <w:r>
        <w:rPr>
          <w:rFonts w:ascii="Calibri" w:hAnsi="Calibri" w:cs="Arial"/>
          <w:sz w:val="20"/>
          <w:szCs w:val="20"/>
        </w:rPr>
        <w:t>Jan 2023 – Jun 2023</w:t>
      </w:r>
    </w:p>
    <w:p w:rsidR="002051E0" w:rsidRPr="00543211" w:rsidRDefault="005D1EDB" w:rsidP="002051E0">
      <w:pPr>
        <w:rPr>
          <w:rFonts w:ascii="Calibri" w:hAnsi="Calibri" w:cs="Arial"/>
          <w:b/>
          <w:sz w:val="20"/>
          <w:szCs w:val="20"/>
        </w:rPr>
      </w:pPr>
      <w:r>
        <w:rPr>
          <w:rFonts w:ascii="Calibri" w:hAnsi="Calibri" w:cs="Arial"/>
          <w:b/>
          <w:sz w:val="20"/>
          <w:szCs w:val="20"/>
        </w:rPr>
        <w:t>Technologies/Stack used: Azure Synapse Analytics, Azure Databricks, Azure DevOps, Azure Data Factory, Azure Data Lake, Azure SQL Database,</w:t>
      </w:r>
    </w:p>
    <w:p w:rsidR="002051E0" w:rsidRPr="00543211" w:rsidRDefault="002051E0" w:rsidP="002051E0">
      <w:pPr>
        <w:rPr>
          <w:rFonts w:ascii="Calibri" w:hAnsi="Calibri" w:cs="Arial"/>
          <w:b/>
          <w:sz w:val="20"/>
          <w:szCs w:val="20"/>
        </w:rPr>
      </w:pPr>
    </w:p>
    <w:p w:rsidR="002051E0" w:rsidRPr="00543211" w:rsidRDefault="002051E0" w:rsidP="002051E0">
      <w:pPr>
        <w:rPr>
          <w:rFonts w:ascii="Calibri" w:hAnsi="Calibri" w:cs="Arial"/>
          <w:b/>
          <w:sz w:val="20"/>
          <w:szCs w:val="20"/>
        </w:rPr>
      </w:pPr>
      <w:r>
        <w:rPr>
          <w:rFonts w:ascii="Calibri" w:hAnsi="Calibri" w:cs="Arial"/>
          <w:b/>
          <w:sz w:val="20"/>
          <w:szCs w:val="20"/>
        </w:rPr>
        <w:t>Description:</w:t>
      </w:r>
    </w:p>
    <w:p w:rsidR="002051E0" w:rsidRPr="00543211" w:rsidRDefault="002051E0" w:rsidP="00F66BD8">
      <w:pPr>
        <w:rPr>
          <w:rFonts w:ascii="Calibri" w:hAnsi="Calibri" w:cs="Arial"/>
          <w:sz w:val="20"/>
          <w:szCs w:val="20"/>
        </w:rPr>
      </w:pPr>
      <w:r>
        <w:rPr>
          <w:rFonts w:ascii="Calibri" w:hAnsi="Calibri" w:cs="Arial"/>
          <w:sz w:val="20"/>
          <w:szCs w:val="20"/>
        </w:rPr>
        <w:t>Marathon Petroleum Corp, a leading player in the energy industry, is embarking on a transformative project to optimize its data management and processing capabilities. This project involves the seamless ingestion of critical data from the SAP Enterprise Asset Management (</w:t>
      </w:r>
      <w:r>
        <w:rPr>
          <w:rFonts w:ascii="Calibri" w:hAnsi="Calibri" w:cs="Arial"/>
          <w:b/>
          <w:bCs/>
          <w:sz w:val="20"/>
          <w:szCs w:val="20"/>
        </w:rPr>
        <w:t>SAPEAM</w:t>
      </w:r>
      <w:r>
        <w:rPr>
          <w:rFonts w:ascii="Calibri" w:hAnsi="Calibri" w:cs="Arial"/>
          <w:sz w:val="20"/>
          <w:szCs w:val="20"/>
        </w:rPr>
        <w:t>) system, hosted on SAP HANA, and leverages cutting-edge technologies such as Databricks, Azure Data Factory, and CDC Qlik Tool to enable data-driven decision-making and operational excellence.</w:t>
      </w:r>
    </w:p>
    <w:p w:rsidR="005B64DD" w:rsidRPr="00543211" w:rsidRDefault="005B64DD" w:rsidP="00F66BD8">
      <w:pPr>
        <w:rPr>
          <w:rFonts w:ascii="Calibri" w:hAnsi="Calibri" w:cs="Arial"/>
          <w:sz w:val="20"/>
          <w:szCs w:val="20"/>
        </w:rPr>
      </w:pPr>
    </w:p>
    <w:p w:rsidR="005B64DD" w:rsidRPr="00543211" w:rsidRDefault="005B64DD" w:rsidP="005B64DD">
      <w:pPr>
        <w:autoSpaceDE w:val="0"/>
        <w:autoSpaceDN w:val="0"/>
        <w:adjustRightInd w:val="0"/>
        <w:rPr>
          <w:rFonts w:ascii="Calibri" w:hAnsi="Calibri" w:cs="Arial"/>
          <w:b/>
          <w:bCs/>
          <w:sz w:val="20"/>
          <w:szCs w:val="20"/>
        </w:rPr>
      </w:pPr>
      <w:r>
        <w:rPr>
          <w:rFonts w:ascii="Calibri" w:hAnsi="Calibri" w:cs="Arial"/>
          <w:b/>
          <w:bCs/>
          <w:sz w:val="20"/>
          <w:szCs w:val="20"/>
        </w:rPr>
        <w:t>Project Objectives:</w:t>
      </w:r>
    </w:p>
    <w:p w:rsidR="005B64DD" w:rsidRPr="00A90FB0" w:rsidRDefault="005B64DD" w:rsidP="00202054">
      <w:pPr>
        <w:autoSpaceDE w:val="0"/>
        <w:autoSpaceDN w:val="0"/>
        <w:adjustRightInd w:val="0"/>
        <w:ind w:firstLine="720"/>
        <w:rPr>
          <w:rFonts w:ascii="Calibri" w:hAnsi="Calibri" w:cs="Arial"/>
          <w:sz w:val="20"/>
          <w:szCs w:val="20"/>
        </w:rPr>
      </w:pPr>
      <w:r>
        <w:rPr>
          <w:rFonts w:ascii="Calibri" w:hAnsi="Calibri" w:cs="Arial"/>
          <w:b/>
          <w:bCs/>
          <w:sz w:val="20"/>
          <w:szCs w:val="20"/>
        </w:rPr>
        <w:t>Efficient Data Extraction:</w:t>
      </w:r>
      <w:r>
        <w:rPr>
          <w:rFonts w:ascii="Calibri" w:hAnsi="Calibri" w:cs="Arial"/>
          <w:sz w:val="20"/>
          <w:szCs w:val="20"/>
        </w:rPr>
        <w:t xml:space="preserve"> The primary objective of this project is to efficiently extract data from the SAPEAM system, which serves as a vital repository for asset management, maintenance, and operational data within Marathon Petroleum Corp. SAP HANA, is the source.</w:t>
      </w:r>
    </w:p>
    <w:p w:rsidR="005B64DD" w:rsidRPr="00543211" w:rsidRDefault="005B64DD" w:rsidP="00202054">
      <w:pPr>
        <w:autoSpaceDE w:val="0"/>
        <w:autoSpaceDN w:val="0"/>
        <w:adjustRightInd w:val="0"/>
        <w:ind w:firstLine="720"/>
        <w:rPr>
          <w:rFonts w:ascii="Calibri" w:hAnsi="Calibri" w:cs="Arial"/>
          <w:sz w:val="20"/>
          <w:szCs w:val="20"/>
        </w:rPr>
      </w:pPr>
      <w:r>
        <w:rPr>
          <w:rFonts w:ascii="Calibri" w:hAnsi="Calibri" w:cs="Arial"/>
          <w:b/>
          <w:bCs/>
          <w:sz w:val="20"/>
          <w:szCs w:val="20"/>
        </w:rPr>
        <w:t>Scalable Data Processing:</w:t>
      </w:r>
      <w:r>
        <w:rPr>
          <w:rFonts w:ascii="Calibri" w:hAnsi="Calibri" w:cs="Arial"/>
          <w:sz w:val="20"/>
          <w:szCs w:val="20"/>
        </w:rPr>
        <w:t xml:space="preserve"> Databricks, a unified analytics platform, will be deployed to handle the ingested data efficiently. Databricks' scalability and data processing capabilities will empower Marathon Petroleum Corp to handle large volumes of data seamlessly.</w:t>
      </w:r>
    </w:p>
    <w:p w:rsidR="005B64DD" w:rsidRPr="00543211" w:rsidRDefault="005B64DD" w:rsidP="00202054">
      <w:pPr>
        <w:autoSpaceDE w:val="0"/>
        <w:autoSpaceDN w:val="0"/>
        <w:adjustRightInd w:val="0"/>
        <w:ind w:firstLine="720"/>
        <w:rPr>
          <w:rFonts w:ascii="Calibri" w:hAnsi="Calibri" w:cs="Arial"/>
          <w:sz w:val="20"/>
          <w:szCs w:val="20"/>
        </w:rPr>
      </w:pPr>
      <w:r>
        <w:rPr>
          <w:rFonts w:ascii="Calibri" w:hAnsi="Calibri" w:cs="Arial"/>
          <w:b/>
          <w:bCs/>
          <w:sz w:val="20"/>
          <w:szCs w:val="20"/>
        </w:rPr>
        <w:t>Data Transformation and Enrichment:</w:t>
      </w:r>
      <w:r>
        <w:rPr>
          <w:rFonts w:ascii="Calibri" w:hAnsi="Calibri" w:cs="Arial"/>
          <w:sz w:val="20"/>
          <w:szCs w:val="20"/>
        </w:rPr>
        <w:t xml:space="preserve"> Data Factory, a cloud based ETL service, will be utilized to transform and enrich the data as it is ingested. This includes data cleansing, transformation, and mapping to ensure that the data aligns with the organization's analytical requirements.</w:t>
      </w:r>
    </w:p>
    <w:p w:rsidR="005B64DD" w:rsidRPr="00543211" w:rsidRDefault="005B64DD" w:rsidP="005B64DD">
      <w:pPr>
        <w:autoSpaceDE w:val="0"/>
        <w:autoSpaceDN w:val="0"/>
        <w:adjustRightInd w:val="0"/>
        <w:rPr>
          <w:rFonts w:ascii="Calibri" w:hAnsi="Calibri" w:cs="Arial"/>
          <w:sz w:val="20"/>
          <w:szCs w:val="20"/>
        </w:rPr>
      </w:pPr>
    </w:p>
    <w:p w:rsidR="005B64DD" w:rsidRPr="00543211" w:rsidRDefault="005B64DD" w:rsidP="005B64DD">
      <w:pPr>
        <w:autoSpaceDE w:val="0"/>
        <w:autoSpaceDN w:val="0"/>
        <w:adjustRightInd w:val="0"/>
        <w:rPr>
          <w:rFonts w:ascii="Calibri" w:hAnsi="Calibri" w:cs="Arial"/>
          <w:b/>
          <w:bCs/>
          <w:sz w:val="20"/>
          <w:szCs w:val="20"/>
        </w:rPr>
      </w:pPr>
      <w:r>
        <w:rPr>
          <w:rFonts w:ascii="Calibri" w:hAnsi="Calibri" w:cs="Arial"/>
          <w:b/>
          <w:bCs/>
          <w:sz w:val="20"/>
          <w:szCs w:val="20"/>
        </w:rPr>
        <w:t>My Roles and Responsibilities:</w:t>
      </w:r>
    </w:p>
    <w:p w:rsidR="005B64DD" w:rsidRPr="00543211" w:rsidRDefault="005B64DD" w:rsidP="005B64DD">
      <w:pPr>
        <w:autoSpaceDE w:val="0"/>
        <w:autoSpaceDN w:val="0"/>
        <w:adjustRightInd w:val="0"/>
        <w:rPr>
          <w:rFonts w:ascii="Calibri" w:hAnsi="Calibri" w:cs="Arial"/>
          <w:sz w:val="20"/>
          <w:szCs w:val="20"/>
        </w:rPr>
      </w:pPr>
      <w:r>
        <w:rPr>
          <w:rFonts w:ascii="Calibri" w:hAnsi="Calibri" w:cs="Arial"/>
          <w:sz w:val="20"/>
          <w:szCs w:val="20"/>
        </w:rPr>
        <w:t>As the Lead Data Engineer responsible for the project described above, you play a pivotal role in ensuring the successful execution of data ingestion, processing, and analytics initiatives. Your role involves a wide range of responsibilities and day-to-day activities aimed at achieving the project's objectives. Here is a detailed description of your roles and responsibilities:</w:t>
      </w:r>
    </w:p>
    <w:p w:rsidR="005B64DD" w:rsidRPr="00543211" w:rsidRDefault="005B64DD" w:rsidP="005B64DD">
      <w:pPr>
        <w:autoSpaceDE w:val="0"/>
        <w:autoSpaceDN w:val="0"/>
        <w:adjustRightInd w:val="0"/>
        <w:rPr>
          <w:rFonts w:ascii="Calibri" w:hAnsi="Calibri" w:cs="Arial"/>
          <w:sz w:val="20"/>
          <w:szCs w:val="20"/>
        </w:rPr>
      </w:pPr>
    </w:p>
    <w:p w:rsidR="005B64DD" w:rsidRPr="00543211" w:rsidRDefault="00A25D73"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Develop &amp; provide technical leadership and guidance to the data engineering team.</w:t>
      </w:r>
    </w:p>
    <w:p w:rsidR="00E420F0" w:rsidRPr="00543211" w:rsidRDefault="00E420F0"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 new tools and technologies and compare the performance, cost, and organizational compatibility.</w:t>
      </w:r>
    </w:p>
    <w:p w:rsidR="00F86C1A" w:rsidRPr="00543211" w:rsidRDefault="00A43263"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Develop Data Pipelines in DBT (Data Build Tools) &amp; Fivetran for marathon data engineering use cases, develop a POC and demonstrate all use cases.</w:t>
      </w:r>
    </w:p>
    <w:p w:rsidR="00C01919" w:rsidRPr="00543211" w:rsidRDefault="00C01919"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Implement security models as part of data governance.</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Collaborate with cross-functional teams, including data analysts, data scientists, and business stakeholders, to understand data requirements and objectives.</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implement data ingestion pipelines to extract data from SAP HANA, utilizing appropriate connectors and methods.</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Develop data processing workflows using Databricks to transform and enrich ingested data.</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 data cleansing, validation, and aggregation as needed.</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Collaborate with data scientists to prepare data for advanced analytics.</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Utilize Azure Data Factory to orchestrate ETL (Extract, Transform, Load) processes.</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Monitor and optimize ETL pipelines for performance and scalability.</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Ensure data pipelines are fault-tolerant and can recover from failures.</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maintain the data architecture, including data models and schema.</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Collaborate with data architects to ensure data structures align with the organization's data strategy.</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 data security measures to protect sensitive information.</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Ensure data compliance with industry regulations and internal policies.</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Continuously monitor data processing and ingestion performance, optimizing processes for efficiency.</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Identify and resolve bottlenecks and performance issues in data pipelines.</w:t>
      </w:r>
    </w:p>
    <w:p w:rsidR="005B64DD" w:rsidRPr="00543211" w:rsidRDefault="005B64DD" w:rsidP="00F17BE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lastRenderedPageBreak/>
        <w:t>Maintain comprehensive documentation of data pipelines, ETL processes, and data models.</w:t>
      </w:r>
    </w:p>
    <w:p w:rsidR="005B64DD"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Foster a culture of knowledge sharing within the data engineering team.</w:t>
      </w:r>
    </w:p>
    <w:p w:rsidR="005B64DD"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Evaluate and select appropriate tools and technologies for data integration and processing.</w:t>
      </w:r>
    </w:p>
    <w:p w:rsidR="00FF61A1"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Manage relationships with vendors and stay updated on new technologies in the data engineering space.</w:t>
      </w:r>
    </w:p>
    <w:p w:rsidR="00FF61A1"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Communicate progress, challenges, and project updates to stakeholders, including project managers and business users.</w:t>
      </w:r>
    </w:p>
    <w:p w:rsidR="00FF61A1"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Ensure alignment between technical solutions and business objectives.</w:t>
      </w:r>
    </w:p>
    <w:p w:rsidR="00FF61A1"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Provide technical support and troubleshooting assistance for data-related issues.</w:t>
      </w:r>
    </w:p>
    <w:p w:rsidR="00FF61A1"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Collaborate with the IT support team to resolve infrastructure-related problems.</w:t>
      </w:r>
    </w:p>
    <w:p w:rsidR="00FF61A1"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Stay current with industry best practices and emerging technologies in data engineering.</w:t>
      </w:r>
    </w:p>
    <w:p w:rsidR="002051E0" w:rsidRPr="00543211" w:rsidRDefault="005B64DD" w:rsidP="00657277">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Identify opportunities for process improvements and automation.</w:t>
      </w:r>
    </w:p>
    <w:p w:rsidR="004A08D2" w:rsidRPr="00F17BE4" w:rsidRDefault="004A08D2" w:rsidP="00D417D3">
      <w:pPr>
        <w:pStyle w:val="ListParagraph"/>
        <w:suppressAutoHyphens w:val="0"/>
        <w:rPr>
          <w:rFonts w:ascii="Calibri" w:hAnsi="Calibri" w:cs="Arial"/>
          <w:sz w:val="20"/>
          <w:szCs w:val="20"/>
        </w:rPr>
      </w:pPr>
    </w:p>
    <w:p w:rsidR="004A08D2" w:rsidRPr="00543211" w:rsidRDefault="004A08D2" w:rsidP="004A08D2">
      <w:pPr>
        <w:rPr>
          <w:rFonts w:ascii="Calibri" w:hAnsi="Calibri" w:cs="Arial"/>
          <w:b/>
          <w:sz w:val="20"/>
          <w:szCs w:val="20"/>
        </w:rPr>
      </w:pPr>
      <w:r>
        <w:rPr>
          <w:rFonts w:ascii="Calibri" w:hAnsi="Calibri" w:cs="Arial"/>
          <w:b/>
          <w:sz w:val="20"/>
          <w:szCs w:val="20"/>
        </w:rPr>
        <w:t>#6 Shell Americas Retail – Houston, TX (Remote)  |  Senior Data Engineer</w:t>
      </w:r>
    </w:p>
    <w:p w:rsidR="004A08D2" w:rsidRPr="00543211" w:rsidRDefault="004A08D2" w:rsidP="004A08D2">
      <w:pPr>
        <w:rPr>
          <w:rFonts w:ascii="Calibri" w:hAnsi="Calibri" w:cs="Arial"/>
          <w:b/>
          <w:sz w:val="20"/>
          <w:szCs w:val="20"/>
        </w:rPr>
      </w:pPr>
      <w:r>
        <w:rPr>
          <w:rFonts w:ascii="Calibri" w:hAnsi="Calibri" w:cs="Arial"/>
          <w:b/>
          <w:sz w:val="20"/>
          <w:szCs w:val="20"/>
        </w:rPr>
        <w:t xml:space="preserve">[Downstream]  DARE (formerly AMDB – Fuel Rewards Program Database) - </w:t>
      </w:r>
      <w:r>
        <w:rPr>
          <w:rFonts w:ascii="Calibri" w:hAnsi="Calibri" w:cs="Arial"/>
          <w:sz w:val="20"/>
          <w:szCs w:val="20"/>
        </w:rPr>
        <w:t>May 2022 – Jul 2023</w:t>
      </w:r>
    </w:p>
    <w:p w:rsidR="004A08D2" w:rsidRPr="00543211" w:rsidRDefault="002F0C07" w:rsidP="004A08D2">
      <w:pPr>
        <w:rPr>
          <w:rFonts w:ascii="Calibri" w:hAnsi="Calibri" w:cs="Arial"/>
          <w:b/>
          <w:sz w:val="20"/>
          <w:szCs w:val="20"/>
        </w:rPr>
      </w:pPr>
      <w:r>
        <w:rPr>
          <w:rFonts w:ascii="Calibri" w:hAnsi="Calibri" w:cs="Arial"/>
          <w:b/>
          <w:sz w:val="20"/>
          <w:szCs w:val="20"/>
        </w:rPr>
        <w:t>Azure Synapse Analytics, Azure Databricks (Pyspark), Azure DevOps, Azure Data Factory, Azure Storage Gen1 &amp; 2, Azure SQL Database, Azure Functions, Python, Spark, Power BI</w:t>
      </w:r>
    </w:p>
    <w:p w:rsidR="004A08D2" w:rsidRPr="00543211" w:rsidRDefault="004A08D2" w:rsidP="004A08D2">
      <w:pPr>
        <w:rPr>
          <w:rFonts w:ascii="Calibri" w:hAnsi="Calibri" w:cs="Arial"/>
          <w:b/>
          <w:sz w:val="20"/>
          <w:szCs w:val="20"/>
        </w:rPr>
      </w:pPr>
    </w:p>
    <w:p w:rsidR="004A08D2" w:rsidRPr="00543211" w:rsidRDefault="004A08D2" w:rsidP="004A08D2">
      <w:pPr>
        <w:rPr>
          <w:rFonts w:ascii="Calibri" w:hAnsi="Calibri" w:cs="Arial"/>
          <w:b/>
          <w:sz w:val="20"/>
          <w:szCs w:val="20"/>
        </w:rPr>
      </w:pPr>
      <w:r>
        <w:rPr>
          <w:rFonts w:ascii="Calibri" w:hAnsi="Calibri" w:cs="Arial"/>
          <w:b/>
          <w:sz w:val="20"/>
          <w:szCs w:val="20"/>
        </w:rPr>
        <w:t>Description:</w:t>
      </w:r>
    </w:p>
    <w:p w:rsidR="004A08D2" w:rsidRPr="00543211" w:rsidRDefault="00C21E64" w:rsidP="004A08D2">
      <w:pPr>
        <w:pStyle w:val="NormalWeb"/>
        <w:shd w:val="clear" w:color="auto" w:fill="FFFFFF"/>
        <w:spacing w:before="0" w:beforeAutospacing="0"/>
        <w:rPr>
          <w:rFonts w:ascii="Calibri" w:hAnsi="Calibri" w:cs="Arial"/>
          <w:sz w:val="20"/>
          <w:szCs w:val="20"/>
        </w:rPr>
      </w:pPr>
      <w:r>
        <w:rPr>
          <w:rFonts w:ascii="Calibri" w:hAnsi="Calibri" w:cs="Arial"/>
          <w:sz w:val="20"/>
          <w:szCs w:val="20"/>
        </w:rPr>
        <w:t>Shell Americas Retail requires trusted data for business to quickly make key business decisions. Today’s data landscape is fragmented, with over 20 data sources and no single, trusted data repository. This program is to identify, design &amp; develop data objects which are critical for business use cases identified by a consulting firm to help Shell Fuel Rewards Program which is the direct beneficiary of this DARE project.</w:t>
      </w:r>
    </w:p>
    <w:p w:rsidR="004A08D2" w:rsidRPr="00543211" w:rsidRDefault="004A08D2" w:rsidP="004A08D2">
      <w:pPr>
        <w:numPr>
          <w:ilvl w:val="0"/>
          <w:numId w:val="19"/>
        </w:numPr>
        <w:shd w:val="clear" w:color="auto" w:fill="FFFFFF"/>
        <w:spacing w:before="100" w:beforeAutospacing="1" w:after="100" w:afterAutospacing="1"/>
        <w:rPr>
          <w:rFonts w:ascii="Calibri" w:hAnsi="Calibri" w:cs="Arial"/>
          <w:sz w:val="20"/>
          <w:szCs w:val="20"/>
        </w:rPr>
      </w:pPr>
      <w:r>
        <w:rPr>
          <w:rFonts w:ascii="Calibri" w:hAnsi="Calibri" w:cs="Arial"/>
          <w:sz w:val="20"/>
          <w:szCs w:val="20"/>
        </w:rPr>
        <w:t xml:space="preserve">Data Ingestion – Connect to all source systems (All Retail OLTP applications) and ingest data. </w:t>
      </w:r>
    </w:p>
    <w:p w:rsidR="004A08D2" w:rsidRPr="00543211" w:rsidRDefault="004A08D2" w:rsidP="004A08D2">
      <w:pPr>
        <w:numPr>
          <w:ilvl w:val="0"/>
          <w:numId w:val="19"/>
        </w:numPr>
        <w:shd w:val="clear" w:color="auto" w:fill="FFFFFF"/>
        <w:spacing w:before="100" w:beforeAutospacing="1" w:after="100" w:afterAutospacing="1"/>
        <w:rPr>
          <w:rFonts w:ascii="Calibri" w:hAnsi="Calibri" w:cs="Arial"/>
          <w:sz w:val="20"/>
          <w:szCs w:val="20"/>
        </w:rPr>
      </w:pPr>
      <w:r>
        <w:rPr>
          <w:rFonts w:ascii="Calibri" w:hAnsi="Calibri" w:cs="Arial"/>
          <w:sz w:val="20"/>
          <w:szCs w:val="20"/>
        </w:rPr>
        <w:t>Data Curation – Understanding business logics and applying transformations to the ingested data.</w:t>
      </w:r>
    </w:p>
    <w:p w:rsidR="004A08D2" w:rsidRPr="00543211" w:rsidRDefault="004A08D2" w:rsidP="004A08D2">
      <w:pPr>
        <w:numPr>
          <w:ilvl w:val="0"/>
          <w:numId w:val="19"/>
        </w:numPr>
        <w:shd w:val="clear" w:color="auto" w:fill="FFFFFF"/>
        <w:spacing w:before="100" w:beforeAutospacing="1" w:after="100" w:afterAutospacing="1"/>
        <w:rPr>
          <w:rFonts w:ascii="Calibri" w:hAnsi="Calibri" w:cs="Arial"/>
          <w:sz w:val="20"/>
          <w:szCs w:val="20"/>
        </w:rPr>
      </w:pPr>
      <w:r>
        <w:rPr>
          <w:rFonts w:ascii="Calibri" w:hAnsi="Calibri" w:cs="Arial"/>
          <w:sz w:val="20"/>
          <w:szCs w:val="20"/>
        </w:rPr>
        <w:t>Data Governance – Implementing various controls on the sensitive data (PII, Financial Information etc.)</w:t>
      </w:r>
    </w:p>
    <w:p w:rsidR="004A08D2" w:rsidRPr="00543211" w:rsidRDefault="004A08D2" w:rsidP="004A08D2">
      <w:pPr>
        <w:numPr>
          <w:ilvl w:val="0"/>
          <w:numId w:val="19"/>
        </w:numPr>
        <w:shd w:val="clear" w:color="auto" w:fill="FFFFFF"/>
        <w:spacing w:before="100" w:beforeAutospacing="1" w:after="100" w:afterAutospacing="1"/>
        <w:rPr>
          <w:rFonts w:ascii="Calibri" w:hAnsi="Calibri" w:cs="Arial"/>
          <w:sz w:val="20"/>
          <w:szCs w:val="20"/>
        </w:rPr>
      </w:pPr>
      <w:r>
        <w:rPr>
          <w:rFonts w:ascii="Calibri" w:hAnsi="Calibri" w:cs="Arial"/>
          <w:sz w:val="20"/>
          <w:szCs w:val="20"/>
        </w:rPr>
        <w:t>Visualization – Design and Develop Power bi Dashboard &amp; Reports</w:t>
      </w:r>
    </w:p>
    <w:p w:rsidR="004A08D2" w:rsidRPr="00543211" w:rsidRDefault="004A08D2" w:rsidP="004A08D2">
      <w:pPr>
        <w:pStyle w:val="ListBullet"/>
        <w:numPr>
          <w:ilvl w:val="0"/>
          <w:numId w:val="0"/>
        </w:numPr>
        <w:tabs>
          <w:tab w:val="left" w:pos="360"/>
        </w:tabs>
        <w:jc w:val="left"/>
        <w:rPr>
          <w:rFonts w:ascii="Calibri" w:hAnsi="Calibri" w:cs="Arial"/>
          <w:b/>
        </w:rPr>
      </w:pPr>
      <w:r>
        <w:rPr>
          <w:rFonts w:ascii="Calibri" w:hAnsi="Calibri" w:cs="Arial"/>
          <w:b/>
        </w:rPr>
        <w:t>Responsibilities:</w:t>
      </w:r>
    </w:p>
    <w:p w:rsidR="004A08D2" w:rsidRPr="00543211" w:rsidRDefault="00F95C4A"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Ingestion module, process files into PREP Layer (make data ready for curation)</w:t>
      </w:r>
    </w:p>
    <w:p w:rsidR="004A08D2" w:rsidRPr="00543211" w:rsidRDefault="00F95C4A"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Databricks notebooks to process the source files – Handling Incremental and Full load scenarios.</w:t>
      </w:r>
    </w:p>
    <w:p w:rsidR="00DF33C9" w:rsidRPr="00543211" w:rsidRDefault="00496FFD"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 Column level security including Dynamic Data Masking in Databricks</w:t>
      </w:r>
    </w:p>
    <w:p w:rsidR="007B79B6" w:rsidRPr="00543211" w:rsidRDefault="007B79B6"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Manage Dynamic Data Masking and Row Access Policies</w:t>
      </w:r>
    </w:p>
    <w:p w:rsidR="005F3565" w:rsidRPr="00543211" w:rsidRDefault="005F3565"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 the options available to support Row Level security using Databricks Row Access Policies</w:t>
      </w:r>
    </w:p>
    <w:p w:rsidR="004A08D2" w:rsidRPr="00543211" w:rsidRDefault="004A08D2"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ADF pipelines for orchestrating the Databricks Notebooks</w:t>
      </w:r>
    </w:p>
    <w:p w:rsidR="00F95C4A" w:rsidRPr="00543211" w:rsidRDefault="00F95C4A"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Parallelly process ingress files and process them into PREP Layer (for curation)</w:t>
      </w:r>
    </w:p>
    <w:p w:rsidR="004A08D2" w:rsidRPr="00543211" w:rsidRDefault="004A08D2"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DB Notebooks to automate SCD Type 2 process.</w:t>
      </w:r>
    </w:p>
    <w:p w:rsidR="004A08D2" w:rsidRPr="00543211" w:rsidRDefault="00F95C4A"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Data Security for PII (Personally Identifiable Information) as per IRM (Internal Risk Management Rules)</w:t>
      </w:r>
    </w:p>
    <w:p w:rsidR="004A08D2" w:rsidRPr="00543211" w:rsidRDefault="004A08D2" w:rsidP="00186F0C">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Design and Develop CI/CD for ADF, Azure Databricks and Web Interface </w:t>
      </w:r>
    </w:p>
    <w:p w:rsidR="004A08D2" w:rsidRPr="00543211" w:rsidRDefault="004A08D2" w:rsidP="00F66BD8">
      <w:pPr>
        <w:rPr>
          <w:rFonts w:ascii="Calibri" w:hAnsi="Calibri" w:cs="Arial"/>
          <w:b/>
          <w:sz w:val="20"/>
          <w:szCs w:val="20"/>
        </w:rPr>
      </w:pPr>
    </w:p>
    <w:p w:rsidR="00D40A9B" w:rsidRPr="00543211" w:rsidRDefault="00D40A9B" w:rsidP="00F66BD8">
      <w:pPr>
        <w:rPr>
          <w:rFonts w:ascii="Calibri" w:hAnsi="Calibri" w:cs="Arial"/>
          <w:b/>
          <w:sz w:val="20"/>
          <w:szCs w:val="20"/>
        </w:rPr>
      </w:pPr>
    </w:p>
    <w:p w:rsidR="003508B9" w:rsidRPr="00543211" w:rsidRDefault="003508B9" w:rsidP="00F66BD8">
      <w:pPr>
        <w:rPr>
          <w:rFonts w:ascii="Calibri" w:hAnsi="Calibri" w:cs="Arial"/>
          <w:b/>
          <w:sz w:val="20"/>
          <w:szCs w:val="20"/>
        </w:rPr>
      </w:pPr>
    </w:p>
    <w:p w:rsidR="00D50147" w:rsidRPr="00543211" w:rsidRDefault="00D50147" w:rsidP="00D50147">
      <w:pPr>
        <w:rPr>
          <w:rFonts w:ascii="Calibri" w:hAnsi="Calibri" w:cs="Arial"/>
          <w:b/>
          <w:sz w:val="20"/>
          <w:szCs w:val="20"/>
        </w:rPr>
      </w:pPr>
      <w:r>
        <w:rPr>
          <w:rFonts w:ascii="Calibri" w:hAnsi="Calibri" w:cs="Arial"/>
          <w:b/>
          <w:sz w:val="20"/>
          <w:szCs w:val="20"/>
        </w:rPr>
        <w:t>#7 Shell Energy Trading – Houston, TX (Remote)  |  Senior Data Engineer</w:t>
      </w:r>
    </w:p>
    <w:p w:rsidR="00D50147" w:rsidRPr="00543211" w:rsidRDefault="00D50147" w:rsidP="00D50147">
      <w:pPr>
        <w:rPr>
          <w:rFonts w:ascii="Calibri" w:hAnsi="Calibri" w:cs="Arial"/>
          <w:b/>
          <w:sz w:val="20"/>
          <w:szCs w:val="20"/>
        </w:rPr>
      </w:pPr>
      <w:r>
        <w:rPr>
          <w:rFonts w:ascii="Calibri" w:hAnsi="Calibri" w:cs="Arial"/>
          <w:b/>
          <w:sz w:val="20"/>
          <w:szCs w:val="20"/>
        </w:rPr>
        <w:t xml:space="preserve">[Midstream]  Lepton - </w:t>
      </w:r>
      <w:r>
        <w:rPr>
          <w:rFonts w:ascii="Calibri" w:hAnsi="Calibri" w:cs="Arial"/>
          <w:sz w:val="20"/>
          <w:szCs w:val="20"/>
        </w:rPr>
        <w:t>Aug 2020 – May 2022</w:t>
      </w:r>
    </w:p>
    <w:p w:rsidR="00D50147" w:rsidRPr="00543211" w:rsidRDefault="00D50147" w:rsidP="00D50147">
      <w:pPr>
        <w:rPr>
          <w:rFonts w:ascii="Calibri" w:hAnsi="Calibri" w:cs="Arial"/>
          <w:b/>
          <w:sz w:val="20"/>
          <w:szCs w:val="20"/>
        </w:rPr>
      </w:pPr>
      <w:r>
        <w:rPr>
          <w:rFonts w:ascii="Calibri" w:hAnsi="Calibri" w:cs="Arial"/>
          <w:b/>
          <w:sz w:val="20"/>
          <w:szCs w:val="20"/>
        </w:rPr>
        <w:t>Azure Databricks, Azure DevOps, Azure Data Factory, Azure Storage Gen1, Azure SQL Database, Azure Synapse Analytics, Azure Functions, Python, Spark, React JS and C#.Net.</w:t>
      </w:r>
    </w:p>
    <w:p w:rsidR="00D50147" w:rsidRPr="00543211" w:rsidRDefault="00D50147" w:rsidP="00D50147">
      <w:pPr>
        <w:rPr>
          <w:rFonts w:ascii="Calibri" w:hAnsi="Calibri" w:cs="Arial"/>
          <w:b/>
          <w:sz w:val="20"/>
          <w:szCs w:val="20"/>
        </w:rPr>
      </w:pPr>
    </w:p>
    <w:p w:rsidR="00D50147" w:rsidRPr="00543211" w:rsidRDefault="00D50147" w:rsidP="00D50147">
      <w:pPr>
        <w:rPr>
          <w:rFonts w:ascii="Calibri" w:hAnsi="Calibri" w:cs="Arial"/>
          <w:b/>
          <w:sz w:val="20"/>
          <w:szCs w:val="20"/>
        </w:rPr>
      </w:pPr>
      <w:r>
        <w:rPr>
          <w:rFonts w:ascii="Calibri" w:hAnsi="Calibri" w:cs="Arial"/>
          <w:b/>
          <w:sz w:val="20"/>
          <w:szCs w:val="20"/>
        </w:rPr>
        <w:t>Description:</w:t>
      </w:r>
    </w:p>
    <w:p w:rsidR="00D50147" w:rsidRPr="00543211" w:rsidRDefault="00D50147" w:rsidP="00D50147">
      <w:pPr>
        <w:pStyle w:val="NormalWeb"/>
        <w:shd w:val="clear" w:color="auto" w:fill="FFFFFF"/>
        <w:spacing w:before="0" w:beforeAutospacing="0"/>
        <w:rPr>
          <w:rFonts w:ascii="Calibri" w:hAnsi="Calibri" w:cs="Arial"/>
          <w:sz w:val="20"/>
          <w:szCs w:val="20"/>
        </w:rPr>
      </w:pPr>
      <w:r>
        <w:rPr>
          <w:rFonts w:ascii="Calibri" w:hAnsi="Calibri" w:cs="Arial"/>
          <w:sz w:val="20"/>
          <w:szCs w:val="20"/>
        </w:rPr>
        <w:t>Lepton is the critical first step in operationalizing data lake which gets Natural gas and Power trading data to provide a combined view of PNL, Limits Exposure, Manual Risk Adjustments, Transaction limits and Volumetric reporting, these reports will enable Traders with latest data and have them equipped with much required digital advantage in performing their day-to-day activities. Lepton not only automates data ingestion but also key functionality that must accompany ingestion to establish a complete foundation for analytics.  Data onboarding with Lepton automates:</w:t>
      </w:r>
    </w:p>
    <w:p w:rsidR="00D50147" w:rsidRPr="00543211" w:rsidRDefault="00D50147" w:rsidP="00C21E64">
      <w:pPr>
        <w:pStyle w:val="ListParagraph"/>
        <w:numPr>
          <w:ilvl w:val="0"/>
          <w:numId w:val="21"/>
        </w:numPr>
        <w:shd w:val="clear" w:color="auto" w:fill="FFFFFF"/>
        <w:suppressAutoHyphens w:val="0"/>
        <w:spacing w:before="100" w:beforeAutospacing="1" w:after="100" w:afterAutospacing="1"/>
        <w:rPr>
          <w:rFonts w:ascii="Calibri" w:hAnsi="Calibri" w:cs="Arial"/>
          <w:sz w:val="20"/>
          <w:szCs w:val="20"/>
        </w:rPr>
      </w:pPr>
      <w:r>
        <w:rPr>
          <w:rFonts w:ascii="Calibri" w:hAnsi="Calibri" w:cs="Arial"/>
          <w:sz w:val="20"/>
          <w:szCs w:val="20"/>
        </w:rPr>
        <w:t>Data Ingestion – from all enterprise and external data sources</w:t>
      </w:r>
    </w:p>
    <w:p w:rsidR="00D50147" w:rsidRPr="00543211" w:rsidRDefault="00D50147" w:rsidP="00C21E64">
      <w:pPr>
        <w:pStyle w:val="ListParagraph"/>
        <w:numPr>
          <w:ilvl w:val="0"/>
          <w:numId w:val="21"/>
        </w:numPr>
        <w:shd w:val="clear" w:color="auto" w:fill="FFFFFF"/>
        <w:suppressAutoHyphens w:val="0"/>
        <w:spacing w:before="100" w:beforeAutospacing="1" w:after="100" w:afterAutospacing="1"/>
        <w:rPr>
          <w:rFonts w:ascii="Calibri" w:hAnsi="Calibri" w:cs="Arial"/>
          <w:sz w:val="20"/>
          <w:szCs w:val="20"/>
        </w:rPr>
      </w:pPr>
      <w:r>
        <w:rPr>
          <w:rFonts w:ascii="Calibri" w:hAnsi="Calibri" w:cs="Arial"/>
          <w:sz w:val="20"/>
          <w:szCs w:val="20"/>
        </w:rPr>
        <w:lastRenderedPageBreak/>
        <w:t>Data Synchronization – SCD (Types) to keep data synchronized with the source.</w:t>
      </w:r>
    </w:p>
    <w:p w:rsidR="00D50147" w:rsidRPr="00543211" w:rsidRDefault="00D50147" w:rsidP="00C21E64">
      <w:pPr>
        <w:pStyle w:val="ListParagraph"/>
        <w:numPr>
          <w:ilvl w:val="0"/>
          <w:numId w:val="21"/>
        </w:numPr>
        <w:shd w:val="clear" w:color="auto" w:fill="FFFFFF"/>
        <w:suppressAutoHyphens w:val="0"/>
        <w:spacing w:before="100" w:beforeAutospacing="1" w:after="100" w:afterAutospacing="1"/>
        <w:rPr>
          <w:rFonts w:ascii="Calibri" w:hAnsi="Calibri" w:cs="Arial"/>
          <w:sz w:val="20"/>
          <w:szCs w:val="20"/>
        </w:rPr>
      </w:pPr>
      <w:r>
        <w:rPr>
          <w:rFonts w:ascii="Calibri" w:hAnsi="Calibri" w:cs="Arial"/>
          <w:sz w:val="20"/>
          <w:szCs w:val="20"/>
        </w:rPr>
        <w:t>Data Governance – cataloging, data lineage, metadata management, audit, and history</w:t>
      </w:r>
    </w:p>
    <w:p w:rsidR="00D50147" w:rsidRPr="00543211" w:rsidRDefault="00D50147" w:rsidP="00C21E64">
      <w:pPr>
        <w:pStyle w:val="ListParagraph"/>
        <w:numPr>
          <w:ilvl w:val="0"/>
          <w:numId w:val="21"/>
        </w:numPr>
        <w:shd w:val="clear" w:color="auto" w:fill="FFFFFF"/>
        <w:suppressAutoHyphens w:val="0"/>
        <w:spacing w:before="100" w:beforeAutospacing="1" w:after="100" w:afterAutospacing="1"/>
        <w:rPr>
          <w:rFonts w:ascii="Calibri" w:hAnsi="Calibri" w:cs="Arial"/>
          <w:sz w:val="20"/>
          <w:szCs w:val="20"/>
        </w:rPr>
      </w:pPr>
      <w:r>
        <w:rPr>
          <w:rFonts w:ascii="Calibri" w:hAnsi="Calibri" w:cs="Arial"/>
          <w:sz w:val="20"/>
          <w:szCs w:val="20"/>
        </w:rPr>
        <w:t>Configuration Management – Web UI to manage configurations requirement for the above process.</w:t>
      </w:r>
    </w:p>
    <w:p w:rsidR="00D50147" w:rsidRPr="00543211" w:rsidRDefault="00D50147" w:rsidP="00D50147">
      <w:pPr>
        <w:pStyle w:val="ListBullet"/>
        <w:numPr>
          <w:ilvl w:val="0"/>
          <w:numId w:val="0"/>
        </w:numPr>
        <w:tabs>
          <w:tab w:val="left" w:pos="360"/>
        </w:tabs>
        <w:jc w:val="left"/>
        <w:rPr>
          <w:rFonts w:ascii="Calibri" w:hAnsi="Calibri" w:cs="Arial"/>
          <w:b/>
        </w:rPr>
      </w:pPr>
      <w:r>
        <w:rPr>
          <w:rFonts w:ascii="Calibri" w:hAnsi="Calibri" w:cs="Arial"/>
          <w:b/>
        </w:rPr>
        <w:t>Responsibilities:</w:t>
      </w:r>
    </w:p>
    <w:p w:rsidR="00D50147" w:rsidRPr="00543211" w:rsidRDefault="00D50147"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Draft the requirements and solutioning the project.</w:t>
      </w:r>
    </w:p>
    <w:p w:rsidR="00D50147" w:rsidRPr="00543211" w:rsidRDefault="00D50147"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Create Databricks notebooks to ingest the source files. </w:t>
      </w:r>
    </w:p>
    <w:p w:rsidR="00D50147" w:rsidRPr="00543211" w:rsidRDefault="00D50147"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ADF pipelines for orchestrating the Databricks Notebooks</w:t>
      </w:r>
    </w:p>
    <w:p w:rsidR="00D50147" w:rsidRPr="00543211" w:rsidRDefault="00D50147"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DB Notebooks to automate SCD Type 2 Dimension creation process.</w:t>
      </w:r>
    </w:p>
    <w:p w:rsidR="00D50147" w:rsidRPr="00543211" w:rsidRDefault="00D50147"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Folders structure in ADLS file system to hold the data files.</w:t>
      </w:r>
    </w:p>
    <w:p w:rsidR="00D50147" w:rsidRPr="00543211" w:rsidRDefault="00D50147"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Architect and develop Web Interface for configuration management and Data Quality Control</w:t>
      </w:r>
    </w:p>
    <w:p w:rsidR="00D50147" w:rsidRPr="00543211" w:rsidRDefault="00D50147"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Design and Develop CI/CD for ADF, Azure Databricks and Web Interface </w:t>
      </w:r>
    </w:p>
    <w:p w:rsidR="0042623D" w:rsidRPr="00543211" w:rsidRDefault="0042623D" w:rsidP="00214814">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Migrate business logic from PL/SQL logic to Azure Synapse Analytics</w:t>
      </w:r>
    </w:p>
    <w:p w:rsidR="00D50147" w:rsidRPr="00214814" w:rsidRDefault="00D50147" w:rsidP="007D41F2">
      <w:pPr>
        <w:pStyle w:val="ListParagraph"/>
        <w:suppressAutoHyphens w:val="0"/>
        <w:rPr>
          <w:rFonts w:ascii="Calibri" w:hAnsi="Calibri" w:cs="Arial"/>
          <w:sz w:val="20"/>
          <w:szCs w:val="20"/>
        </w:rPr>
      </w:pPr>
    </w:p>
    <w:p w:rsidR="00523708" w:rsidRPr="00543211" w:rsidRDefault="00523708" w:rsidP="00F66BD8">
      <w:pPr>
        <w:rPr>
          <w:rFonts w:ascii="Calibri" w:hAnsi="Calibri" w:cs="Arial"/>
          <w:b/>
          <w:sz w:val="20"/>
          <w:szCs w:val="20"/>
        </w:rPr>
      </w:pPr>
    </w:p>
    <w:p w:rsidR="00523708" w:rsidRPr="00543211" w:rsidRDefault="00523708" w:rsidP="00F66BD8">
      <w:pPr>
        <w:rPr>
          <w:rFonts w:ascii="Calibri" w:hAnsi="Calibri" w:cs="Arial"/>
          <w:b/>
          <w:sz w:val="20"/>
          <w:szCs w:val="20"/>
        </w:rPr>
      </w:pPr>
      <w:r>
        <w:rPr>
          <w:rFonts w:ascii="Calibri" w:hAnsi="Calibri" w:cs="Arial"/>
          <w:b/>
          <w:sz w:val="20"/>
          <w:szCs w:val="20"/>
        </w:rPr>
        <w:t>#8 Phillips66 – Houston, TX (Remote)  |  Senior Data Engineer</w:t>
      </w:r>
    </w:p>
    <w:p w:rsidR="00523708" w:rsidRPr="00543211" w:rsidRDefault="00523708" w:rsidP="00F66BD8">
      <w:pPr>
        <w:rPr>
          <w:rFonts w:ascii="Calibri" w:hAnsi="Calibri" w:cs="Arial"/>
          <w:b/>
          <w:sz w:val="20"/>
          <w:szCs w:val="20"/>
        </w:rPr>
      </w:pPr>
      <w:r>
        <w:rPr>
          <w:rFonts w:ascii="Calibri" w:hAnsi="Calibri" w:cs="Arial"/>
          <w:b/>
          <w:sz w:val="20"/>
          <w:szCs w:val="20"/>
        </w:rPr>
        <w:t xml:space="preserve">[Midstream | Downstream]  Price Optimization – Value Chain Supply Optimization </w:t>
      </w:r>
      <w:r>
        <w:rPr>
          <w:rFonts w:ascii="Calibri" w:hAnsi="Calibri" w:cs="Arial"/>
          <w:sz w:val="20"/>
          <w:szCs w:val="20"/>
        </w:rPr>
        <w:t>Aug 2019 – Aug 2020</w:t>
      </w:r>
    </w:p>
    <w:p w:rsidR="00523708" w:rsidRPr="00543211" w:rsidRDefault="00523708" w:rsidP="00F66BD8">
      <w:pPr>
        <w:rPr>
          <w:rFonts w:ascii="Calibri" w:hAnsi="Calibri" w:cs="Arial"/>
          <w:b/>
          <w:sz w:val="20"/>
          <w:szCs w:val="20"/>
        </w:rPr>
      </w:pPr>
      <w:r>
        <w:rPr>
          <w:rFonts w:ascii="Calibri" w:hAnsi="Calibri" w:cs="Arial"/>
          <w:b/>
          <w:sz w:val="20"/>
          <w:szCs w:val="20"/>
        </w:rPr>
        <w:t>Azure Databricks (Pyspark), Azure DevOps, Azure Data Factory, Azure Storage Gen2, Azure Functions, MuleSoft, Python, Spark</w:t>
      </w:r>
    </w:p>
    <w:p w:rsidR="003C6575" w:rsidRPr="00543211" w:rsidRDefault="003C6575" w:rsidP="00F66BD8">
      <w:pPr>
        <w:rPr>
          <w:rFonts w:ascii="Calibri" w:hAnsi="Calibri" w:cs="Arial"/>
          <w:b/>
          <w:sz w:val="20"/>
          <w:szCs w:val="20"/>
        </w:rPr>
      </w:pPr>
    </w:p>
    <w:p w:rsidR="00523708" w:rsidRPr="00543211" w:rsidRDefault="00523708" w:rsidP="00F66BD8">
      <w:pPr>
        <w:rPr>
          <w:rFonts w:ascii="Calibri" w:hAnsi="Calibri" w:cs="Arial"/>
          <w:b/>
          <w:sz w:val="20"/>
          <w:szCs w:val="20"/>
        </w:rPr>
      </w:pPr>
      <w:r>
        <w:rPr>
          <w:rFonts w:ascii="Calibri" w:hAnsi="Calibri" w:cs="Arial"/>
          <w:b/>
          <w:sz w:val="20"/>
          <w:szCs w:val="20"/>
        </w:rPr>
        <w:t>Description:</w:t>
      </w:r>
    </w:p>
    <w:p w:rsidR="00523708" w:rsidRPr="00543211" w:rsidRDefault="00523708" w:rsidP="00F66BD8">
      <w:pPr>
        <w:rPr>
          <w:rFonts w:ascii="Calibri" w:hAnsi="Calibri" w:cs="Arial"/>
          <w:sz w:val="20"/>
          <w:szCs w:val="20"/>
        </w:rPr>
      </w:pPr>
      <w:r>
        <w:rPr>
          <w:rFonts w:ascii="Calibri" w:hAnsi="Calibri" w:cs="Arial"/>
          <w:sz w:val="20"/>
          <w:szCs w:val="20"/>
        </w:rPr>
        <w:t>VCS&amp;O Optimization Engine will be a tool used every day by the value chain optimization decision makers across the P66 operating functions to enable better decisions for the general interest: Refinery Planning Staff, Commercial Traders &amp; Schedulers, Marketing, Sales, Pricing &amp; Supply Staff, VCS&amp;O Optimization Directors.  VCO Optimization Engine will also leverage historical trend and performance data to enable better strategic planning, while giving users from VCS&amp;O team, Marketing, Refining, Midstream Strategy Directors a lot of visibility around pricing. The Optimization Engine will move PSX from a localized spreadsheet-based optimization culture to an on-line system with consistent data, available to all users.  Major modules are GI Margin Tool, Crude Placement/Consumption Dashboard, Historical and Forecast Market Pricing Data, Inter-Month Product Demand Forecasting.</w:t>
      </w:r>
    </w:p>
    <w:p w:rsidR="006B4DE1" w:rsidRPr="00543211" w:rsidRDefault="006B4DE1" w:rsidP="00F66BD8">
      <w:pPr>
        <w:rPr>
          <w:rFonts w:ascii="Calibri" w:hAnsi="Calibri" w:cs="Arial"/>
          <w:sz w:val="20"/>
          <w:szCs w:val="20"/>
        </w:rPr>
      </w:pPr>
    </w:p>
    <w:p w:rsidR="00F40935" w:rsidRPr="00543211" w:rsidRDefault="00F40935" w:rsidP="00F40935">
      <w:pPr>
        <w:pStyle w:val="ListBullet"/>
        <w:numPr>
          <w:ilvl w:val="0"/>
          <w:numId w:val="0"/>
        </w:numPr>
        <w:tabs>
          <w:tab w:val="left" w:pos="360"/>
        </w:tabs>
        <w:jc w:val="left"/>
        <w:rPr>
          <w:rFonts w:ascii="Calibri" w:hAnsi="Calibri" w:cs="Arial"/>
          <w:b/>
        </w:rPr>
      </w:pPr>
      <w:r>
        <w:rPr>
          <w:rFonts w:ascii="Calibri" w:hAnsi="Calibri" w:cs="Arial"/>
          <w:b/>
        </w:rPr>
        <w:t>Responsibilities:</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Conducting user interviews with Data Analysts and getting the user requirements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Drafting/Finalizing the requirements based on the user needs and prepare MVPs/POCs on various concepts.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Design, Develop Azure Databricks Notebooks for data curation.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Create Custom Notebook Scoped Python libraries and make generic usage of classes, use modular programming techniques to define ETL for reusability.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Ingest data from different type of Data Sources and schedule them on the desired frequency. </w:t>
      </w:r>
    </w:p>
    <w:p w:rsidR="00551B00" w:rsidRPr="00543211" w:rsidRDefault="00551B00"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Integrate data from other system APIs using MuleSoft.</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Designing Bronze, Silver and Gold level standard staging in ADLS Storage for storing data from multiple data sources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Design, develop dimensional model in MPP using Azure Synapse Analytics (DWH)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Orchestrate Data Flows with Azure Data Factory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Storing data in Data Lake using Delta Lake Storage format and leverage the advantages of using delta lake.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Implementing Slowly Changing Dimensions for historical tracking in Azure Data Lake using Delta Lake Storage Technologies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Develop Databricks notebooks to evaluate Formulas and store data in Facts along with Dimension Keys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Develop ADF Pipelines Templates for replicating data from JSON, Parquet &amp; Delta format into Azure SQL DB &amp; Azure Synapse Analytics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Build CI &amp; CD Pipelines for Azure Databricks, Azure Data Factory and Azure SQL DB Scripts </w:t>
      </w:r>
    </w:p>
    <w:p w:rsidR="006D4B06"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develop UX design for few master data managements using .NET Technologies.</w:t>
      </w:r>
    </w:p>
    <w:p w:rsidR="00A81D74" w:rsidRPr="00543211" w:rsidRDefault="006D4B06" w:rsidP="009B0086">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Integrate traditional SSIS Packages with ADF pipelines.</w:t>
      </w:r>
    </w:p>
    <w:p w:rsidR="000D470B" w:rsidRPr="00543211" w:rsidRDefault="000D470B" w:rsidP="000D470B">
      <w:pPr>
        <w:pStyle w:val="ListParagraph"/>
        <w:rPr>
          <w:rFonts w:ascii="Calibri" w:hAnsi="Calibri" w:cs="Arial"/>
          <w:sz w:val="20"/>
          <w:szCs w:val="20"/>
        </w:rPr>
      </w:pPr>
    </w:p>
    <w:p w:rsidR="00591194" w:rsidRPr="00543211" w:rsidRDefault="00591194" w:rsidP="00591194">
      <w:pPr>
        <w:pStyle w:val="ListBullet"/>
        <w:numPr>
          <w:ilvl w:val="0"/>
          <w:numId w:val="0"/>
        </w:numPr>
        <w:tabs>
          <w:tab w:val="left" w:pos="360"/>
        </w:tabs>
        <w:ind w:left="360"/>
        <w:jc w:val="left"/>
        <w:rPr>
          <w:rFonts w:ascii="Calibri" w:hAnsi="Calibri" w:cs="Arial"/>
        </w:rPr>
      </w:pPr>
    </w:p>
    <w:p w:rsidR="00782129" w:rsidRPr="00543211" w:rsidRDefault="00782129" w:rsidP="00782129">
      <w:pPr>
        <w:rPr>
          <w:rFonts w:ascii="Calibri" w:hAnsi="Calibri" w:cs="Arial"/>
          <w:sz w:val="20"/>
          <w:szCs w:val="20"/>
        </w:rPr>
      </w:pPr>
      <w:r>
        <w:rPr>
          <w:rFonts w:ascii="Calibri" w:hAnsi="Calibri" w:cs="Arial"/>
          <w:b/>
          <w:sz w:val="20"/>
          <w:szCs w:val="20"/>
        </w:rPr>
        <w:t xml:space="preserve">Rackspace </w:t>
      </w:r>
      <w:r>
        <w:rPr>
          <w:rFonts w:ascii="Calibri" w:hAnsi="Calibri" w:cs="Arial"/>
          <w:sz w:val="20"/>
          <w:szCs w:val="20"/>
        </w:rPr>
        <w:t xml:space="preserve">– </w:t>
      </w:r>
      <w:r>
        <w:rPr>
          <w:rFonts w:ascii="Calibri" w:hAnsi="Calibri" w:cs="Arial"/>
          <w:b/>
          <w:sz w:val="20"/>
          <w:szCs w:val="20"/>
        </w:rPr>
        <w:t xml:space="preserve">San Antonio, </w:t>
      </w:r>
      <w:r>
        <w:rPr>
          <w:rFonts w:ascii="Calibri" w:hAnsi="Calibri" w:cs="Arial"/>
          <w:sz w:val="20"/>
          <w:szCs w:val="20"/>
        </w:rPr>
        <w:t xml:space="preserve">Texas. </w:t>
      </w:r>
    </w:p>
    <w:p w:rsidR="00782129" w:rsidRPr="00543211" w:rsidRDefault="00957D9D" w:rsidP="00782129">
      <w:pPr>
        <w:rPr>
          <w:rFonts w:ascii="Calibri" w:hAnsi="Calibri" w:cs="Arial"/>
          <w:b/>
          <w:sz w:val="20"/>
          <w:szCs w:val="20"/>
        </w:rPr>
      </w:pPr>
      <w:r>
        <w:rPr>
          <w:rFonts w:ascii="Calibri" w:hAnsi="Calibri" w:cs="Arial"/>
          <w:b/>
          <w:sz w:val="20"/>
          <w:szCs w:val="20"/>
        </w:rPr>
        <w:t xml:space="preserve">#9 Net Revenue Detail    </w:t>
      </w:r>
      <w:r>
        <w:rPr>
          <w:rFonts w:ascii="Calibri" w:hAnsi="Calibri" w:cs="Arial"/>
          <w:sz w:val="20"/>
          <w:szCs w:val="20"/>
        </w:rPr>
        <w:t>Dec 2018-Aug 2019</w:t>
      </w:r>
    </w:p>
    <w:p w:rsidR="00782129" w:rsidRPr="00543211" w:rsidRDefault="00782129" w:rsidP="00782129">
      <w:pPr>
        <w:rPr>
          <w:rFonts w:ascii="Calibri" w:hAnsi="Calibri" w:cs="Arial"/>
          <w:sz w:val="20"/>
          <w:szCs w:val="20"/>
        </w:rPr>
      </w:pPr>
      <w:r>
        <w:rPr>
          <w:rFonts w:ascii="Calibri" w:hAnsi="Calibri" w:cs="Arial"/>
          <w:b/>
          <w:sz w:val="20"/>
          <w:szCs w:val="20"/>
        </w:rPr>
        <w:t>Azure Data Lake Analytics, Azure Data warehouse, Azure Data Factory, Azure Data Lake, On Premises SQL Server, SSIS, GIT, JIRA, ASP.Net, PowerShell, and Jenkins.</w:t>
      </w:r>
    </w:p>
    <w:p w:rsidR="00782129" w:rsidRPr="00543211" w:rsidRDefault="00782129" w:rsidP="00782129">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Senior Data Engineer</w:t>
      </w:r>
    </w:p>
    <w:p w:rsidR="00782129" w:rsidRPr="00543211" w:rsidRDefault="00782129" w:rsidP="00782129">
      <w:pPr>
        <w:ind w:left="720" w:hanging="720"/>
        <w:rPr>
          <w:rFonts w:ascii="Calibri" w:hAnsi="Calibri" w:cs="Arial"/>
          <w:sz w:val="20"/>
          <w:szCs w:val="20"/>
        </w:rPr>
      </w:pPr>
      <w:r>
        <w:rPr>
          <w:rFonts w:ascii="Calibri" w:hAnsi="Calibri" w:cs="Arial"/>
          <w:b/>
          <w:sz w:val="20"/>
          <w:szCs w:val="20"/>
        </w:rPr>
        <w:lastRenderedPageBreak/>
        <w:t>Team:</w:t>
      </w:r>
      <w:r>
        <w:rPr>
          <w:rFonts w:ascii="Calibri" w:hAnsi="Calibri" w:cs="Arial"/>
          <w:sz w:val="20"/>
          <w:szCs w:val="20"/>
        </w:rPr>
        <w:t xml:space="preserve"> Global Data Team</w:t>
      </w:r>
    </w:p>
    <w:p w:rsidR="00782129" w:rsidRPr="00543211" w:rsidRDefault="00782129" w:rsidP="00F66BD8">
      <w:pPr>
        <w:rPr>
          <w:rFonts w:ascii="Calibri" w:hAnsi="Calibri" w:cs="Arial"/>
          <w:b/>
          <w:sz w:val="20"/>
          <w:szCs w:val="20"/>
        </w:rPr>
      </w:pPr>
    </w:p>
    <w:p w:rsidR="00E9005A" w:rsidRPr="00543211" w:rsidRDefault="00E9005A" w:rsidP="00F66BD8">
      <w:pPr>
        <w:rPr>
          <w:rFonts w:ascii="Calibri" w:hAnsi="Calibri" w:cs="Arial"/>
          <w:b/>
          <w:sz w:val="20"/>
          <w:szCs w:val="20"/>
        </w:rPr>
      </w:pPr>
      <w:r>
        <w:rPr>
          <w:rFonts w:ascii="Calibri" w:hAnsi="Calibri" w:cs="Arial"/>
          <w:b/>
          <w:sz w:val="20"/>
          <w:szCs w:val="20"/>
        </w:rPr>
        <w:t>Description:</w:t>
      </w:r>
    </w:p>
    <w:p w:rsidR="00902CFB" w:rsidRPr="00543211" w:rsidRDefault="00902CFB" w:rsidP="00902CFB">
      <w:pPr>
        <w:pStyle w:val="ListBullet"/>
        <w:numPr>
          <w:ilvl w:val="0"/>
          <w:numId w:val="0"/>
        </w:numPr>
        <w:tabs>
          <w:tab w:val="left" w:pos="360"/>
        </w:tabs>
        <w:jc w:val="left"/>
        <w:rPr>
          <w:rFonts w:ascii="Calibri" w:hAnsi="Calibri" w:cs="Arial"/>
        </w:rPr>
      </w:pPr>
      <w:r>
        <w:rPr>
          <w:rFonts w:ascii="Calibri" w:hAnsi="Calibri" w:cs="Arial"/>
        </w:rPr>
        <w:t xml:space="preserve">Currently NRD project resides in SQL Server, Scope of this new project is to re-design the dataset keeping the downstream unaffected in Azure Data Warehouse as a separate database. </w:t>
      </w:r>
    </w:p>
    <w:p w:rsidR="00E9005A" w:rsidRPr="007E632B" w:rsidRDefault="003B3FFA"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migration strategy for the existing dataset components from on premises to Azure Data Warehouse and ETL process to Azure Data Lake Analytics.</w:t>
      </w:r>
    </w:p>
    <w:p w:rsidR="00FB3E41" w:rsidRPr="00543211" w:rsidRDefault="00FB3E41"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&amp; Develop batch processing solutions by using Data Factory and Azure Databricks</w:t>
      </w:r>
    </w:p>
    <w:p w:rsidR="00F34F2F" w:rsidRPr="00543211" w:rsidRDefault="00FB3E41"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Refactoring &amp; migrating existing staging on premises data load (SSIS &amp; Informatica) processes.</w:t>
      </w:r>
    </w:p>
    <w:p w:rsidR="00937572" w:rsidRPr="007E632B" w:rsidRDefault="00937572"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Implementing Recycling of Facts in ADF Pipelines.</w:t>
      </w:r>
    </w:p>
    <w:p w:rsidR="00E9005A" w:rsidRPr="007E632B" w:rsidRDefault="00E9005A"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Create ADF Pipelines for Dimensions (SCD Types - 2) and Fact Loads </w:t>
      </w:r>
    </w:p>
    <w:p w:rsidR="00E9005A" w:rsidRPr="007E632B" w:rsidRDefault="00E9005A"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Exploring the load performances between ADLA, DF Pipelines along with Native SSIS ETL packages and accessing the migration of objects from On-Premises to Azure Data Lake.</w:t>
      </w:r>
    </w:p>
    <w:p w:rsidR="0050015D" w:rsidRPr="007E632B" w:rsidRDefault="0050015D"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Exploring and adopting the best pricing model by analyzing the current azure pricing trends.</w:t>
      </w:r>
    </w:p>
    <w:p w:rsidR="00E9005A" w:rsidRPr="007E632B" w:rsidRDefault="00E9005A"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Understand new Data Sources/Data Models and design the enhancements after conducting Impact Analysis.</w:t>
      </w:r>
    </w:p>
    <w:p w:rsidR="00E9005A" w:rsidRPr="00543211" w:rsidRDefault="00E9005A" w:rsidP="007E632B">
      <w:pPr>
        <w:pStyle w:val="ListParagraph"/>
        <w:numPr>
          <w:ilvl w:val="0"/>
          <w:numId w:val="3"/>
        </w:numPr>
        <w:suppressAutoHyphens w:val="0"/>
        <w:ind w:left="720"/>
        <w:rPr>
          <w:rFonts w:ascii="Calibri" w:hAnsi="Calibri" w:cs="Arial"/>
        </w:rPr>
      </w:pPr>
      <w:r>
        <w:rPr>
          <w:rFonts w:ascii="Calibri" w:hAnsi="Calibri" w:cs="Arial"/>
          <w:sz w:val="20"/>
          <w:szCs w:val="20"/>
        </w:rPr>
        <w:t>Integr</w:t>
      </w:r>
      <w:r>
        <w:rPr>
          <w:rFonts w:ascii="Calibri" w:hAnsi="Calibri" w:cs="Arial"/>
        </w:rPr>
        <w:t>ate new data sources into DWH by involving in designing/architecting the process.</w:t>
      </w:r>
    </w:p>
    <w:p w:rsidR="00E9005A" w:rsidRPr="00543211" w:rsidRDefault="00E9005A" w:rsidP="00F66BD8">
      <w:pPr>
        <w:rPr>
          <w:rFonts w:ascii="Calibri" w:hAnsi="Calibri" w:cs="Arial"/>
          <w:b/>
          <w:sz w:val="20"/>
          <w:szCs w:val="20"/>
        </w:rPr>
      </w:pPr>
    </w:p>
    <w:p w:rsidR="002567A2" w:rsidRPr="00543211" w:rsidRDefault="002567A2" w:rsidP="002567A2">
      <w:pPr>
        <w:rPr>
          <w:rFonts w:ascii="Calibri" w:hAnsi="Calibri" w:cs="Arial"/>
          <w:sz w:val="20"/>
          <w:szCs w:val="20"/>
        </w:rPr>
      </w:pPr>
      <w:r>
        <w:rPr>
          <w:rFonts w:ascii="Calibri" w:hAnsi="Calibri" w:cs="Arial"/>
          <w:b/>
          <w:sz w:val="20"/>
          <w:szCs w:val="20"/>
        </w:rPr>
        <w:t xml:space="preserve">Rackspace </w:t>
      </w:r>
      <w:r>
        <w:rPr>
          <w:rFonts w:ascii="Calibri" w:hAnsi="Calibri" w:cs="Arial"/>
          <w:sz w:val="20"/>
          <w:szCs w:val="20"/>
        </w:rPr>
        <w:t xml:space="preserve">– </w:t>
      </w:r>
      <w:r>
        <w:rPr>
          <w:rFonts w:ascii="Calibri" w:hAnsi="Calibri" w:cs="Arial"/>
          <w:b/>
          <w:sz w:val="20"/>
          <w:szCs w:val="20"/>
        </w:rPr>
        <w:t xml:space="preserve">San Antonio, </w:t>
      </w:r>
      <w:r>
        <w:rPr>
          <w:rFonts w:ascii="Calibri" w:hAnsi="Calibri" w:cs="Arial"/>
          <w:sz w:val="20"/>
          <w:szCs w:val="20"/>
        </w:rPr>
        <w:t xml:space="preserve">Texas. </w:t>
      </w:r>
    </w:p>
    <w:p w:rsidR="00D400CF" w:rsidRPr="00543211" w:rsidRDefault="00957D9D" w:rsidP="00D400CF">
      <w:pPr>
        <w:rPr>
          <w:rFonts w:ascii="Calibri" w:hAnsi="Calibri" w:cs="Arial"/>
          <w:sz w:val="20"/>
          <w:szCs w:val="20"/>
        </w:rPr>
      </w:pPr>
      <w:r>
        <w:rPr>
          <w:rFonts w:ascii="Calibri" w:hAnsi="Calibri" w:cs="Arial"/>
          <w:b/>
          <w:sz w:val="20"/>
          <w:szCs w:val="20"/>
        </w:rPr>
        <w:t xml:space="preserve">#9 Environment Consolidation/EDW Maintenance &amp; Enhancements </w:t>
      </w:r>
      <w:r>
        <w:rPr>
          <w:rFonts w:ascii="Calibri" w:hAnsi="Calibri" w:cs="Arial"/>
          <w:sz w:val="20"/>
          <w:szCs w:val="20"/>
        </w:rPr>
        <w:t>April 2017-Dec 2018</w:t>
      </w:r>
    </w:p>
    <w:p w:rsidR="00A81D74" w:rsidRPr="00543211" w:rsidRDefault="00D07FAB" w:rsidP="00845CF4">
      <w:pPr>
        <w:rPr>
          <w:rFonts w:ascii="Calibri" w:hAnsi="Calibri" w:cs="Arial"/>
          <w:sz w:val="20"/>
          <w:szCs w:val="20"/>
        </w:rPr>
      </w:pPr>
      <w:r>
        <w:rPr>
          <w:rFonts w:ascii="Calibri" w:hAnsi="Calibri" w:cs="Arial"/>
          <w:b/>
          <w:sz w:val="20"/>
          <w:szCs w:val="20"/>
        </w:rPr>
        <w:t>SQL Server, Informatica, SSIS, GIT, JIRA, MongoDB, PostgreSQL, MySQL, Power BI</w:t>
      </w:r>
    </w:p>
    <w:p w:rsidR="00A81D74" w:rsidRPr="00543211" w:rsidRDefault="00A81D74" w:rsidP="00A81D74">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Senior Data Engineer</w:t>
      </w:r>
    </w:p>
    <w:p w:rsidR="0032163E" w:rsidRPr="00543211" w:rsidRDefault="0032163E" w:rsidP="00A81D74">
      <w:pPr>
        <w:ind w:left="720" w:hanging="720"/>
        <w:rPr>
          <w:rFonts w:ascii="Calibri" w:hAnsi="Calibri" w:cs="Arial"/>
          <w:sz w:val="20"/>
          <w:szCs w:val="20"/>
        </w:rPr>
      </w:pPr>
      <w:r>
        <w:rPr>
          <w:rFonts w:ascii="Calibri" w:hAnsi="Calibri" w:cs="Arial"/>
          <w:b/>
          <w:sz w:val="20"/>
          <w:szCs w:val="20"/>
        </w:rPr>
        <w:t>Team:</w:t>
      </w:r>
      <w:r>
        <w:rPr>
          <w:rFonts w:ascii="Calibri" w:hAnsi="Calibri" w:cs="Arial"/>
          <w:sz w:val="20"/>
          <w:szCs w:val="20"/>
        </w:rPr>
        <w:t xml:space="preserve"> Global Data Team</w:t>
      </w:r>
    </w:p>
    <w:p w:rsidR="00A81D74" w:rsidRPr="00543211" w:rsidRDefault="00A81D74" w:rsidP="00A81D74">
      <w:pPr>
        <w:rPr>
          <w:rFonts w:ascii="Calibri" w:hAnsi="Calibri" w:cs="Arial"/>
          <w:b/>
          <w:sz w:val="20"/>
          <w:szCs w:val="20"/>
        </w:rPr>
      </w:pPr>
    </w:p>
    <w:p w:rsidR="00A81D74" w:rsidRPr="00543211" w:rsidRDefault="00A81D74" w:rsidP="00A81D74">
      <w:pPr>
        <w:rPr>
          <w:rFonts w:ascii="Calibri" w:hAnsi="Calibri" w:cs="Arial"/>
          <w:b/>
          <w:sz w:val="20"/>
          <w:szCs w:val="20"/>
        </w:rPr>
      </w:pPr>
      <w:r>
        <w:rPr>
          <w:rFonts w:ascii="Calibri" w:hAnsi="Calibri" w:cs="Arial"/>
          <w:b/>
          <w:sz w:val="20"/>
          <w:szCs w:val="20"/>
        </w:rPr>
        <w:t xml:space="preserve">Description: </w:t>
      </w:r>
    </w:p>
    <w:p w:rsidR="00A81D74" w:rsidRPr="00543211" w:rsidRDefault="00185FAE" w:rsidP="00A81D74">
      <w:pPr>
        <w:rPr>
          <w:rFonts w:ascii="Calibri" w:hAnsi="Calibri" w:cs="Arial"/>
          <w:sz w:val="20"/>
          <w:szCs w:val="20"/>
        </w:rPr>
      </w:pPr>
      <w:r>
        <w:rPr>
          <w:rFonts w:ascii="Calibri" w:hAnsi="Calibri" w:cs="Arial"/>
          <w:sz w:val="20"/>
          <w:szCs w:val="20"/>
        </w:rPr>
        <w:t>Consolidating different datasets into DWH basically building an integrated data platform which contains every business vertical data in Rackspace like Oracle-BRM, Oracle-EBS, Salesforce CRM, Microsoft Azure, Google Cloud Platform, Amazon Web Services, Custom CMS, AD etc. across US and UK operations.</w:t>
      </w:r>
    </w:p>
    <w:p w:rsidR="00A81D74" w:rsidRPr="00543211" w:rsidRDefault="00A81D74" w:rsidP="00A81D74">
      <w:pPr>
        <w:rPr>
          <w:rFonts w:ascii="Calibri" w:hAnsi="Calibri" w:cs="Arial"/>
          <w:b/>
          <w:sz w:val="20"/>
          <w:szCs w:val="20"/>
        </w:rPr>
      </w:pPr>
    </w:p>
    <w:p w:rsidR="00A81D74" w:rsidRPr="00543211" w:rsidRDefault="00A81D74" w:rsidP="00A81D74">
      <w:pPr>
        <w:rPr>
          <w:rFonts w:ascii="Calibri" w:hAnsi="Calibri" w:cs="Arial"/>
          <w:b/>
          <w:sz w:val="20"/>
          <w:szCs w:val="20"/>
        </w:rPr>
      </w:pPr>
      <w:r>
        <w:rPr>
          <w:rFonts w:ascii="Calibri" w:hAnsi="Calibri" w:cs="Arial"/>
          <w:b/>
          <w:sz w:val="20"/>
          <w:szCs w:val="20"/>
        </w:rPr>
        <w:t>Responsibilities:</w:t>
      </w:r>
    </w:p>
    <w:p w:rsidR="00B0221C" w:rsidRPr="007E632B" w:rsidRDefault="00B0221C"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Developed tool, which migrates Database Schema and Generated SSIS Packages between any two RDBMs.</w:t>
      </w:r>
    </w:p>
    <w:p w:rsidR="00F92557" w:rsidRPr="007E632B" w:rsidRDefault="00F92557"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Implemented Recycling in Facts using Azure Data Factory pipelines.</w:t>
      </w:r>
    </w:p>
    <w:p w:rsidR="00E851A3" w:rsidRPr="007E632B" w:rsidRDefault="00E851A3"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Implemented CI/CD – Automation for SSIS, Azure Data Factory Pipelines.</w:t>
      </w:r>
    </w:p>
    <w:p w:rsidR="00507B18" w:rsidRPr="007E632B" w:rsidRDefault="00507B1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Data Migration from On-Premises to Azure SQL Database.</w:t>
      </w:r>
    </w:p>
    <w:p w:rsidR="00E851A3" w:rsidRPr="007E632B" w:rsidRDefault="0051531E"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Developed Data Audit Framework, which run Test cases and Auto-Corrects Data wherever it can like Date Alignments in SCD types and making single NK is when constraints are missing.</w:t>
      </w:r>
    </w:p>
    <w:p w:rsidR="00477C6F" w:rsidRPr="007E632B" w:rsidRDefault="00477C6F"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Integrating various new API Data sources along with maintaining existing API source Operational Data Sources.</w:t>
      </w:r>
    </w:p>
    <w:p w:rsidR="001372F5" w:rsidRPr="007E632B" w:rsidRDefault="001372F5"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Building new Operational Data Sources using SSIS.</w:t>
      </w:r>
    </w:p>
    <w:p w:rsidR="00A81D74" w:rsidRPr="007E632B" w:rsidRDefault="008428CF"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Building datasets design the Logical (ER) Model and Physical Model to achieve the desired (star) schema model.</w:t>
      </w:r>
    </w:p>
    <w:p w:rsidR="009C4A98" w:rsidRPr="007E632B" w:rsidRDefault="009C4A9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Identifying the bottlenecks and tuning the ETL processes.</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Effective management of the Measure groups by the effective usage of partitions and aggregations.</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Writing custom code using C#.Net code in some specific script tasks for SSIS packages.</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Writing custom code using VB.Net for SSRS Custom report functions.</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Created Dashboards, Reports using Power BI.</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Periodical review of the code and helping the development team in maintaining coding standards.</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Maintaining project metrics and monitoring the project performance.</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Develop the Standard SSIS Template used across the project required for Data loading which are used to extract, transform, and load from various data sources to data mart and generated flat files to be sent to vendors.</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Troubleshooting or debugging using SQL Profiler for monitoring and optimization of SQL/MDX Queries.</w:t>
      </w:r>
    </w:p>
    <w:p w:rsidR="00A81D74" w:rsidRPr="007E632B"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Using AMO library to create aggregations for each partition and managing the cube to process large dimension efficiently.</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Scheduling the packages using SQL Server agent and Windows Scheduler.</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Develop Data marts tailored to specific downstream reporting purposes.</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Participated in Build (weekly/monthly) and deployment activities of all the components.</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Designed and Developed SSAS Cube from the data warehouse built.</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lastRenderedPageBreak/>
        <w:t>Involved in writing Effective MDX queries, Develop SSRS reports (Business Reports).</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Enhancing Dimension/Measure group partitions processing performance.</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Improved Performance of Relational sources using SQL Server using indexes, Table partitioning etc.</w:t>
      </w:r>
    </w:p>
    <w:p w:rsidR="00A81D74" w:rsidRPr="00543211" w:rsidRDefault="00F04DA3"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Develop and Deployment of Power BI Bubble maps and configured On-Premises Data Gateway for data refresh (scheduled) on Power BI Maps.</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Published Power BI dashboard on Mobile application.</w:t>
      </w:r>
    </w:p>
    <w:p w:rsidR="001D39EE"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Created Measures (Analytic Calculations), KPIs using various DAX Functions like Date and Time, Filter, Logical Functions in Power BI. </w:t>
      </w:r>
    </w:p>
    <w:p w:rsidR="00A81D74" w:rsidRPr="00543211" w:rsidRDefault="00A81D74"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Published SSAS Cube over HTTPS through IIS on windows server for SAP BO reports.</w:t>
      </w:r>
    </w:p>
    <w:p w:rsidR="00E71A41" w:rsidRPr="00543211" w:rsidRDefault="00E71A41" w:rsidP="006C2210">
      <w:pPr>
        <w:tabs>
          <w:tab w:val="left" w:pos="360"/>
        </w:tabs>
        <w:ind w:left="720"/>
        <w:contextualSpacing/>
        <w:rPr>
          <w:rFonts w:ascii="Calibri" w:hAnsi="Calibri" w:cs="Arial"/>
          <w:sz w:val="20"/>
          <w:szCs w:val="20"/>
        </w:rPr>
      </w:pPr>
    </w:p>
    <w:p w:rsidR="00CD2AD3" w:rsidRPr="00543211" w:rsidRDefault="00CD2AD3" w:rsidP="00A81D74">
      <w:pPr>
        <w:rPr>
          <w:rFonts w:ascii="Calibri" w:hAnsi="Calibri" w:cs="Arial"/>
          <w:b/>
          <w:sz w:val="20"/>
          <w:szCs w:val="20"/>
        </w:rPr>
      </w:pPr>
    </w:p>
    <w:p w:rsidR="00CD2AD3" w:rsidRPr="00543211" w:rsidRDefault="00CD2AD3" w:rsidP="00A81D74">
      <w:pPr>
        <w:rPr>
          <w:rFonts w:ascii="Calibri" w:hAnsi="Calibri" w:cs="Arial"/>
          <w:b/>
          <w:sz w:val="20"/>
          <w:szCs w:val="20"/>
        </w:rPr>
      </w:pPr>
    </w:p>
    <w:p w:rsidR="00A81D74" w:rsidRPr="00543211" w:rsidRDefault="002567A2" w:rsidP="00A81D74">
      <w:pPr>
        <w:rPr>
          <w:rFonts w:ascii="Calibri" w:hAnsi="Calibri" w:cs="Arial"/>
          <w:b/>
          <w:sz w:val="20"/>
          <w:szCs w:val="20"/>
        </w:rPr>
      </w:pPr>
      <w:r>
        <w:rPr>
          <w:rFonts w:ascii="Calibri" w:hAnsi="Calibri" w:cs="Arial"/>
          <w:b/>
          <w:sz w:val="20"/>
          <w:szCs w:val="20"/>
        </w:rPr>
        <w:t>Forterra – Dallas, Texas.</w:t>
      </w:r>
    </w:p>
    <w:p w:rsidR="00295B08" w:rsidRPr="00543211" w:rsidRDefault="002567A2" w:rsidP="00295B08">
      <w:pPr>
        <w:rPr>
          <w:rFonts w:ascii="Calibri" w:hAnsi="Calibri" w:cs="Arial"/>
          <w:sz w:val="20"/>
          <w:szCs w:val="20"/>
        </w:rPr>
      </w:pPr>
      <w:r>
        <w:rPr>
          <w:rFonts w:ascii="Calibri" w:hAnsi="Calibri" w:cs="Arial"/>
          <w:b/>
          <w:sz w:val="20"/>
          <w:szCs w:val="20"/>
        </w:rPr>
        <w:t>#10 Forterra DW Project</w:t>
      </w:r>
      <w:r>
        <w:rPr>
          <w:rFonts w:ascii="Calibri" w:hAnsi="Calibri" w:cs="Arial"/>
          <w:sz w:val="20"/>
          <w:szCs w:val="20"/>
        </w:rPr>
        <w:t xml:space="preserve"> – Forterra Building Products, </w:t>
      </w:r>
      <w:r>
        <w:rPr>
          <w:rFonts w:ascii="Calibri" w:hAnsi="Calibri" w:cs="Arial"/>
          <w:b/>
          <w:sz w:val="20"/>
          <w:szCs w:val="20"/>
        </w:rPr>
        <w:t xml:space="preserve">Irving, </w:t>
      </w:r>
      <w:r>
        <w:rPr>
          <w:rFonts w:ascii="Calibri" w:hAnsi="Calibri" w:cs="Arial"/>
          <w:sz w:val="20"/>
          <w:szCs w:val="20"/>
        </w:rPr>
        <w:t>Texas.  Feb 2016-April 2017</w:t>
      </w:r>
    </w:p>
    <w:p w:rsidR="00295B08" w:rsidRPr="00543211" w:rsidRDefault="00295B08" w:rsidP="00295B08">
      <w:pPr>
        <w:ind w:left="720" w:hanging="720"/>
        <w:rPr>
          <w:rFonts w:ascii="Calibri" w:hAnsi="Calibri" w:cs="Arial"/>
          <w:b/>
          <w:sz w:val="20"/>
          <w:szCs w:val="20"/>
        </w:rPr>
      </w:pPr>
      <w:r>
        <w:rPr>
          <w:rFonts w:ascii="Calibri" w:hAnsi="Calibri" w:cs="Arial"/>
          <w:b/>
          <w:sz w:val="20"/>
          <w:szCs w:val="20"/>
        </w:rPr>
        <w:t>SQL Server 2012, SSIS, SSAS, SSRS, Tableau, Windows Server, Oracle – Toad, SAP BO.</w:t>
      </w:r>
    </w:p>
    <w:p w:rsidR="00295B08" w:rsidRPr="00543211" w:rsidRDefault="00295B08" w:rsidP="00295B08">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Lead Data Engineer</w:t>
      </w:r>
    </w:p>
    <w:p w:rsidR="00295B08" w:rsidRPr="00543211" w:rsidRDefault="00295B08" w:rsidP="00295B08">
      <w:pPr>
        <w:rPr>
          <w:rFonts w:ascii="Calibri" w:hAnsi="Calibri" w:cs="Arial"/>
          <w:b/>
          <w:sz w:val="20"/>
          <w:szCs w:val="20"/>
        </w:rPr>
      </w:pPr>
    </w:p>
    <w:p w:rsidR="00295B08" w:rsidRPr="00543211" w:rsidRDefault="00295B08" w:rsidP="00295B08">
      <w:pPr>
        <w:rPr>
          <w:rFonts w:ascii="Calibri" w:hAnsi="Calibri" w:cs="Arial"/>
          <w:b/>
          <w:sz w:val="20"/>
          <w:szCs w:val="20"/>
        </w:rPr>
      </w:pPr>
      <w:r>
        <w:rPr>
          <w:rFonts w:ascii="Calibri" w:hAnsi="Calibri" w:cs="Arial"/>
          <w:b/>
          <w:sz w:val="20"/>
          <w:szCs w:val="20"/>
        </w:rPr>
        <w:t xml:space="preserve">Description: </w:t>
      </w:r>
    </w:p>
    <w:p w:rsidR="00295B08" w:rsidRPr="00543211" w:rsidRDefault="00295B08" w:rsidP="00295B08">
      <w:pPr>
        <w:rPr>
          <w:rFonts w:ascii="Calibri" w:hAnsi="Calibri" w:cs="Arial"/>
          <w:b/>
          <w:sz w:val="20"/>
          <w:szCs w:val="20"/>
        </w:rPr>
      </w:pPr>
      <w:r>
        <w:rPr>
          <w:rFonts w:ascii="Calibri" w:hAnsi="Calibri" w:cs="Arial"/>
          <w:b/>
          <w:sz w:val="20"/>
          <w:szCs w:val="20"/>
        </w:rPr>
        <w:t>Forterra-Enterprise Data warehouse</w:t>
      </w:r>
    </w:p>
    <w:p w:rsidR="00295B08" w:rsidRPr="00543211" w:rsidRDefault="00340850" w:rsidP="00340850">
      <w:pPr>
        <w:rPr>
          <w:rFonts w:ascii="Calibri" w:hAnsi="Calibri" w:cs="Arial"/>
          <w:sz w:val="20"/>
          <w:szCs w:val="20"/>
        </w:rPr>
      </w:pPr>
      <w:r>
        <w:rPr>
          <w:rFonts w:ascii="Calibri" w:hAnsi="Calibri" w:cs="Arial"/>
          <w:sz w:val="20"/>
          <w:szCs w:val="20"/>
        </w:rPr>
        <w:t>Building Forterra has acquired three organizations each have their own ERP (SAP, Style Line, Titan) Systems, which needs to be integrated for dashboard and reporting needs. Forterra DW is a DWH project, which acquires data from all ERP data systems using SSIS ETL packages built on SQL Server 2012. Further data needs to be presented in various granularities and in different contexts for analysis using dashboards and reporting requirements converting data into information.</w:t>
      </w:r>
    </w:p>
    <w:p w:rsidR="00295B08" w:rsidRPr="00543211" w:rsidRDefault="00295B08" w:rsidP="00295B08">
      <w:pPr>
        <w:rPr>
          <w:rFonts w:ascii="Calibri" w:hAnsi="Calibri" w:cs="Arial"/>
          <w:b/>
          <w:sz w:val="20"/>
          <w:szCs w:val="20"/>
        </w:rPr>
      </w:pPr>
    </w:p>
    <w:p w:rsidR="00295B08" w:rsidRPr="00543211" w:rsidRDefault="00295B08" w:rsidP="00295B08">
      <w:pPr>
        <w:rPr>
          <w:rFonts w:ascii="Calibri" w:hAnsi="Calibri" w:cs="Arial"/>
          <w:b/>
          <w:sz w:val="20"/>
          <w:szCs w:val="20"/>
        </w:rPr>
      </w:pPr>
      <w:r>
        <w:rPr>
          <w:rFonts w:ascii="Calibri" w:hAnsi="Calibri" w:cs="Arial"/>
          <w:b/>
          <w:sz w:val="20"/>
          <w:szCs w:val="20"/>
        </w:rPr>
        <w:t>Responsibilities:</w:t>
      </w:r>
    </w:p>
    <w:p w:rsidR="003D7631" w:rsidRPr="007E632B" w:rsidRDefault="00C37541"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Designed the EDW project.</w:t>
      </w:r>
    </w:p>
    <w:p w:rsidR="009060CF" w:rsidRPr="007E632B" w:rsidRDefault="009060CF"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Understand various Data Sources/Data Models.</w:t>
      </w:r>
    </w:p>
    <w:p w:rsidR="00680802" w:rsidRPr="007E632B" w:rsidRDefault="00680802"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the Logical (ER) Model and Physical Model to achieve the desired (star) schema model.</w:t>
      </w:r>
    </w:p>
    <w:p w:rsidR="003D7631" w:rsidRPr="007E632B" w:rsidRDefault="00795D16"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develop ETL process for integration of data from various sources.</w:t>
      </w:r>
    </w:p>
    <w:p w:rsidR="00E65751" w:rsidRPr="007E632B" w:rsidRDefault="00E65751"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Create the SSAS Multidimensional cube using star schema and creating various calculations used in the report using MDX.</w:t>
      </w:r>
    </w:p>
    <w:p w:rsidR="00C35FC6" w:rsidRPr="007E632B" w:rsidRDefault="00C35FC6"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develop SSRS reports to show the health of data loading into DW.</w:t>
      </w:r>
    </w:p>
    <w:p w:rsidR="000D640E" w:rsidRPr="007E632B" w:rsidRDefault="006C69D9"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Effective management of the Measure groups by the effective usage of partitions and aggregations.</w:t>
      </w:r>
    </w:p>
    <w:p w:rsidR="00FD1A45" w:rsidRPr="007E632B" w:rsidRDefault="00FD1A45"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Tune the performance of the SQL Tables/Partitions and improve the Cube Processing time from the CUBE.</w:t>
      </w:r>
    </w:p>
    <w:p w:rsidR="00EB7532" w:rsidRPr="007E632B" w:rsidRDefault="00AB171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Writing custom code using C#.Net code in some specific script tasks for SSIS packages.</w:t>
      </w:r>
    </w:p>
    <w:p w:rsidR="00EB7532" w:rsidRPr="007E632B" w:rsidRDefault="00EB7532"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Writing custom code using VB.Net for SSRS Custom report functions.</w:t>
      </w:r>
    </w:p>
    <w:p w:rsidR="000138F9" w:rsidRPr="007E632B" w:rsidRDefault="00B50D59"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Created Dashboards, Reports using Power BI.</w:t>
      </w:r>
    </w:p>
    <w:p w:rsidR="00295B08" w:rsidRPr="007E632B" w:rsidRDefault="00295B0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Periodical review of the code and helping the development team in maintaining coding standards.</w:t>
      </w:r>
    </w:p>
    <w:p w:rsidR="00295B08" w:rsidRPr="007E632B" w:rsidRDefault="00295B0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Maintaining project metrics and monitoring the project performance.</w:t>
      </w:r>
    </w:p>
    <w:p w:rsidR="00295B08" w:rsidRPr="007E632B" w:rsidRDefault="00C63CE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Troubleshooting or debugging using SQL Profiler for monitoring and optimization of SQL/MDX Queries.</w:t>
      </w:r>
    </w:p>
    <w:p w:rsidR="00A7511D" w:rsidRPr="007E632B" w:rsidRDefault="00DD78C0"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Using AMO library to create aggregations for each partition and managing the cube to process large dimension efficiently.</w:t>
      </w:r>
    </w:p>
    <w:p w:rsidR="00295B08" w:rsidRPr="00543211" w:rsidRDefault="00371A26"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Scheduling the packages using SQL Server agent and Windows Scheduler.</w:t>
      </w:r>
    </w:p>
    <w:p w:rsidR="00295B08" w:rsidRPr="00543211" w:rsidRDefault="00295B0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Develop Data marts tailored to specific downstream reporting purposes.</w:t>
      </w:r>
    </w:p>
    <w:p w:rsidR="00295B08" w:rsidRPr="00543211" w:rsidRDefault="00295B0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Participated in Build (weekly/monthly) and deployment activities of all the components.</w:t>
      </w:r>
    </w:p>
    <w:p w:rsidR="003F5E5B" w:rsidRPr="00543211" w:rsidRDefault="003F5E5B"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Designed and Developed SSAS Cube from the data warehouse built.</w:t>
      </w:r>
    </w:p>
    <w:p w:rsidR="00295B08" w:rsidRPr="00543211" w:rsidRDefault="00295B0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Involved in writing Effective MDX queries, Develop SSRS reports (Business Reports).</w:t>
      </w:r>
    </w:p>
    <w:p w:rsidR="00B679DC" w:rsidRPr="00543211" w:rsidRDefault="00295B0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Enhancing Dimension/Measure group partitions processing performance.</w:t>
      </w:r>
    </w:p>
    <w:p w:rsidR="00295B08" w:rsidRPr="00543211" w:rsidRDefault="00295B0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Improved Performance of Relational sources using SQL Server using indexes, Table partitioning etc.</w:t>
      </w:r>
    </w:p>
    <w:p w:rsidR="00954E68" w:rsidRPr="00543211" w:rsidRDefault="00954E6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Designed dashboard using Power BI Desktop for Forterra main LOB.</w:t>
      </w:r>
    </w:p>
    <w:p w:rsidR="00954E68" w:rsidRPr="00543211" w:rsidRDefault="006B4DE1"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Develop and Deployment of Power BI Bubble maps and configured On-Premises Data Gateway for data refresh (scheduled) on Power BI Maps.</w:t>
      </w:r>
    </w:p>
    <w:p w:rsidR="00954E68" w:rsidRPr="00543211" w:rsidRDefault="00954E6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Published Power BI dashboard on Mobile application.</w:t>
      </w:r>
    </w:p>
    <w:p w:rsidR="00193FD7" w:rsidRPr="00543211" w:rsidRDefault="00193FD7"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Created Measures (Analytic Calculations), KPIs using various DAX Functions like Date and Time, Filter, Logical Functions in Power BI. </w:t>
      </w:r>
    </w:p>
    <w:p w:rsidR="00954E68" w:rsidRPr="00543211" w:rsidRDefault="00954E6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Published SSAS Cube over HTTPS through IIS on windows server for SAP BO reports.</w:t>
      </w:r>
    </w:p>
    <w:p w:rsidR="00295B08" w:rsidRPr="00543211" w:rsidRDefault="00295B08" w:rsidP="00F66BD8">
      <w:pPr>
        <w:rPr>
          <w:rFonts w:ascii="Calibri" w:hAnsi="Calibri" w:cs="Arial"/>
          <w:b/>
          <w:sz w:val="20"/>
          <w:szCs w:val="20"/>
        </w:rPr>
      </w:pPr>
    </w:p>
    <w:p w:rsidR="007512B1" w:rsidRPr="00543211" w:rsidRDefault="007512B1" w:rsidP="00F66BD8">
      <w:pPr>
        <w:rPr>
          <w:rFonts w:ascii="Calibri" w:hAnsi="Calibri" w:cs="Arial"/>
          <w:b/>
          <w:sz w:val="20"/>
          <w:szCs w:val="20"/>
        </w:rPr>
      </w:pPr>
    </w:p>
    <w:p w:rsidR="00F66BD8" w:rsidRPr="00543211" w:rsidRDefault="002567A2" w:rsidP="00F66BD8">
      <w:pPr>
        <w:rPr>
          <w:rFonts w:ascii="Calibri" w:hAnsi="Calibri" w:cs="Arial"/>
          <w:b/>
          <w:sz w:val="20"/>
          <w:szCs w:val="20"/>
        </w:rPr>
      </w:pPr>
      <w:r>
        <w:rPr>
          <w:rFonts w:ascii="Calibri" w:hAnsi="Calibri" w:cs="Arial"/>
          <w:b/>
          <w:sz w:val="20"/>
          <w:szCs w:val="20"/>
        </w:rPr>
        <w:t>IQVIA – Bangalore, India</w:t>
      </w:r>
    </w:p>
    <w:p w:rsidR="00F66BD8" w:rsidRPr="00543211" w:rsidRDefault="002567A2" w:rsidP="00F66BD8">
      <w:pPr>
        <w:rPr>
          <w:rFonts w:ascii="Calibri" w:hAnsi="Calibri" w:cs="Arial"/>
          <w:sz w:val="20"/>
          <w:szCs w:val="20"/>
        </w:rPr>
      </w:pPr>
      <w:r>
        <w:rPr>
          <w:rFonts w:ascii="Calibri" w:hAnsi="Calibri" w:cs="Arial"/>
          <w:b/>
          <w:sz w:val="20"/>
          <w:szCs w:val="20"/>
        </w:rPr>
        <w:t>#11 InterACT</w:t>
      </w:r>
      <w:r>
        <w:rPr>
          <w:rFonts w:ascii="Calibri" w:hAnsi="Calibri" w:cs="Arial"/>
          <w:sz w:val="20"/>
          <w:szCs w:val="20"/>
        </w:rPr>
        <w:t xml:space="preserve"> – Bristol Mayer Squibb   January 2014-Feb 2016</w:t>
      </w:r>
    </w:p>
    <w:p w:rsidR="00F66BD8" w:rsidRPr="00543211" w:rsidRDefault="00F66BD8" w:rsidP="00F66BD8">
      <w:pPr>
        <w:ind w:left="720" w:hanging="720"/>
        <w:rPr>
          <w:rFonts w:ascii="Calibri" w:hAnsi="Calibri" w:cs="Arial"/>
          <w:b/>
          <w:sz w:val="20"/>
          <w:szCs w:val="20"/>
        </w:rPr>
      </w:pPr>
      <w:r>
        <w:rPr>
          <w:rFonts w:ascii="Calibri" w:hAnsi="Calibri" w:cs="Arial"/>
          <w:b/>
          <w:sz w:val="20"/>
          <w:szCs w:val="20"/>
        </w:rPr>
        <w:t>SQL Server 2008 R2, SSIS, SSAS, SSRS, Windows Server, Oracle – Toad.</w:t>
      </w:r>
    </w:p>
    <w:p w:rsidR="00F66BD8" w:rsidRPr="00543211" w:rsidRDefault="00F66BD8" w:rsidP="00F66BD8">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Lead Data Engineer</w:t>
      </w:r>
    </w:p>
    <w:p w:rsidR="00F66BD8" w:rsidRPr="00543211" w:rsidRDefault="00F66BD8" w:rsidP="00F66BD8">
      <w:pPr>
        <w:rPr>
          <w:rFonts w:ascii="Calibri" w:hAnsi="Calibri" w:cs="Arial"/>
          <w:b/>
          <w:sz w:val="20"/>
          <w:szCs w:val="20"/>
        </w:rPr>
      </w:pPr>
    </w:p>
    <w:p w:rsidR="00F66BD8" w:rsidRPr="00543211" w:rsidRDefault="00F66BD8" w:rsidP="00F66BD8">
      <w:pPr>
        <w:rPr>
          <w:rFonts w:ascii="Calibri" w:hAnsi="Calibri" w:cs="Arial"/>
          <w:b/>
          <w:sz w:val="20"/>
          <w:szCs w:val="20"/>
        </w:rPr>
      </w:pPr>
      <w:r>
        <w:rPr>
          <w:rFonts w:ascii="Calibri" w:hAnsi="Calibri" w:cs="Arial"/>
          <w:b/>
          <w:sz w:val="20"/>
          <w:szCs w:val="20"/>
        </w:rPr>
        <w:t xml:space="preserve">Description: </w:t>
      </w:r>
    </w:p>
    <w:p w:rsidR="00F66BD8" w:rsidRPr="00543211" w:rsidRDefault="00F66BD8" w:rsidP="00F66BD8">
      <w:pPr>
        <w:rPr>
          <w:rFonts w:ascii="Calibri" w:hAnsi="Calibri" w:cs="Arial"/>
          <w:sz w:val="20"/>
          <w:szCs w:val="20"/>
        </w:rPr>
      </w:pPr>
      <w:r>
        <w:rPr>
          <w:rFonts w:ascii="Calibri" w:hAnsi="Calibri" w:cs="Arial"/>
          <w:sz w:val="20"/>
          <w:szCs w:val="20"/>
        </w:rPr>
        <w:t>BMS-InterACT is a DWH project which derives data from various data sources (CRM) using SSIS ETL packages built on SQL Server 2012. Data from different business category needs to be presented in DataMart’s acting as source for downstream reporting. Further data will be analyzed in terms of Drug Sales, Growth and Incentive programs through sales data.</w:t>
      </w:r>
    </w:p>
    <w:p w:rsidR="00F66BD8" w:rsidRPr="00543211" w:rsidRDefault="00F66BD8" w:rsidP="00F66BD8">
      <w:pPr>
        <w:rPr>
          <w:rFonts w:ascii="Calibri" w:hAnsi="Calibri" w:cs="Arial"/>
          <w:b/>
          <w:sz w:val="20"/>
          <w:szCs w:val="20"/>
        </w:rPr>
      </w:pPr>
    </w:p>
    <w:p w:rsidR="00F66BD8" w:rsidRPr="00543211" w:rsidRDefault="00F66BD8" w:rsidP="00F66BD8">
      <w:pPr>
        <w:rPr>
          <w:rFonts w:ascii="Calibri" w:hAnsi="Calibri" w:cs="Arial"/>
          <w:b/>
          <w:sz w:val="20"/>
          <w:szCs w:val="20"/>
        </w:rPr>
      </w:pPr>
      <w:r>
        <w:rPr>
          <w:rFonts w:ascii="Calibri" w:hAnsi="Calibri" w:cs="Arial"/>
          <w:b/>
          <w:sz w:val="20"/>
          <w:szCs w:val="20"/>
        </w:rPr>
        <w:t>Responsibilities:</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Lead the team in Requirements gathering and helping in design, coding and testing.</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Providing the effort estimates for the projects and Preparing BRD, FRD and TDD documents.</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Responsible for initiating the meetings with business stakeholders in understanding the source systems and analyzing the data feeds for integration.</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Designed the Logical Data Model &amp; Physical Data Model using ER tool.</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Periodical review of the code and helping the development team in maintaining coding standards.</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Maintaining project metrics and monitoring the project performance.</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Develop the Standard SSIS Template used across the project required for Data loading and used these standard SSIS packages to extract, transform and load from various data sources to data mart and generated flat files to be sent to vendors.</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Used SQL Profiler for troubleshooting, monitoring, optimization of SQL code.</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Scheduling of the packages using SQL Server agent.</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and Develop Data marts tailored to specific downstream.</w:t>
      </w:r>
    </w:p>
    <w:p w:rsidR="00F66BD8" w:rsidRPr="00543211" w:rsidRDefault="00AB40DA"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 Develop and Deployment Cube using SSAS.</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Participated in Build and deployment activities of all the components.</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Involved in writing MDX queries, Develop SSRS reports.</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Enhancing Dimension processing performance and Partition Processing Performance.</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Improved Performance of Relational sources using SQL Server using indexes, Table partitioning etc.</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Mentoring and taking application/technical sessions to juniors in the team.</w:t>
      </w:r>
    </w:p>
    <w:p w:rsidR="00A226F6" w:rsidRPr="00543211" w:rsidRDefault="00A226F6"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Data modelling for Power BI reports.</w:t>
      </w:r>
    </w:p>
    <w:p w:rsidR="00A36DB1" w:rsidRPr="00543211" w:rsidRDefault="00A36DB1"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Created custom calculations using various DAX functions.</w:t>
      </w:r>
    </w:p>
    <w:p w:rsidR="00D82D69" w:rsidRPr="00543211" w:rsidRDefault="008A35C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Designed, Developed and Published Power BI Reports, Power BI Dashboard – POC.</w:t>
      </w:r>
    </w:p>
    <w:p w:rsidR="00F66BD8" w:rsidRPr="00543211" w:rsidRDefault="00F66BD8" w:rsidP="00F66BD8">
      <w:pPr>
        <w:rPr>
          <w:rFonts w:ascii="Calibri" w:hAnsi="Calibri" w:cs="Arial"/>
          <w:b/>
          <w:sz w:val="20"/>
          <w:szCs w:val="20"/>
        </w:rPr>
      </w:pPr>
    </w:p>
    <w:p w:rsidR="00F66BD8" w:rsidRPr="00543211" w:rsidRDefault="00420444" w:rsidP="00F66BD8">
      <w:pPr>
        <w:rPr>
          <w:rFonts w:ascii="Calibri" w:hAnsi="Calibri" w:cs="Arial"/>
          <w:sz w:val="20"/>
          <w:szCs w:val="20"/>
        </w:rPr>
      </w:pPr>
      <w:r>
        <w:rPr>
          <w:rFonts w:ascii="Calibri" w:hAnsi="Calibri" w:cs="Arial"/>
          <w:b/>
          <w:sz w:val="20"/>
          <w:szCs w:val="20"/>
        </w:rPr>
        <w:t>#12 OEM Activation (OA 3.0)</w:t>
      </w:r>
      <w:r>
        <w:rPr>
          <w:rFonts w:ascii="Calibri" w:hAnsi="Calibri" w:cs="Arial"/>
          <w:sz w:val="20"/>
          <w:szCs w:val="20"/>
        </w:rPr>
        <w:t xml:space="preserve"> – Microsoft, Redmond, WA.  October 2012 – November 2013</w:t>
      </w:r>
    </w:p>
    <w:p w:rsidR="00F66BD8" w:rsidRPr="00543211" w:rsidRDefault="00F66BD8" w:rsidP="00F66BD8">
      <w:pPr>
        <w:rPr>
          <w:rFonts w:ascii="Calibri" w:hAnsi="Calibri" w:cs="Arial"/>
          <w:b/>
          <w:sz w:val="20"/>
          <w:szCs w:val="20"/>
        </w:rPr>
      </w:pPr>
      <w:r>
        <w:rPr>
          <w:rFonts w:ascii="Calibri" w:hAnsi="Calibri" w:cs="Arial"/>
          <w:b/>
          <w:sz w:val="20"/>
          <w:szCs w:val="20"/>
        </w:rPr>
        <w:t>SQL Server 2012, SSAS, SSRS, Windows Server 2008</w:t>
      </w:r>
    </w:p>
    <w:p w:rsidR="00F66BD8" w:rsidRPr="00543211" w:rsidRDefault="00F66BD8" w:rsidP="00F66BD8">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Senior BI Developer</w:t>
      </w:r>
    </w:p>
    <w:p w:rsidR="00F66BD8" w:rsidRPr="00543211" w:rsidRDefault="00F66BD8" w:rsidP="00F66BD8">
      <w:pPr>
        <w:rPr>
          <w:rFonts w:ascii="Calibri" w:hAnsi="Calibri" w:cs="Arial"/>
          <w:b/>
          <w:sz w:val="20"/>
          <w:szCs w:val="20"/>
        </w:rPr>
      </w:pPr>
    </w:p>
    <w:p w:rsidR="00F66BD8" w:rsidRPr="00543211" w:rsidRDefault="00F66BD8" w:rsidP="00F66BD8">
      <w:pPr>
        <w:rPr>
          <w:rFonts w:ascii="Calibri" w:hAnsi="Calibri" w:cs="Arial"/>
          <w:b/>
          <w:sz w:val="20"/>
          <w:szCs w:val="20"/>
        </w:rPr>
      </w:pPr>
      <w:r>
        <w:rPr>
          <w:rFonts w:ascii="Calibri" w:hAnsi="Calibri" w:cs="Arial"/>
          <w:b/>
          <w:sz w:val="20"/>
          <w:szCs w:val="20"/>
        </w:rPr>
        <w:t xml:space="preserve">Description: </w:t>
      </w:r>
    </w:p>
    <w:p w:rsidR="00F66BD8" w:rsidRPr="00543211" w:rsidRDefault="00F66BD8" w:rsidP="00F66BD8">
      <w:pPr>
        <w:rPr>
          <w:rFonts w:ascii="Calibri" w:hAnsi="Calibri" w:cs="Arial"/>
          <w:sz w:val="20"/>
          <w:szCs w:val="20"/>
        </w:rPr>
      </w:pPr>
      <w:r>
        <w:rPr>
          <w:rFonts w:ascii="Calibri" w:hAnsi="Calibri" w:cs="Arial"/>
          <w:sz w:val="20"/>
          <w:szCs w:val="20"/>
        </w:rPr>
        <w:t>The OA 3.0 Reporting and Analytics Project was sponsored to meet the need for efficient and richer information delivery post the new OA 3.0 supply chain and licensing model for OEMs. The solution supports reporting and decision making around relevant business functions/processes for core windows activation and validation process for OEM PCs.</w:t>
      </w:r>
    </w:p>
    <w:p w:rsidR="00F66BD8" w:rsidRPr="00543211" w:rsidRDefault="00F66BD8" w:rsidP="00F66BD8">
      <w:pPr>
        <w:rPr>
          <w:rFonts w:ascii="Calibri" w:hAnsi="Calibri" w:cs="Arial"/>
          <w:sz w:val="20"/>
          <w:szCs w:val="20"/>
        </w:rPr>
      </w:pPr>
      <w:r>
        <w:rPr>
          <w:rFonts w:ascii="Calibri" w:hAnsi="Calibri" w:cs="Arial"/>
          <w:sz w:val="20"/>
          <w:szCs w:val="20"/>
        </w:rPr>
        <w:t>Microsoft OEM Operations, BG Finance, Anti-Piracy are some of the key user’s groups who use this solution.</w:t>
      </w:r>
    </w:p>
    <w:p w:rsidR="00F66BD8" w:rsidRPr="00543211" w:rsidRDefault="00F66BD8" w:rsidP="00F66BD8">
      <w:pPr>
        <w:rPr>
          <w:rFonts w:ascii="Calibri" w:hAnsi="Calibri" w:cs="Arial"/>
          <w:b/>
          <w:sz w:val="20"/>
          <w:szCs w:val="20"/>
        </w:rPr>
      </w:pPr>
    </w:p>
    <w:p w:rsidR="00F66BD8" w:rsidRPr="00543211" w:rsidRDefault="00F66BD8" w:rsidP="00F66BD8">
      <w:pPr>
        <w:rPr>
          <w:rFonts w:ascii="Calibri" w:hAnsi="Calibri" w:cs="Arial"/>
          <w:b/>
          <w:sz w:val="20"/>
          <w:szCs w:val="20"/>
        </w:rPr>
      </w:pPr>
      <w:r>
        <w:rPr>
          <w:rFonts w:ascii="Calibri" w:hAnsi="Calibri" w:cs="Arial"/>
          <w:b/>
          <w:sz w:val="20"/>
          <w:szCs w:val="20"/>
        </w:rPr>
        <w:t>Responsibilities:</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Created and tuned complex SQL Queries, stored procedures, views, tables, and database objects as per the Design on TDD</w:t>
      </w:r>
    </w:p>
    <w:p w:rsidR="00F66BD8" w:rsidRPr="007E632B"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Extensively worked on designing reports using SQL Server Reporting Services (SSRS). </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Involved in Designing, Development and Deploying of all objects related to Cube using SSAS.</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Coordinated with business users and implemented OEM Cube enhancements and performance tuning related to cube processing.</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Created Partitions in SQL Server &amp; OEM Cube to improve performance.</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Involved in creating Dimensional model.</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lastRenderedPageBreak/>
        <w:t>Writing MDX queries for Querying and Calculation purposes etc.</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Involved in Enhancing Dimension processing performance and Partition Processing Performance.</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Improved Performance of Relational sources like SQL Server using indexes, Table partitioning etc.</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 xml:space="preserve">Composed of test strategies (which support/enhance the development methodology), test cases and test results. </w:t>
      </w:r>
    </w:p>
    <w:p w:rsidR="00F66BD8" w:rsidRPr="00543211" w:rsidRDefault="00F66BD8" w:rsidP="00F66BD8">
      <w:pPr>
        <w:rPr>
          <w:rFonts w:ascii="Calibri" w:hAnsi="Calibri" w:cs="Arial"/>
          <w:b/>
          <w:sz w:val="20"/>
          <w:szCs w:val="20"/>
        </w:rPr>
      </w:pPr>
    </w:p>
    <w:p w:rsidR="00F66BD8" w:rsidRPr="00543211" w:rsidRDefault="00420444" w:rsidP="00F66BD8">
      <w:pPr>
        <w:rPr>
          <w:rFonts w:ascii="Calibri" w:hAnsi="Calibri" w:cs="Arial"/>
          <w:sz w:val="20"/>
          <w:szCs w:val="20"/>
        </w:rPr>
      </w:pPr>
      <w:r>
        <w:rPr>
          <w:rFonts w:ascii="Calibri" w:hAnsi="Calibri" w:cs="Arial"/>
          <w:b/>
          <w:sz w:val="20"/>
          <w:szCs w:val="20"/>
        </w:rPr>
        <w:t xml:space="preserve">#13 LOTUS BIE </w:t>
      </w:r>
      <w:r>
        <w:rPr>
          <w:rFonts w:ascii="Calibri" w:hAnsi="Calibri" w:cs="Arial"/>
          <w:sz w:val="20"/>
          <w:szCs w:val="20"/>
        </w:rPr>
        <w:t>– Microsoft, Redmond, WA.  March 2012 – October 2013</w:t>
      </w:r>
    </w:p>
    <w:p w:rsidR="00F66BD8" w:rsidRPr="00543211" w:rsidRDefault="00F66BD8" w:rsidP="00F66BD8">
      <w:pPr>
        <w:ind w:left="2160" w:hanging="2160"/>
        <w:rPr>
          <w:rFonts w:ascii="Calibri" w:hAnsi="Calibri" w:cs="Arial"/>
          <w:b/>
          <w:sz w:val="20"/>
          <w:szCs w:val="20"/>
        </w:rPr>
      </w:pPr>
      <w:r>
        <w:rPr>
          <w:rFonts w:ascii="Calibri" w:hAnsi="Calibri" w:cs="Arial"/>
          <w:b/>
          <w:sz w:val="20"/>
          <w:szCs w:val="20"/>
        </w:rPr>
        <w:t>SQL Server 20012, SSAS, SSRS, Informatica, Windows Server 2008.</w:t>
      </w:r>
    </w:p>
    <w:p w:rsidR="00F66BD8" w:rsidRPr="00543211" w:rsidRDefault="00F66BD8" w:rsidP="00F66BD8">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Senior BI Developer</w:t>
      </w:r>
    </w:p>
    <w:p w:rsidR="00F66BD8" w:rsidRPr="00543211" w:rsidRDefault="00F66BD8" w:rsidP="00F66BD8">
      <w:pPr>
        <w:rPr>
          <w:rFonts w:ascii="Calibri" w:hAnsi="Calibri" w:cs="Arial"/>
          <w:b/>
          <w:sz w:val="20"/>
          <w:szCs w:val="20"/>
        </w:rPr>
      </w:pPr>
    </w:p>
    <w:p w:rsidR="00F66BD8" w:rsidRPr="00543211" w:rsidRDefault="00F66BD8" w:rsidP="00F66BD8">
      <w:pPr>
        <w:rPr>
          <w:rFonts w:ascii="Calibri" w:hAnsi="Calibri" w:cs="Arial"/>
          <w:b/>
          <w:sz w:val="20"/>
          <w:szCs w:val="20"/>
        </w:rPr>
      </w:pPr>
      <w:r>
        <w:rPr>
          <w:rFonts w:ascii="Calibri" w:hAnsi="Calibri" w:cs="Arial"/>
          <w:b/>
          <w:sz w:val="20"/>
          <w:szCs w:val="20"/>
        </w:rPr>
        <w:t xml:space="preserve">Description: </w:t>
      </w:r>
    </w:p>
    <w:p w:rsidR="00F66BD8" w:rsidRPr="00543211" w:rsidRDefault="00F66BD8" w:rsidP="00F66BD8">
      <w:pPr>
        <w:rPr>
          <w:rFonts w:ascii="Calibri" w:hAnsi="Calibri" w:cs="Arial"/>
          <w:sz w:val="20"/>
          <w:szCs w:val="20"/>
        </w:rPr>
      </w:pPr>
      <w:r>
        <w:rPr>
          <w:rFonts w:ascii="Calibri" w:hAnsi="Calibri" w:cs="Arial"/>
          <w:sz w:val="20"/>
          <w:szCs w:val="20"/>
        </w:rPr>
        <w:t>Microsoft needs more control of business activities to be successful in India’s difficult regulatory environment and to enable long-term business growth with minimal further disruption.  Furthermore, Through LOTUS program Microsoft wants to separate Partner activities from those of its own to gain and maintain that control of its business.</w:t>
      </w:r>
    </w:p>
    <w:p w:rsidR="00F66BD8" w:rsidRPr="00543211" w:rsidRDefault="00F66BD8" w:rsidP="00F66BD8">
      <w:pPr>
        <w:rPr>
          <w:rFonts w:ascii="Calibri" w:hAnsi="Calibri" w:cs="Arial"/>
          <w:b/>
          <w:sz w:val="20"/>
          <w:szCs w:val="20"/>
        </w:rPr>
      </w:pPr>
    </w:p>
    <w:p w:rsidR="00F66BD8" w:rsidRPr="00543211" w:rsidRDefault="00F66BD8" w:rsidP="00F66BD8">
      <w:pPr>
        <w:rPr>
          <w:rFonts w:ascii="Calibri" w:hAnsi="Calibri" w:cs="Arial"/>
          <w:b/>
          <w:sz w:val="20"/>
          <w:szCs w:val="20"/>
        </w:rPr>
      </w:pPr>
      <w:r>
        <w:rPr>
          <w:rFonts w:ascii="Calibri" w:hAnsi="Calibri" w:cs="Arial"/>
          <w:b/>
          <w:sz w:val="20"/>
          <w:szCs w:val="20"/>
        </w:rPr>
        <w:t>Responsibilities:</w:t>
      </w:r>
    </w:p>
    <w:p w:rsidR="00F66BD8" w:rsidRPr="00543211" w:rsidRDefault="00715313"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Developed SSRS Reports using SSAS cube as source.</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Responsible for the developing of Stored Procedures, SQL Jobs.</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Improving performance of SQL queries using indexes, Table partitioning etc.</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Involved in Performance tuning of CUBE processing and MDX Queries.</w:t>
      </w:r>
    </w:p>
    <w:p w:rsidR="00F66BD8" w:rsidRPr="00543211" w:rsidRDefault="00F66BD8" w:rsidP="007E632B">
      <w:pPr>
        <w:pStyle w:val="ListParagraph"/>
        <w:numPr>
          <w:ilvl w:val="0"/>
          <w:numId w:val="3"/>
        </w:numPr>
        <w:suppressAutoHyphens w:val="0"/>
        <w:ind w:left="720"/>
        <w:rPr>
          <w:rFonts w:ascii="Calibri" w:hAnsi="Calibri" w:cs="Arial"/>
          <w:sz w:val="20"/>
          <w:szCs w:val="20"/>
        </w:rPr>
      </w:pPr>
      <w:r>
        <w:rPr>
          <w:rFonts w:ascii="Calibri" w:hAnsi="Calibri" w:cs="Arial"/>
          <w:sz w:val="20"/>
          <w:szCs w:val="20"/>
        </w:rPr>
        <w:t>Created SSIS packages to transfer data between OLTP and OLAP databases.</w:t>
      </w:r>
    </w:p>
    <w:p w:rsidR="00F66BD8" w:rsidRPr="00543211" w:rsidRDefault="00F66BD8" w:rsidP="00F66BD8">
      <w:pPr>
        <w:rPr>
          <w:rFonts w:ascii="Calibri" w:hAnsi="Calibri" w:cs="Arial"/>
          <w:b/>
          <w:sz w:val="20"/>
          <w:szCs w:val="20"/>
        </w:rPr>
      </w:pPr>
    </w:p>
    <w:p w:rsidR="00F66BD8" w:rsidRPr="00543211" w:rsidRDefault="00420444" w:rsidP="00F66BD8">
      <w:pPr>
        <w:rPr>
          <w:rFonts w:ascii="Calibri" w:hAnsi="Calibri" w:cs="Arial"/>
          <w:sz w:val="20"/>
          <w:szCs w:val="20"/>
        </w:rPr>
      </w:pPr>
      <w:r>
        <w:rPr>
          <w:rFonts w:ascii="Calibri" w:hAnsi="Calibri" w:cs="Arial"/>
          <w:b/>
          <w:sz w:val="20"/>
          <w:szCs w:val="20"/>
        </w:rPr>
        <w:t xml:space="preserve">#13 Joint Business Program </w:t>
      </w:r>
      <w:r>
        <w:rPr>
          <w:rFonts w:ascii="Calibri" w:hAnsi="Calibri" w:cs="Arial"/>
          <w:sz w:val="20"/>
          <w:szCs w:val="20"/>
        </w:rPr>
        <w:t xml:space="preserve">– </w:t>
      </w:r>
      <w:r>
        <w:rPr>
          <w:rFonts w:ascii="Calibri" w:hAnsi="Calibri" w:cs="Arial"/>
          <w:bCs/>
          <w:sz w:val="20"/>
          <w:szCs w:val="20"/>
        </w:rPr>
        <w:t>Procter &amp; Gamble</w:t>
      </w:r>
      <w:r>
        <w:rPr>
          <w:rFonts w:ascii="Calibri" w:hAnsi="Calibri" w:cs="Arial"/>
          <w:sz w:val="20"/>
          <w:szCs w:val="20"/>
        </w:rPr>
        <w:t xml:space="preserve"> (</w:t>
      </w:r>
      <w:r>
        <w:rPr>
          <w:rFonts w:ascii="Calibri" w:hAnsi="Calibri" w:cs="Arial"/>
          <w:bCs/>
          <w:sz w:val="20"/>
          <w:szCs w:val="20"/>
        </w:rPr>
        <w:t>P&amp;G</w:t>
      </w:r>
      <w:r>
        <w:rPr>
          <w:rFonts w:ascii="Calibri" w:hAnsi="Calibri" w:cs="Arial"/>
          <w:sz w:val="20"/>
          <w:szCs w:val="20"/>
        </w:rPr>
        <w:t xml:space="preserve">), </w:t>
      </w:r>
      <w:r>
        <w:rPr>
          <w:rFonts w:ascii="Arial" w:hAnsi="Arial" w:cs="Arial"/>
          <w:sz w:val="20"/>
          <w:szCs w:val="20"/>
          <w:shd w:val="clear" w:color="auto" w:fill="FFFFFF"/>
        </w:rPr>
        <w:t>Cincinnati, OH</w:t>
      </w:r>
      <w:r>
        <w:rPr>
          <w:rFonts w:ascii="Calibri" w:hAnsi="Calibri" w:cs="Arial"/>
          <w:sz w:val="20"/>
          <w:szCs w:val="20"/>
        </w:rPr>
        <w:t>.  October 2011 – March 2012</w:t>
      </w:r>
    </w:p>
    <w:p w:rsidR="00F66BD8" w:rsidRPr="00543211" w:rsidRDefault="00F66BD8" w:rsidP="00F66BD8">
      <w:pPr>
        <w:rPr>
          <w:rFonts w:ascii="Calibri" w:hAnsi="Calibri" w:cs="Arial"/>
          <w:b/>
          <w:sz w:val="20"/>
          <w:szCs w:val="20"/>
        </w:rPr>
      </w:pPr>
      <w:r>
        <w:rPr>
          <w:rFonts w:ascii="Calibri" w:hAnsi="Calibri" w:cs="Arial"/>
          <w:b/>
          <w:sz w:val="20"/>
          <w:szCs w:val="20"/>
        </w:rPr>
        <w:t>SQL Server, SSIS, SSRS, Excel Macros, Windows XP.</w:t>
      </w:r>
    </w:p>
    <w:p w:rsidR="00F66BD8" w:rsidRPr="00543211" w:rsidRDefault="00F66BD8" w:rsidP="00F66BD8">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BI Developer &amp; Front-end Developer</w:t>
      </w:r>
    </w:p>
    <w:p w:rsidR="00F66BD8" w:rsidRPr="00543211" w:rsidRDefault="00F66BD8" w:rsidP="00F66BD8">
      <w:pPr>
        <w:rPr>
          <w:rFonts w:ascii="Calibri" w:hAnsi="Calibri" w:cs="Arial"/>
          <w:b/>
          <w:sz w:val="20"/>
          <w:szCs w:val="20"/>
        </w:rPr>
      </w:pPr>
    </w:p>
    <w:p w:rsidR="00F66BD8" w:rsidRPr="00543211" w:rsidRDefault="00750F7D" w:rsidP="00F66BD8">
      <w:pPr>
        <w:rPr>
          <w:rFonts w:ascii="Calibri" w:hAnsi="Calibri" w:cs="Arial"/>
          <w:sz w:val="20"/>
          <w:szCs w:val="20"/>
        </w:rPr>
      </w:pPr>
      <w:r>
        <w:rPr>
          <w:rFonts w:ascii="Calibri" w:hAnsi="Calibri" w:cs="Arial"/>
          <w:b/>
          <w:sz w:val="20"/>
          <w:szCs w:val="20"/>
        </w:rPr>
        <w:t>#14 BI Project - SKS Microfinance</w:t>
      </w:r>
      <w:r>
        <w:rPr>
          <w:rFonts w:ascii="Calibri" w:hAnsi="Calibri" w:cs="Arial"/>
          <w:sz w:val="20"/>
          <w:szCs w:val="20"/>
        </w:rPr>
        <w:t>, Hyderabad, India.  February 2009 - October 2011</w:t>
      </w:r>
    </w:p>
    <w:p w:rsidR="00F66BD8" w:rsidRPr="00543211" w:rsidRDefault="00F66BD8" w:rsidP="00F66BD8">
      <w:pPr>
        <w:rPr>
          <w:rFonts w:ascii="Calibri" w:hAnsi="Calibri" w:cs="Arial"/>
          <w:b/>
          <w:sz w:val="20"/>
          <w:szCs w:val="20"/>
        </w:rPr>
      </w:pPr>
      <w:r>
        <w:rPr>
          <w:rFonts w:ascii="Calibri" w:hAnsi="Calibri" w:cs="Arial"/>
          <w:b/>
          <w:sz w:val="20"/>
          <w:szCs w:val="20"/>
        </w:rPr>
        <w:t>SQL Server, SSIS, SSAS, SSRS, Excel Macros, Windows XP.</w:t>
      </w:r>
    </w:p>
    <w:p w:rsidR="00F66BD8" w:rsidRPr="00543211" w:rsidRDefault="00F66BD8" w:rsidP="00F66BD8">
      <w:pPr>
        <w:ind w:left="720" w:hanging="720"/>
        <w:rPr>
          <w:rFonts w:ascii="Calibri" w:hAnsi="Calibri" w:cs="Arial"/>
          <w:sz w:val="20"/>
          <w:szCs w:val="20"/>
        </w:rPr>
      </w:pPr>
      <w:r>
        <w:rPr>
          <w:rFonts w:ascii="Calibri" w:hAnsi="Calibri" w:cs="Arial"/>
          <w:b/>
          <w:sz w:val="20"/>
          <w:szCs w:val="20"/>
        </w:rPr>
        <w:t>Role:</w:t>
      </w:r>
      <w:r>
        <w:rPr>
          <w:rFonts w:ascii="Calibri" w:hAnsi="Calibri" w:cs="Arial"/>
          <w:sz w:val="20"/>
          <w:szCs w:val="20"/>
        </w:rPr>
        <w:t xml:space="preserve"> Database Developer &amp; .Net Developer</w:t>
      </w:r>
    </w:p>
    <w:p w:rsidR="00F66BD8" w:rsidRPr="00543211" w:rsidRDefault="00F66BD8" w:rsidP="00F66BD8">
      <w:pPr>
        <w:rPr>
          <w:rFonts w:ascii="Calibri" w:hAnsi="Calibri" w:cs="Arial"/>
          <w:b/>
          <w:sz w:val="20"/>
          <w:szCs w:val="20"/>
        </w:rPr>
      </w:pPr>
    </w:p>
    <w:p w:rsidR="00F66BD8" w:rsidRPr="00543211" w:rsidRDefault="00750F7D" w:rsidP="00F66BD8">
      <w:pPr>
        <w:rPr>
          <w:rFonts w:ascii="Calibri" w:hAnsi="Calibri" w:cs="Arial"/>
          <w:sz w:val="20"/>
          <w:szCs w:val="20"/>
        </w:rPr>
      </w:pPr>
      <w:r>
        <w:rPr>
          <w:rFonts w:ascii="Calibri" w:hAnsi="Calibri" w:cs="Arial"/>
          <w:b/>
          <w:sz w:val="20"/>
          <w:szCs w:val="20"/>
        </w:rPr>
        <w:t>#15 Finops - SKS Microfinance</w:t>
      </w:r>
      <w:r>
        <w:rPr>
          <w:rFonts w:ascii="Calibri" w:hAnsi="Calibri" w:cs="Arial"/>
          <w:sz w:val="20"/>
          <w:szCs w:val="20"/>
        </w:rPr>
        <w:t>, Hyderabad, India.  September 2009 - March 2011</w:t>
      </w:r>
    </w:p>
    <w:p w:rsidR="00F66BD8" w:rsidRPr="00543211" w:rsidRDefault="00F66BD8" w:rsidP="00F66BD8">
      <w:pPr>
        <w:rPr>
          <w:rFonts w:ascii="Calibri" w:hAnsi="Calibri" w:cs="Arial"/>
          <w:b/>
          <w:sz w:val="20"/>
          <w:szCs w:val="20"/>
        </w:rPr>
      </w:pPr>
      <w:r>
        <w:rPr>
          <w:rFonts w:ascii="Calibri" w:hAnsi="Calibri" w:cs="Arial"/>
          <w:b/>
          <w:sz w:val="20"/>
          <w:szCs w:val="20"/>
        </w:rPr>
        <w:t>ASP.NET, VB.NET, SQL Server, SSIS, HTML, CSS, Window’s Server 2003 R2.</w:t>
      </w:r>
    </w:p>
    <w:p w:rsidR="00F66BD8" w:rsidRPr="00543211" w:rsidRDefault="00F66BD8" w:rsidP="00F66BD8">
      <w:pPr>
        <w:ind w:left="720" w:hanging="720"/>
        <w:rPr>
          <w:rFonts w:ascii="Calibri" w:hAnsi="Calibri" w:cs="Arial"/>
          <w:sz w:val="20"/>
          <w:szCs w:val="20"/>
        </w:rPr>
      </w:pPr>
      <w:r>
        <w:rPr>
          <w:rFonts w:ascii="Calibri" w:hAnsi="Calibri" w:cs="Arial"/>
          <w:b/>
          <w:sz w:val="20"/>
          <w:szCs w:val="20"/>
        </w:rPr>
        <w:t xml:space="preserve">Role: </w:t>
      </w:r>
      <w:r>
        <w:rPr>
          <w:rFonts w:ascii="Calibri" w:hAnsi="Calibri" w:cs="Arial"/>
          <w:bCs/>
          <w:sz w:val="20"/>
          <w:szCs w:val="20"/>
        </w:rPr>
        <w:t>.Net</w:t>
      </w:r>
      <w:r>
        <w:rPr>
          <w:rFonts w:ascii="Calibri" w:hAnsi="Calibri" w:cs="Arial"/>
          <w:sz w:val="20"/>
          <w:szCs w:val="20"/>
        </w:rPr>
        <w:t xml:space="preserve"> Developer</w:t>
      </w:r>
    </w:p>
    <w:p w:rsidR="00F66BD8" w:rsidRPr="00543211" w:rsidRDefault="00F66BD8" w:rsidP="00F66BD8">
      <w:pPr>
        <w:rPr>
          <w:rFonts w:ascii="Calibri" w:hAnsi="Calibri" w:cs="Arial"/>
          <w:sz w:val="20"/>
          <w:szCs w:val="20"/>
        </w:rPr>
      </w:pPr>
    </w:p>
    <w:p w:rsidR="00F66BD8" w:rsidRPr="00543211" w:rsidRDefault="00750F7D" w:rsidP="00F66BD8">
      <w:pPr>
        <w:rPr>
          <w:rFonts w:ascii="Calibri" w:hAnsi="Calibri" w:cs="Arial"/>
          <w:sz w:val="20"/>
          <w:szCs w:val="20"/>
        </w:rPr>
      </w:pPr>
      <w:r>
        <w:rPr>
          <w:rFonts w:ascii="Calibri" w:hAnsi="Calibri" w:cs="Arial"/>
          <w:b/>
          <w:sz w:val="20"/>
          <w:szCs w:val="20"/>
        </w:rPr>
        <w:t>#16 Perth leadership</w:t>
      </w:r>
      <w:r>
        <w:rPr>
          <w:rFonts w:ascii="Calibri" w:hAnsi="Calibri" w:cs="Arial"/>
          <w:sz w:val="20"/>
          <w:szCs w:val="20"/>
        </w:rPr>
        <w:t>, Hyderabad, India.  Nov 2006 - Oct 2008</w:t>
      </w:r>
    </w:p>
    <w:p w:rsidR="00F66BD8" w:rsidRPr="00543211" w:rsidRDefault="00F66BD8" w:rsidP="00F66BD8">
      <w:pPr>
        <w:rPr>
          <w:rFonts w:ascii="Calibri" w:hAnsi="Calibri" w:cs="Arial"/>
          <w:b/>
          <w:sz w:val="20"/>
          <w:szCs w:val="20"/>
        </w:rPr>
      </w:pPr>
      <w:r>
        <w:rPr>
          <w:rFonts w:ascii="Calibri" w:hAnsi="Calibri" w:cs="Arial"/>
          <w:b/>
          <w:sz w:val="20"/>
          <w:szCs w:val="20"/>
        </w:rPr>
        <w:t>ASP.NET, VB.NET, SQL Server, HTML, CSS, Window’s Server 2003 R2</w:t>
      </w:r>
    </w:p>
    <w:p w:rsidR="00DD18DD" w:rsidRPr="00543211" w:rsidRDefault="00F66BD8" w:rsidP="006F00C1">
      <w:pPr>
        <w:ind w:left="720" w:hanging="720"/>
        <w:rPr>
          <w:sz w:val="20"/>
          <w:szCs w:val="20"/>
        </w:rPr>
      </w:pPr>
      <w:r>
        <w:rPr>
          <w:rFonts w:ascii="Calibri" w:hAnsi="Calibri" w:cs="Arial"/>
          <w:b/>
          <w:sz w:val="20"/>
          <w:szCs w:val="20"/>
        </w:rPr>
        <w:t>Role:</w:t>
      </w:r>
      <w:r>
        <w:rPr>
          <w:rFonts w:ascii="Calibri" w:hAnsi="Calibri" w:cs="Arial"/>
          <w:sz w:val="20"/>
          <w:szCs w:val="20"/>
        </w:rPr>
        <w:t xml:space="preserve"> .Net Developer</w:t>
      </w:r>
    </w:p>
    <w:sectPr w:rsidR="00DD18DD" w:rsidRPr="00543211" w:rsidSect="00284174">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664AE" w:rsidRDefault="006664AE" w:rsidP="00F26F68">
      <w:r>
        <w:separator/>
      </w:r>
    </w:p>
  </w:endnote>
  <w:endnote w:type="continuationSeparator" w:id="0">
    <w:p w:rsidR="006664AE" w:rsidRDefault="006664AE" w:rsidP="00F26F68">
      <w:r>
        <w:continuationSeparator/>
      </w:r>
    </w:p>
  </w:endnote>
  <w:endnote w:type="continuationNotice" w:id="1">
    <w:p w:rsidR="006664AE" w:rsidRDefault="006664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685B" w:rsidRDefault="007A6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0429355"/>
      <w:docPartObj>
        <w:docPartGallery w:val="Page Numbers (Bottom of Page)"/>
        <w:docPartUnique/>
      </w:docPartObj>
    </w:sdtPr>
    <w:sdtEndPr>
      <w:rPr>
        <w:noProof/>
      </w:rPr>
    </w:sdtEndPr>
    <w:sdtContent>
      <w:p w:rsidR="000D470B" w:rsidRDefault="000D470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D470B" w:rsidRDefault="000D470B">
    <w:pPr>
      <w:pStyle w:val="Footer"/>
    </w:pPr>
    <w:r>
      <w:rPr>
        <w:noProof/>
      </w:rPr>
      <mc:AlternateContent>
        <mc:Choice Requires="wps">
          <w:drawing>
            <wp:anchor distT="0" distB="0" distL="114300" distR="114300" simplePos="0" relativeHeight="251658243" behindDoc="0" locked="0" layoutInCell="0" allowOverlap="1" wp14:anchorId="7BA123DB" wp14:editId="6FE9890F">
              <wp:simplePos x="0" y="0"/>
              <wp:positionH relativeFrom="page">
                <wp:posOffset>0</wp:posOffset>
              </wp:positionH>
              <wp:positionV relativeFrom="page">
                <wp:posOffset>9601200</wp:posOffset>
              </wp:positionV>
              <wp:extent cx="7772400" cy="266700"/>
              <wp:effectExtent l="0" t="0" r="0" b="0"/>
              <wp:wrapNone/>
              <wp:docPr id="2" name="MSIPCM94bf474781308f8fbf40df71" descr="{&quot;HashCode&quot;:183173299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D470B" w:rsidRPr="00C32EEE" w:rsidRDefault="000D470B" w:rsidP="00C32EEE">
                          <w:pPr>
                            <w:jc w:val="center"/>
                            <w:rPr>
                              <w:rFonts w:ascii="Calibri" w:hAnsi="Calibri" w:cs="Calibri"/>
                              <w:color w:val="000000"/>
                              <w:sz w:val="2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BA123DB" id="_x0000_t202" coordsize="21600,21600" o:spt="202" path="m,l,21600r21600,l21600,xe">
              <v:stroke joinstyle="miter"/>
              <v:path gradientshapeok="t" o:connecttype="rect"/>
            </v:shapetype>
            <v:shape id="MSIPCM94bf474781308f8fbf40df71" o:spid="_x0000_s1026" type="#_x0000_t202" alt="{&quot;HashCode&quot;:1831732991,&quot;Height&quot;:792.0,&quot;Width&quot;:612.0,&quot;Placement&quot;:&quot;Footer&quot;,&quot;Index&quot;:&quot;Primary&quot;,&quot;Section&quot;:1,&quot;Top&quot;:0.0,&quot;Left&quot;:0.0}" style="position:absolute;margin-left:0;margin-top:756pt;width:612pt;height:21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OEs4EgIAACQEAAAOAAAAZHJzL2Uyb0RvYy54bWysU99v2jAQfp+0/8Hy+0hgDLaIULFWTJNQ W4lOfTaOTSLZPs82JOyv39kJUHV7qvrinO8u9+P7Pi9uOq3IUTjfgCnpeJRTIgyHqjH7kv56Wn/6 SokPzFRMgRElPQlPb5YfPyxaW4gJ1KAq4QgWMb5obUnrEGyRZZ7XQjM/AisMBiU4zQJe3T6rHGux ulbZJM9nWQuusg648B69d32QLlN9KQUPD1J6EYgqKc4W0unSuYtntlywYu+YrRs+jMHeMIVmjcGm l1J3LDBycM0/pXTDHXiQYcRBZyBlw0XaAbcZ56+22dbMirQLguPtBSb/fmX5/XFrHx0J3XfokMAI SGt94dEZ9+mk0/GLkxKMI4SnC2yiC4Sjcz6fT6Y5hjjGJrPZHG0sk13/ts6HHwI0iUZJHdKS0GLH jQ996jklNjOwbpRK1ChD2pLOPn/J0w+XCBZXBntcZ41W6HbdsMAOqhPu5aCn3Fu+brD5hvnwyBxy jPOibsMDHlIBNoHBoqQG9+d//piP0GOUkhY1U1L/+8CcoET9NEjKt/F0GkWWLmi4l97d2WsO+hZQ jmN8GZYnM+YGdTalA/2Msl7FbhhihmPPku7O5m3oFYzPgovVKiWhnCwLG7O1PJaOMEZIn7pn5uyA e0DG7uGsKla8gr/P7QlYHQLIJnETge3RHPBGKSZ2h2cTtf7ynrKuj3v5FwAA//8DAFBLAwQUAAYA CAAAACEAQJgM5uAAAAAQAQAADwAAAGRycy9kb3ducmV2LnhtbExPy07DMBC8I/EP1lbiRp1GLaJp nApRcUFCiII4O/Hm0cTrKHbb5O/ZnOhlNTujnZ1J96PtxAUH3zhSsFpGIJAKZxqqFPx8vz0+g/BB k9GdI1QwoYd9dn+X6sS4K33h5RgqwSbkE62gDqFPpPRFjVb7peuRWCvdYHXgdaikGfSVzW0n4yh6 klY3xB9q3eNrjUV7PFsF689tXspTa08f0/s0NW35e8hLpR4W42HH42UHIuAY/i9g7sD5IeNguTuT 8aJTwG0Cs5tVzGjW43jNKJ+5DSOZpfK2SPYHAAD//wMAUEsBAi0AFAAGAAgAAAAhALaDOJL+AAAA 4QEAABMAAAAAAAAAAAAAAAAAAAAAAFtDb250ZW50X1R5cGVzXS54bWxQSwECLQAUAAYACAAAACEA OP0h/9YAAACUAQAACwAAAAAAAAAAAAAAAAAvAQAAX3JlbHMvLnJlbHNQSwECLQAUAAYACAAAACEA rjhLOBICAAAkBAAADgAAAAAAAAAAAAAAAAAuAgAAZHJzL2Uyb0RvYy54bWxQSwECLQAUAAYACAAA ACEAQJgM5uAAAAAQAQAADwAAAAAAAAAAAAAAAABsBAAAZHJzL2Rvd25yZXYueG1sUEsFBgAAAAAE AAQA8wAAAHkFAAAAAA== " o:allowincell="f" filled="f" stroked="f" strokeweight=".5pt">
              <v:textbox inset=",0,,0">
                <w:txbxContent>
                  <w:p w:rsidR="000D470B" w:rsidRPr="00C32EEE" w:rsidRDefault="000D470B" w:rsidP="00C32EEE">
                    <w:pPr>
                      <w:jc w:val="center"/>
                      <w:rPr>
                        <w:rFonts w:ascii="Calibri" w:hAnsi="Calibri" w:cs="Calibri"/>
                        <w:color w:val="000000"/>
                        <w:sz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685B" w:rsidRDefault="007A6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664AE" w:rsidRDefault="006664AE" w:rsidP="00F26F68">
      <w:r>
        <w:separator/>
      </w:r>
    </w:p>
  </w:footnote>
  <w:footnote w:type="continuationSeparator" w:id="0">
    <w:p w:rsidR="006664AE" w:rsidRDefault="006664AE" w:rsidP="00F26F68">
      <w:r>
        <w:continuationSeparator/>
      </w:r>
    </w:p>
  </w:footnote>
  <w:footnote w:type="continuationNotice" w:id="1">
    <w:p w:rsidR="006664AE" w:rsidRDefault="006664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685B" w:rsidRDefault="007A68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D470B" w:rsidRDefault="000D470B" w:rsidP="00D05FFC">
    <w:pPr>
      <w:pStyle w:val="Header"/>
      <w:ind w:left="3240" w:firstLine="3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685B" w:rsidRDefault="007A6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63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singleLevel"/>
    <w:tmpl w:val="00000003"/>
    <w:name w:val="WW8Num3"/>
    <w:lvl w:ilvl="0">
      <w:numFmt w:val="bullet"/>
      <w:pStyle w:val="ListBullet"/>
      <w:lvlText w:val=""/>
      <w:lvlJc w:val="left"/>
      <w:pPr>
        <w:tabs>
          <w:tab w:val="num" w:pos="-270"/>
        </w:tabs>
        <w:ind w:left="-270" w:hanging="360"/>
      </w:pPr>
      <w:rPr>
        <w:rFonts w:ascii="Symbol" w:hAnsi="Symbol"/>
      </w:rPr>
    </w:lvl>
  </w:abstractNum>
  <w:abstractNum w:abstractNumId="2" w15:restartNumberingAfterBreak="0">
    <w:nsid w:val="04073200"/>
    <w:multiLevelType w:val="multilevel"/>
    <w:tmpl w:val="EFA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F0A5A"/>
    <w:multiLevelType w:val="hybridMultilevel"/>
    <w:tmpl w:val="99C8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B5C70"/>
    <w:multiLevelType w:val="hybridMultilevel"/>
    <w:tmpl w:val="3AB2105E"/>
    <w:lvl w:ilvl="0" w:tplc="B526F19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90849"/>
    <w:multiLevelType w:val="hybridMultilevel"/>
    <w:tmpl w:val="163C40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7213D7"/>
    <w:multiLevelType w:val="hybridMultilevel"/>
    <w:tmpl w:val="43AEBF94"/>
    <w:lvl w:ilvl="0" w:tplc="3BCEA9DE">
      <w:start w:val="5"/>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07D33E5"/>
    <w:multiLevelType w:val="hybridMultilevel"/>
    <w:tmpl w:val="4F609358"/>
    <w:lvl w:ilvl="0" w:tplc="DA58F4A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626EB"/>
    <w:multiLevelType w:val="multilevel"/>
    <w:tmpl w:val="9B8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B6724"/>
    <w:multiLevelType w:val="hybridMultilevel"/>
    <w:tmpl w:val="3476215C"/>
    <w:lvl w:ilvl="0" w:tplc="9EACAFF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C3F25"/>
    <w:multiLevelType w:val="hybridMultilevel"/>
    <w:tmpl w:val="82545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8A756D"/>
    <w:multiLevelType w:val="hybridMultilevel"/>
    <w:tmpl w:val="7B96A7C6"/>
    <w:lvl w:ilvl="0" w:tplc="2ED02D7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823844"/>
    <w:multiLevelType w:val="hybridMultilevel"/>
    <w:tmpl w:val="9F78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209A7"/>
    <w:multiLevelType w:val="multilevel"/>
    <w:tmpl w:val="175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1166D3"/>
    <w:multiLevelType w:val="hybridMultilevel"/>
    <w:tmpl w:val="CB64302E"/>
    <w:lvl w:ilvl="0" w:tplc="5AEA524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134AE"/>
    <w:multiLevelType w:val="hybridMultilevel"/>
    <w:tmpl w:val="7842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41758D"/>
    <w:multiLevelType w:val="hybridMultilevel"/>
    <w:tmpl w:val="C97AC716"/>
    <w:lvl w:ilvl="0" w:tplc="BE9C0C5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1DD7F33"/>
    <w:multiLevelType w:val="hybridMultilevel"/>
    <w:tmpl w:val="CF523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EB18AF"/>
    <w:multiLevelType w:val="hybridMultilevel"/>
    <w:tmpl w:val="CF2E932E"/>
    <w:lvl w:ilvl="0" w:tplc="EBAE2D4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045F2D"/>
    <w:multiLevelType w:val="hybridMultilevel"/>
    <w:tmpl w:val="2384E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031EA5"/>
    <w:multiLevelType w:val="hybridMultilevel"/>
    <w:tmpl w:val="43D238A2"/>
    <w:lvl w:ilvl="0" w:tplc="E6B428F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63BA9"/>
    <w:multiLevelType w:val="hybridMultilevel"/>
    <w:tmpl w:val="FF4ED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80C46E7"/>
    <w:multiLevelType w:val="hybridMultilevel"/>
    <w:tmpl w:val="47D67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B2474C"/>
    <w:multiLevelType w:val="multilevel"/>
    <w:tmpl w:val="E98C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0A1082"/>
    <w:multiLevelType w:val="hybridMultilevel"/>
    <w:tmpl w:val="7D38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2C6EBD"/>
    <w:multiLevelType w:val="hybridMultilevel"/>
    <w:tmpl w:val="266A2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401544"/>
    <w:multiLevelType w:val="hybridMultilevel"/>
    <w:tmpl w:val="D4626F92"/>
    <w:lvl w:ilvl="0" w:tplc="B39631F4">
      <w:start w:val="5"/>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7" w15:restartNumberingAfterBreak="0">
    <w:nsid w:val="50563CCC"/>
    <w:multiLevelType w:val="hybridMultilevel"/>
    <w:tmpl w:val="5608087A"/>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0852A1"/>
    <w:multiLevelType w:val="hybridMultilevel"/>
    <w:tmpl w:val="645A25D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522C1A2A"/>
    <w:multiLevelType w:val="multilevel"/>
    <w:tmpl w:val="E3E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B2066B"/>
    <w:multiLevelType w:val="multilevel"/>
    <w:tmpl w:val="AEC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97383E"/>
    <w:multiLevelType w:val="hybridMultilevel"/>
    <w:tmpl w:val="A6E2DE76"/>
    <w:lvl w:ilvl="0" w:tplc="FA40EC30">
      <w:start w:val="5"/>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5874119B"/>
    <w:multiLevelType w:val="hybridMultilevel"/>
    <w:tmpl w:val="2A36C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8F1698E"/>
    <w:multiLevelType w:val="hybridMultilevel"/>
    <w:tmpl w:val="6D44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A4AD1"/>
    <w:multiLevelType w:val="hybridMultilevel"/>
    <w:tmpl w:val="F84AFC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774D92"/>
    <w:multiLevelType w:val="multilevel"/>
    <w:tmpl w:val="1C6C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3C3CB4"/>
    <w:multiLevelType w:val="multilevel"/>
    <w:tmpl w:val="EFF655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7532BE"/>
    <w:multiLevelType w:val="hybridMultilevel"/>
    <w:tmpl w:val="D136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96C2C3A"/>
    <w:multiLevelType w:val="hybridMultilevel"/>
    <w:tmpl w:val="ED267F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A1C00DC"/>
    <w:multiLevelType w:val="hybridMultilevel"/>
    <w:tmpl w:val="81506890"/>
    <w:lvl w:ilvl="0" w:tplc="005E9110">
      <w:start w:val="5"/>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40" w15:restartNumberingAfterBreak="0">
    <w:nsid w:val="6AF92663"/>
    <w:multiLevelType w:val="multilevel"/>
    <w:tmpl w:val="A1D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B23F3"/>
    <w:multiLevelType w:val="hybridMultilevel"/>
    <w:tmpl w:val="AC469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FF42180"/>
    <w:multiLevelType w:val="hybridMultilevel"/>
    <w:tmpl w:val="35E633CC"/>
    <w:lvl w:ilvl="0" w:tplc="ACCEE25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2311100"/>
    <w:multiLevelType w:val="hybridMultilevel"/>
    <w:tmpl w:val="4368428E"/>
    <w:lvl w:ilvl="0" w:tplc="CB063C7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DD4290"/>
    <w:multiLevelType w:val="hybridMultilevel"/>
    <w:tmpl w:val="9D9E3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5A5338"/>
    <w:multiLevelType w:val="hybridMultilevel"/>
    <w:tmpl w:val="D4B4AC0C"/>
    <w:lvl w:ilvl="0" w:tplc="C40228C8">
      <w:start w:val="5"/>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num w:numId="1" w16cid:durableId="916010903">
    <w:abstractNumId w:val="44"/>
  </w:num>
  <w:num w:numId="2" w16cid:durableId="932397734">
    <w:abstractNumId w:val="17"/>
  </w:num>
  <w:num w:numId="3" w16cid:durableId="1973780439">
    <w:abstractNumId w:val="41"/>
  </w:num>
  <w:num w:numId="4" w16cid:durableId="45645633">
    <w:abstractNumId w:val="25"/>
  </w:num>
  <w:num w:numId="5" w16cid:durableId="1312446651">
    <w:abstractNumId w:val="32"/>
  </w:num>
  <w:num w:numId="6" w16cid:durableId="560024264">
    <w:abstractNumId w:val="19"/>
  </w:num>
  <w:num w:numId="7" w16cid:durableId="1045255052">
    <w:abstractNumId w:val="37"/>
  </w:num>
  <w:num w:numId="8" w16cid:durableId="1890728002">
    <w:abstractNumId w:val="1"/>
  </w:num>
  <w:num w:numId="9" w16cid:durableId="1799060795">
    <w:abstractNumId w:val="34"/>
  </w:num>
  <w:num w:numId="10" w16cid:durableId="1174954913">
    <w:abstractNumId w:val="38"/>
  </w:num>
  <w:num w:numId="11" w16cid:durableId="1807358449">
    <w:abstractNumId w:val="2"/>
  </w:num>
  <w:num w:numId="12" w16cid:durableId="1498761740">
    <w:abstractNumId w:val="21"/>
  </w:num>
  <w:num w:numId="13" w16cid:durableId="1948082137">
    <w:abstractNumId w:val="10"/>
  </w:num>
  <w:num w:numId="14" w16cid:durableId="586501033">
    <w:abstractNumId w:val="33"/>
  </w:num>
  <w:num w:numId="15" w16cid:durableId="1075931812">
    <w:abstractNumId w:val="12"/>
  </w:num>
  <w:num w:numId="16" w16cid:durableId="1707411653">
    <w:abstractNumId w:val="7"/>
  </w:num>
  <w:num w:numId="17" w16cid:durableId="133065240">
    <w:abstractNumId w:val="22"/>
  </w:num>
  <w:num w:numId="18" w16cid:durableId="1285891435">
    <w:abstractNumId w:val="15"/>
  </w:num>
  <w:num w:numId="19" w16cid:durableId="1733775664">
    <w:abstractNumId w:val="36"/>
  </w:num>
  <w:num w:numId="20" w16cid:durableId="241987956">
    <w:abstractNumId w:val="5"/>
  </w:num>
  <w:num w:numId="21" w16cid:durableId="1314791130">
    <w:abstractNumId w:val="27"/>
  </w:num>
  <w:num w:numId="22" w16cid:durableId="351958259">
    <w:abstractNumId w:val="9"/>
  </w:num>
  <w:num w:numId="23" w16cid:durableId="2083793788">
    <w:abstractNumId w:val="18"/>
  </w:num>
  <w:num w:numId="24" w16cid:durableId="1499156912">
    <w:abstractNumId w:val="11"/>
  </w:num>
  <w:num w:numId="25" w16cid:durableId="2034576222">
    <w:abstractNumId w:val="31"/>
  </w:num>
  <w:num w:numId="26" w16cid:durableId="1202674414">
    <w:abstractNumId w:val="6"/>
  </w:num>
  <w:num w:numId="27" w16cid:durableId="1780251488">
    <w:abstractNumId w:val="43"/>
  </w:num>
  <w:num w:numId="28" w16cid:durableId="572354425">
    <w:abstractNumId w:val="42"/>
  </w:num>
  <w:num w:numId="29" w16cid:durableId="1634483646">
    <w:abstractNumId w:val="26"/>
  </w:num>
  <w:num w:numId="30" w16cid:durableId="1532451257">
    <w:abstractNumId w:val="45"/>
  </w:num>
  <w:num w:numId="31" w16cid:durableId="1093282598">
    <w:abstractNumId w:val="39"/>
  </w:num>
  <w:num w:numId="32" w16cid:durableId="1278482692">
    <w:abstractNumId w:val="20"/>
  </w:num>
  <w:num w:numId="33" w16cid:durableId="177283184">
    <w:abstractNumId w:val="14"/>
  </w:num>
  <w:num w:numId="34" w16cid:durableId="262956040">
    <w:abstractNumId w:val="16"/>
  </w:num>
  <w:num w:numId="35" w16cid:durableId="1148979288">
    <w:abstractNumId w:val="4"/>
  </w:num>
  <w:num w:numId="36" w16cid:durableId="1300960773">
    <w:abstractNumId w:val="8"/>
  </w:num>
  <w:num w:numId="37" w16cid:durableId="1538660820">
    <w:abstractNumId w:val="35"/>
  </w:num>
  <w:num w:numId="38" w16cid:durableId="519008564">
    <w:abstractNumId w:val="0"/>
  </w:num>
  <w:num w:numId="39" w16cid:durableId="3289716">
    <w:abstractNumId w:val="28"/>
  </w:num>
  <w:num w:numId="40" w16cid:durableId="390427727">
    <w:abstractNumId w:val="24"/>
  </w:num>
  <w:num w:numId="41" w16cid:durableId="1887595674">
    <w:abstractNumId w:val="23"/>
  </w:num>
  <w:num w:numId="42" w16cid:durableId="901063739">
    <w:abstractNumId w:val="30"/>
  </w:num>
  <w:num w:numId="43" w16cid:durableId="1410889120">
    <w:abstractNumId w:val="13"/>
  </w:num>
  <w:num w:numId="44" w16cid:durableId="586618049">
    <w:abstractNumId w:val="29"/>
  </w:num>
  <w:num w:numId="45" w16cid:durableId="957182493">
    <w:abstractNumId w:val="3"/>
  </w:num>
  <w:num w:numId="46" w16cid:durableId="18259293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DC1NLYwtjQxNDYyMzFU0lEKTi0uzszPAykwMq4FAEEn0pstAAAA"/>
  </w:docVars>
  <w:rsids>
    <w:rsidRoot w:val="00F66BD8"/>
    <w:rsid w:val="00000313"/>
    <w:rsid w:val="000018C0"/>
    <w:rsid w:val="000138F9"/>
    <w:rsid w:val="00014C63"/>
    <w:rsid w:val="00024663"/>
    <w:rsid w:val="00025AD6"/>
    <w:rsid w:val="00025D4C"/>
    <w:rsid w:val="0003390F"/>
    <w:rsid w:val="0003549D"/>
    <w:rsid w:val="000372AC"/>
    <w:rsid w:val="00040E29"/>
    <w:rsid w:val="00041603"/>
    <w:rsid w:val="0004333C"/>
    <w:rsid w:val="0004541F"/>
    <w:rsid w:val="000463B0"/>
    <w:rsid w:val="00046645"/>
    <w:rsid w:val="000470CB"/>
    <w:rsid w:val="000471AA"/>
    <w:rsid w:val="00050E7C"/>
    <w:rsid w:val="00050F86"/>
    <w:rsid w:val="00051BBF"/>
    <w:rsid w:val="000538B3"/>
    <w:rsid w:val="00064B4E"/>
    <w:rsid w:val="0006525A"/>
    <w:rsid w:val="00066DCB"/>
    <w:rsid w:val="00071C3F"/>
    <w:rsid w:val="00073CD9"/>
    <w:rsid w:val="00074F7D"/>
    <w:rsid w:val="00075E5F"/>
    <w:rsid w:val="00077620"/>
    <w:rsid w:val="00084047"/>
    <w:rsid w:val="00094419"/>
    <w:rsid w:val="00094739"/>
    <w:rsid w:val="000950CB"/>
    <w:rsid w:val="0009615B"/>
    <w:rsid w:val="00096928"/>
    <w:rsid w:val="000A0F3A"/>
    <w:rsid w:val="000A1E7F"/>
    <w:rsid w:val="000A6F2D"/>
    <w:rsid w:val="000A7DA7"/>
    <w:rsid w:val="000B096A"/>
    <w:rsid w:val="000B19CB"/>
    <w:rsid w:val="000B1D9E"/>
    <w:rsid w:val="000B28F5"/>
    <w:rsid w:val="000B432D"/>
    <w:rsid w:val="000B6B02"/>
    <w:rsid w:val="000C0281"/>
    <w:rsid w:val="000C0B33"/>
    <w:rsid w:val="000C1E64"/>
    <w:rsid w:val="000C265D"/>
    <w:rsid w:val="000C3534"/>
    <w:rsid w:val="000C7C07"/>
    <w:rsid w:val="000D0B46"/>
    <w:rsid w:val="000D32C6"/>
    <w:rsid w:val="000D470B"/>
    <w:rsid w:val="000D549F"/>
    <w:rsid w:val="000D5D98"/>
    <w:rsid w:val="000D640E"/>
    <w:rsid w:val="000D782F"/>
    <w:rsid w:val="000D7E1B"/>
    <w:rsid w:val="000E21B9"/>
    <w:rsid w:val="000E240A"/>
    <w:rsid w:val="000E3DA0"/>
    <w:rsid w:val="000E40F6"/>
    <w:rsid w:val="000E4998"/>
    <w:rsid w:val="000E4C48"/>
    <w:rsid w:val="000E5B5F"/>
    <w:rsid w:val="000F27A6"/>
    <w:rsid w:val="000F3108"/>
    <w:rsid w:val="000F572A"/>
    <w:rsid w:val="000F6F7C"/>
    <w:rsid w:val="0010027C"/>
    <w:rsid w:val="00102B79"/>
    <w:rsid w:val="00104381"/>
    <w:rsid w:val="00104637"/>
    <w:rsid w:val="0010555B"/>
    <w:rsid w:val="0010612A"/>
    <w:rsid w:val="001064A2"/>
    <w:rsid w:val="00106D65"/>
    <w:rsid w:val="001128F5"/>
    <w:rsid w:val="001139A7"/>
    <w:rsid w:val="00114D77"/>
    <w:rsid w:val="00115971"/>
    <w:rsid w:val="00116116"/>
    <w:rsid w:val="00116A8F"/>
    <w:rsid w:val="00120249"/>
    <w:rsid w:val="0012282D"/>
    <w:rsid w:val="00123D0E"/>
    <w:rsid w:val="00123D94"/>
    <w:rsid w:val="00126351"/>
    <w:rsid w:val="00131BD5"/>
    <w:rsid w:val="00132B78"/>
    <w:rsid w:val="00132ED3"/>
    <w:rsid w:val="0013443C"/>
    <w:rsid w:val="001372F5"/>
    <w:rsid w:val="0014053B"/>
    <w:rsid w:val="0014573F"/>
    <w:rsid w:val="00152DF1"/>
    <w:rsid w:val="001541B9"/>
    <w:rsid w:val="001553FB"/>
    <w:rsid w:val="001565F7"/>
    <w:rsid w:val="00156EF2"/>
    <w:rsid w:val="001604B3"/>
    <w:rsid w:val="001604F5"/>
    <w:rsid w:val="00160916"/>
    <w:rsid w:val="00160E09"/>
    <w:rsid w:val="0016228A"/>
    <w:rsid w:val="001623D3"/>
    <w:rsid w:val="001625CC"/>
    <w:rsid w:val="001635F5"/>
    <w:rsid w:val="0016587E"/>
    <w:rsid w:val="0016773D"/>
    <w:rsid w:val="00167D0A"/>
    <w:rsid w:val="001726F0"/>
    <w:rsid w:val="00172F0D"/>
    <w:rsid w:val="00175F81"/>
    <w:rsid w:val="00184E93"/>
    <w:rsid w:val="001850D5"/>
    <w:rsid w:val="00185FAE"/>
    <w:rsid w:val="00186D2E"/>
    <w:rsid w:val="00186F0C"/>
    <w:rsid w:val="0019028E"/>
    <w:rsid w:val="00190C82"/>
    <w:rsid w:val="0019344A"/>
    <w:rsid w:val="00193FD7"/>
    <w:rsid w:val="001974E8"/>
    <w:rsid w:val="001A0024"/>
    <w:rsid w:val="001A2401"/>
    <w:rsid w:val="001A66A1"/>
    <w:rsid w:val="001A77F6"/>
    <w:rsid w:val="001A7823"/>
    <w:rsid w:val="001B002D"/>
    <w:rsid w:val="001B0032"/>
    <w:rsid w:val="001B0A2D"/>
    <w:rsid w:val="001B11D1"/>
    <w:rsid w:val="001B2658"/>
    <w:rsid w:val="001B424F"/>
    <w:rsid w:val="001B42F0"/>
    <w:rsid w:val="001B4F21"/>
    <w:rsid w:val="001B4FD4"/>
    <w:rsid w:val="001B79BA"/>
    <w:rsid w:val="001B7FF0"/>
    <w:rsid w:val="001C0353"/>
    <w:rsid w:val="001C0555"/>
    <w:rsid w:val="001C0860"/>
    <w:rsid w:val="001C0E14"/>
    <w:rsid w:val="001C23BD"/>
    <w:rsid w:val="001C286A"/>
    <w:rsid w:val="001C2FAB"/>
    <w:rsid w:val="001C38D9"/>
    <w:rsid w:val="001C4706"/>
    <w:rsid w:val="001C5585"/>
    <w:rsid w:val="001C5630"/>
    <w:rsid w:val="001C745A"/>
    <w:rsid w:val="001D0725"/>
    <w:rsid w:val="001D19E1"/>
    <w:rsid w:val="001D39EE"/>
    <w:rsid w:val="001D3C27"/>
    <w:rsid w:val="001D71B6"/>
    <w:rsid w:val="001E0DDD"/>
    <w:rsid w:val="001E25B3"/>
    <w:rsid w:val="001E2BE4"/>
    <w:rsid w:val="001E39F0"/>
    <w:rsid w:val="001E7213"/>
    <w:rsid w:val="001E7FA4"/>
    <w:rsid w:val="001F1310"/>
    <w:rsid w:val="001F16AE"/>
    <w:rsid w:val="001F1C5E"/>
    <w:rsid w:val="001F4087"/>
    <w:rsid w:val="001F5DB3"/>
    <w:rsid w:val="001F62A2"/>
    <w:rsid w:val="001F7C79"/>
    <w:rsid w:val="00201C1C"/>
    <w:rsid w:val="00202054"/>
    <w:rsid w:val="002028E1"/>
    <w:rsid w:val="00202B08"/>
    <w:rsid w:val="00203BA1"/>
    <w:rsid w:val="00204259"/>
    <w:rsid w:val="002051E0"/>
    <w:rsid w:val="00205EC6"/>
    <w:rsid w:val="00210E97"/>
    <w:rsid w:val="00214814"/>
    <w:rsid w:val="00215100"/>
    <w:rsid w:val="00217AB5"/>
    <w:rsid w:val="002216D8"/>
    <w:rsid w:val="00221E69"/>
    <w:rsid w:val="00223348"/>
    <w:rsid w:val="00226909"/>
    <w:rsid w:val="00227C4B"/>
    <w:rsid w:val="00230012"/>
    <w:rsid w:val="002310AE"/>
    <w:rsid w:val="00231100"/>
    <w:rsid w:val="0024261C"/>
    <w:rsid w:val="0024300E"/>
    <w:rsid w:val="0024617C"/>
    <w:rsid w:val="00246996"/>
    <w:rsid w:val="00252BE6"/>
    <w:rsid w:val="00255794"/>
    <w:rsid w:val="0025677C"/>
    <w:rsid w:val="002567A2"/>
    <w:rsid w:val="002575BA"/>
    <w:rsid w:val="00257D51"/>
    <w:rsid w:val="00261F43"/>
    <w:rsid w:val="00266647"/>
    <w:rsid w:val="0026689A"/>
    <w:rsid w:val="0027220B"/>
    <w:rsid w:val="00272D92"/>
    <w:rsid w:val="00275104"/>
    <w:rsid w:val="002824AF"/>
    <w:rsid w:val="00282D47"/>
    <w:rsid w:val="00284174"/>
    <w:rsid w:val="00290148"/>
    <w:rsid w:val="00290C80"/>
    <w:rsid w:val="002920B6"/>
    <w:rsid w:val="00292B8F"/>
    <w:rsid w:val="00295B08"/>
    <w:rsid w:val="00297148"/>
    <w:rsid w:val="002971AE"/>
    <w:rsid w:val="002A03D0"/>
    <w:rsid w:val="002A3632"/>
    <w:rsid w:val="002A46C3"/>
    <w:rsid w:val="002A75AB"/>
    <w:rsid w:val="002B1A46"/>
    <w:rsid w:val="002B2C79"/>
    <w:rsid w:val="002B54E1"/>
    <w:rsid w:val="002B5D26"/>
    <w:rsid w:val="002C0D29"/>
    <w:rsid w:val="002C3266"/>
    <w:rsid w:val="002C360B"/>
    <w:rsid w:val="002C3AE6"/>
    <w:rsid w:val="002C6250"/>
    <w:rsid w:val="002C6E2D"/>
    <w:rsid w:val="002C75AF"/>
    <w:rsid w:val="002D112B"/>
    <w:rsid w:val="002D3322"/>
    <w:rsid w:val="002D44B2"/>
    <w:rsid w:val="002D48CA"/>
    <w:rsid w:val="002D5F3E"/>
    <w:rsid w:val="002D67A9"/>
    <w:rsid w:val="002E03F0"/>
    <w:rsid w:val="002E0888"/>
    <w:rsid w:val="002E0F75"/>
    <w:rsid w:val="002E1703"/>
    <w:rsid w:val="002E17BA"/>
    <w:rsid w:val="002E2719"/>
    <w:rsid w:val="002E791B"/>
    <w:rsid w:val="002F0C07"/>
    <w:rsid w:val="002F396C"/>
    <w:rsid w:val="002F3C4B"/>
    <w:rsid w:val="002F3DDD"/>
    <w:rsid w:val="002F44E2"/>
    <w:rsid w:val="002F6892"/>
    <w:rsid w:val="00304105"/>
    <w:rsid w:val="00306138"/>
    <w:rsid w:val="003110BE"/>
    <w:rsid w:val="0031244E"/>
    <w:rsid w:val="00314F03"/>
    <w:rsid w:val="00315956"/>
    <w:rsid w:val="003208FF"/>
    <w:rsid w:val="0032163E"/>
    <w:rsid w:val="00321C9C"/>
    <w:rsid w:val="00322346"/>
    <w:rsid w:val="0032341F"/>
    <w:rsid w:val="00323800"/>
    <w:rsid w:val="0032483D"/>
    <w:rsid w:val="003250BE"/>
    <w:rsid w:val="00325B6C"/>
    <w:rsid w:val="00326599"/>
    <w:rsid w:val="00327E2F"/>
    <w:rsid w:val="0033051E"/>
    <w:rsid w:val="00330AF8"/>
    <w:rsid w:val="00330E36"/>
    <w:rsid w:val="003310AA"/>
    <w:rsid w:val="00335531"/>
    <w:rsid w:val="003404A2"/>
    <w:rsid w:val="00340850"/>
    <w:rsid w:val="0034650D"/>
    <w:rsid w:val="003508B9"/>
    <w:rsid w:val="00350CF5"/>
    <w:rsid w:val="00350E31"/>
    <w:rsid w:val="0035111B"/>
    <w:rsid w:val="003523C5"/>
    <w:rsid w:val="00352E45"/>
    <w:rsid w:val="003554A6"/>
    <w:rsid w:val="0036236D"/>
    <w:rsid w:val="00365FB0"/>
    <w:rsid w:val="00367828"/>
    <w:rsid w:val="00367D34"/>
    <w:rsid w:val="00370239"/>
    <w:rsid w:val="00371A26"/>
    <w:rsid w:val="0037211B"/>
    <w:rsid w:val="003737BA"/>
    <w:rsid w:val="00377E3D"/>
    <w:rsid w:val="003826A2"/>
    <w:rsid w:val="003829CE"/>
    <w:rsid w:val="00385560"/>
    <w:rsid w:val="00393CFF"/>
    <w:rsid w:val="00394744"/>
    <w:rsid w:val="00395B56"/>
    <w:rsid w:val="003A111E"/>
    <w:rsid w:val="003A168A"/>
    <w:rsid w:val="003A2595"/>
    <w:rsid w:val="003A499C"/>
    <w:rsid w:val="003A6EF8"/>
    <w:rsid w:val="003B1E53"/>
    <w:rsid w:val="003B1F43"/>
    <w:rsid w:val="003B3FFA"/>
    <w:rsid w:val="003B5771"/>
    <w:rsid w:val="003B61AB"/>
    <w:rsid w:val="003B7B1D"/>
    <w:rsid w:val="003B7CF0"/>
    <w:rsid w:val="003C0962"/>
    <w:rsid w:val="003C3991"/>
    <w:rsid w:val="003C4AE4"/>
    <w:rsid w:val="003C55E8"/>
    <w:rsid w:val="003C57B2"/>
    <w:rsid w:val="003C5836"/>
    <w:rsid w:val="003C6575"/>
    <w:rsid w:val="003C71F9"/>
    <w:rsid w:val="003D003F"/>
    <w:rsid w:val="003D3D21"/>
    <w:rsid w:val="003D74B2"/>
    <w:rsid w:val="003D7631"/>
    <w:rsid w:val="003E094B"/>
    <w:rsid w:val="003E20C1"/>
    <w:rsid w:val="003E219C"/>
    <w:rsid w:val="003E386C"/>
    <w:rsid w:val="003E543B"/>
    <w:rsid w:val="003E61B2"/>
    <w:rsid w:val="003E62FA"/>
    <w:rsid w:val="003F00C7"/>
    <w:rsid w:val="003F01FD"/>
    <w:rsid w:val="003F06AA"/>
    <w:rsid w:val="003F3393"/>
    <w:rsid w:val="003F418F"/>
    <w:rsid w:val="003F4DE1"/>
    <w:rsid w:val="003F5B0F"/>
    <w:rsid w:val="003F5E5B"/>
    <w:rsid w:val="00400B27"/>
    <w:rsid w:val="00400D2D"/>
    <w:rsid w:val="00401670"/>
    <w:rsid w:val="004026E3"/>
    <w:rsid w:val="004027EE"/>
    <w:rsid w:val="00407827"/>
    <w:rsid w:val="004103DB"/>
    <w:rsid w:val="00411342"/>
    <w:rsid w:val="00411750"/>
    <w:rsid w:val="00412191"/>
    <w:rsid w:val="00413B7E"/>
    <w:rsid w:val="00413C3F"/>
    <w:rsid w:val="004142EA"/>
    <w:rsid w:val="00414A94"/>
    <w:rsid w:val="0041598B"/>
    <w:rsid w:val="00416733"/>
    <w:rsid w:val="00420444"/>
    <w:rsid w:val="00421DAC"/>
    <w:rsid w:val="0042255C"/>
    <w:rsid w:val="0042623D"/>
    <w:rsid w:val="0042755A"/>
    <w:rsid w:val="00427906"/>
    <w:rsid w:val="00431D38"/>
    <w:rsid w:val="0043338B"/>
    <w:rsid w:val="00435815"/>
    <w:rsid w:val="00435EEF"/>
    <w:rsid w:val="00437B32"/>
    <w:rsid w:val="004416EB"/>
    <w:rsid w:val="00441A16"/>
    <w:rsid w:val="004435BA"/>
    <w:rsid w:val="004455C7"/>
    <w:rsid w:val="0044579C"/>
    <w:rsid w:val="004501BD"/>
    <w:rsid w:val="00454777"/>
    <w:rsid w:val="00454C8F"/>
    <w:rsid w:val="00455183"/>
    <w:rsid w:val="00464AC0"/>
    <w:rsid w:val="00465E0E"/>
    <w:rsid w:val="00466257"/>
    <w:rsid w:val="004675DB"/>
    <w:rsid w:val="004677AC"/>
    <w:rsid w:val="00467B71"/>
    <w:rsid w:val="00470874"/>
    <w:rsid w:val="0047395E"/>
    <w:rsid w:val="004764AB"/>
    <w:rsid w:val="00477380"/>
    <w:rsid w:val="004774D4"/>
    <w:rsid w:val="00477C6F"/>
    <w:rsid w:val="00477FCB"/>
    <w:rsid w:val="004801A2"/>
    <w:rsid w:val="00481EA6"/>
    <w:rsid w:val="004829D7"/>
    <w:rsid w:val="004903E8"/>
    <w:rsid w:val="00491C4A"/>
    <w:rsid w:val="00491D96"/>
    <w:rsid w:val="00492FE2"/>
    <w:rsid w:val="00494D15"/>
    <w:rsid w:val="00495487"/>
    <w:rsid w:val="0049609C"/>
    <w:rsid w:val="00496FFD"/>
    <w:rsid w:val="004A08D2"/>
    <w:rsid w:val="004A2B6E"/>
    <w:rsid w:val="004A69AB"/>
    <w:rsid w:val="004B2C70"/>
    <w:rsid w:val="004B3418"/>
    <w:rsid w:val="004B527D"/>
    <w:rsid w:val="004C0DEE"/>
    <w:rsid w:val="004C4BE1"/>
    <w:rsid w:val="004C658D"/>
    <w:rsid w:val="004C662D"/>
    <w:rsid w:val="004D1922"/>
    <w:rsid w:val="004D2B02"/>
    <w:rsid w:val="004D57BF"/>
    <w:rsid w:val="004D5E01"/>
    <w:rsid w:val="004E0A31"/>
    <w:rsid w:val="004E1459"/>
    <w:rsid w:val="004E3EF7"/>
    <w:rsid w:val="004E456D"/>
    <w:rsid w:val="004E7C07"/>
    <w:rsid w:val="004F3458"/>
    <w:rsid w:val="004F6408"/>
    <w:rsid w:val="004F7BD0"/>
    <w:rsid w:val="004F7CC0"/>
    <w:rsid w:val="0050015D"/>
    <w:rsid w:val="00500E4B"/>
    <w:rsid w:val="00500FA6"/>
    <w:rsid w:val="00502A5E"/>
    <w:rsid w:val="0050487F"/>
    <w:rsid w:val="00507B18"/>
    <w:rsid w:val="0051452F"/>
    <w:rsid w:val="0051531E"/>
    <w:rsid w:val="00515C77"/>
    <w:rsid w:val="00521F08"/>
    <w:rsid w:val="005233BA"/>
    <w:rsid w:val="00523708"/>
    <w:rsid w:val="00524C17"/>
    <w:rsid w:val="00525B0E"/>
    <w:rsid w:val="00526D72"/>
    <w:rsid w:val="0053082A"/>
    <w:rsid w:val="005345B7"/>
    <w:rsid w:val="00534BB3"/>
    <w:rsid w:val="00535A40"/>
    <w:rsid w:val="005367AA"/>
    <w:rsid w:val="00542124"/>
    <w:rsid w:val="00543211"/>
    <w:rsid w:val="0054590D"/>
    <w:rsid w:val="00545C33"/>
    <w:rsid w:val="00550DD8"/>
    <w:rsid w:val="005513F9"/>
    <w:rsid w:val="00551B00"/>
    <w:rsid w:val="00552E50"/>
    <w:rsid w:val="00556278"/>
    <w:rsid w:val="0055704A"/>
    <w:rsid w:val="005614B2"/>
    <w:rsid w:val="00561B99"/>
    <w:rsid w:val="005627C4"/>
    <w:rsid w:val="005639F2"/>
    <w:rsid w:val="00564584"/>
    <w:rsid w:val="00564624"/>
    <w:rsid w:val="0056506C"/>
    <w:rsid w:val="00567BD4"/>
    <w:rsid w:val="00570A3D"/>
    <w:rsid w:val="00571AD9"/>
    <w:rsid w:val="00571C07"/>
    <w:rsid w:val="0057314D"/>
    <w:rsid w:val="00573C99"/>
    <w:rsid w:val="0057492B"/>
    <w:rsid w:val="00574C12"/>
    <w:rsid w:val="00576702"/>
    <w:rsid w:val="00577DE7"/>
    <w:rsid w:val="005817BE"/>
    <w:rsid w:val="00581895"/>
    <w:rsid w:val="005854A9"/>
    <w:rsid w:val="00586FA0"/>
    <w:rsid w:val="00591194"/>
    <w:rsid w:val="00591B7C"/>
    <w:rsid w:val="005933E5"/>
    <w:rsid w:val="00594BB2"/>
    <w:rsid w:val="00596F8A"/>
    <w:rsid w:val="00597830"/>
    <w:rsid w:val="005A0568"/>
    <w:rsid w:val="005A060D"/>
    <w:rsid w:val="005A0E56"/>
    <w:rsid w:val="005A2A51"/>
    <w:rsid w:val="005A2CD4"/>
    <w:rsid w:val="005B1101"/>
    <w:rsid w:val="005B1769"/>
    <w:rsid w:val="005B325A"/>
    <w:rsid w:val="005B3BBB"/>
    <w:rsid w:val="005B64DD"/>
    <w:rsid w:val="005B74D6"/>
    <w:rsid w:val="005B788F"/>
    <w:rsid w:val="005C17A0"/>
    <w:rsid w:val="005C330A"/>
    <w:rsid w:val="005C44DC"/>
    <w:rsid w:val="005C45A4"/>
    <w:rsid w:val="005C6D3F"/>
    <w:rsid w:val="005D06AD"/>
    <w:rsid w:val="005D0FB5"/>
    <w:rsid w:val="005D1BC4"/>
    <w:rsid w:val="005D1EDB"/>
    <w:rsid w:val="005D3BD9"/>
    <w:rsid w:val="005D42B5"/>
    <w:rsid w:val="005D6901"/>
    <w:rsid w:val="005D6EC4"/>
    <w:rsid w:val="005D7A7F"/>
    <w:rsid w:val="005E0015"/>
    <w:rsid w:val="005E111E"/>
    <w:rsid w:val="005E2D21"/>
    <w:rsid w:val="005E3C9F"/>
    <w:rsid w:val="005E63DF"/>
    <w:rsid w:val="005F192F"/>
    <w:rsid w:val="005F3452"/>
    <w:rsid w:val="005F3565"/>
    <w:rsid w:val="00601A0C"/>
    <w:rsid w:val="00604951"/>
    <w:rsid w:val="00606159"/>
    <w:rsid w:val="006067C5"/>
    <w:rsid w:val="00606B16"/>
    <w:rsid w:val="00607897"/>
    <w:rsid w:val="0061024A"/>
    <w:rsid w:val="00611F5A"/>
    <w:rsid w:val="00614208"/>
    <w:rsid w:val="006145B0"/>
    <w:rsid w:val="00615700"/>
    <w:rsid w:val="006172B3"/>
    <w:rsid w:val="006178BF"/>
    <w:rsid w:val="00622829"/>
    <w:rsid w:val="00623D6A"/>
    <w:rsid w:val="0062438C"/>
    <w:rsid w:val="006245A9"/>
    <w:rsid w:val="00625D97"/>
    <w:rsid w:val="00625F79"/>
    <w:rsid w:val="006309BD"/>
    <w:rsid w:val="00631C0E"/>
    <w:rsid w:val="00633004"/>
    <w:rsid w:val="00633732"/>
    <w:rsid w:val="00637EFE"/>
    <w:rsid w:val="006409CF"/>
    <w:rsid w:val="00640AFD"/>
    <w:rsid w:val="00644AEE"/>
    <w:rsid w:val="00645771"/>
    <w:rsid w:val="006461D7"/>
    <w:rsid w:val="00650758"/>
    <w:rsid w:val="0065216F"/>
    <w:rsid w:val="00653568"/>
    <w:rsid w:val="00655455"/>
    <w:rsid w:val="00655D28"/>
    <w:rsid w:val="00656190"/>
    <w:rsid w:val="00657247"/>
    <w:rsid w:val="00657277"/>
    <w:rsid w:val="00662E93"/>
    <w:rsid w:val="0066487E"/>
    <w:rsid w:val="00665851"/>
    <w:rsid w:val="00666472"/>
    <w:rsid w:val="006664AE"/>
    <w:rsid w:val="00666600"/>
    <w:rsid w:val="00666A10"/>
    <w:rsid w:val="006736BB"/>
    <w:rsid w:val="0067715C"/>
    <w:rsid w:val="00677F7F"/>
    <w:rsid w:val="00680802"/>
    <w:rsid w:val="00681835"/>
    <w:rsid w:val="00682775"/>
    <w:rsid w:val="00682C56"/>
    <w:rsid w:val="00683530"/>
    <w:rsid w:val="006838FD"/>
    <w:rsid w:val="0068404A"/>
    <w:rsid w:val="00685106"/>
    <w:rsid w:val="006865EB"/>
    <w:rsid w:val="006876B9"/>
    <w:rsid w:val="00687A0F"/>
    <w:rsid w:val="00691A18"/>
    <w:rsid w:val="006921DD"/>
    <w:rsid w:val="006922E6"/>
    <w:rsid w:val="00692DD0"/>
    <w:rsid w:val="006932A7"/>
    <w:rsid w:val="00693478"/>
    <w:rsid w:val="00693A1D"/>
    <w:rsid w:val="00694E3B"/>
    <w:rsid w:val="0069695C"/>
    <w:rsid w:val="00697768"/>
    <w:rsid w:val="006A0663"/>
    <w:rsid w:val="006A2FAB"/>
    <w:rsid w:val="006A3D70"/>
    <w:rsid w:val="006A40D0"/>
    <w:rsid w:val="006A6938"/>
    <w:rsid w:val="006A71F3"/>
    <w:rsid w:val="006B4AEF"/>
    <w:rsid w:val="006B4DE1"/>
    <w:rsid w:val="006C0F3A"/>
    <w:rsid w:val="006C2210"/>
    <w:rsid w:val="006C3094"/>
    <w:rsid w:val="006C3FC4"/>
    <w:rsid w:val="006C4C30"/>
    <w:rsid w:val="006C4E12"/>
    <w:rsid w:val="006C5151"/>
    <w:rsid w:val="006C5A58"/>
    <w:rsid w:val="006C69D9"/>
    <w:rsid w:val="006D12F0"/>
    <w:rsid w:val="006D406D"/>
    <w:rsid w:val="006D4B06"/>
    <w:rsid w:val="006E0E1A"/>
    <w:rsid w:val="006E16E2"/>
    <w:rsid w:val="006E2353"/>
    <w:rsid w:val="006E33CC"/>
    <w:rsid w:val="006E4E62"/>
    <w:rsid w:val="006E7AF7"/>
    <w:rsid w:val="006F00C1"/>
    <w:rsid w:val="006F58EA"/>
    <w:rsid w:val="006F6B97"/>
    <w:rsid w:val="006F7FE0"/>
    <w:rsid w:val="00700147"/>
    <w:rsid w:val="00702DA1"/>
    <w:rsid w:val="007063DD"/>
    <w:rsid w:val="00706724"/>
    <w:rsid w:val="007067E9"/>
    <w:rsid w:val="00707F9C"/>
    <w:rsid w:val="007122F6"/>
    <w:rsid w:val="00715249"/>
    <w:rsid w:val="00715313"/>
    <w:rsid w:val="00715B94"/>
    <w:rsid w:val="0071688C"/>
    <w:rsid w:val="007173E0"/>
    <w:rsid w:val="00717594"/>
    <w:rsid w:val="00717B17"/>
    <w:rsid w:val="007204BB"/>
    <w:rsid w:val="00730081"/>
    <w:rsid w:val="00730C51"/>
    <w:rsid w:val="00732D44"/>
    <w:rsid w:val="00736920"/>
    <w:rsid w:val="007378C1"/>
    <w:rsid w:val="00737979"/>
    <w:rsid w:val="00740EC6"/>
    <w:rsid w:val="007458B1"/>
    <w:rsid w:val="00750D68"/>
    <w:rsid w:val="00750F7D"/>
    <w:rsid w:val="007512B1"/>
    <w:rsid w:val="00755C0D"/>
    <w:rsid w:val="007562DF"/>
    <w:rsid w:val="00756DF9"/>
    <w:rsid w:val="007576C1"/>
    <w:rsid w:val="00760E65"/>
    <w:rsid w:val="007617C7"/>
    <w:rsid w:val="00762D6F"/>
    <w:rsid w:val="007630B1"/>
    <w:rsid w:val="00765A67"/>
    <w:rsid w:val="007662C3"/>
    <w:rsid w:val="0077229B"/>
    <w:rsid w:val="00772831"/>
    <w:rsid w:val="00773886"/>
    <w:rsid w:val="007744FC"/>
    <w:rsid w:val="00775A25"/>
    <w:rsid w:val="007767D9"/>
    <w:rsid w:val="00780B9A"/>
    <w:rsid w:val="00782129"/>
    <w:rsid w:val="00784C49"/>
    <w:rsid w:val="00785567"/>
    <w:rsid w:val="00785762"/>
    <w:rsid w:val="00785C4C"/>
    <w:rsid w:val="00787695"/>
    <w:rsid w:val="00790B46"/>
    <w:rsid w:val="00794DB7"/>
    <w:rsid w:val="0079516E"/>
    <w:rsid w:val="00795D16"/>
    <w:rsid w:val="007976BD"/>
    <w:rsid w:val="00797929"/>
    <w:rsid w:val="007A018E"/>
    <w:rsid w:val="007A05D4"/>
    <w:rsid w:val="007A2703"/>
    <w:rsid w:val="007A51F2"/>
    <w:rsid w:val="007A5EE0"/>
    <w:rsid w:val="007A685B"/>
    <w:rsid w:val="007B05A2"/>
    <w:rsid w:val="007B1367"/>
    <w:rsid w:val="007B21D5"/>
    <w:rsid w:val="007B21E7"/>
    <w:rsid w:val="007B2307"/>
    <w:rsid w:val="007B447A"/>
    <w:rsid w:val="007B5545"/>
    <w:rsid w:val="007B6CE7"/>
    <w:rsid w:val="007B79B6"/>
    <w:rsid w:val="007C1B55"/>
    <w:rsid w:val="007C6B71"/>
    <w:rsid w:val="007D41F2"/>
    <w:rsid w:val="007D540D"/>
    <w:rsid w:val="007D58B1"/>
    <w:rsid w:val="007D5AB4"/>
    <w:rsid w:val="007D7777"/>
    <w:rsid w:val="007E0335"/>
    <w:rsid w:val="007E07FA"/>
    <w:rsid w:val="007E142C"/>
    <w:rsid w:val="007E29E3"/>
    <w:rsid w:val="007E2B29"/>
    <w:rsid w:val="007E4624"/>
    <w:rsid w:val="007E4D0E"/>
    <w:rsid w:val="007E567D"/>
    <w:rsid w:val="007E61CA"/>
    <w:rsid w:val="007E632B"/>
    <w:rsid w:val="007E755D"/>
    <w:rsid w:val="007F1D98"/>
    <w:rsid w:val="007F3CEE"/>
    <w:rsid w:val="007F47AC"/>
    <w:rsid w:val="00800FFA"/>
    <w:rsid w:val="00801122"/>
    <w:rsid w:val="00802796"/>
    <w:rsid w:val="00804BB6"/>
    <w:rsid w:val="008079CA"/>
    <w:rsid w:val="0081067C"/>
    <w:rsid w:val="00814ABB"/>
    <w:rsid w:val="00815304"/>
    <w:rsid w:val="00817650"/>
    <w:rsid w:val="00817FC4"/>
    <w:rsid w:val="008202E7"/>
    <w:rsid w:val="008263A1"/>
    <w:rsid w:val="00826EE9"/>
    <w:rsid w:val="0082758A"/>
    <w:rsid w:val="0082780E"/>
    <w:rsid w:val="00833E63"/>
    <w:rsid w:val="00835322"/>
    <w:rsid w:val="00837013"/>
    <w:rsid w:val="008416F8"/>
    <w:rsid w:val="0084213E"/>
    <w:rsid w:val="008428CF"/>
    <w:rsid w:val="008454E6"/>
    <w:rsid w:val="00845CF4"/>
    <w:rsid w:val="008471CF"/>
    <w:rsid w:val="008479A2"/>
    <w:rsid w:val="008501CF"/>
    <w:rsid w:val="00850E75"/>
    <w:rsid w:val="00851826"/>
    <w:rsid w:val="00857364"/>
    <w:rsid w:val="008602EF"/>
    <w:rsid w:val="00860D61"/>
    <w:rsid w:val="00861CDD"/>
    <w:rsid w:val="00873BAC"/>
    <w:rsid w:val="008743D9"/>
    <w:rsid w:val="00875A6C"/>
    <w:rsid w:val="00876C18"/>
    <w:rsid w:val="00880582"/>
    <w:rsid w:val="00881533"/>
    <w:rsid w:val="00883BF1"/>
    <w:rsid w:val="00884229"/>
    <w:rsid w:val="00885BFD"/>
    <w:rsid w:val="00887500"/>
    <w:rsid w:val="008907B2"/>
    <w:rsid w:val="00892B36"/>
    <w:rsid w:val="00892DB1"/>
    <w:rsid w:val="008945DA"/>
    <w:rsid w:val="00894C0A"/>
    <w:rsid w:val="00896359"/>
    <w:rsid w:val="008A05A2"/>
    <w:rsid w:val="008A082E"/>
    <w:rsid w:val="008A0C43"/>
    <w:rsid w:val="008A10C3"/>
    <w:rsid w:val="008A1BB0"/>
    <w:rsid w:val="008A321E"/>
    <w:rsid w:val="008A35C8"/>
    <w:rsid w:val="008A39D2"/>
    <w:rsid w:val="008A3D7E"/>
    <w:rsid w:val="008A3DED"/>
    <w:rsid w:val="008B3071"/>
    <w:rsid w:val="008B568F"/>
    <w:rsid w:val="008B6D4E"/>
    <w:rsid w:val="008C2557"/>
    <w:rsid w:val="008C256D"/>
    <w:rsid w:val="008C2D9C"/>
    <w:rsid w:val="008C33F1"/>
    <w:rsid w:val="008C45FC"/>
    <w:rsid w:val="008C47F0"/>
    <w:rsid w:val="008C5DA7"/>
    <w:rsid w:val="008D07AE"/>
    <w:rsid w:val="008D45B6"/>
    <w:rsid w:val="008D6F1E"/>
    <w:rsid w:val="008D7628"/>
    <w:rsid w:val="008D792F"/>
    <w:rsid w:val="008E5BC7"/>
    <w:rsid w:val="008E7D0A"/>
    <w:rsid w:val="008F0D45"/>
    <w:rsid w:val="008F145F"/>
    <w:rsid w:val="008F48CA"/>
    <w:rsid w:val="0090105A"/>
    <w:rsid w:val="0090140F"/>
    <w:rsid w:val="00901F11"/>
    <w:rsid w:val="00902CFB"/>
    <w:rsid w:val="009060CF"/>
    <w:rsid w:val="0091139A"/>
    <w:rsid w:val="00913F89"/>
    <w:rsid w:val="009141D9"/>
    <w:rsid w:val="00916245"/>
    <w:rsid w:val="00925F59"/>
    <w:rsid w:val="009275E6"/>
    <w:rsid w:val="00931BEB"/>
    <w:rsid w:val="00934F6E"/>
    <w:rsid w:val="0093503E"/>
    <w:rsid w:val="00937572"/>
    <w:rsid w:val="009375E3"/>
    <w:rsid w:val="00940C7A"/>
    <w:rsid w:val="00941289"/>
    <w:rsid w:val="009437D3"/>
    <w:rsid w:val="0094429F"/>
    <w:rsid w:val="009442E7"/>
    <w:rsid w:val="00944DFE"/>
    <w:rsid w:val="009453CF"/>
    <w:rsid w:val="0095477F"/>
    <w:rsid w:val="00954E68"/>
    <w:rsid w:val="00955375"/>
    <w:rsid w:val="00957D9D"/>
    <w:rsid w:val="00964180"/>
    <w:rsid w:val="009706D6"/>
    <w:rsid w:val="009729D5"/>
    <w:rsid w:val="00973A7D"/>
    <w:rsid w:val="009741DD"/>
    <w:rsid w:val="0097556E"/>
    <w:rsid w:val="00976578"/>
    <w:rsid w:val="00976900"/>
    <w:rsid w:val="0097795F"/>
    <w:rsid w:val="00981519"/>
    <w:rsid w:val="009817D4"/>
    <w:rsid w:val="009825FE"/>
    <w:rsid w:val="009833B1"/>
    <w:rsid w:val="0098392D"/>
    <w:rsid w:val="00990BF8"/>
    <w:rsid w:val="009927BA"/>
    <w:rsid w:val="009949DE"/>
    <w:rsid w:val="00995411"/>
    <w:rsid w:val="00995420"/>
    <w:rsid w:val="0099797C"/>
    <w:rsid w:val="009A1C77"/>
    <w:rsid w:val="009A2C7C"/>
    <w:rsid w:val="009A5BA8"/>
    <w:rsid w:val="009B0086"/>
    <w:rsid w:val="009B23DE"/>
    <w:rsid w:val="009C3265"/>
    <w:rsid w:val="009C4A98"/>
    <w:rsid w:val="009C5E9C"/>
    <w:rsid w:val="009C66FA"/>
    <w:rsid w:val="009D057B"/>
    <w:rsid w:val="009D242D"/>
    <w:rsid w:val="009D3334"/>
    <w:rsid w:val="009D3D5F"/>
    <w:rsid w:val="009D4DDD"/>
    <w:rsid w:val="009D79B5"/>
    <w:rsid w:val="009E1B2F"/>
    <w:rsid w:val="009E4B88"/>
    <w:rsid w:val="009E50D0"/>
    <w:rsid w:val="009F533F"/>
    <w:rsid w:val="00A01010"/>
    <w:rsid w:val="00A014B5"/>
    <w:rsid w:val="00A01DA5"/>
    <w:rsid w:val="00A03A38"/>
    <w:rsid w:val="00A07AF4"/>
    <w:rsid w:val="00A101EC"/>
    <w:rsid w:val="00A15384"/>
    <w:rsid w:val="00A20D7A"/>
    <w:rsid w:val="00A21B8A"/>
    <w:rsid w:val="00A226F6"/>
    <w:rsid w:val="00A23ACE"/>
    <w:rsid w:val="00A25D73"/>
    <w:rsid w:val="00A2715B"/>
    <w:rsid w:val="00A33E97"/>
    <w:rsid w:val="00A36DB1"/>
    <w:rsid w:val="00A41C1C"/>
    <w:rsid w:val="00A43263"/>
    <w:rsid w:val="00A436E6"/>
    <w:rsid w:val="00A43C23"/>
    <w:rsid w:val="00A45E52"/>
    <w:rsid w:val="00A46D30"/>
    <w:rsid w:val="00A50EBD"/>
    <w:rsid w:val="00A518E5"/>
    <w:rsid w:val="00A51A43"/>
    <w:rsid w:val="00A52B46"/>
    <w:rsid w:val="00A52BA0"/>
    <w:rsid w:val="00A54A94"/>
    <w:rsid w:val="00A56539"/>
    <w:rsid w:val="00A56F50"/>
    <w:rsid w:val="00A57045"/>
    <w:rsid w:val="00A57B13"/>
    <w:rsid w:val="00A6028D"/>
    <w:rsid w:val="00A608B0"/>
    <w:rsid w:val="00A63F33"/>
    <w:rsid w:val="00A65E72"/>
    <w:rsid w:val="00A65FBD"/>
    <w:rsid w:val="00A66BEA"/>
    <w:rsid w:val="00A708FC"/>
    <w:rsid w:val="00A7220D"/>
    <w:rsid w:val="00A7401D"/>
    <w:rsid w:val="00A7497B"/>
    <w:rsid w:val="00A7511D"/>
    <w:rsid w:val="00A76A6F"/>
    <w:rsid w:val="00A77D88"/>
    <w:rsid w:val="00A80F8A"/>
    <w:rsid w:val="00A81D74"/>
    <w:rsid w:val="00A8332C"/>
    <w:rsid w:val="00A84287"/>
    <w:rsid w:val="00A846CC"/>
    <w:rsid w:val="00A85F06"/>
    <w:rsid w:val="00A90FB0"/>
    <w:rsid w:val="00A94CE2"/>
    <w:rsid w:val="00A97834"/>
    <w:rsid w:val="00A97AD5"/>
    <w:rsid w:val="00AA669D"/>
    <w:rsid w:val="00AA72B8"/>
    <w:rsid w:val="00AB1234"/>
    <w:rsid w:val="00AB1718"/>
    <w:rsid w:val="00AB212A"/>
    <w:rsid w:val="00AB2D52"/>
    <w:rsid w:val="00AB40DA"/>
    <w:rsid w:val="00AB77B6"/>
    <w:rsid w:val="00AC0FAA"/>
    <w:rsid w:val="00AC5396"/>
    <w:rsid w:val="00AC59F9"/>
    <w:rsid w:val="00AC5B14"/>
    <w:rsid w:val="00AC63F5"/>
    <w:rsid w:val="00AD4AF5"/>
    <w:rsid w:val="00AD670E"/>
    <w:rsid w:val="00AD77F8"/>
    <w:rsid w:val="00AE03D0"/>
    <w:rsid w:val="00AE1078"/>
    <w:rsid w:val="00AE2600"/>
    <w:rsid w:val="00AE5440"/>
    <w:rsid w:val="00AE5B75"/>
    <w:rsid w:val="00AE7BB8"/>
    <w:rsid w:val="00AF03F5"/>
    <w:rsid w:val="00AF1C8C"/>
    <w:rsid w:val="00AF3054"/>
    <w:rsid w:val="00AF3517"/>
    <w:rsid w:val="00AF73D8"/>
    <w:rsid w:val="00AF7584"/>
    <w:rsid w:val="00B00E7E"/>
    <w:rsid w:val="00B0221C"/>
    <w:rsid w:val="00B04D6E"/>
    <w:rsid w:val="00B04ECA"/>
    <w:rsid w:val="00B06128"/>
    <w:rsid w:val="00B1178A"/>
    <w:rsid w:val="00B12E85"/>
    <w:rsid w:val="00B13F33"/>
    <w:rsid w:val="00B16728"/>
    <w:rsid w:val="00B2033A"/>
    <w:rsid w:val="00B22037"/>
    <w:rsid w:val="00B24422"/>
    <w:rsid w:val="00B24BD2"/>
    <w:rsid w:val="00B26945"/>
    <w:rsid w:val="00B27BBE"/>
    <w:rsid w:val="00B27DF7"/>
    <w:rsid w:val="00B33B2E"/>
    <w:rsid w:val="00B342E0"/>
    <w:rsid w:val="00B35BED"/>
    <w:rsid w:val="00B43BDE"/>
    <w:rsid w:val="00B47063"/>
    <w:rsid w:val="00B50D59"/>
    <w:rsid w:val="00B5101C"/>
    <w:rsid w:val="00B51C7A"/>
    <w:rsid w:val="00B52058"/>
    <w:rsid w:val="00B55B01"/>
    <w:rsid w:val="00B57F31"/>
    <w:rsid w:val="00B61D2D"/>
    <w:rsid w:val="00B62F4F"/>
    <w:rsid w:val="00B679DC"/>
    <w:rsid w:val="00B72B7E"/>
    <w:rsid w:val="00B72B9D"/>
    <w:rsid w:val="00B74CC0"/>
    <w:rsid w:val="00B751E0"/>
    <w:rsid w:val="00B76AAE"/>
    <w:rsid w:val="00B77563"/>
    <w:rsid w:val="00B84DA5"/>
    <w:rsid w:val="00B87DC6"/>
    <w:rsid w:val="00B92426"/>
    <w:rsid w:val="00B93FF6"/>
    <w:rsid w:val="00B94878"/>
    <w:rsid w:val="00BA2688"/>
    <w:rsid w:val="00BA409B"/>
    <w:rsid w:val="00BA5608"/>
    <w:rsid w:val="00BA75B1"/>
    <w:rsid w:val="00BB0962"/>
    <w:rsid w:val="00BB26B7"/>
    <w:rsid w:val="00BB4BDF"/>
    <w:rsid w:val="00BB5646"/>
    <w:rsid w:val="00BB576A"/>
    <w:rsid w:val="00BB617C"/>
    <w:rsid w:val="00BB73D8"/>
    <w:rsid w:val="00BB7C11"/>
    <w:rsid w:val="00BB7E5D"/>
    <w:rsid w:val="00BB7EC4"/>
    <w:rsid w:val="00BC080E"/>
    <w:rsid w:val="00BC0DFD"/>
    <w:rsid w:val="00BC2EA6"/>
    <w:rsid w:val="00BC39C4"/>
    <w:rsid w:val="00BC4B69"/>
    <w:rsid w:val="00BC58CA"/>
    <w:rsid w:val="00BC6EE9"/>
    <w:rsid w:val="00BD1F86"/>
    <w:rsid w:val="00BD28E8"/>
    <w:rsid w:val="00BD367C"/>
    <w:rsid w:val="00BD6C68"/>
    <w:rsid w:val="00BD7519"/>
    <w:rsid w:val="00BE0469"/>
    <w:rsid w:val="00BE0F76"/>
    <w:rsid w:val="00BE2D1B"/>
    <w:rsid w:val="00BE36BC"/>
    <w:rsid w:val="00BE4375"/>
    <w:rsid w:val="00BE4443"/>
    <w:rsid w:val="00BE6943"/>
    <w:rsid w:val="00BE6EF9"/>
    <w:rsid w:val="00BF09C8"/>
    <w:rsid w:val="00BF51F6"/>
    <w:rsid w:val="00BF5AA5"/>
    <w:rsid w:val="00C007C5"/>
    <w:rsid w:val="00C01919"/>
    <w:rsid w:val="00C024DE"/>
    <w:rsid w:val="00C0262E"/>
    <w:rsid w:val="00C03EDB"/>
    <w:rsid w:val="00C05430"/>
    <w:rsid w:val="00C07767"/>
    <w:rsid w:val="00C07C90"/>
    <w:rsid w:val="00C105C0"/>
    <w:rsid w:val="00C13325"/>
    <w:rsid w:val="00C146DE"/>
    <w:rsid w:val="00C15A1C"/>
    <w:rsid w:val="00C1777C"/>
    <w:rsid w:val="00C21E64"/>
    <w:rsid w:val="00C222B8"/>
    <w:rsid w:val="00C249FA"/>
    <w:rsid w:val="00C2506F"/>
    <w:rsid w:val="00C26E4D"/>
    <w:rsid w:val="00C2759B"/>
    <w:rsid w:val="00C32EEE"/>
    <w:rsid w:val="00C35FC6"/>
    <w:rsid w:val="00C37541"/>
    <w:rsid w:val="00C37D33"/>
    <w:rsid w:val="00C40D73"/>
    <w:rsid w:val="00C4192B"/>
    <w:rsid w:val="00C430F2"/>
    <w:rsid w:val="00C44DBC"/>
    <w:rsid w:val="00C458CC"/>
    <w:rsid w:val="00C50099"/>
    <w:rsid w:val="00C50CB6"/>
    <w:rsid w:val="00C511CF"/>
    <w:rsid w:val="00C532CF"/>
    <w:rsid w:val="00C53E50"/>
    <w:rsid w:val="00C53E88"/>
    <w:rsid w:val="00C561FB"/>
    <w:rsid w:val="00C62450"/>
    <w:rsid w:val="00C62DBF"/>
    <w:rsid w:val="00C63640"/>
    <w:rsid w:val="00C63CE8"/>
    <w:rsid w:val="00C65323"/>
    <w:rsid w:val="00C66378"/>
    <w:rsid w:val="00C672A5"/>
    <w:rsid w:val="00C727FE"/>
    <w:rsid w:val="00C74190"/>
    <w:rsid w:val="00C75336"/>
    <w:rsid w:val="00C75BF3"/>
    <w:rsid w:val="00C76289"/>
    <w:rsid w:val="00C820BD"/>
    <w:rsid w:val="00C836F3"/>
    <w:rsid w:val="00C87A6D"/>
    <w:rsid w:val="00C91CBE"/>
    <w:rsid w:val="00C91E4B"/>
    <w:rsid w:val="00C924E4"/>
    <w:rsid w:val="00C93516"/>
    <w:rsid w:val="00C93920"/>
    <w:rsid w:val="00C93D23"/>
    <w:rsid w:val="00C95F4B"/>
    <w:rsid w:val="00CA35F6"/>
    <w:rsid w:val="00CA373F"/>
    <w:rsid w:val="00CA3873"/>
    <w:rsid w:val="00CA4820"/>
    <w:rsid w:val="00CA7854"/>
    <w:rsid w:val="00CA785B"/>
    <w:rsid w:val="00CB2807"/>
    <w:rsid w:val="00CB3D1F"/>
    <w:rsid w:val="00CB711A"/>
    <w:rsid w:val="00CC012C"/>
    <w:rsid w:val="00CC0984"/>
    <w:rsid w:val="00CC15A6"/>
    <w:rsid w:val="00CC4A67"/>
    <w:rsid w:val="00CC508E"/>
    <w:rsid w:val="00CC6F48"/>
    <w:rsid w:val="00CD1149"/>
    <w:rsid w:val="00CD163F"/>
    <w:rsid w:val="00CD1A15"/>
    <w:rsid w:val="00CD2AD3"/>
    <w:rsid w:val="00CD350C"/>
    <w:rsid w:val="00CD388D"/>
    <w:rsid w:val="00CD4F61"/>
    <w:rsid w:val="00CE2792"/>
    <w:rsid w:val="00CE27BE"/>
    <w:rsid w:val="00CE2F4E"/>
    <w:rsid w:val="00CE7FB4"/>
    <w:rsid w:val="00CF28CA"/>
    <w:rsid w:val="00D00C92"/>
    <w:rsid w:val="00D01C58"/>
    <w:rsid w:val="00D0290A"/>
    <w:rsid w:val="00D033D6"/>
    <w:rsid w:val="00D03428"/>
    <w:rsid w:val="00D034BD"/>
    <w:rsid w:val="00D042CC"/>
    <w:rsid w:val="00D04C9E"/>
    <w:rsid w:val="00D05FFC"/>
    <w:rsid w:val="00D07FAB"/>
    <w:rsid w:val="00D11A3A"/>
    <w:rsid w:val="00D12AC4"/>
    <w:rsid w:val="00D13523"/>
    <w:rsid w:val="00D14667"/>
    <w:rsid w:val="00D17FFA"/>
    <w:rsid w:val="00D20F4C"/>
    <w:rsid w:val="00D21385"/>
    <w:rsid w:val="00D255B0"/>
    <w:rsid w:val="00D25831"/>
    <w:rsid w:val="00D25EB4"/>
    <w:rsid w:val="00D26987"/>
    <w:rsid w:val="00D27AE0"/>
    <w:rsid w:val="00D30DE1"/>
    <w:rsid w:val="00D35B12"/>
    <w:rsid w:val="00D400CF"/>
    <w:rsid w:val="00D40A15"/>
    <w:rsid w:val="00D40A9B"/>
    <w:rsid w:val="00D417D3"/>
    <w:rsid w:val="00D46D32"/>
    <w:rsid w:val="00D50147"/>
    <w:rsid w:val="00D5271E"/>
    <w:rsid w:val="00D5296E"/>
    <w:rsid w:val="00D5379D"/>
    <w:rsid w:val="00D5437B"/>
    <w:rsid w:val="00D54880"/>
    <w:rsid w:val="00D56F07"/>
    <w:rsid w:val="00D56F36"/>
    <w:rsid w:val="00D638BB"/>
    <w:rsid w:val="00D6428B"/>
    <w:rsid w:val="00D66699"/>
    <w:rsid w:val="00D720DE"/>
    <w:rsid w:val="00D7627B"/>
    <w:rsid w:val="00D77234"/>
    <w:rsid w:val="00D77ACC"/>
    <w:rsid w:val="00D825E6"/>
    <w:rsid w:val="00D82D69"/>
    <w:rsid w:val="00D84923"/>
    <w:rsid w:val="00D85C57"/>
    <w:rsid w:val="00D875EC"/>
    <w:rsid w:val="00D9083B"/>
    <w:rsid w:val="00D91F66"/>
    <w:rsid w:val="00D968A3"/>
    <w:rsid w:val="00D97042"/>
    <w:rsid w:val="00D97FE3"/>
    <w:rsid w:val="00DA25AC"/>
    <w:rsid w:val="00DA3708"/>
    <w:rsid w:val="00DA3E54"/>
    <w:rsid w:val="00DA4DA8"/>
    <w:rsid w:val="00DA78C1"/>
    <w:rsid w:val="00DA79A0"/>
    <w:rsid w:val="00DB02C5"/>
    <w:rsid w:val="00DB1E17"/>
    <w:rsid w:val="00DB2610"/>
    <w:rsid w:val="00DB307F"/>
    <w:rsid w:val="00DB31C2"/>
    <w:rsid w:val="00DB39E1"/>
    <w:rsid w:val="00DC27D5"/>
    <w:rsid w:val="00DC286E"/>
    <w:rsid w:val="00DC6AA2"/>
    <w:rsid w:val="00DD0BF4"/>
    <w:rsid w:val="00DD18DD"/>
    <w:rsid w:val="00DD410E"/>
    <w:rsid w:val="00DD48B5"/>
    <w:rsid w:val="00DD78C0"/>
    <w:rsid w:val="00DD7ABF"/>
    <w:rsid w:val="00DE2A0C"/>
    <w:rsid w:val="00DE3490"/>
    <w:rsid w:val="00DE5AB8"/>
    <w:rsid w:val="00DF0292"/>
    <w:rsid w:val="00DF02B4"/>
    <w:rsid w:val="00DF12D0"/>
    <w:rsid w:val="00DF312F"/>
    <w:rsid w:val="00DF33C9"/>
    <w:rsid w:val="00DF3EDC"/>
    <w:rsid w:val="00DF4E4C"/>
    <w:rsid w:val="00DF555C"/>
    <w:rsid w:val="00DF6427"/>
    <w:rsid w:val="00E02564"/>
    <w:rsid w:val="00E077E8"/>
    <w:rsid w:val="00E124ED"/>
    <w:rsid w:val="00E13D3B"/>
    <w:rsid w:val="00E16FD3"/>
    <w:rsid w:val="00E2008D"/>
    <w:rsid w:val="00E22403"/>
    <w:rsid w:val="00E22C87"/>
    <w:rsid w:val="00E24194"/>
    <w:rsid w:val="00E25448"/>
    <w:rsid w:val="00E30AE1"/>
    <w:rsid w:val="00E30F7F"/>
    <w:rsid w:val="00E33C92"/>
    <w:rsid w:val="00E3693B"/>
    <w:rsid w:val="00E409BD"/>
    <w:rsid w:val="00E4175A"/>
    <w:rsid w:val="00E420F0"/>
    <w:rsid w:val="00E44F14"/>
    <w:rsid w:val="00E4658C"/>
    <w:rsid w:val="00E47429"/>
    <w:rsid w:val="00E5015C"/>
    <w:rsid w:val="00E50EB3"/>
    <w:rsid w:val="00E54FF7"/>
    <w:rsid w:val="00E56BC6"/>
    <w:rsid w:val="00E60AB1"/>
    <w:rsid w:val="00E60EE7"/>
    <w:rsid w:val="00E62044"/>
    <w:rsid w:val="00E6381F"/>
    <w:rsid w:val="00E63D47"/>
    <w:rsid w:val="00E65751"/>
    <w:rsid w:val="00E66925"/>
    <w:rsid w:val="00E7131C"/>
    <w:rsid w:val="00E71A41"/>
    <w:rsid w:val="00E73105"/>
    <w:rsid w:val="00E8126F"/>
    <w:rsid w:val="00E81EC2"/>
    <w:rsid w:val="00E82269"/>
    <w:rsid w:val="00E82972"/>
    <w:rsid w:val="00E83970"/>
    <w:rsid w:val="00E851A3"/>
    <w:rsid w:val="00E8692E"/>
    <w:rsid w:val="00E9005A"/>
    <w:rsid w:val="00E9061F"/>
    <w:rsid w:val="00E90D2D"/>
    <w:rsid w:val="00E93DF4"/>
    <w:rsid w:val="00E960BB"/>
    <w:rsid w:val="00E966A7"/>
    <w:rsid w:val="00E97BFC"/>
    <w:rsid w:val="00EA020C"/>
    <w:rsid w:val="00EA3E10"/>
    <w:rsid w:val="00EA793A"/>
    <w:rsid w:val="00EB03B1"/>
    <w:rsid w:val="00EB041E"/>
    <w:rsid w:val="00EB0E27"/>
    <w:rsid w:val="00EB2D2B"/>
    <w:rsid w:val="00EB398E"/>
    <w:rsid w:val="00EB6243"/>
    <w:rsid w:val="00EB65C7"/>
    <w:rsid w:val="00EB7532"/>
    <w:rsid w:val="00EC2855"/>
    <w:rsid w:val="00EC2890"/>
    <w:rsid w:val="00EC43AC"/>
    <w:rsid w:val="00EC4EE7"/>
    <w:rsid w:val="00EC51C0"/>
    <w:rsid w:val="00EC5753"/>
    <w:rsid w:val="00ED11B5"/>
    <w:rsid w:val="00ED4A10"/>
    <w:rsid w:val="00ED774C"/>
    <w:rsid w:val="00EE25B2"/>
    <w:rsid w:val="00EE267E"/>
    <w:rsid w:val="00EE36C5"/>
    <w:rsid w:val="00EE5A36"/>
    <w:rsid w:val="00EF16D3"/>
    <w:rsid w:val="00EF2817"/>
    <w:rsid w:val="00EF34F4"/>
    <w:rsid w:val="00EF434A"/>
    <w:rsid w:val="00EF49C2"/>
    <w:rsid w:val="00EF5AD0"/>
    <w:rsid w:val="00EF78F9"/>
    <w:rsid w:val="00F002BA"/>
    <w:rsid w:val="00F0119B"/>
    <w:rsid w:val="00F04DA3"/>
    <w:rsid w:val="00F050E4"/>
    <w:rsid w:val="00F05EEA"/>
    <w:rsid w:val="00F10849"/>
    <w:rsid w:val="00F10EB4"/>
    <w:rsid w:val="00F13878"/>
    <w:rsid w:val="00F13E07"/>
    <w:rsid w:val="00F15C43"/>
    <w:rsid w:val="00F17BE4"/>
    <w:rsid w:val="00F22E7D"/>
    <w:rsid w:val="00F23134"/>
    <w:rsid w:val="00F26E93"/>
    <w:rsid w:val="00F26F68"/>
    <w:rsid w:val="00F327F4"/>
    <w:rsid w:val="00F33232"/>
    <w:rsid w:val="00F34C56"/>
    <w:rsid w:val="00F34F2F"/>
    <w:rsid w:val="00F40935"/>
    <w:rsid w:val="00F40C3C"/>
    <w:rsid w:val="00F43A7A"/>
    <w:rsid w:val="00F50A2F"/>
    <w:rsid w:val="00F51B59"/>
    <w:rsid w:val="00F52A99"/>
    <w:rsid w:val="00F557EC"/>
    <w:rsid w:val="00F55A2B"/>
    <w:rsid w:val="00F635FF"/>
    <w:rsid w:val="00F66BA9"/>
    <w:rsid w:val="00F66BD8"/>
    <w:rsid w:val="00F67900"/>
    <w:rsid w:val="00F70039"/>
    <w:rsid w:val="00F72AF5"/>
    <w:rsid w:val="00F72D45"/>
    <w:rsid w:val="00F7411D"/>
    <w:rsid w:val="00F80BAD"/>
    <w:rsid w:val="00F81007"/>
    <w:rsid w:val="00F82665"/>
    <w:rsid w:val="00F83AE1"/>
    <w:rsid w:val="00F85A3B"/>
    <w:rsid w:val="00F86C1A"/>
    <w:rsid w:val="00F91534"/>
    <w:rsid w:val="00F91AAF"/>
    <w:rsid w:val="00F92396"/>
    <w:rsid w:val="00F92557"/>
    <w:rsid w:val="00F9478A"/>
    <w:rsid w:val="00F95C4A"/>
    <w:rsid w:val="00F9676F"/>
    <w:rsid w:val="00F9776A"/>
    <w:rsid w:val="00F978DA"/>
    <w:rsid w:val="00F97985"/>
    <w:rsid w:val="00FA0326"/>
    <w:rsid w:val="00FA0629"/>
    <w:rsid w:val="00FA0910"/>
    <w:rsid w:val="00FA0E53"/>
    <w:rsid w:val="00FA0F2C"/>
    <w:rsid w:val="00FA1369"/>
    <w:rsid w:val="00FA5511"/>
    <w:rsid w:val="00FA6117"/>
    <w:rsid w:val="00FB1DD9"/>
    <w:rsid w:val="00FB3E41"/>
    <w:rsid w:val="00FB5455"/>
    <w:rsid w:val="00FC1E0F"/>
    <w:rsid w:val="00FC2FB5"/>
    <w:rsid w:val="00FC6B01"/>
    <w:rsid w:val="00FD058A"/>
    <w:rsid w:val="00FD1A45"/>
    <w:rsid w:val="00FD5CA7"/>
    <w:rsid w:val="00FD6363"/>
    <w:rsid w:val="00FD6539"/>
    <w:rsid w:val="00FD69FA"/>
    <w:rsid w:val="00FD7502"/>
    <w:rsid w:val="00FE116E"/>
    <w:rsid w:val="00FE14ED"/>
    <w:rsid w:val="00FE17A7"/>
    <w:rsid w:val="00FE50CF"/>
    <w:rsid w:val="00FE55D2"/>
    <w:rsid w:val="00FE5DA1"/>
    <w:rsid w:val="00FF0B32"/>
    <w:rsid w:val="00FF1CD5"/>
    <w:rsid w:val="00FF2403"/>
    <w:rsid w:val="00FF2700"/>
    <w:rsid w:val="00FF40C8"/>
    <w:rsid w:val="00FF45E8"/>
    <w:rsid w:val="00FF5BA6"/>
    <w:rsid w:val="00FF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9D7A1"/>
  <w15:docId w15:val="{8051F862-88D0-48F0-AB5D-2E6B66A2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4B5"/>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A50EBD"/>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F95C4A"/>
    <w:pPr>
      <w:keepNext/>
      <w:keepLines/>
      <w:suppressAutoHyphen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BD8"/>
    <w:pPr>
      <w:suppressAutoHyphens/>
      <w:ind w:left="720"/>
      <w:contextualSpacing/>
    </w:pPr>
  </w:style>
  <w:style w:type="paragraph" w:customStyle="1" w:styleId="NoSpacing1">
    <w:name w:val="No Spacing1"/>
    <w:uiPriority w:val="1"/>
    <w:qFormat/>
    <w:rsid w:val="00F66BD8"/>
    <w:pPr>
      <w:spacing w:after="0" w:line="240" w:lineRule="auto"/>
    </w:pPr>
    <w:rPr>
      <w:rFonts w:ascii="Verdana" w:eastAsia="Verdana" w:hAnsi="Verdana" w:cs="Times New Roman"/>
    </w:rPr>
  </w:style>
  <w:style w:type="paragraph" w:styleId="ListBullet">
    <w:name w:val="List Bullet"/>
    <w:basedOn w:val="Normal"/>
    <w:semiHidden/>
    <w:rsid w:val="00F66BD8"/>
    <w:pPr>
      <w:numPr>
        <w:numId w:val="8"/>
      </w:numPr>
      <w:jc w:val="both"/>
    </w:pPr>
    <w:rPr>
      <w:sz w:val="20"/>
      <w:szCs w:val="20"/>
    </w:rPr>
  </w:style>
  <w:style w:type="paragraph" w:styleId="Header">
    <w:name w:val="header"/>
    <w:basedOn w:val="Normal"/>
    <w:link w:val="HeaderChar"/>
    <w:uiPriority w:val="99"/>
    <w:unhideWhenUsed/>
    <w:rsid w:val="00F26F68"/>
    <w:pPr>
      <w:tabs>
        <w:tab w:val="center" w:pos="4680"/>
        <w:tab w:val="right" w:pos="9360"/>
      </w:tabs>
      <w:suppressAutoHyphens/>
    </w:pPr>
  </w:style>
  <w:style w:type="character" w:customStyle="1" w:styleId="HeaderChar">
    <w:name w:val="Header Char"/>
    <w:basedOn w:val="DefaultParagraphFont"/>
    <w:link w:val="Header"/>
    <w:uiPriority w:val="99"/>
    <w:rsid w:val="00F26F6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6F68"/>
    <w:pPr>
      <w:tabs>
        <w:tab w:val="center" w:pos="4680"/>
        <w:tab w:val="right" w:pos="9360"/>
      </w:tabs>
      <w:suppressAutoHyphens/>
    </w:pPr>
  </w:style>
  <w:style w:type="character" w:customStyle="1" w:styleId="FooterChar">
    <w:name w:val="Footer Char"/>
    <w:basedOn w:val="DefaultParagraphFont"/>
    <w:link w:val="Footer"/>
    <w:uiPriority w:val="99"/>
    <w:rsid w:val="00F26F6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15100"/>
    <w:rPr>
      <w:color w:val="0563C1" w:themeColor="hyperlink"/>
      <w:u w:val="single"/>
    </w:rPr>
  </w:style>
  <w:style w:type="character" w:styleId="Strong">
    <w:name w:val="Strong"/>
    <w:basedOn w:val="DefaultParagraphFont"/>
    <w:uiPriority w:val="22"/>
    <w:qFormat/>
    <w:rsid w:val="00E97BFC"/>
    <w:rPr>
      <w:b/>
      <w:bCs/>
    </w:rPr>
  </w:style>
  <w:style w:type="character" w:customStyle="1" w:styleId="apple-converted-space">
    <w:name w:val="apple-converted-space"/>
    <w:basedOn w:val="DefaultParagraphFont"/>
    <w:rsid w:val="00E97BFC"/>
  </w:style>
  <w:style w:type="paragraph" w:styleId="Quote">
    <w:name w:val="Quote"/>
    <w:basedOn w:val="Normal"/>
    <w:next w:val="Normal"/>
    <w:link w:val="QuoteChar"/>
    <w:uiPriority w:val="29"/>
    <w:qFormat/>
    <w:rsid w:val="00073CD9"/>
    <w:pPr>
      <w:suppressAutoHyphens/>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73CD9"/>
    <w:rPr>
      <w:rFonts w:ascii="Times New Roman" w:eastAsia="Times New Roman" w:hAnsi="Times New Roman" w:cs="Times New Roman"/>
      <w:i/>
      <w:iCs/>
      <w:color w:val="404040" w:themeColor="text1" w:themeTint="BF"/>
      <w:sz w:val="24"/>
      <w:szCs w:val="24"/>
    </w:rPr>
  </w:style>
  <w:style w:type="character" w:customStyle="1" w:styleId="Heading1Char">
    <w:name w:val="Heading 1 Char"/>
    <w:basedOn w:val="DefaultParagraphFont"/>
    <w:link w:val="Heading1"/>
    <w:uiPriority w:val="9"/>
    <w:rsid w:val="00A50EBD"/>
    <w:rPr>
      <w:rFonts w:ascii="Times New Roman" w:eastAsia="Times New Roman" w:hAnsi="Times New Roman" w:cs="Times New Roman"/>
      <w:b/>
      <w:bCs/>
      <w:kern w:val="36"/>
      <w:sz w:val="48"/>
      <w:szCs w:val="48"/>
    </w:rPr>
  </w:style>
  <w:style w:type="table" w:styleId="TableGrid">
    <w:name w:val="Table Grid"/>
    <w:basedOn w:val="TableNormal"/>
    <w:uiPriority w:val="39"/>
    <w:rsid w:val="00801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801122"/>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rmalWeb">
    <w:name w:val="Normal (Web)"/>
    <w:basedOn w:val="Normal"/>
    <w:uiPriority w:val="99"/>
    <w:unhideWhenUsed/>
    <w:rsid w:val="00D50147"/>
    <w:pPr>
      <w:spacing w:before="100" w:beforeAutospacing="1" w:after="100" w:afterAutospacing="1"/>
    </w:p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semiHidden/>
    <w:rsid w:val="00F95C4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39481">
      <w:bodyDiv w:val="1"/>
      <w:marLeft w:val="0"/>
      <w:marRight w:val="0"/>
      <w:marTop w:val="0"/>
      <w:marBottom w:val="0"/>
      <w:divBdr>
        <w:top w:val="none" w:sz="0" w:space="0" w:color="auto"/>
        <w:left w:val="none" w:sz="0" w:space="0" w:color="auto"/>
        <w:bottom w:val="none" w:sz="0" w:space="0" w:color="auto"/>
        <w:right w:val="none" w:sz="0" w:space="0" w:color="auto"/>
      </w:divBdr>
    </w:div>
    <w:div w:id="135732782">
      <w:bodyDiv w:val="1"/>
      <w:marLeft w:val="0"/>
      <w:marRight w:val="0"/>
      <w:marTop w:val="0"/>
      <w:marBottom w:val="0"/>
      <w:divBdr>
        <w:top w:val="none" w:sz="0" w:space="0" w:color="auto"/>
        <w:left w:val="none" w:sz="0" w:space="0" w:color="auto"/>
        <w:bottom w:val="none" w:sz="0" w:space="0" w:color="auto"/>
        <w:right w:val="none" w:sz="0" w:space="0" w:color="auto"/>
      </w:divBdr>
    </w:div>
    <w:div w:id="315034046">
      <w:bodyDiv w:val="1"/>
      <w:marLeft w:val="0"/>
      <w:marRight w:val="0"/>
      <w:marTop w:val="0"/>
      <w:marBottom w:val="0"/>
      <w:divBdr>
        <w:top w:val="none" w:sz="0" w:space="0" w:color="auto"/>
        <w:left w:val="none" w:sz="0" w:space="0" w:color="auto"/>
        <w:bottom w:val="none" w:sz="0" w:space="0" w:color="auto"/>
        <w:right w:val="none" w:sz="0" w:space="0" w:color="auto"/>
      </w:divBdr>
    </w:div>
    <w:div w:id="412287172">
      <w:bodyDiv w:val="1"/>
      <w:marLeft w:val="0"/>
      <w:marRight w:val="0"/>
      <w:marTop w:val="0"/>
      <w:marBottom w:val="0"/>
      <w:divBdr>
        <w:top w:val="none" w:sz="0" w:space="0" w:color="auto"/>
        <w:left w:val="none" w:sz="0" w:space="0" w:color="auto"/>
        <w:bottom w:val="none" w:sz="0" w:space="0" w:color="auto"/>
        <w:right w:val="none" w:sz="0" w:space="0" w:color="auto"/>
      </w:divBdr>
    </w:div>
    <w:div w:id="591285060">
      <w:bodyDiv w:val="1"/>
      <w:marLeft w:val="0"/>
      <w:marRight w:val="0"/>
      <w:marTop w:val="0"/>
      <w:marBottom w:val="0"/>
      <w:divBdr>
        <w:top w:val="none" w:sz="0" w:space="0" w:color="auto"/>
        <w:left w:val="none" w:sz="0" w:space="0" w:color="auto"/>
        <w:bottom w:val="none" w:sz="0" w:space="0" w:color="auto"/>
        <w:right w:val="none" w:sz="0" w:space="0" w:color="auto"/>
      </w:divBdr>
    </w:div>
    <w:div w:id="743340628">
      <w:bodyDiv w:val="1"/>
      <w:marLeft w:val="0"/>
      <w:marRight w:val="0"/>
      <w:marTop w:val="0"/>
      <w:marBottom w:val="0"/>
      <w:divBdr>
        <w:top w:val="none" w:sz="0" w:space="0" w:color="auto"/>
        <w:left w:val="none" w:sz="0" w:space="0" w:color="auto"/>
        <w:bottom w:val="none" w:sz="0" w:space="0" w:color="auto"/>
        <w:right w:val="none" w:sz="0" w:space="0" w:color="auto"/>
      </w:divBdr>
    </w:div>
    <w:div w:id="917208707">
      <w:bodyDiv w:val="1"/>
      <w:marLeft w:val="0"/>
      <w:marRight w:val="0"/>
      <w:marTop w:val="0"/>
      <w:marBottom w:val="0"/>
      <w:divBdr>
        <w:top w:val="none" w:sz="0" w:space="0" w:color="auto"/>
        <w:left w:val="none" w:sz="0" w:space="0" w:color="auto"/>
        <w:bottom w:val="none" w:sz="0" w:space="0" w:color="auto"/>
        <w:right w:val="none" w:sz="0" w:space="0" w:color="auto"/>
      </w:divBdr>
    </w:div>
    <w:div w:id="1009141820">
      <w:bodyDiv w:val="1"/>
      <w:marLeft w:val="0"/>
      <w:marRight w:val="0"/>
      <w:marTop w:val="0"/>
      <w:marBottom w:val="0"/>
      <w:divBdr>
        <w:top w:val="none" w:sz="0" w:space="0" w:color="auto"/>
        <w:left w:val="none" w:sz="0" w:space="0" w:color="auto"/>
        <w:bottom w:val="none" w:sz="0" w:space="0" w:color="auto"/>
        <w:right w:val="none" w:sz="0" w:space="0" w:color="auto"/>
      </w:divBdr>
    </w:div>
    <w:div w:id="1012756931">
      <w:bodyDiv w:val="1"/>
      <w:marLeft w:val="0"/>
      <w:marRight w:val="0"/>
      <w:marTop w:val="0"/>
      <w:marBottom w:val="0"/>
      <w:divBdr>
        <w:top w:val="none" w:sz="0" w:space="0" w:color="auto"/>
        <w:left w:val="none" w:sz="0" w:space="0" w:color="auto"/>
        <w:bottom w:val="none" w:sz="0" w:space="0" w:color="auto"/>
        <w:right w:val="none" w:sz="0" w:space="0" w:color="auto"/>
      </w:divBdr>
    </w:div>
    <w:div w:id="1110276937">
      <w:bodyDiv w:val="1"/>
      <w:marLeft w:val="0"/>
      <w:marRight w:val="0"/>
      <w:marTop w:val="0"/>
      <w:marBottom w:val="0"/>
      <w:divBdr>
        <w:top w:val="none" w:sz="0" w:space="0" w:color="auto"/>
        <w:left w:val="none" w:sz="0" w:space="0" w:color="auto"/>
        <w:bottom w:val="none" w:sz="0" w:space="0" w:color="auto"/>
        <w:right w:val="none" w:sz="0" w:space="0" w:color="auto"/>
      </w:divBdr>
    </w:div>
    <w:div w:id="1236671537">
      <w:bodyDiv w:val="1"/>
      <w:marLeft w:val="0"/>
      <w:marRight w:val="0"/>
      <w:marTop w:val="0"/>
      <w:marBottom w:val="0"/>
      <w:divBdr>
        <w:top w:val="none" w:sz="0" w:space="0" w:color="auto"/>
        <w:left w:val="none" w:sz="0" w:space="0" w:color="auto"/>
        <w:bottom w:val="none" w:sz="0" w:space="0" w:color="auto"/>
        <w:right w:val="none" w:sz="0" w:space="0" w:color="auto"/>
      </w:divBdr>
    </w:div>
    <w:div w:id="1291790123">
      <w:bodyDiv w:val="1"/>
      <w:marLeft w:val="0"/>
      <w:marRight w:val="0"/>
      <w:marTop w:val="0"/>
      <w:marBottom w:val="0"/>
      <w:divBdr>
        <w:top w:val="none" w:sz="0" w:space="0" w:color="auto"/>
        <w:left w:val="none" w:sz="0" w:space="0" w:color="auto"/>
        <w:bottom w:val="none" w:sz="0" w:space="0" w:color="auto"/>
        <w:right w:val="none" w:sz="0" w:space="0" w:color="auto"/>
      </w:divBdr>
    </w:div>
    <w:div w:id="1423455522">
      <w:bodyDiv w:val="1"/>
      <w:marLeft w:val="0"/>
      <w:marRight w:val="0"/>
      <w:marTop w:val="0"/>
      <w:marBottom w:val="0"/>
      <w:divBdr>
        <w:top w:val="none" w:sz="0" w:space="0" w:color="auto"/>
        <w:left w:val="none" w:sz="0" w:space="0" w:color="auto"/>
        <w:bottom w:val="none" w:sz="0" w:space="0" w:color="auto"/>
        <w:right w:val="none" w:sz="0" w:space="0" w:color="auto"/>
      </w:divBdr>
    </w:div>
    <w:div w:id="1488670349">
      <w:bodyDiv w:val="1"/>
      <w:marLeft w:val="0"/>
      <w:marRight w:val="0"/>
      <w:marTop w:val="0"/>
      <w:marBottom w:val="0"/>
      <w:divBdr>
        <w:top w:val="none" w:sz="0" w:space="0" w:color="auto"/>
        <w:left w:val="none" w:sz="0" w:space="0" w:color="auto"/>
        <w:bottom w:val="none" w:sz="0" w:space="0" w:color="auto"/>
        <w:right w:val="none" w:sz="0" w:space="0" w:color="auto"/>
      </w:divBdr>
    </w:div>
    <w:div w:id="1497915519">
      <w:bodyDiv w:val="1"/>
      <w:marLeft w:val="0"/>
      <w:marRight w:val="0"/>
      <w:marTop w:val="0"/>
      <w:marBottom w:val="0"/>
      <w:divBdr>
        <w:top w:val="none" w:sz="0" w:space="0" w:color="auto"/>
        <w:left w:val="none" w:sz="0" w:space="0" w:color="auto"/>
        <w:bottom w:val="none" w:sz="0" w:space="0" w:color="auto"/>
        <w:right w:val="none" w:sz="0" w:space="0" w:color="auto"/>
      </w:divBdr>
    </w:div>
    <w:div w:id="1584148065">
      <w:bodyDiv w:val="1"/>
      <w:marLeft w:val="0"/>
      <w:marRight w:val="0"/>
      <w:marTop w:val="0"/>
      <w:marBottom w:val="0"/>
      <w:divBdr>
        <w:top w:val="none" w:sz="0" w:space="0" w:color="auto"/>
        <w:left w:val="none" w:sz="0" w:space="0" w:color="auto"/>
        <w:bottom w:val="none" w:sz="0" w:space="0" w:color="auto"/>
        <w:right w:val="none" w:sz="0" w:space="0" w:color="auto"/>
      </w:divBdr>
    </w:div>
    <w:div w:id="1653562357">
      <w:bodyDiv w:val="1"/>
      <w:marLeft w:val="0"/>
      <w:marRight w:val="0"/>
      <w:marTop w:val="0"/>
      <w:marBottom w:val="0"/>
      <w:divBdr>
        <w:top w:val="none" w:sz="0" w:space="0" w:color="auto"/>
        <w:left w:val="none" w:sz="0" w:space="0" w:color="auto"/>
        <w:bottom w:val="none" w:sz="0" w:space="0" w:color="auto"/>
        <w:right w:val="none" w:sz="0" w:space="0" w:color="auto"/>
      </w:divBdr>
    </w:div>
    <w:div w:id="1900168661">
      <w:bodyDiv w:val="1"/>
      <w:marLeft w:val="0"/>
      <w:marRight w:val="0"/>
      <w:marTop w:val="0"/>
      <w:marBottom w:val="0"/>
      <w:divBdr>
        <w:top w:val="none" w:sz="0" w:space="0" w:color="auto"/>
        <w:left w:val="none" w:sz="0" w:space="0" w:color="auto"/>
        <w:bottom w:val="none" w:sz="0" w:space="0" w:color="auto"/>
        <w:right w:val="none" w:sz="0" w:space="0" w:color="auto"/>
      </w:divBdr>
    </w:div>
    <w:div w:id="1956474787">
      <w:bodyDiv w:val="1"/>
      <w:marLeft w:val="0"/>
      <w:marRight w:val="0"/>
      <w:marTop w:val="0"/>
      <w:marBottom w:val="0"/>
      <w:divBdr>
        <w:top w:val="none" w:sz="0" w:space="0" w:color="auto"/>
        <w:left w:val="none" w:sz="0" w:space="0" w:color="auto"/>
        <w:bottom w:val="none" w:sz="0" w:space="0" w:color="auto"/>
        <w:right w:val="none" w:sz="0" w:space="0" w:color="auto"/>
      </w:divBdr>
    </w:div>
    <w:div w:id="2005009287">
      <w:bodyDiv w:val="1"/>
      <w:marLeft w:val="0"/>
      <w:marRight w:val="0"/>
      <w:marTop w:val="0"/>
      <w:marBottom w:val="0"/>
      <w:divBdr>
        <w:top w:val="none" w:sz="0" w:space="0" w:color="auto"/>
        <w:left w:val="none" w:sz="0" w:space="0" w:color="auto"/>
        <w:bottom w:val="none" w:sz="0" w:space="0" w:color="auto"/>
        <w:right w:val="none" w:sz="0" w:space="0" w:color="auto"/>
      </w:divBdr>
    </w:div>
    <w:div w:id="2020883438">
      <w:bodyDiv w:val="1"/>
      <w:marLeft w:val="0"/>
      <w:marRight w:val="0"/>
      <w:marTop w:val="0"/>
      <w:marBottom w:val="0"/>
      <w:divBdr>
        <w:top w:val="none" w:sz="0" w:space="0" w:color="auto"/>
        <w:left w:val="none" w:sz="0" w:space="0" w:color="auto"/>
        <w:bottom w:val="none" w:sz="0" w:space="0" w:color="auto"/>
        <w:right w:val="none" w:sz="0" w:space="0" w:color="auto"/>
      </w:divBdr>
    </w:div>
    <w:div w:id="2050448589">
      <w:bodyDiv w:val="1"/>
      <w:marLeft w:val="0"/>
      <w:marRight w:val="0"/>
      <w:marTop w:val="0"/>
      <w:marBottom w:val="0"/>
      <w:divBdr>
        <w:top w:val="none" w:sz="0" w:space="0" w:color="auto"/>
        <w:left w:val="none" w:sz="0" w:space="0" w:color="auto"/>
        <w:bottom w:val="none" w:sz="0" w:space="0" w:color="auto"/>
        <w:right w:val="none" w:sz="0" w:space="0" w:color="auto"/>
      </w:divBdr>
    </w:div>
    <w:div w:id="210876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rosoft.com/en-us/learning/exam-DP-201.aspx"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github.com/vamshi45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nkedin.com/in/vamshi-singam-8296355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5162</Words>
  <Characters>29425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VAMSHI SINGAM</vt:lpstr>
    </vt:vector>
  </TitlesOfParts>
  <Company>Toshiba</Company>
  <LinksUpToDate>false</LinksUpToDate>
  <CharactersWithSpaces>34518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VAMSHI SINGAM</dc:title>
  <dc:creator>VAMSHI SINGAM</dc:creator>
  <cp:lastModifiedBy>vamshi singam</cp:lastModifiedBy>
  <cp:revision>3</cp:revision>
  <cp:lastPrinted>2024-01-21T14:55:00Z</cp:lastPrinted>
  <dcterms:created xsi:type="dcterms:W3CDTF">2025-12-26T22:24:00Z</dcterms:created>
  <dcterms:modified xsi:type="dcterms:W3CDTF">2026-01-14T18:04:00Z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VSingam@slb.com</vt:lpwstr>
  </property>
  <property fmtid="{D5CDD505-2E9C-101B-9397-08002B2CF9AE}" pid="5" name="MSIP_Label_585f1f62-8d2b-4457-869c-0a13c6549635_SetDate">
    <vt:lpwstr>2019-10-22T18:35:24.6393851Z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016d5886-24fb-4f30-bde6-31bb52ccf768</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VSingam@slb.com</vt:lpwstr>
  </property>
  <property fmtid="{D5CDD505-2E9C-101B-9397-08002B2CF9AE}" pid="13" name="MSIP_Label_8bb759f6-5337-4dc5-b19b-e74b6da11f8f_SetDate">
    <vt:lpwstr>2019-10-22T18:35:24.6393851Z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016d5886-24fb-4f30-bde6-31bb52ccf768</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ies>
</file>