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svg" ContentType="image/svg+xml;charset=utf-8"/>
  <Override PartName="/word/media/rId10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</w:p>
    <w:p>
      <w:pPr>
        <w:pStyle w:val="BodyText"/>
      </w:pPr>
      <w:hyperlink r:id="rId9">
        <w:r>
          <w:rPr>
            <w:rStyle w:val="Hyperlink"/>
          </w:rPr>
          <w:t xml:space="preserve">vamshi455@gmail.com</w:t>
        </w:r>
      </w:hyperlink>
    </w:p>
    <w:p>
      <w:pPr>
        <w:pStyle w:val="BodyText"/>
      </w:pPr>
      <w:hyperlink r:id="rId13">
        <w:r>
          <w:drawing>
            <wp:inline>
              <wp:extent cx="542925" cy="190500"/>
              <wp:effectExtent b="0" l="0" r="0" t="0"/>
              <wp:docPr descr="LinkedIn" title="" id="11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0A66C2?logo=linkedin&amp;logoColor=white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9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7">
        <w:r>
          <w:drawing>
            <wp:inline>
              <wp:extent cx="619125" cy="190500"/>
              <wp:effectExtent b="0" l="0" r="0" t="0"/>
              <wp:docPr descr="GitHub" title="" id="15" name="Picture"/>
              <a:graphic>
                <a:graphicData uri="http://schemas.openxmlformats.org/drawingml/2006/picture">
                  <pic:pic>
                    <pic:nvPicPr>
                      <pic:cNvPr descr="https://img.shields.io/badge/GitHub-181717?logo=github&amp;logoColor=white" id="1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19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SCADA, PI</w:t>
      </w:r>
      <w:r>
        <w:t xml:space="preserve"> </w:t>
      </w:r>
      <w:r>
        <w:t xml:space="preserve">Historian, and SAP ERP systems via Fivetran connectors and AWS Glue</w:t>
      </w:r>
      <w:r>
        <w:t xml:space="preserve"> </w:t>
      </w:r>
      <w:r>
        <w:t xml:space="preserve">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KittyHawk Modernization – Right Angle CTRM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Right Angle (CTRM),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SQL Server (KittyHawk) receiving data from the Right Angle CTRM</w:t>
      </w:r>
      <w:r>
        <w:t xml:space="preserve"> </w:t>
      </w:r>
      <w:r>
        <w:t xml:space="preserve">application onto Azure Synapse Analytics, 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for commodity</w:t>
      </w:r>
      <w:r>
        <w:t xml:space="preserve"> </w:t>
      </w:r>
      <w:r>
        <w:t xml:space="preserve">trading analytics including movement tracking, expense analysis,</w:t>
      </w:r>
      <w:r>
        <w:t xml:space="preserve"> </w:t>
      </w:r>
      <w:r>
        <w:t xml:space="preserve">inventory forecasting, and 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8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svg" /><Relationship Type="http://schemas.openxmlformats.org/officeDocument/2006/relationships/image" Id="rId10" Target="media/rId10.svg" /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2026-03-20T20:04:47Z</dcterms:created>
  <dcterms:modified xsi:type="dcterms:W3CDTF">2026-03-20T20:04:47Z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