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6FAB0654" w14:textId="77777777" w:rsidR="007E44C0"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7E44C0">
        <w:rPr>
          <w:rFonts w:ascii="Times New Roman" w:hAnsi="Times New Roman" w:cs="Times New Roman"/>
          <w:b/>
          <w:bCs/>
          <w:sz w:val="28"/>
          <w:szCs w:val="28"/>
        </w:rPr>
        <w:t>DATA SCIENCE (24AD3107)</w:t>
      </w:r>
      <w:r>
        <w:rPr>
          <w:rFonts w:ascii="Times New Roman" w:hAnsi="Times New Roman" w:cs="Times New Roman"/>
          <w:b/>
          <w:bCs/>
          <w:sz w:val="28"/>
          <w:szCs w:val="28"/>
        </w:rPr>
        <w:t xml:space="preserve">                   </w:t>
      </w:r>
    </w:p>
    <w:p w14:paraId="2DA2BFC2" w14:textId="0F1EBE81"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8A67B87" w14:textId="77777777" w:rsidR="00F7593F" w:rsidRDefault="00F7593F" w:rsidP="00263E7C">
            <w:pPr>
              <w:rPr>
                <w:rFonts w:ascii="Times New Roman" w:hAnsi="Times New Roman" w:cs="Times New Roman"/>
                <w:b/>
                <w:bCs/>
                <w:sz w:val="24"/>
                <w:szCs w:val="24"/>
              </w:rPr>
            </w:pPr>
          </w:p>
          <w:p w14:paraId="6349B978" w14:textId="211A85EC" w:rsidR="00F7593F" w:rsidRDefault="00263E7C" w:rsidP="00263E7C">
            <w:pPr>
              <w:rPr>
                <w:rFonts w:ascii="Times New Roman" w:hAnsi="Times New Roman" w:cs="Times New Roman"/>
                <w:b/>
                <w:bCs/>
                <w:sz w:val="24"/>
                <w:szCs w:val="24"/>
              </w:rPr>
            </w:pPr>
            <w:proofErr w:type="spellStart"/>
            <w:r w:rsidRPr="00263E7C">
              <w:rPr>
                <w:rFonts w:ascii="Times New Roman" w:hAnsi="Times New Roman" w:cs="Times New Roman"/>
                <w:b/>
                <w:bCs/>
                <w:sz w:val="24"/>
                <w:szCs w:val="24"/>
              </w:rPr>
              <w:t>HomeMetrics</w:t>
            </w:r>
            <w:proofErr w:type="spellEnd"/>
            <w:r w:rsidRPr="00263E7C">
              <w:rPr>
                <w:rFonts w:ascii="Times New Roman" w:hAnsi="Times New Roman" w:cs="Times New Roman"/>
                <w:b/>
                <w:bCs/>
                <w:sz w:val="24"/>
                <w:szCs w:val="24"/>
              </w:rPr>
              <w:t xml:space="preserve"> – Data-Driven Real Estate Price Analysis</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DEA2394" w:rsidR="00286D28" w:rsidRPr="00286D28" w:rsidRDefault="00AD19F5" w:rsidP="00286D28">
            <w:pPr>
              <w:jc w:val="center"/>
              <w:rPr>
                <w:rFonts w:ascii="Times New Roman" w:hAnsi="Times New Roman" w:cs="Times New Roman"/>
                <w:sz w:val="24"/>
                <w:szCs w:val="24"/>
              </w:rPr>
            </w:pPr>
            <w:r>
              <w:rPr>
                <w:rFonts w:ascii="Times New Roman" w:hAnsi="Times New Roman" w:cs="Times New Roman"/>
                <w:sz w:val="24"/>
                <w:szCs w:val="24"/>
              </w:rPr>
              <w:t>2420030647</w:t>
            </w:r>
          </w:p>
        </w:tc>
        <w:tc>
          <w:tcPr>
            <w:tcW w:w="5528" w:type="dxa"/>
          </w:tcPr>
          <w:p w14:paraId="256A6E97" w14:textId="591D2639" w:rsidR="00286D28" w:rsidRPr="00286D28" w:rsidRDefault="00AD19F5" w:rsidP="00286D28">
            <w:pPr>
              <w:jc w:val="center"/>
              <w:rPr>
                <w:rFonts w:ascii="Times New Roman" w:hAnsi="Times New Roman" w:cs="Times New Roman"/>
                <w:sz w:val="24"/>
                <w:szCs w:val="24"/>
              </w:rPr>
            </w:pPr>
            <w:r>
              <w:rPr>
                <w:rFonts w:ascii="Times New Roman" w:hAnsi="Times New Roman" w:cs="Times New Roman"/>
                <w:sz w:val="24"/>
                <w:szCs w:val="24"/>
              </w:rPr>
              <w:t>Aashna Begum</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387128D" w:rsidR="00286D28" w:rsidRPr="00286D28" w:rsidRDefault="00AD19F5" w:rsidP="00286D28">
            <w:pPr>
              <w:jc w:val="center"/>
              <w:rPr>
                <w:rFonts w:ascii="Times New Roman" w:hAnsi="Times New Roman" w:cs="Times New Roman"/>
                <w:sz w:val="24"/>
                <w:szCs w:val="24"/>
              </w:rPr>
            </w:pPr>
            <w:r>
              <w:rPr>
                <w:rFonts w:ascii="Times New Roman" w:hAnsi="Times New Roman" w:cs="Times New Roman"/>
                <w:sz w:val="24"/>
                <w:szCs w:val="24"/>
              </w:rPr>
              <w:t>2420030740</w:t>
            </w:r>
          </w:p>
        </w:tc>
        <w:tc>
          <w:tcPr>
            <w:tcW w:w="5528" w:type="dxa"/>
          </w:tcPr>
          <w:p w14:paraId="11B1D292" w14:textId="2BCF1505" w:rsidR="00286D28" w:rsidRPr="00286D28" w:rsidRDefault="00AD19F5"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M.Asleshitha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76CF444" w:rsidR="00286D28" w:rsidRPr="00286D28" w:rsidRDefault="00AD19F5" w:rsidP="00286D28">
            <w:pPr>
              <w:jc w:val="center"/>
              <w:rPr>
                <w:rFonts w:ascii="Times New Roman" w:hAnsi="Times New Roman" w:cs="Times New Roman"/>
                <w:sz w:val="24"/>
                <w:szCs w:val="24"/>
              </w:rPr>
            </w:pPr>
            <w:r>
              <w:rPr>
                <w:rFonts w:ascii="Times New Roman" w:hAnsi="Times New Roman" w:cs="Times New Roman"/>
                <w:sz w:val="24"/>
                <w:szCs w:val="24"/>
              </w:rPr>
              <w:t>2420030709</w:t>
            </w:r>
          </w:p>
        </w:tc>
        <w:tc>
          <w:tcPr>
            <w:tcW w:w="5528" w:type="dxa"/>
          </w:tcPr>
          <w:p w14:paraId="7B185CDD" w14:textId="0872D05E" w:rsidR="00286D28" w:rsidRPr="00286D28" w:rsidRDefault="00AD19F5"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T.Vamshi</w:t>
            </w:r>
            <w:proofErr w:type="spellEnd"/>
            <w:proofErr w:type="gramEnd"/>
            <w:r>
              <w:rPr>
                <w:rFonts w:ascii="Times New Roman" w:hAnsi="Times New Roman" w:cs="Times New Roman"/>
                <w:sz w:val="24"/>
                <w:szCs w:val="24"/>
              </w:rPr>
              <w:t xml:space="preserve"> Kiran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52A20E9" w:rsidR="00295A23" w:rsidRPr="00286D28" w:rsidRDefault="00263E7C" w:rsidP="00286D28">
            <w:pPr>
              <w:jc w:val="center"/>
              <w:rPr>
                <w:rFonts w:ascii="Times New Roman" w:hAnsi="Times New Roman" w:cs="Times New Roman"/>
                <w:sz w:val="24"/>
                <w:szCs w:val="24"/>
              </w:rPr>
            </w:pPr>
            <w:r>
              <w:rPr>
                <w:rFonts w:ascii="Times New Roman" w:hAnsi="Times New Roman" w:cs="Times New Roman"/>
                <w:sz w:val="24"/>
                <w:szCs w:val="24"/>
              </w:rPr>
              <w:t>Prathusha</w:t>
            </w:r>
          </w:p>
        </w:tc>
      </w:tr>
    </w:tbl>
    <w:p w14:paraId="1E70CF4D" w14:textId="77777777" w:rsidR="00263E7C" w:rsidRDefault="00263E7C" w:rsidP="00263E7C">
      <w:pPr>
        <w:rPr>
          <w:rFonts w:ascii="Times New Roman" w:hAnsi="Times New Roman" w:cs="Times New Roman"/>
          <w:sz w:val="28"/>
          <w:szCs w:val="28"/>
        </w:rPr>
      </w:pPr>
    </w:p>
    <w:p w14:paraId="3A8D7CAB" w14:textId="28E251B0" w:rsidR="00263E7C" w:rsidRDefault="00263E7C" w:rsidP="00263E7C">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3031117B" w14:textId="7D2826A3" w:rsidR="00263E7C" w:rsidRDefault="00263E7C" w:rsidP="00263E7C">
      <w:pPr>
        <w:jc w:val="both"/>
        <w:rPr>
          <w:rFonts w:ascii="Times New Roman" w:hAnsi="Times New Roman" w:cs="Times New Roman"/>
          <w:sz w:val="28"/>
          <w:szCs w:val="28"/>
        </w:rPr>
      </w:pPr>
      <w:proofErr w:type="spellStart"/>
      <w:r w:rsidRPr="00263E7C">
        <w:rPr>
          <w:rFonts w:ascii="Times New Roman" w:hAnsi="Times New Roman" w:cs="Times New Roman"/>
          <w:b/>
          <w:bCs/>
          <w:sz w:val="28"/>
          <w:szCs w:val="28"/>
        </w:rPr>
        <w:t>HomeMetrics</w:t>
      </w:r>
      <w:proofErr w:type="spellEnd"/>
      <w:r w:rsidRPr="00263E7C">
        <w:rPr>
          <w:rFonts w:ascii="Times New Roman" w:hAnsi="Times New Roman" w:cs="Times New Roman"/>
          <w:b/>
          <w:bCs/>
          <w:sz w:val="28"/>
          <w:szCs w:val="28"/>
        </w:rPr>
        <w:t xml:space="preserve"> – Data-Driven Real Estate Price Analysis</w:t>
      </w:r>
      <w:r w:rsidRPr="00263E7C">
        <w:rPr>
          <w:rFonts w:ascii="Times New Roman" w:hAnsi="Times New Roman" w:cs="Times New Roman"/>
          <w:sz w:val="28"/>
          <w:szCs w:val="28"/>
        </w:rPr>
        <w:t xml:space="preserve"> is an advanced data analytics and machine learning project developed to </w:t>
      </w:r>
      <w:proofErr w:type="spellStart"/>
      <w:r w:rsidRPr="00263E7C">
        <w:rPr>
          <w:rFonts w:ascii="Times New Roman" w:hAnsi="Times New Roman" w:cs="Times New Roman"/>
          <w:sz w:val="28"/>
          <w:szCs w:val="28"/>
        </w:rPr>
        <w:t>analyze</w:t>
      </w:r>
      <w:proofErr w:type="spellEnd"/>
      <w:r w:rsidRPr="00263E7C">
        <w:rPr>
          <w:rFonts w:ascii="Times New Roman" w:hAnsi="Times New Roman" w:cs="Times New Roman"/>
          <w:sz w:val="28"/>
          <w:szCs w:val="28"/>
        </w:rPr>
        <w:t xml:space="preserve">, understand, and predict real estate property prices using historical and current property data. The system considers important factors such as </w:t>
      </w:r>
      <w:r w:rsidRPr="00263E7C">
        <w:rPr>
          <w:rFonts w:ascii="Times New Roman" w:hAnsi="Times New Roman" w:cs="Times New Roman"/>
          <w:b/>
          <w:bCs/>
          <w:sz w:val="28"/>
          <w:szCs w:val="28"/>
        </w:rPr>
        <w:t>property location, size or area, number of bedrooms and bathrooms, property age, floor number, parking availability, amenities, nearby facilities, and previous selling prices</w:t>
      </w:r>
      <w:r w:rsidRPr="00263E7C">
        <w:rPr>
          <w:rFonts w:ascii="Times New Roman" w:hAnsi="Times New Roman" w:cs="Times New Roman"/>
          <w:sz w:val="28"/>
          <w:szCs w:val="28"/>
        </w:rPr>
        <w:t xml:space="preserve"> to determine how each factor affects the overall property value. The project begins with collecting and preprocessing real estate datasets by handling missing values, removing duplicate or incorrect records, transforming data into a suitable format, and selecting the most relevant features. Exploratory Data Analysis (EDA) is then performed using graphs, charts, and statistical methods to identify relationships between property characteristics and prices, such as how prices vary between locations or how property size affects cost. Machine learning algorithms such as </w:t>
      </w:r>
      <w:r w:rsidRPr="00263E7C">
        <w:rPr>
          <w:rFonts w:ascii="Times New Roman" w:hAnsi="Times New Roman" w:cs="Times New Roman"/>
          <w:b/>
          <w:bCs/>
          <w:sz w:val="28"/>
          <w:szCs w:val="28"/>
        </w:rPr>
        <w:t>Linear Regression, Decision Tree, Random Forest, and Gradient Boosting</w:t>
      </w:r>
      <w:r w:rsidRPr="00263E7C">
        <w:rPr>
          <w:rFonts w:ascii="Times New Roman" w:hAnsi="Times New Roman" w:cs="Times New Roman"/>
          <w:sz w:val="28"/>
          <w:szCs w:val="28"/>
        </w:rPr>
        <w:t xml:space="preserve"> can be trained and evaluated to predict the estimated price of a property. The project can also include an interactive </w:t>
      </w:r>
      <w:r w:rsidRPr="00263E7C">
        <w:rPr>
          <w:rFonts w:ascii="Times New Roman" w:hAnsi="Times New Roman" w:cs="Times New Roman"/>
          <w:b/>
          <w:bCs/>
          <w:sz w:val="28"/>
          <w:szCs w:val="28"/>
        </w:rPr>
        <w:t>Power BI or Tableau dashboard</w:t>
      </w:r>
      <w:r w:rsidRPr="00263E7C">
        <w:rPr>
          <w:rFonts w:ascii="Times New Roman" w:hAnsi="Times New Roman" w:cs="Times New Roman"/>
          <w:sz w:val="28"/>
          <w:szCs w:val="28"/>
        </w:rPr>
        <w:t xml:space="preserve"> that displays average property prices, location-wise comparisons, price trends, high-value and low-value areas, important price-influencing factors, and prediction results. Users can enter property details and receive an estimated price based on the trained model. </w:t>
      </w:r>
      <w:proofErr w:type="spellStart"/>
      <w:r w:rsidRPr="00263E7C">
        <w:rPr>
          <w:rFonts w:ascii="Times New Roman" w:hAnsi="Times New Roman" w:cs="Times New Roman"/>
          <w:sz w:val="28"/>
          <w:szCs w:val="28"/>
        </w:rPr>
        <w:t>HomeMetrics</w:t>
      </w:r>
      <w:proofErr w:type="spellEnd"/>
      <w:r w:rsidRPr="00263E7C">
        <w:rPr>
          <w:rFonts w:ascii="Times New Roman" w:hAnsi="Times New Roman" w:cs="Times New Roman"/>
          <w:sz w:val="28"/>
          <w:szCs w:val="28"/>
        </w:rPr>
        <w:t xml:space="preserve"> can therefore serve as a useful platform for </w:t>
      </w:r>
      <w:r w:rsidRPr="00263E7C">
        <w:rPr>
          <w:rFonts w:ascii="Times New Roman" w:hAnsi="Times New Roman" w:cs="Times New Roman"/>
          <w:b/>
          <w:bCs/>
          <w:sz w:val="28"/>
          <w:szCs w:val="28"/>
        </w:rPr>
        <w:t>buyers, sellers, real-estate agents, investors, and analysts</w:t>
      </w:r>
      <w:r w:rsidRPr="00263E7C">
        <w:rPr>
          <w:rFonts w:ascii="Times New Roman" w:hAnsi="Times New Roman" w:cs="Times New Roman"/>
          <w:sz w:val="28"/>
          <w:szCs w:val="28"/>
        </w:rPr>
        <w:t>, helping them understand market trends and make more informed decisions using data rather than relying only on assumptions.</w:t>
      </w:r>
    </w:p>
    <w:p w14:paraId="68FA567D" w14:textId="77777777" w:rsidR="00263E7C" w:rsidRPr="00263E7C" w:rsidRDefault="00263E7C" w:rsidP="00263E7C">
      <w:pPr>
        <w:jc w:val="both"/>
        <w:rPr>
          <w:rFonts w:ascii="Times New Roman" w:hAnsi="Times New Roman" w:cs="Times New Roman"/>
          <w:sz w:val="28"/>
          <w:szCs w:val="28"/>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38BD"/>
    <w:rsid w:val="00081C43"/>
    <w:rsid w:val="000B1D65"/>
    <w:rsid w:val="00216606"/>
    <w:rsid w:val="00263E7C"/>
    <w:rsid w:val="00286D28"/>
    <w:rsid w:val="00295A23"/>
    <w:rsid w:val="002D6479"/>
    <w:rsid w:val="003930F3"/>
    <w:rsid w:val="005C2430"/>
    <w:rsid w:val="007E44C0"/>
    <w:rsid w:val="00AD19F5"/>
    <w:rsid w:val="00C40746"/>
    <w:rsid w:val="00E06E8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Asleshitha Madaka</cp:lastModifiedBy>
  <cp:revision>2</cp:revision>
  <dcterms:created xsi:type="dcterms:W3CDTF">2026-08-19T04:07:00Z</dcterms:created>
  <dcterms:modified xsi:type="dcterms:W3CDTF">2026-08-19T04:07:00Z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