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2C" w:rsidRPr="00C322DD" w:rsidRDefault="00D9130E" w:rsidP="00942C26">
      <w:pPr>
        <w:pStyle w:val="Title"/>
        <w:spacing w:line="276" w:lineRule="auto"/>
        <w:jc w:val="center"/>
      </w:pPr>
      <w:r w:rsidRPr="00C3572E">
        <w:rPr>
          <w:sz w:val="46"/>
        </w:rPr>
        <w:t xml:space="preserve">CS 529 – Assignment 3 - </w:t>
      </w:r>
      <w:r w:rsidR="00270CEF" w:rsidRPr="00C3572E">
        <w:rPr>
          <w:sz w:val="46"/>
        </w:rPr>
        <w:t>Logistic Regression</w:t>
      </w:r>
    </w:p>
    <w:p w:rsidR="00270CEF" w:rsidRPr="00C322DD" w:rsidRDefault="00760420" w:rsidP="00760420">
      <w:pPr>
        <w:jc w:val="center"/>
        <w:rPr>
          <w:rFonts w:asciiTheme="majorHAnsi" w:hAnsiTheme="majorHAnsi" w:cs="Times New Roman"/>
        </w:rPr>
      </w:pPr>
      <w:r w:rsidRPr="00C969D0">
        <w:rPr>
          <w:rFonts w:asciiTheme="majorHAnsi" w:hAnsiTheme="majorHAnsi" w:cs="Times New Roman"/>
          <w:sz w:val="26"/>
        </w:rPr>
        <w:t>Vamshi Krishna N S</w:t>
      </w:r>
    </w:p>
    <w:p w:rsidR="00CD0C87" w:rsidRDefault="00760420" w:rsidP="00C322DD">
      <w:pPr>
        <w:pStyle w:val="Heading1"/>
        <w:numPr>
          <w:ilvl w:val="0"/>
          <w:numId w:val="2"/>
        </w:numPr>
        <w:ind w:left="360"/>
      </w:pPr>
      <w:r w:rsidRPr="00C322DD">
        <w:t>Introduction</w:t>
      </w:r>
    </w:p>
    <w:p w:rsidR="009B30A2" w:rsidRPr="009B30A2" w:rsidRDefault="009B30A2" w:rsidP="009B30A2"/>
    <w:p w:rsidR="009B30A2" w:rsidRPr="009F46C0" w:rsidRDefault="00760420" w:rsidP="00214FD9">
      <w:pPr>
        <w:rPr>
          <w:rFonts w:cs="Times New Roman"/>
        </w:rPr>
      </w:pPr>
      <w:r w:rsidRPr="009F46C0">
        <w:rPr>
          <w:rFonts w:cs="Times New Roman"/>
        </w:rPr>
        <w:t>In this assignment, I worked on classifying the songs according to the music genre</w:t>
      </w:r>
      <w:r w:rsidR="00C322DD" w:rsidRPr="009F46C0">
        <w:rPr>
          <w:rFonts w:cs="Times New Roman"/>
        </w:rPr>
        <w:t>s</w:t>
      </w:r>
      <w:r w:rsidRPr="009F46C0">
        <w:rPr>
          <w:rFonts w:cs="Times New Roman"/>
        </w:rPr>
        <w:t xml:space="preserve"> such as classical, jazz, country, pop, rock and metal.</w:t>
      </w:r>
    </w:p>
    <w:p w:rsidR="00760420" w:rsidRPr="009F46C0" w:rsidRDefault="00760420" w:rsidP="00214FD9">
      <w:pPr>
        <w:rPr>
          <w:rFonts w:cs="Times New Roman"/>
        </w:rPr>
      </w:pPr>
      <w:r w:rsidRPr="009F46C0">
        <w:rPr>
          <w:rFonts w:cs="Times New Roman"/>
        </w:rPr>
        <w:t>I have programmed in "Python 2.7.9 |Anaconda 2.2.0 (64-bit)|" installed in Windows 8.1.</w:t>
      </w:r>
    </w:p>
    <w:p w:rsidR="008D4A37" w:rsidRDefault="008D4A37" w:rsidP="00966C1E">
      <w:pPr>
        <w:pStyle w:val="Heading2"/>
      </w:pPr>
    </w:p>
    <w:p w:rsidR="00966C1E" w:rsidRDefault="00966C1E" w:rsidP="00966C1E">
      <w:pPr>
        <w:pStyle w:val="Heading2"/>
      </w:pPr>
      <w:r>
        <w:t>Program Execution:</w:t>
      </w:r>
    </w:p>
    <w:p w:rsidR="00966C1E" w:rsidRPr="009F46C0" w:rsidRDefault="00966C1E" w:rsidP="00C03AC9">
      <w:pPr>
        <w:jc w:val="both"/>
        <w:rPr>
          <w:rFonts w:cs="Times New Roman"/>
        </w:rPr>
      </w:pPr>
      <w:r w:rsidRPr="009F46C0">
        <w:rPr>
          <w:rFonts w:cs="Times New Roman"/>
        </w:rPr>
        <w:t>LogisticRegression.py &lt;option&gt; &lt;path to data&gt;</w:t>
      </w:r>
    </w:p>
    <w:tbl>
      <w:tblPr>
        <w:tblStyle w:val="TableGrid"/>
        <w:tblW w:w="0" w:type="auto"/>
        <w:tblLook w:val="04A0" w:firstRow="1" w:lastRow="0" w:firstColumn="1" w:lastColumn="0" w:noHBand="0" w:noVBand="1"/>
      </w:tblPr>
      <w:tblGrid>
        <w:gridCol w:w="1023"/>
        <w:gridCol w:w="861"/>
        <w:gridCol w:w="7466"/>
      </w:tblGrid>
      <w:tr w:rsidR="00C03AC9" w:rsidRPr="009F46C0" w:rsidTr="00F74B61">
        <w:tc>
          <w:tcPr>
            <w:tcW w:w="1015" w:type="dxa"/>
            <w:vMerge w:val="restart"/>
          </w:tcPr>
          <w:p w:rsidR="00C03AC9" w:rsidRPr="009F46C0" w:rsidRDefault="00F74B61" w:rsidP="00F74B61">
            <w:pPr>
              <w:rPr>
                <w:rFonts w:cs="Times New Roman"/>
              </w:rPr>
            </w:pPr>
            <w:r w:rsidRPr="009F46C0">
              <w:rPr>
                <w:rFonts w:cs="Times New Roman"/>
              </w:rPr>
              <w:t>&lt;option&gt;</w:t>
            </w:r>
          </w:p>
        </w:tc>
        <w:tc>
          <w:tcPr>
            <w:tcW w:w="861" w:type="dxa"/>
          </w:tcPr>
          <w:p w:rsidR="00C03AC9" w:rsidRPr="009F46C0" w:rsidRDefault="00C03AC9" w:rsidP="00C03AC9">
            <w:pPr>
              <w:jc w:val="both"/>
              <w:rPr>
                <w:rFonts w:cs="Times New Roman"/>
              </w:rPr>
            </w:pPr>
            <w:r w:rsidRPr="009F46C0">
              <w:rPr>
                <w:rFonts w:cs="Times New Roman"/>
              </w:rPr>
              <w:t>-</w:t>
            </w:r>
            <w:proofErr w:type="spellStart"/>
            <w:r w:rsidRPr="009F46C0">
              <w:rPr>
                <w:rFonts w:cs="Times New Roman"/>
              </w:rPr>
              <w:t>fft</w:t>
            </w:r>
            <w:proofErr w:type="spellEnd"/>
          </w:p>
        </w:tc>
        <w:tc>
          <w:tcPr>
            <w:tcW w:w="7474" w:type="dxa"/>
          </w:tcPr>
          <w:p w:rsidR="00C03AC9" w:rsidRPr="009F46C0" w:rsidRDefault="00C03AC9" w:rsidP="00C03AC9">
            <w:pPr>
              <w:jc w:val="both"/>
              <w:rPr>
                <w:rFonts w:cs="Times New Roman"/>
              </w:rPr>
            </w:pPr>
            <w:r w:rsidRPr="009F46C0">
              <w:rPr>
                <w:rFonts w:cs="Times New Roman"/>
              </w:rPr>
              <w:t xml:space="preserve">Generates </w:t>
            </w:r>
            <w:proofErr w:type="spellStart"/>
            <w:r w:rsidRPr="009F46C0">
              <w:rPr>
                <w:rFonts w:cs="Times New Roman"/>
              </w:rPr>
              <w:t>fft</w:t>
            </w:r>
            <w:proofErr w:type="spellEnd"/>
            <w:r w:rsidRPr="009F46C0">
              <w:rPr>
                <w:rFonts w:cs="Times New Roman"/>
              </w:rPr>
              <w:t xml:space="preserve"> for the data and performs the Logistic Regression with Gradient Ascent</w:t>
            </w:r>
          </w:p>
        </w:tc>
      </w:tr>
      <w:tr w:rsidR="00C03AC9" w:rsidRPr="009F46C0" w:rsidTr="00F74B61">
        <w:tc>
          <w:tcPr>
            <w:tcW w:w="1015" w:type="dxa"/>
            <w:vMerge/>
          </w:tcPr>
          <w:p w:rsidR="00C03AC9" w:rsidRPr="009F46C0" w:rsidRDefault="00C03AC9" w:rsidP="00C03AC9">
            <w:pPr>
              <w:jc w:val="both"/>
              <w:rPr>
                <w:rFonts w:cs="Times New Roman"/>
              </w:rPr>
            </w:pPr>
          </w:p>
        </w:tc>
        <w:tc>
          <w:tcPr>
            <w:tcW w:w="861" w:type="dxa"/>
          </w:tcPr>
          <w:p w:rsidR="00C03AC9" w:rsidRPr="009F46C0" w:rsidRDefault="00C03AC9" w:rsidP="00C03AC9">
            <w:pPr>
              <w:jc w:val="both"/>
              <w:rPr>
                <w:rFonts w:cs="Times New Roman"/>
              </w:rPr>
            </w:pPr>
            <w:r w:rsidRPr="009F46C0">
              <w:rPr>
                <w:rFonts w:cs="Times New Roman"/>
              </w:rPr>
              <w:t>-fft20</w:t>
            </w:r>
          </w:p>
        </w:tc>
        <w:tc>
          <w:tcPr>
            <w:tcW w:w="7474" w:type="dxa"/>
          </w:tcPr>
          <w:p w:rsidR="00C03AC9" w:rsidRPr="009F46C0" w:rsidRDefault="00C03AC9" w:rsidP="00C03AC9">
            <w:pPr>
              <w:jc w:val="both"/>
              <w:rPr>
                <w:rFonts w:cs="Times New Roman"/>
              </w:rPr>
            </w:pPr>
            <w:r w:rsidRPr="009F46C0">
              <w:rPr>
                <w:rFonts w:cs="Times New Roman"/>
              </w:rPr>
              <w:t xml:space="preserve">Generates 20 best features per genre for the </w:t>
            </w:r>
            <w:proofErr w:type="spellStart"/>
            <w:r w:rsidRPr="009F46C0">
              <w:rPr>
                <w:rFonts w:cs="Times New Roman"/>
              </w:rPr>
              <w:t>fft</w:t>
            </w:r>
            <w:proofErr w:type="spellEnd"/>
            <w:r w:rsidRPr="009F46C0">
              <w:rPr>
                <w:rFonts w:cs="Times New Roman"/>
              </w:rPr>
              <w:t xml:space="preserve"> data and performs the Logistic Regression with Gradient Ascent</w:t>
            </w:r>
          </w:p>
        </w:tc>
      </w:tr>
      <w:tr w:rsidR="00C03AC9" w:rsidRPr="009F46C0" w:rsidTr="00F74B61">
        <w:tc>
          <w:tcPr>
            <w:tcW w:w="1015" w:type="dxa"/>
            <w:vMerge/>
          </w:tcPr>
          <w:p w:rsidR="00C03AC9" w:rsidRPr="009F46C0" w:rsidRDefault="00C03AC9" w:rsidP="00C03AC9">
            <w:pPr>
              <w:jc w:val="both"/>
              <w:rPr>
                <w:rFonts w:cs="Times New Roman"/>
              </w:rPr>
            </w:pPr>
          </w:p>
        </w:tc>
        <w:tc>
          <w:tcPr>
            <w:tcW w:w="861" w:type="dxa"/>
          </w:tcPr>
          <w:p w:rsidR="00C03AC9" w:rsidRPr="009F46C0" w:rsidRDefault="00C03AC9" w:rsidP="00C03AC9">
            <w:pPr>
              <w:jc w:val="both"/>
              <w:rPr>
                <w:rFonts w:cs="Times New Roman"/>
              </w:rPr>
            </w:pPr>
            <w:r w:rsidRPr="009F46C0">
              <w:rPr>
                <w:rFonts w:cs="Times New Roman"/>
              </w:rPr>
              <w:t>-</w:t>
            </w:r>
            <w:proofErr w:type="spellStart"/>
            <w:r w:rsidRPr="009F46C0">
              <w:rPr>
                <w:rFonts w:cs="Times New Roman"/>
              </w:rPr>
              <w:t>mfcc</w:t>
            </w:r>
            <w:proofErr w:type="spellEnd"/>
          </w:p>
        </w:tc>
        <w:tc>
          <w:tcPr>
            <w:tcW w:w="7474" w:type="dxa"/>
          </w:tcPr>
          <w:p w:rsidR="00C03AC9" w:rsidRPr="009F46C0" w:rsidRDefault="00C03AC9" w:rsidP="00C03AC9">
            <w:pPr>
              <w:jc w:val="both"/>
              <w:rPr>
                <w:rFonts w:cs="Times New Roman"/>
              </w:rPr>
            </w:pPr>
            <w:r w:rsidRPr="009F46C0">
              <w:rPr>
                <w:rFonts w:cs="Times New Roman"/>
              </w:rPr>
              <w:t xml:space="preserve">Generates </w:t>
            </w:r>
            <w:proofErr w:type="spellStart"/>
            <w:r w:rsidRPr="009F46C0">
              <w:rPr>
                <w:rFonts w:cs="Times New Roman"/>
              </w:rPr>
              <w:t>mfcc</w:t>
            </w:r>
            <w:proofErr w:type="spellEnd"/>
            <w:r w:rsidRPr="009F46C0">
              <w:rPr>
                <w:rFonts w:cs="Times New Roman"/>
              </w:rPr>
              <w:t xml:space="preserve"> for the data and performs the Logistic Regression with Gradient Ascent</w:t>
            </w:r>
          </w:p>
        </w:tc>
      </w:tr>
      <w:tr w:rsidR="00F74B61" w:rsidRPr="009F46C0" w:rsidTr="00F74B61">
        <w:tc>
          <w:tcPr>
            <w:tcW w:w="1015" w:type="dxa"/>
          </w:tcPr>
          <w:p w:rsidR="00F74B61" w:rsidRPr="009F46C0" w:rsidRDefault="00F74B61" w:rsidP="00C03AC9">
            <w:pPr>
              <w:jc w:val="both"/>
              <w:rPr>
                <w:rFonts w:cs="Times New Roman"/>
              </w:rPr>
            </w:pPr>
            <w:r w:rsidRPr="009F46C0">
              <w:rPr>
                <w:rFonts w:cs="Times New Roman"/>
              </w:rPr>
              <w:t>&lt;path to data&gt;</w:t>
            </w:r>
          </w:p>
        </w:tc>
        <w:tc>
          <w:tcPr>
            <w:tcW w:w="8335" w:type="dxa"/>
            <w:gridSpan w:val="2"/>
          </w:tcPr>
          <w:p w:rsidR="00F74B61" w:rsidRPr="009F46C0" w:rsidRDefault="00F74B61" w:rsidP="00C03AC9">
            <w:pPr>
              <w:jc w:val="both"/>
              <w:rPr>
                <w:rFonts w:cs="Times New Roman"/>
              </w:rPr>
            </w:pPr>
            <w:r w:rsidRPr="009F46C0">
              <w:rPr>
                <w:rFonts w:cs="Times New Roman"/>
              </w:rPr>
              <w:t xml:space="preserve">Path to the music data. </w:t>
            </w:r>
            <w:proofErr w:type="spellStart"/>
            <w:r w:rsidRPr="009F46C0">
              <w:rPr>
                <w:rFonts w:cs="Times New Roman"/>
              </w:rPr>
              <w:t>Eg</w:t>
            </w:r>
            <w:proofErr w:type="spellEnd"/>
            <w:r w:rsidRPr="009F46C0">
              <w:rPr>
                <w:rFonts w:cs="Times New Roman"/>
              </w:rPr>
              <w:t>: &lt;HOME_DIR&gt;\opihi.cs.uvic.ca\sound\genres</w:t>
            </w:r>
          </w:p>
        </w:tc>
      </w:tr>
    </w:tbl>
    <w:p w:rsidR="00C03AC9" w:rsidRDefault="00C03AC9" w:rsidP="00C03AC9">
      <w:pPr>
        <w:jc w:val="both"/>
        <w:rPr>
          <w:rFonts w:asciiTheme="majorHAnsi" w:hAnsiTheme="majorHAnsi" w:cs="Times New Roman"/>
        </w:rPr>
      </w:pPr>
    </w:p>
    <w:p w:rsidR="00B922F4" w:rsidRPr="00966C1E" w:rsidRDefault="00B922F4" w:rsidP="00B922F4">
      <w:pPr>
        <w:pStyle w:val="Heading1"/>
        <w:numPr>
          <w:ilvl w:val="0"/>
          <w:numId w:val="2"/>
        </w:numPr>
        <w:ind w:left="360"/>
      </w:pPr>
      <w:r>
        <w:t>Procedure Followed:</w:t>
      </w:r>
    </w:p>
    <w:p w:rsidR="009B30A2" w:rsidRDefault="009B30A2" w:rsidP="00B922F4">
      <w:pPr>
        <w:pStyle w:val="Heading2"/>
      </w:pPr>
    </w:p>
    <w:p w:rsidR="00E85568" w:rsidRPr="009F46C0" w:rsidRDefault="00B922F4" w:rsidP="00C03AC9">
      <w:pPr>
        <w:jc w:val="both"/>
        <w:rPr>
          <w:rFonts w:cs="Times New Roman"/>
        </w:rPr>
      </w:pPr>
      <w:r w:rsidRPr="009F46C0">
        <w:rPr>
          <w:rFonts w:cs="Times New Roman"/>
        </w:rPr>
        <w:t>I have used Logistic Regression as the classifier (as the data contains non-</w:t>
      </w:r>
      <w:proofErr w:type="spellStart"/>
      <w:r w:rsidRPr="009F46C0">
        <w:rPr>
          <w:rFonts w:cs="Times New Roman"/>
        </w:rPr>
        <w:t>boolean</w:t>
      </w:r>
      <w:proofErr w:type="spellEnd"/>
      <w:r w:rsidRPr="009F46C0">
        <w:rPr>
          <w:rFonts w:cs="Times New Roman"/>
        </w:rPr>
        <w:t xml:space="preserve"> classes) which uses Gradient Descent to calculate its weights.</w:t>
      </w:r>
    </w:p>
    <w:p w:rsidR="00063BCE" w:rsidRPr="00456AC8" w:rsidRDefault="001D227E" w:rsidP="00C03AC9">
      <w:pPr>
        <w:jc w:val="both"/>
        <w:rPr>
          <w:rFonts w:cs="Times New Roman"/>
        </w:rPr>
      </w:pPr>
      <w:r w:rsidRPr="00456AC8">
        <w:rPr>
          <w:rFonts w:cs="Times New Roman"/>
        </w:rPr>
        <w:t>The following equations from Linear Regression by Tom Mitchell were very helpful in writing the code.</w:t>
      </w:r>
    </w:p>
    <w:p w:rsidR="001D227E" w:rsidRDefault="001D227E" w:rsidP="00C03AC9">
      <w:pPr>
        <w:jc w:val="both"/>
        <w:rPr>
          <w:rFonts w:asciiTheme="majorHAnsi" w:hAnsiTheme="majorHAnsi" w:cs="Times New Roman"/>
        </w:rPr>
      </w:pPr>
    </w:p>
    <w:p w:rsidR="001D227E" w:rsidRDefault="001D227E" w:rsidP="001D227E">
      <w:pPr>
        <w:pStyle w:val="ListParagraph"/>
        <w:autoSpaceDE w:val="0"/>
        <w:autoSpaceDN w:val="0"/>
        <w:spacing w:after="0" w:line="240" w:lineRule="auto"/>
        <w:ind w:left="0"/>
        <w:jc w:val="center"/>
        <w:rPr>
          <w:sz w:val="24"/>
          <w:szCs w:val="24"/>
        </w:rPr>
      </w:pPr>
      <w:r>
        <w:rPr>
          <w:noProof/>
        </w:rPr>
        <w:drawing>
          <wp:inline distT="0" distB="0" distL="0" distR="0">
            <wp:extent cx="3641169" cy="411480"/>
            <wp:effectExtent l="0" t="0" r="0" b="7620"/>
            <wp:docPr id="8" name="Picture 8" descr="cid:image001.jpg@01D07334.A5CA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07334.A5CA813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848073" cy="434862"/>
                    </a:xfrm>
                    <a:prstGeom prst="rect">
                      <a:avLst/>
                    </a:prstGeom>
                    <a:noFill/>
                    <a:ln>
                      <a:noFill/>
                    </a:ln>
                  </pic:spPr>
                </pic:pic>
              </a:graphicData>
            </a:graphic>
          </wp:inline>
        </w:drawing>
      </w:r>
    </w:p>
    <w:p w:rsidR="001D227E" w:rsidRDefault="001D227E" w:rsidP="001D227E">
      <w:pPr>
        <w:pStyle w:val="ListParagraph"/>
        <w:autoSpaceDE w:val="0"/>
        <w:autoSpaceDN w:val="0"/>
        <w:spacing w:after="0" w:line="240" w:lineRule="auto"/>
        <w:ind w:left="2160"/>
        <w:rPr>
          <w:sz w:val="24"/>
          <w:szCs w:val="24"/>
        </w:rPr>
      </w:pPr>
    </w:p>
    <w:p w:rsidR="001D227E" w:rsidRDefault="001D227E" w:rsidP="001D227E">
      <w:pPr>
        <w:autoSpaceDE w:val="0"/>
        <w:autoSpaceDN w:val="0"/>
        <w:spacing w:after="0" w:line="240" w:lineRule="auto"/>
        <w:jc w:val="center"/>
        <w:rPr>
          <w:sz w:val="24"/>
          <w:szCs w:val="24"/>
        </w:rPr>
      </w:pPr>
      <w:r>
        <w:rPr>
          <w:noProof/>
        </w:rPr>
        <w:drawing>
          <wp:inline distT="0" distB="0" distL="0" distR="0">
            <wp:extent cx="3360420" cy="434121"/>
            <wp:effectExtent l="0" t="0" r="0" b="4445"/>
            <wp:docPr id="7" name="Picture 7" descr="cid:image002.jpg@01D07334.A5CA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7334.A5CA81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613824" cy="466857"/>
                    </a:xfrm>
                    <a:prstGeom prst="rect">
                      <a:avLst/>
                    </a:prstGeom>
                    <a:noFill/>
                    <a:ln>
                      <a:noFill/>
                    </a:ln>
                  </pic:spPr>
                </pic:pic>
              </a:graphicData>
            </a:graphic>
          </wp:inline>
        </w:drawing>
      </w:r>
    </w:p>
    <w:p w:rsidR="001D227E" w:rsidRDefault="001D227E" w:rsidP="001D227E">
      <w:pPr>
        <w:autoSpaceDE w:val="0"/>
        <w:autoSpaceDN w:val="0"/>
        <w:spacing w:after="0" w:line="240" w:lineRule="auto"/>
        <w:jc w:val="center"/>
        <w:rPr>
          <w:sz w:val="24"/>
          <w:szCs w:val="24"/>
        </w:rPr>
      </w:pPr>
    </w:p>
    <w:p w:rsidR="001D227E" w:rsidRDefault="001D227E" w:rsidP="001D227E">
      <w:pPr>
        <w:autoSpaceDE w:val="0"/>
        <w:autoSpaceDN w:val="0"/>
        <w:spacing w:after="0" w:line="240" w:lineRule="auto"/>
        <w:jc w:val="center"/>
        <w:rPr>
          <w:sz w:val="24"/>
          <w:szCs w:val="24"/>
        </w:rPr>
      </w:pPr>
      <w:r>
        <w:rPr>
          <w:noProof/>
        </w:rPr>
        <w:drawing>
          <wp:inline distT="0" distB="0" distL="0" distR="0">
            <wp:extent cx="3268980" cy="629500"/>
            <wp:effectExtent l="0" t="0" r="7620" b="0"/>
            <wp:docPr id="6" name="Picture 6" descr="cid:image003.jpg@01D07334.A5CA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07334.A5CA81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381727" cy="651211"/>
                    </a:xfrm>
                    <a:prstGeom prst="rect">
                      <a:avLst/>
                    </a:prstGeom>
                    <a:noFill/>
                    <a:ln>
                      <a:noFill/>
                    </a:ln>
                  </pic:spPr>
                </pic:pic>
              </a:graphicData>
            </a:graphic>
          </wp:inline>
        </w:drawing>
      </w:r>
    </w:p>
    <w:p w:rsidR="00D9130E" w:rsidRDefault="00D9130E" w:rsidP="00D9130E">
      <w:pPr>
        <w:pStyle w:val="Heading2"/>
      </w:pPr>
      <w:r>
        <w:lastRenderedPageBreak/>
        <w:t>Matrix formulation:</w:t>
      </w:r>
    </w:p>
    <w:p w:rsidR="00D9130E" w:rsidRDefault="00D9130E" w:rsidP="00D9130E">
      <w:pPr>
        <w:jc w:val="both"/>
        <w:rPr>
          <w:rFonts w:asciiTheme="majorHAnsi" w:hAnsiTheme="majorHAnsi" w:cs="Times New Roman"/>
        </w:rPr>
      </w:pPr>
    </w:p>
    <w:p w:rsidR="00D9130E" w:rsidRDefault="00D9130E" w:rsidP="00D9130E">
      <w:pPr>
        <w:jc w:val="both"/>
        <w:rPr>
          <w:rFonts w:asciiTheme="majorHAnsi" w:hAnsiTheme="majorHAnsi" w:cs="Times New Roman"/>
        </w:rPr>
      </w:pPr>
      <w:r>
        <w:rPr>
          <w:noProof/>
        </w:rPr>
        <w:drawing>
          <wp:inline distT="0" distB="0" distL="0" distR="0" wp14:anchorId="2428210F" wp14:editId="3289067B">
            <wp:extent cx="5943600" cy="150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8125"/>
                    </a:xfrm>
                    <a:prstGeom prst="rect">
                      <a:avLst/>
                    </a:prstGeom>
                  </pic:spPr>
                </pic:pic>
              </a:graphicData>
            </a:graphic>
          </wp:inline>
        </w:drawing>
      </w:r>
    </w:p>
    <w:p w:rsidR="00062243" w:rsidRDefault="00062243" w:rsidP="00D9130E">
      <w:pPr>
        <w:jc w:val="both"/>
        <w:rPr>
          <w:rFonts w:asciiTheme="majorHAnsi" w:hAnsiTheme="majorHAnsi" w:cs="Times New Roman"/>
        </w:rPr>
      </w:pPr>
    </w:p>
    <w:p w:rsidR="009B30A2" w:rsidRDefault="009B30A2" w:rsidP="000D789C">
      <w:pPr>
        <w:pStyle w:val="Heading2"/>
        <w:spacing w:line="360" w:lineRule="auto"/>
      </w:pPr>
      <w:r w:rsidRPr="009B30A2">
        <w:t>A) Use the 1000 first FFT components as features.</w:t>
      </w:r>
    </w:p>
    <w:p w:rsidR="000D789C" w:rsidRDefault="000D789C" w:rsidP="00314D57">
      <w:pPr>
        <w:pStyle w:val="ListParagraph"/>
        <w:numPr>
          <w:ilvl w:val="0"/>
          <w:numId w:val="3"/>
        </w:numPr>
        <w:ind w:left="540"/>
        <w:jc w:val="both"/>
      </w:pPr>
      <w:r>
        <w:t>I have generated the FFT features from the data provided and formulated a matrix of size (600x1000).</w:t>
      </w:r>
    </w:p>
    <w:p w:rsidR="000D789C" w:rsidRDefault="000D789C" w:rsidP="00314D57">
      <w:pPr>
        <w:pStyle w:val="ListParagraph"/>
        <w:numPr>
          <w:ilvl w:val="0"/>
          <w:numId w:val="3"/>
        </w:numPr>
        <w:ind w:left="540"/>
        <w:jc w:val="both"/>
      </w:pPr>
      <w:r>
        <w:t>Then separated the data into train and test matrices using k-fold cross validation where k = 10.</w:t>
      </w:r>
    </w:p>
    <w:p w:rsidR="000D789C" w:rsidRDefault="000D789C" w:rsidP="00314D57">
      <w:pPr>
        <w:pStyle w:val="ListParagraph"/>
        <w:numPr>
          <w:ilvl w:val="0"/>
          <w:numId w:val="3"/>
        </w:numPr>
        <w:ind w:left="540"/>
        <w:jc w:val="both"/>
      </w:pPr>
      <w:r>
        <w:t>Performed normalization on features and not on the entire data which removes the bias on certain features.</w:t>
      </w:r>
    </w:p>
    <w:p w:rsidR="0087300F" w:rsidRDefault="0087300F" w:rsidP="00314D57">
      <w:pPr>
        <w:pStyle w:val="ListParagraph"/>
        <w:numPr>
          <w:ilvl w:val="0"/>
          <w:numId w:val="3"/>
        </w:numPr>
        <w:ind w:left="540"/>
        <w:jc w:val="both"/>
      </w:pPr>
      <w:r>
        <w:t>Performed Logistic Regression using Gradient Descent method for 300 iterations.</w:t>
      </w:r>
    </w:p>
    <w:p w:rsidR="00D9130E" w:rsidRDefault="00D9130E" w:rsidP="00314D57">
      <w:pPr>
        <w:pStyle w:val="ListParagraph"/>
        <w:numPr>
          <w:ilvl w:val="0"/>
          <w:numId w:val="3"/>
        </w:numPr>
        <w:ind w:left="540"/>
        <w:jc w:val="both"/>
      </w:pPr>
      <w:r>
        <w:t>I have got an average accuracy rate of 52% for all the 10 folds data.</w:t>
      </w:r>
    </w:p>
    <w:p w:rsidR="00B949AA" w:rsidRDefault="00E3678E" w:rsidP="00314D57">
      <w:pPr>
        <w:pStyle w:val="ListParagraph"/>
        <w:numPr>
          <w:ilvl w:val="0"/>
          <w:numId w:val="3"/>
        </w:numPr>
        <w:ind w:left="540"/>
        <w:jc w:val="both"/>
      </w:pPr>
      <w:r>
        <w:t>Following are the Accuracies and Confusion Matrices for all 10 folds data.</w:t>
      </w:r>
      <w:r w:rsidR="00B949AA">
        <w:t xml:space="preserve"> </w:t>
      </w:r>
    </w:p>
    <w:p w:rsidR="00D64885" w:rsidRDefault="00B949AA" w:rsidP="00314D57">
      <w:pPr>
        <w:pStyle w:val="ListParagraph"/>
        <w:ind w:left="540"/>
        <w:jc w:val="both"/>
      </w:pPr>
      <w:r>
        <w:t xml:space="preserve">Confusion Matrix follows the order: </w:t>
      </w:r>
      <w:r w:rsidRPr="00B949AA">
        <w:t>'classical', 'country', 'jazz', 'metal', 'pop', 'rock'</w:t>
      </w:r>
      <w:r w:rsidR="00D64885">
        <w:t xml:space="preserve"> </w:t>
      </w:r>
    </w:p>
    <w:p w:rsidR="00E3678E" w:rsidRDefault="00D64885" w:rsidP="00314D57">
      <w:pPr>
        <w:pStyle w:val="ListParagraph"/>
        <w:ind w:left="540"/>
        <w:jc w:val="both"/>
      </w:pPr>
      <w:r>
        <w:t>(</w:t>
      </w:r>
      <w:r w:rsidR="00897CF8">
        <w:t>Actual vs Classification</w:t>
      </w:r>
      <w:r>
        <w:t>)</w:t>
      </w:r>
    </w:p>
    <w:p w:rsidR="00470EF2" w:rsidRDefault="00470EF2" w:rsidP="00314D57">
      <w:pPr>
        <w:pStyle w:val="ListParagraph"/>
        <w:ind w:left="540"/>
        <w:jc w:val="both"/>
      </w:pPr>
    </w:p>
    <w:p w:rsidR="000D789C" w:rsidRDefault="00E3678E" w:rsidP="000D789C">
      <w:pPr>
        <w:pStyle w:val="ListParagraph"/>
        <w:ind w:left="540"/>
      </w:pPr>
      <w:r>
        <w:rPr>
          <w:noProof/>
        </w:rPr>
        <w:drawing>
          <wp:inline distT="0" distB="0" distL="0" distR="0" wp14:anchorId="6D3F805F" wp14:editId="4ECBCE6C">
            <wp:extent cx="5097780" cy="218343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5294" cy="2203790"/>
                    </a:xfrm>
                    <a:prstGeom prst="rect">
                      <a:avLst/>
                    </a:prstGeom>
                  </pic:spPr>
                </pic:pic>
              </a:graphicData>
            </a:graphic>
          </wp:inline>
        </w:drawing>
      </w:r>
    </w:p>
    <w:p w:rsidR="00B949AA" w:rsidRDefault="00B949AA" w:rsidP="000D789C">
      <w:pPr>
        <w:pStyle w:val="ListParagraph"/>
        <w:ind w:left="540"/>
      </w:pPr>
    </w:p>
    <w:p w:rsidR="00B949AA" w:rsidRDefault="00B949AA" w:rsidP="00B949AA">
      <w:pPr>
        <w:pStyle w:val="ListParagraph"/>
        <w:numPr>
          <w:ilvl w:val="0"/>
          <w:numId w:val="3"/>
        </w:numPr>
        <w:ind w:left="540"/>
      </w:pPr>
      <w:proofErr w:type="spellStart"/>
      <w:r w:rsidRPr="00B949AA">
        <w:t>Avg</w:t>
      </w:r>
      <w:proofErr w:type="spellEnd"/>
      <w:r w:rsidRPr="00B949AA">
        <w:t xml:space="preserve"> of all folds </w:t>
      </w:r>
      <w:proofErr w:type="gramStart"/>
      <w:r w:rsidRPr="00B949AA">
        <w:t>accuracies :</w:t>
      </w:r>
      <w:proofErr w:type="gramEnd"/>
      <w:r w:rsidRPr="00B949AA">
        <w:t xml:space="preserve"> 0.52</w:t>
      </w:r>
      <w:r w:rsidR="00CC6C11">
        <w:t xml:space="preserve"> (52%)</w:t>
      </w:r>
    </w:p>
    <w:p w:rsidR="005C4592" w:rsidRDefault="005C4592" w:rsidP="005C4592">
      <w:pPr>
        <w:pStyle w:val="ListParagraph"/>
        <w:numPr>
          <w:ilvl w:val="0"/>
          <w:numId w:val="3"/>
        </w:numPr>
        <w:ind w:left="540"/>
      </w:pPr>
      <w:r>
        <w:t>From the confusion matrices above, ‘metal, ‘pop’, ’rock’ are similar to each other.</w:t>
      </w:r>
    </w:p>
    <w:p w:rsidR="005C4592" w:rsidRDefault="003966F5" w:rsidP="00B949AA">
      <w:pPr>
        <w:pStyle w:val="ListParagraph"/>
        <w:numPr>
          <w:ilvl w:val="0"/>
          <w:numId w:val="3"/>
        </w:numPr>
        <w:ind w:left="540"/>
      </w:pPr>
      <w:r>
        <w:t>This</w:t>
      </w:r>
      <w:r w:rsidR="005C4592">
        <w:t xml:space="preserve"> </w:t>
      </w:r>
      <w:r w:rsidR="00423283">
        <w:t>misclassification</w:t>
      </w:r>
      <w:r w:rsidR="005C4592">
        <w:t xml:space="preserve"> may be due to the similar frequencies in the songs which may be due to the use of similar instruments.</w:t>
      </w:r>
      <w:r w:rsidR="00E5221B">
        <w:t xml:space="preserve"> Due to this </w:t>
      </w:r>
      <w:r w:rsidR="001B4995">
        <w:t xml:space="preserve">some of the songs </w:t>
      </w:r>
      <w:r w:rsidR="00E5221B">
        <w:t>may have become biased</w:t>
      </w:r>
      <w:r w:rsidR="001B4995">
        <w:t xml:space="preserve"> towards other genres</w:t>
      </w:r>
      <w:r w:rsidR="00E5221B">
        <w:t>.</w:t>
      </w:r>
    </w:p>
    <w:p w:rsidR="00CD45C8" w:rsidRDefault="00CD45C8" w:rsidP="00CD45C8">
      <w:pPr>
        <w:pStyle w:val="ListParagraph"/>
        <w:ind w:left="540"/>
      </w:pPr>
    </w:p>
    <w:p w:rsidR="00CD45C8" w:rsidRDefault="00CD45C8" w:rsidP="00CD45C8">
      <w:pPr>
        <w:pStyle w:val="Heading2"/>
        <w:spacing w:line="360" w:lineRule="auto"/>
      </w:pPr>
      <w:r>
        <w:lastRenderedPageBreak/>
        <w:t>B) Using your knowledge from the previous homework, design a method to rank the FFT components and select the best 20 per genre. Use the selected 120 features to classify the data set. Explain how this step affects your accuracy.</w:t>
      </w:r>
    </w:p>
    <w:p w:rsidR="00CD45C8" w:rsidRDefault="00CD45C8" w:rsidP="00314D57">
      <w:pPr>
        <w:pStyle w:val="ListParagraph"/>
        <w:numPr>
          <w:ilvl w:val="0"/>
          <w:numId w:val="3"/>
        </w:numPr>
        <w:ind w:left="540"/>
        <w:jc w:val="both"/>
      </w:pPr>
      <w:r>
        <w:t>I have generated the FFT features from the data provided and formulated a matrix of size (600x1000).</w:t>
      </w:r>
    </w:p>
    <w:p w:rsidR="00CD45C8" w:rsidRDefault="0059282D" w:rsidP="00314D57">
      <w:pPr>
        <w:pStyle w:val="ListParagraph"/>
        <w:numPr>
          <w:ilvl w:val="0"/>
          <w:numId w:val="3"/>
        </w:numPr>
        <w:ind w:left="540"/>
        <w:jc w:val="both"/>
      </w:pPr>
      <w:r>
        <w:t>Select a genre and compute Standard Deviation of the features in the data per genre (100x1000). This forms matrix of size (1x1000).</w:t>
      </w:r>
    </w:p>
    <w:p w:rsidR="0059282D" w:rsidRDefault="0059282D" w:rsidP="00314D57">
      <w:pPr>
        <w:pStyle w:val="ListParagraph"/>
        <w:numPr>
          <w:ilvl w:val="0"/>
          <w:numId w:val="3"/>
        </w:numPr>
        <w:ind w:left="540"/>
        <w:jc w:val="both"/>
      </w:pPr>
      <w:r>
        <w:t>Compute Standard Deviation of the features for entire data (600x1000). This forms matrix of size (1x1000).</w:t>
      </w:r>
    </w:p>
    <w:p w:rsidR="0059282D" w:rsidRDefault="0059282D" w:rsidP="00314D57">
      <w:pPr>
        <w:pStyle w:val="ListParagraph"/>
        <w:numPr>
          <w:ilvl w:val="0"/>
          <w:numId w:val="3"/>
        </w:numPr>
        <w:ind w:left="540"/>
        <w:jc w:val="both"/>
      </w:pPr>
      <w:r>
        <w:t>Compute the difference between the two resultant matrices.</w:t>
      </w:r>
    </w:p>
    <w:p w:rsidR="0059282D" w:rsidRDefault="0059282D" w:rsidP="00314D57">
      <w:pPr>
        <w:pStyle w:val="ListParagraph"/>
        <w:numPr>
          <w:ilvl w:val="0"/>
          <w:numId w:val="3"/>
        </w:numPr>
        <w:ind w:left="540"/>
        <w:jc w:val="both"/>
      </w:pPr>
      <w:r>
        <w:t>Select the indexes of top 20 Standard Deviation values from the matrix in the previous step.</w:t>
      </w:r>
    </w:p>
    <w:p w:rsidR="0059282D" w:rsidRDefault="0059282D" w:rsidP="00314D57">
      <w:pPr>
        <w:pStyle w:val="ListParagraph"/>
        <w:numPr>
          <w:ilvl w:val="0"/>
          <w:numId w:val="3"/>
        </w:numPr>
        <w:ind w:left="540"/>
        <w:jc w:val="both"/>
      </w:pPr>
      <w:r>
        <w:t>For the selected indexes, extract the data from those 20 features. So the new matrix formed is of the size (100x20).</w:t>
      </w:r>
    </w:p>
    <w:p w:rsidR="0059282D" w:rsidRDefault="0059282D" w:rsidP="00314D57">
      <w:pPr>
        <w:pStyle w:val="ListParagraph"/>
        <w:numPr>
          <w:ilvl w:val="0"/>
          <w:numId w:val="3"/>
        </w:numPr>
        <w:ind w:left="540"/>
        <w:jc w:val="both"/>
      </w:pPr>
      <w:r>
        <w:t>Repeat these steps for all the genres.</w:t>
      </w:r>
    </w:p>
    <w:p w:rsidR="0059282D" w:rsidRDefault="0059282D" w:rsidP="00314D57">
      <w:pPr>
        <w:pStyle w:val="ListParagraph"/>
        <w:numPr>
          <w:ilvl w:val="0"/>
          <w:numId w:val="3"/>
        </w:numPr>
        <w:ind w:left="540"/>
        <w:jc w:val="both"/>
      </w:pPr>
      <w:r>
        <w:t>Append all the matrices using “</w:t>
      </w:r>
      <w:proofErr w:type="spellStart"/>
      <w:r>
        <w:t>np.r</w:t>
      </w:r>
      <w:proofErr w:type="spellEnd"/>
      <w:r>
        <w:t>_” which forms matrix of size (600x20) which constitutes of all the genre data across 120 features.</w:t>
      </w:r>
    </w:p>
    <w:p w:rsidR="0059282D" w:rsidRDefault="0059282D" w:rsidP="00314D57">
      <w:pPr>
        <w:pStyle w:val="ListParagraph"/>
        <w:numPr>
          <w:ilvl w:val="0"/>
          <w:numId w:val="3"/>
        </w:numPr>
        <w:ind w:left="540"/>
        <w:jc w:val="both"/>
      </w:pPr>
      <w:r>
        <w:t>For the generated data, performed Logistic Regression using Gradient Descent for 300 iterations.</w:t>
      </w:r>
    </w:p>
    <w:p w:rsidR="0059282D" w:rsidRDefault="0059282D" w:rsidP="00314D57">
      <w:pPr>
        <w:pStyle w:val="ListParagraph"/>
        <w:numPr>
          <w:ilvl w:val="0"/>
          <w:numId w:val="3"/>
        </w:numPr>
        <w:ind w:left="540"/>
        <w:jc w:val="both"/>
      </w:pPr>
      <w:r>
        <w:t xml:space="preserve">Following are the Accuracies and Confusion Matrices for all 10 folds data. </w:t>
      </w:r>
    </w:p>
    <w:p w:rsidR="0059282D" w:rsidRDefault="0059282D" w:rsidP="00314D57">
      <w:pPr>
        <w:pStyle w:val="ListParagraph"/>
        <w:ind w:left="540"/>
        <w:jc w:val="both"/>
      </w:pPr>
      <w:r>
        <w:t xml:space="preserve">Confusion Matrix follows the order: </w:t>
      </w:r>
      <w:r w:rsidRPr="00B949AA">
        <w:t>'classical', 'country', 'jazz', 'metal', 'pop', 'rock'</w:t>
      </w:r>
    </w:p>
    <w:p w:rsidR="0059282D" w:rsidRDefault="005B4B7C" w:rsidP="005B4B7C">
      <w:pPr>
        <w:pStyle w:val="ListParagraph"/>
        <w:ind w:left="540"/>
      </w:pPr>
      <w:r>
        <w:t>(</w:t>
      </w:r>
      <w:r w:rsidR="00897CF8">
        <w:t>Actual vs Classification</w:t>
      </w:r>
      <w:r>
        <w:t>)</w:t>
      </w:r>
    </w:p>
    <w:p w:rsidR="001578D4" w:rsidRDefault="001578D4" w:rsidP="005B4B7C">
      <w:pPr>
        <w:pStyle w:val="ListParagraph"/>
        <w:ind w:left="540"/>
      </w:pPr>
    </w:p>
    <w:p w:rsidR="0059282D" w:rsidRDefault="00383E51" w:rsidP="0059282D">
      <w:pPr>
        <w:pStyle w:val="ListParagraph"/>
        <w:ind w:left="540"/>
      </w:pPr>
      <w:r>
        <w:rPr>
          <w:noProof/>
        </w:rPr>
        <w:drawing>
          <wp:inline distT="0" distB="0" distL="0" distR="0" wp14:anchorId="29B46D03" wp14:editId="09C6C976">
            <wp:extent cx="4998720" cy="2098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1483" cy="2107843"/>
                    </a:xfrm>
                    <a:prstGeom prst="rect">
                      <a:avLst/>
                    </a:prstGeom>
                  </pic:spPr>
                </pic:pic>
              </a:graphicData>
            </a:graphic>
          </wp:inline>
        </w:drawing>
      </w:r>
    </w:p>
    <w:p w:rsidR="0059282D" w:rsidRDefault="0059282D" w:rsidP="0059282D">
      <w:pPr>
        <w:pStyle w:val="ListParagraph"/>
        <w:ind w:left="540"/>
      </w:pPr>
    </w:p>
    <w:p w:rsidR="0059282D" w:rsidRDefault="0059282D" w:rsidP="0059282D">
      <w:pPr>
        <w:pStyle w:val="ListParagraph"/>
        <w:numPr>
          <w:ilvl w:val="0"/>
          <w:numId w:val="3"/>
        </w:numPr>
        <w:ind w:left="540"/>
      </w:pPr>
      <w:proofErr w:type="spellStart"/>
      <w:r w:rsidRPr="00B949AA">
        <w:t>Avg</w:t>
      </w:r>
      <w:proofErr w:type="spellEnd"/>
      <w:r w:rsidRPr="00B949AA">
        <w:t xml:space="preserve"> of all folds </w:t>
      </w:r>
      <w:proofErr w:type="gramStart"/>
      <w:r w:rsidRPr="00B949AA">
        <w:t>accuracies :</w:t>
      </w:r>
      <w:proofErr w:type="gramEnd"/>
      <w:r w:rsidRPr="00B949AA">
        <w:t xml:space="preserve"> </w:t>
      </w:r>
      <w:r w:rsidRPr="0059282D">
        <w:t>0.623</w:t>
      </w:r>
      <w:r>
        <w:t xml:space="preserve"> (62.3%)</w:t>
      </w:r>
    </w:p>
    <w:p w:rsidR="00607A83" w:rsidRDefault="00383E51" w:rsidP="006205FE">
      <w:pPr>
        <w:pStyle w:val="ListParagraph"/>
        <w:numPr>
          <w:ilvl w:val="0"/>
          <w:numId w:val="3"/>
        </w:numPr>
        <w:ind w:left="540"/>
      </w:pPr>
      <w:r>
        <w:t>This increased average accuracy around 10% although 880 features are removed from the data.</w:t>
      </w:r>
    </w:p>
    <w:p w:rsidR="003966F5" w:rsidRDefault="003B12E8" w:rsidP="006205FE">
      <w:pPr>
        <w:pStyle w:val="ListParagraph"/>
        <w:numPr>
          <w:ilvl w:val="0"/>
          <w:numId w:val="3"/>
        </w:numPr>
        <w:ind w:left="540"/>
      </w:pPr>
      <w:r>
        <w:t xml:space="preserve">Some of the songs in Jazz are classified into classical and country. Also </w:t>
      </w:r>
      <w:proofErr w:type="gramStart"/>
      <w:r>
        <w:t>Jazz</w:t>
      </w:r>
      <w:proofErr w:type="gramEnd"/>
      <w:r>
        <w:t xml:space="preserve"> and Pop are similarly classified.</w:t>
      </w:r>
    </w:p>
    <w:p w:rsidR="003B12E8" w:rsidRDefault="003B12E8" w:rsidP="00014669">
      <w:pPr>
        <w:pStyle w:val="ListParagraph"/>
        <w:numPr>
          <w:ilvl w:val="0"/>
          <w:numId w:val="3"/>
        </w:numPr>
        <w:ind w:left="540"/>
      </w:pPr>
      <w:r>
        <w:t xml:space="preserve">This </w:t>
      </w:r>
      <w:r w:rsidR="00277AD7">
        <w:t>misclassification</w:t>
      </w:r>
      <w:r>
        <w:t xml:space="preserve"> may be due to the selection of similar features</w:t>
      </w:r>
      <w:r w:rsidR="008D7AD7">
        <w:t xml:space="preserve"> during the selection of best 20 features across the genres.</w:t>
      </w:r>
      <w:r w:rsidR="00014669">
        <w:t xml:space="preserve"> Due to this some of the songs may have become biased towards other genres.</w:t>
      </w:r>
    </w:p>
    <w:p w:rsidR="00607A83" w:rsidRDefault="00607A83" w:rsidP="00607A83">
      <w:pPr>
        <w:pStyle w:val="Heading2"/>
        <w:spacing w:line="360" w:lineRule="auto"/>
      </w:pPr>
      <w:r w:rsidRPr="00607A83">
        <w:lastRenderedPageBreak/>
        <w:t>C)</w:t>
      </w:r>
      <w:r>
        <w:t xml:space="preserve"> </w:t>
      </w:r>
      <w:r w:rsidR="009F5D34">
        <w:t>Using MFCC features</w:t>
      </w:r>
      <w:r w:rsidRPr="00607A83">
        <w:t>.</w:t>
      </w:r>
    </w:p>
    <w:p w:rsidR="009F5D34" w:rsidRDefault="009D1CCA" w:rsidP="00314D57">
      <w:pPr>
        <w:pStyle w:val="ListParagraph"/>
        <w:numPr>
          <w:ilvl w:val="0"/>
          <w:numId w:val="3"/>
        </w:numPr>
        <w:ind w:left="540"/>
        <w:jc w:val="both"/>
      </w:pPr>
      <w:r>
        <w:t>Extracting features using MFCC took less time than FFT. Also it has 13 features compared to 1000 features of FFT. This made the computations lesser and thereby decreasing the execution time.</w:t>
      </w:r>
    </w:p>
    <w:p w:rsidR="009D1CCA" w:rsidRDefault="009D1CCA" w:rsidP="00314D57">
      <w:pPr>
        <w:pStyle w:val="ListParagraph"/>
        <w:numPr>
          <w:ilvl w:val="0"/>
          <w:numId w:val="3"/>
        </w:numPr>
        <w:ind w:left="540"/>
        <w:jc w:val="both"/>
      </w:pPr>
      <w:r>
        <w:t>Then separated the data into train and test matrices using k-fold cross validation where k = 10.</w:t>
      </w:r>
    </w:p>
    <w:p w:rsidR="009D1CCA" w:rsidRDefault="009D1CCA" w:rsidP="00314D57">
      <w:pPr>
        <w:pStyle w:val="ListParagraph"/>
        <w:numPr>
          <w:ilvl w:val="0"/>
          <w:numId w:val="3"/>
        </w:numPr>
        <w:ind w:left="540"/>
        <w:jc w:val="both"/>
      </w:pPr>
      <w:r>
        <w:t>Performed normalization on features and not on the entire data which removes the bias on certain features.</w:t>
      </w:r>
    </w:p>
    <w:p w:rsidR="009D1CCA" w:rsidRDefault="009D1CCA" w:rsidP="00314D57">
      <w:pPr>
        <w:pStyle w:val="ListParagraph"/>
        <w:numPr>
          <w:ilvl w:val="0"/>
          <w:numId w:val="3"/>
        </w:numPr>
        <w:ind w:left="540"/>
        <w:jc w:val="both"/>
      </w:pPr>
      <w:r>
        <w:t>Performed Logistic Regression using Gradient Descent method for 300 iterations.</w:t>
      </w:r>
    </w:p>
    <w:p w:rsidR="009D1CCA" w:rsidRDefault="009D1CCA" w:rsidP="009D1CCA">
      <w:pPr>
        <w:pStyle w:val="ListParagraph"/>
        <w:numPr>
          <w:ilvl w:val="0"/>
          <w:numId w:val="3"/>
        </w:numPr>
        <w:ind w:left="540"/>
      </w:pPr>
      <w:r>
        <w:t>I have got an average accuracy rate of 52% for all the 10 folds data.</w:t>
      </w:r>
    </w:p>
    <w:p w:rsidR="009D1CCA" w:rsidRDefault="009D1CCA" w:rsidP="009D1CCA">
      <w:pPr>
        <w:pStyle w:val="ListParagraph"/>
        <w:numPr>
          <w:ilvl w:val="0"/>
          <w:numId w:val="3"/>
        </w:numPr>
        <w:ind w:left="540"/>
      </w:pPr>
      <w:r>
        <w:t xml:space="preserve">Following are the Accuracies and Confusion Matrices for all 10 folds data. </w:t>
      </w:r>
    </w:p>
    <w:p w:rsidR="009D1CCA" w:rsidRDefault="009D1CCA" w:rsidP="009D1CCA">
      <w:pPr>
        <w:pStyle w:val="ListParagraph"/>
        <w:ind w:left="540"/>
      </w:pPr>
      <w:r>
        <w:t xml:space="preserve">Confusion Matrix follows the order: </w:t>
      </w:r>
      <w:r w:rsidRPr="00B949AA">
        <w:t>'classical', 'country', 'jazz', 'metal', 'pop', 'rock'</w:t>
      </w:r>
    </w:p>
    <w:p w:rsidR="009D1CCA" w:rsidRDefault="005B4B7C" w:rsidP="005B4B7C">
      <w:pPr>
        <w:pStyle w:val="ListParagraph"/>
        <w:ind w:left="540"/>
      </w:pPr>
      <w:r>
        <w:t>(</w:t>
      </w:r>
      <w:r w:rsidR="00897CF8">
        <w:t>Actual vs Classification</w:t>
      </w:r>
      <w:r>
        <w:t>)</w:t>
      </w:r>
    </w:p>
    <w:p w:rsidR="006833AA" w:rsidRDefault="006833AA" w:rsidP="005B4B7C">
      <w:pPr>
        <w:pStyle w:val="ListParagraph"/>
        <w:ind w:left="540"/>
      </w:pPr>
    </w:p>
    <w:p w:rsidR="009D1CCA" w:rsidRDefault="009D1CCA" w:rsidP="009D1CCA">
      <w:pPr>
        <w:pStyle w:val="ListParagraph"/>
        <w:ind w:left="540"/>
      </w:pPr>
      <w:r>
        <w:rPr>
          <w:noProof/>
        </w:rPr>
        <w:drawing>
          <wp:inline distT="0" distB="0" distL="0" distR="0" wp14:anchorId="65B423B6" wp14:editId="303B8891">
            <wp:extent cx="5044440" cy="21234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4102" cy="2144314"/>
                    </a:xfrm>
                    <a:prstGeom prst="rect">
                      <a:avLst/>
                    </a:prstGeom>
                  </pic:spPr>
                </pic:pic>
              </a:graphicData>
            </a:graphic>
          </wp:inline>
        </w:drawing>
      </w:r>
    </w:p>
    <w:p w:rsidR="006833AA" w:rsidRDefault="006833AA" w:rsidP="009D1CCA">
      <w:pPr>
        <w:pStyle w:val="ListParagraph"/>
        <w:ind w:left="540"/>
      </w:pPr>
    </w:p>
    <w:p w:rsidR="009D1CCA" w:rsidRDefault="00C325E1" w:rsidP="00C325E1">
      <w:pPr>
        <w:pStyle w:val="ListParagraph"/>
        <w:numPr>
          <w:ilvl w:val="0"/>
          <w:numId w:val="3"/>
        </w:numPr>
        <w:ind w:left="540"/>
      </w:pPr>
      <w:proofErr w:type="spellStart"/>
      <w:r w:rsidRPr="00C325E1">
        <w:t>Avg</w:t>
      </w:r>
      <w:proofErr w:type="spellEnd"/>
      <w:r w:rsidRPr="00C325E1">
        <w:t xml:space="preserve"> of all folds </w:t>
      </w:r>
      <w:proofErr w:type="gramStart"/>
      <w:r w:rsidRPr="00C325E1">
        <w:t>accuracies :</w:t>
      </w:r>
      <w:proofErr w:type="gramEnd"/>
      <w:r w:rsidRPr="00C325E1">
        <w:t xml:space="preserve"> 0.7</w:t>
      </w:r>
      <w:r>
        <w:t>0 (70%)</w:t>
      </w:r>
    </w:p>
    <w:p w:rsidR="00191593" w:rsidRDefault="00A116E6" w:rsidP="00191593">
      <w:pPr>
        <w:pStyle w:val="ListParagraph"/>
        <w:numPr>
          <w:ilvl w:val="0"/>
          <w:numId w:val="3"/>
        </w:numPr>
        <w:ind w:left="540"/>
      </w:pPr>
      <w:r>
        <w:t>In MFCC</w:t>
      </w:r>
      <w:r w:rsidR="00191593">
        <w:t xml:space="preserve"> –</w:t>
      </w:r>
      <w:r>
        <w:t xml:space="preserve"> </w:t>
      </w:r>
    </w:p>
    <w:p w:rsidR="0028175A" w:rsidRDefault="00191593" w:rsidP="00191593">
      <w:pPr>
        <w:pStyle w:val="ListParagraph"/>
        <w:numPr>
          <w:ilvl w:val="1"/>
          <w:numId w:val="3"/>
        </w:numPr>
      </w:pPr>
      <w:r>
        <w:t>Jazz, country</w:t>
      </w:r>
      <w:r w:rsidR="00A116E6">
        <w:t xml:space="preserve"> are similar to each other.</w:t>
      </w:r>
    </w:p>
    <w:p w:rsidR="00191593" w:rsidRDefault="00191593" w:rsidP="00191593">
      <w:pPr>
        <w:pStyle w:val="ListParagraph"/>
        <w:numPr>
          <w:ilvl w:val="1"/>
          <w:numId w:val="3"/>
        </w:numPr>
      </w:pPr>
      <w:r>
        <w:t>Metal, rock are similar to each other</w:t>
      </w:r>
    </w:p>
    <w:p w:rsidR="00AB1141" w:rsidRDefault="00AB1141" w:rsidP="00AB1141">
      <w:pPr>
        <w:pStyle w:val="ListParagraph"/>
        <w:ind w:left="1440"/>
      </w:pPr>
    </w:p>
    <w:p w:rsidR="0028175A" w:rsidRDefault="0028175A" w:rsidP="0028175A">
      <w:pPr>
        <w:pStyle w:val="Heading1"/>
        <w:numPr>
          <w:ilvl w:val="0"/>
          <w:numId w:val="2"/>
        </w:numPr>
        <w:ind w:left="360"/>
      </w:pPr>
      <w:r>
        <w:t>Conclusions</w:t>
      </w:r>
    </w:p>
    <w:p w:rsidR="0028175A" w:rsidRDefault="0028175A" w:rsidP="0028175A"/>
    <w:p w:rsidR="0028175A" w:rsidRDefault="0028175A" w:rsidP="00A51C41">
      <w:pPr>
        <w:pStyle w:val="ListParagraph"/>
        <w:numPr>
          <w:ilvl w:val="0"/>
          <w:numId w:val="3"/>
        </w:numPr>
        <w:jc w:val="both"/>
      </w:pPr>
      <w:r>
        <w:t>FFT didn’t produce high accuracy as MFCC</w:t>
      </w:r>
    </w:p>
    <w:p w:rsidR="0028175A" w:rsidRDefault="0028175A" w:rsidP="00A51C41">
      <w:pPr>
        <w:pStyle w:val="ListParagraph"/>
        <w:numPr>
          <w:ilvl w:val="0"/>
          <w:numId w:val="3"/>
        </w:numPr>
        <w:jc w:val="both"/>
      </w:pPr>
      <w:r>
        <w:t>But selecting top 20 features per genre increased the accuracy rate.</w:t>
      </w:r>
    </w:p>
    <w:p w:rsidR="0028175A" w:rsidRDefault="0028175A" w:rsidP="00A51C41">
      <w:pPr>
        <w:pStyle w:val="ListParagraph"/>
        <w:numPr>
          <w:ilvl w:val="0"/>
          <w:numId w:val="3"/>
        </w:numPr>
        <w:jc w:val="both"/>
      </w:pPr>
      <w:r>
        <w:t>MFCC produced high accuracy results and the execution time is very less compared to FFT.</w:t>
      </w:r>
    </w:p>
    <w:p w:rsidR="005B4B8C" w:rsidRDefault="005B4B8C" w:rsidP="00A51C41">
      <w:pPr>
        <w:pStyle w:val="ListParagraph"/>
        <w:numPr>
          <w:ilvl w:val="0"/>
          <w:numId w:val="3"/>
        </w:numPr>
        <w:jc w:val="both"/>
      </w:pPr>
      <w:r>
        <w:t>This classification can further be improved by taking more features into consideration, although it increases the execution time, to improve the training weights and thereby increase accuracy.</w:t>
      </w:r>
    </w:p>
    <w:p w:rsidR="005B4B8C" w:rsidRDefault="00A51C41" w:rsidP="00A51C41">
      <w:pPr>
        <w:pStyle w:val="ListParagraph"/>
        <w:numPr>
          <w:ilvl w:val="0"/>
          <w:numId w:val="3"/>
        </w:numPr>
        <w:jc w:val="both"/>
      </w:pPr>
      <w:r>
        <w:t xml:space="preserve">Another way it can be improved is by using Logistic Regression over </w:t>
      </w:r>
      <w:proofErr w:type="spellStart"/>
      <w:r>
        <w:t>Bernouli</w:t>
      </w:r>
      <w:proofErr w:type="spellEnd"/>
      <w:r>
        <w:t xml:space="preserve"> Distribution, where Y is a Boolean. This means that, the Logistic Regression method checks whether the song belongs to a particular genre or not. This check is done against all the genres in the experiment. Then take the </w:t>
      </w:r>
      <w:proofErr w:type="spellStart"/>
      <w:r>
        <w:t>argmax</w:t>
      </w:r>
      <w:proofErr w:type="spellEnd"/>
      <w:r>
        <w:t xml:space="preserve"> of the Boolean value</w:t>
      </w:r>
      <w:r w:rsidR="00C12DC4">
        <w:t>s</w:t>
      </w:r>
      <w:r>
        <w:t xml:space="preserve">, the index at which gives the genre of </w:t>
      </w:r>
      <w:r w:rsidR="00C12DC4">
        <w:t>a</w:t>
      </w:r>
      <w:r>
        <w:t xml:space="preserve"> particular song.</w:t>
      </w:r>
    </w:p>
    <w:p w:rsidR="002F5A8B" w:rsidRPr="002F5A8B" w:rsidRDefault="002F5A8B" w:rsidP="002F5A8B">
      <w:pPr>
        <w:jc w:val="both"/>
      </w:pPr>
    </w:p>
    <w:p w:rsidR="003F6F10" w:rsidRDefault="003F6F10" w:rsidP="003F6F10">
      <w:pPr>
        <w:pStyle w:val="Heading1"/>
        <w:numPr>
          <w:ilvl w:val="0"/>
          <w:numId w:val="2"/>
        </w:numPr>
        <w:ind w:left="360"/>
      </w:pPr>
      <w:r>
        <w:lastRenderedPageBreak/>
        <w:t>References</w:t>
      </w:r>
    </w:p>
    <w:p w:rsidR="003F6F10" w:rsidRPr="003F6F10" w:rsidRDefault="003F6F10" w:rsidP="00D74162">
      <w:pPr>
        <w:ind w:left="360"/>
      </w:pPr>
      <w:r>
        <w:t xml:space="preserve">[1] </w:t>
      </w:r>
      <w:r w:rsidRPr="003F6F10">
        <w:t>Tom M. Mitchell</w:t>
      </w:r>
      <w:r>
        <w:t xml:space="preserve">, Machine Learning (1) [pdf]. Available: </w:t>
      </w:r>
      <w:hyperlink r:id="rId15" w:history="1">
        <w:r w:rsidRPr="0036685E">
          <w:rPr>
            <w:rStyle w:val="Hyperlink"/>
          </w:rPr>
          <w:t>http://www.cs.cmu.edu/~tom/mlbook/NBayesLogReg.pdf</w:t>
        </w:r>
      </w:hyperlink>
      <w:bookmarkStart w:id="0" w:name="_GoBack"/>
      <w:bookmarkEnd w:id="0"/>
      <w:r>
        <w:t xml:space="preserve"> </w:t>
      </w:r>
    </w:p>
    <w:sectPr w:rsidR="003F6F10" w:rsidRPr="003F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CE9"/>
    <w:multiLevelType w:val="hybridMultilevel"/>
    <w:tmpl w:val="1F401DBC"/>
    <w:lvl w:ilvl="0" w:tplc="06DC7BEA">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B6738D"/>
    <w:multiLevelType w:val="hybridMultilevel"/>
    <w:tmpl w:val="8974C406"/>
    <w:lvl w:ilvl="0" w:tplc="F9B2C9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E288C"/>
    <w:multiLevelType w:val="hybridMultilevel"/>
    <w:tmpl w:val="EADED140"/>
    <w:lvl w:ilvl="0" w:tplc="78049F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16F2E"/>
    <w:multiLevelType w:val="hybridMultilevel"/>
    <w:tmpl w:val="8F76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80A9D"/>
    <w:multiLevelType w:val="hybridMultilevel"/>
    <w:tmpl w:val="D86E935A"/>
    <w:lvl w:ilvl="0" w:tplc="F9B2C9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440C34"/>
    <w:multiLevelType w:val="hybridMultilevel"/>
    <w:tmpl w:val="83C6D0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EF"/>
    <w:rsid w:val="00014669"/>
    <w:rsid w:val="00062243"/>
    <w:rsid w:val="00063BCE"/>
    <w:rsid w:val="000D789C"/>
    <w:rsid w:val="001578D4"/>
    <w:rsid w:val="00191593"/>
    <w:rsid w:val="001B4995"/>
    <w:rsid w:val="001D227E"/>
    <w:rsid w:val="00214FD9"/>
    <w:rsid w:val="00270CEF"/>
    <w:rsid w:val="00277AD7"/>
    <w:rsid w:val="0028175A"/>
    <w:rsid w:val="002A3185"/>
    <w:rsid w:val="002B4C23"/>
    <w:rsid w:val="002F5A8B"/>
    <w:rsid w:val="00314D57"/>
    <w:rsid w:val="00383E51"/>
    <w:rsid w:val="003966F5"/>
    <w:rsid w:val="003B12E8"/>
    <w:rsid w:val="003F6F10"/>
    <w:rsid w:val="00423283"/>
    <w:rsid w:val="0043525F"/>
    <w:rsid w:val="00456AC8"/>
    <w:rsid w:val="00470EF2"/>
    <w:rsid w:val="0059282D"/>
    <w:rsid w:val="005B4B7C"/>
    <w:rsid w:val="005B4B8C"/>
    <w:rsid w:val="005C4592"/>
    <w:rsid w:val="005D2401"/>
    <w:rsid w:val="00607A83"/>
    <w:rsid w:val="006833AA"/>
    <w:rsid w:val="00760420"/>
    <w:rsid w:val="007D7760"/>
    <w:rsid w:val="00816569"/>
    <w:rsid w:val="0087300F"/>
    <w:rsid w:val="00897CF8"/>
    <w:rsid w:val="008D4A37"/>
    <w:rsid w:val="008D7AD7"/>
    <w:rsid w:val="00942C26"/>
    <w:rsid w:val="0096232C"/>
    <w:rsid w:val="00966C1E"/>
    <w:rsid w:val="009B30A2"/>
    <w:rsid w:val="009D1CCA"/>
    <w:rsid w:val="009F46C0"/>
    <w:rsid w:val="009F5D34"/>
    <w:rsid w:val="00A116E6"/>
    <w:rsid w:val="00A51C41"/>
    <w:rsid w:val="00AB1141"/>
    <w:rsid w:val="00B922F4"/>
    <w:rsid w:val="00B949AA"/>
    <w:rsid w:val="00C03AC9"/>
    <w:rsid w:val="00C12DC4"/>
    <w:rsid w:val="00C322DD"/>
    <w:rsid w:val="00C325E1"/>
    <w:rsid w:val="00C3572E"/>
    <w:rsid w:val="00C969D0"/>
    <w:rsid w:val="00CC6C11"/>
    <w:rsid w:val="00CD0C87"/>
    <w:rsid w:val="00CD45C8"/>
    <w:rsid w:val="00D64885"/>
    <w:rsid w:val="00D74162"/>
    <w:rsid w:val="00D9130E"/>
    <w:rsid w:val="00D9252C"/>
    <w:rsid w:val="00E3678E"/>
    <w:rsid w:val="00E5221B"/>
    <w:rsid w:val="00E74BBA"/>
    <w:rsid w:val="00E85568"/>
    <w:rsid w:val="00F650EE"/>
    <w:rsid w:val="00F7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204AB-CB1E-4D3D-8181-8274C13A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C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6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420"/>
    <w:pPr>
      <w:ind w:left="720"/>
      <w:contextualSpacing/>
    </w:pPr>
  </w:style>
  <w:style w:type="character" w:customStyle="1" w:styleId="Heading1Char">
    <w:name w:val="Heading 1 Char"/>
    <w:basedOn w:val="DefaultParagraphFont"/>
    <w:link w:val="Heading1"/>
    <w:uiPriority w:val="9"/>
    <w:rsid w:val="00CD0C8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32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2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66C1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03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4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C23"/>
    <w:rPr>
      <w:rFonts w:ascii="Segoe UI" w:hAnsi="Segoe UI" w:cs="Segoe UI"/>
      <w:sz w:val="18"/>
      <w:szCs w:val="18"/>
    </w:rPr>
  </w:style>
  <w:style w:type="character" w:styleId="Hyperlink">
    <w:name w:val="Hyperlink"/>
    <w:basedOn w:val="DefaultParagraphFont"/>
    <w:uiPriority w:val="99"/>
    <w:unhideWhenUsed/>
    <w:rsid w:val="003F6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83037">
      <w:bodyDiv w:val="1"/>
      <w:marLeft w:val="0"/>
      <w:marRight w:val="0"/>
      <w:marTop w:val="0"/>
      <w:marBottom w:val="0"/>
      <w:divBdr>
        <w:top w:val="none" w:sz="0" w:space="0" w:color="auto"/>
        <w:left w:val="none" w:sz="0" w:space="0" w:color="auto"/>
        <w:bottom w:val="none" w:sz="0" w:space="0" w:color="auto"/>
        <w:right w:val="none" w:sz="0" w:space="0" w:color="auto"/>
      </w:divBdr>
      <w:divsChild>
        <w:div w:id="149450621">
          <w:marLeft w:val="0"/>
          <w:marRight w:val="0"/>
          <w:marTop w:val="240"/>
          <w:marBottom w:val="240"/>
          <w:divBdr>
            <w:top w:val="none" w:sz="0" w:space="0" w:color="auto"/>
            <w:left w:val="none" w:sz="0" w:space="0" w:color="auto"/>
            <w:bottom w:val="none" w:sz="0" w:space="0" w:color="auto"/>
            <w:right w:val="none" w:sz="0" w:space="0" w:color="auto"/>
          </w:divBdr>
        </w:div>
        <w:div w:id="1028991893">
          <w:marLeft w:val="0"/>
          <w:marRight w:val="0"/>
          <w:marTop w:val="240"/>
          <w:marBottom w:val="240"/>
          <w:divBdr>
            <w:top w:val="none" w:sz="0" w:space="0" w:color="auto"/>
            <w:left w:val="none" w:sz="0" w:space="0" w:color="auto"/>
            <w:bottom w:val="none" w:sz="0" w:space="0" w:color="auto"/>
            <w:right w:val="none" w:sz="0" w:space="0" w:color="auto"/>
          </w:divBdr>
        </w:div>
        <w:div w:id="434794184">
          <w:marLeft w:val="0"/>
          <w:marRight w:val="0"/>
          <w:marTop w:val="240"/>
          <w:marBottom w:val="240"/>
          <w:divBdr>
            <w:top w:val="none" w:sz="0" w:space="0" w:color="auto"/>
            <w:left w:val="none" w:sz="0" w:space="0" w:color="auto"/>
            <w:bottom w:val="none" w:sz="0" w:space="0" w:color="auto"/>
            <w:right w:val="none" w:sz="0" w:space="0" w:color="auto"/>
          </w:divBdr>
        </w:div>
        <w:div w:id="510877573">
          <w:marLeft w:val="0"/>
          <w:marRight w:val="0"/>
          <w:marTop w:val="240"/>
          <w:marBottom w:val="240"/>
          <w:divBdr>
            <w:top w:val="none" w:sz="0" w:space="0" w:color="auto"/>
            <w:left w:val="none" w:sz="0" w:space="0" w:color="auto"/>
            <w:bottom w:val="none" w:sz="0" w:space="0" w:color="auto"/>
            <w:right w:val="none" w:sz="0" w:space="0" w:color="auto"/>
          </w:divBdr>
        </w:div>
        <w:div w:id="620957698">
          <w:marLeft w:val="0"/>
          <w:marRight w:val="0"/>
          <w:marTop w:val="240"/>
          <w:marBottom w:val="240"/>
          <w:divBdr>
            <w:top w:val="none" w:sz="0" w:space="0" w:color="auto"/>
            <w:left w:val="none" w:sz="0" w:space="0" w:color="auto"/>
            <w:bottom w:val="none" w:sz="0" w:space="0" w:color="auto"/>
            <w:right w:val="none" w:sz="0" w:space="0" w:color="auto"/>
          </w:divBdr>
        </w:div>
        <w:div w:id="726338924">
          <w:marLeft w:val="0"/>
          <w:marRight w:val="0"/>
          <w:marTop w:val="240"/>
          <w:marBottom w:val="240"/>
          <w:divBdr>
            <w:top w:val="none" w:sz="0" w:space="0" w:color="auto"/>
            <w:left w:val="none" w:sz="0" w:space="0" w:color="auto"/>
            <w:bottom w:val="none" w:sz="0" w:space="0" w:color="auto"/>
            <w:right w:val="none" w:sz="0" w:space="0" w:color="auto"/>
          </w:divBdr>
        </w:div>
        <w:div w:id="2056804695">
          <w:marLeft w:val="0"/>
          <w:marRight w:val="0"/>
          <w:marTop w:val="240"/>
          <w:marBottom w:val="240"/>
          <w:divBdr>
            <w:top w:val="none" w:sz="0" w:space="0" w:color="auto"/>
            <w:left w:val="none" w:sz="0" w:space="0" w:color="auto"/>
            <w:bottom w:val="none" w:sz="0" w:space="0" w:color="auto"/>
            <w:right w:val="none" w:sz="0" w:space="0" w:color="auto"/>
          </w:divBdr>
        </w:div>
        <w:div w:id="1982810645">
          <w:marLeft w:val="0"/>
          <w:marRight w:val="0"/>
          <w:marTop w:val="240"/>
          <w:marBottom w:val="240"/>
          <w:divBdr>
            <w:top w:val="none" w:sz="0" w:space="0" w:color="auto"/>
            <w:left w:val="none" w:sz="0" w:space="0" w:color="auto"/>
            <w:bottom w:val="none" w:sz="0" w:space="0" w:color="auto"/>
            <w:right w:val="none" w:sz="0" w:space="0" w:color="auto"/>
          </w:divBdr>
        </w:div>
        <w:div w:id="662465349">
          <w:marLeft w:val="0"/>
          <w:marRight w:val="0"/>
          <w:marTop w:val="240"/>
          <w:marBottom w:val="240"/>
          <w:divBdr>
            <w:top w:val="none" w:sz="0" w:space="0" w:color="auto"/>
            <w:left w:val="none" w:sz="0" w:space="0" w:color="auto"/>
            <w:bottom w:val="none" w:sz="0" w:space="0" w:color="auto"/>
            <w:right w:val="none" w:sz="0" w:space="0" w:color="auto"/>
          </w:divBdr>
        </w:div>
        <w:div w:id="1303653123">
          <w:marLeft w:val="0"/>
          <w:marRight w:val="0"/>
          <w:marTop w:val="240"/>
          <w:marBottom w:val="240"/>
          <w:divBdr>
            <w:top w:val="none" w:sz="0" w:space="0" w:color="auto"/>
            <w:left w:val="none" w:sz="0" w:space="0" w:color="auto"/>
            <w:bottom w:val="none" w:sz="0" w:space="0" w:color="auto"/>
            <w:right w:val="none" w:sz="0" w:space="0" w:color="auto"/>
          </w:divBdr>
        </w:div>
        <w:div w:id="469444571">
          <w:marLeft w:val="0"/>
          <w:marRight w:val="0"/>
          <w:marTop w:val="240"/>
          <w:marBottom w:val="240"/>
          <w:divBdr>
            <w:top w:val="none" w:sz="0" w:space="0" w:color="auto"/>
            <w:left w:val="none" w:sz="0" w:space="0" w:color="auto"/>
            <w:bottom w:val="none" w:sz="0" w:space="0" w:color="auto"/>
            <w:right w:val="none" w:sz="0" w:space="0" w:color="auto"/>
          </w:divBdr>
        </w:div>
        <w:div w:id="2104446175">
          <w:marLeft w:val="0"/>
          <w:marRight w:val="0"/>
          <w:marTop w:val="240"/>
          <w:marBottom w:val="240"/>
          <w:divBdr>
            <w:top w:val="none" w:sz="0" w:space="0" w:color="auto"/>
            <w:left w:val="none" w:sz="0" w:space="0" w:color="auto"/>
            <w:bottom w:val="none" w:sz="0" w:space="0" w:color="auto"/>
            <w:right w:val="none" w:sz="0" w:space="0" w:color="auto"/>
          </w:divBdr>
        </w:div>
        <w:div w:id="829177138">
          <w:marLeft w:val="0"/>
          <w:marRight w:val="0"/>
          <w:marTop w:val="240"/>
          <w:marBottom w:val="240"/>
          <w:divBdr>
            <w:top w:val="none" w:sz="0" w:space="0" w:color="auto"/>
            <w:left w:val="none" w:sz="0" w:space="0" w:color="auto"/>
            <w:bottom w:val="none" w:sz="0" w:space="0" w:color="auto"/>
            <w:right w:val="none" w:sz="0" w:space="0" w:color="auto"/>
          </w:divBdr>
        </w:div>
        <w:div w:id="817259519">
          <w:marLeft w:val="0"/>
          <w:marRight w:val="0"/>
          <w:marTop w:val="240"/>
          <w:marBottom w:val="240"/>
          <w:divBdr>
            <w:top w:val="none" w:sz="0" w:space="0" w:color="auto"/>
            <w:left w:val="none" w:sz="0" w:space="0" w:color="auto"/>
            <w:bottom w:val="none" w:sz="0" w:space="0" w:color="auto"/>
            <w:right w:val="none" w:sz="0" w:space="0" w:color="auto"/>
          </w:divBdr>
        </w:div>
        <w:div w:id="1187791487">
          <w:marLeft w:val="0"/>
          <w:marRight w:val="0"/>
          <w:marTop w:val="240"/>
          <w:marBottom w:val="240"/>
          <w:divBdr>
            <w:top w:val="none" w:sz="0" w:space="0" w:color="auto"/>
            <w:left w:val="none" w:sz="0" w:space="0" w:color="auto"/>
            <w:bottom w:val="none" w:sz="0" w:space="0" w:color="auto"/>
            <w:right w:val="none" w:sz="0" w:space="0" w:color="auto"/>
          </w:divBdr>
        </w:div>
        <w:div w:id="473521068">
          <w:marLeft w:val="0"/>
          <w:marRight w:val="0"/>
          <w:marTop w:val="240"/>
          <w:marBottom w:val="240"/>
          <w:divBdr>
            <w:top w:val="none" w:sz="0" w:space="0" w:color="auto"/>
            <w:left w:val="none" w:sz="0" w:space="0" w:color="auto"/>
            <w:bottom w:val="none" w:sz="0" w:space="0" w:color="auto"/>
            <w:right w:val="none" w:sz="0" w:space="0" w:color="auto"/>
          </w:divBdr>
        </w:div>
        <w:div w:id="1880045538">
          <w:marLeft w:val="0"/>
          <w:marRight w:val="0"/>
          <w:marTop w:val="240"/>
          <w:marBottom w:val="240"/>
          <w:divBdr>
            <w:top w:val="none" w:sz="0" w:space="0" w:color="auto"/>
            <w:left w:val="none" w:sz="0" w:space="0" w:color="auto"/>
            <w:bottom w:val="none" w:sz="0" w:space="0" w:color="auto"/>
            <w:right w:val="none" w:sz="0" w:space="0" w:color="auto"/>
          </w:divBdr>
        </w:div>
        <w:div w:id="53816028">
          <w:marLeft w:val="0"/>
          <w:marRight w:val="0"/>
          <w:marTop w:val="240"/>
          <w:marBottom w:val="240"/>
          <w:divBdr>
            <w:top w:val="none" w:sz="0" w:space="0" w:color="auto"/>
            <w:left w:val="none" w:sz="0" w:space="0" w:color="auto"/>
            <w:bottom w:val="none" w:sz="0" w:space="0" w:color="auto"/>
            <w:right w:val="none" w:sz="0" w:space="0" w:color="auto"/>
          </w:divBdr>
        </w:div>
        <w:div w:id="1610241240">
          <w:marLeft w:val="0"/>
          <w:marRight w:val="0"/>
          <w:marTop w:val="240"/>
          <w:marBottom w:val="240"/>
          <w:divBdr>
            <w:top w:val="none" w:sz="0" w:space="0" w:color="auto"/>
            <w:left w:val="none" w:sz="0" w:space="0" w:color="auto"/>
            <w:bottom w:val="none" w:sz="0" w:space="0" w:color="auto"/>
            <w:right w:val="none" w:sz="0" w:space="0" w:color="auto"/>
          </w:divBdr>
        </w:div>
        <w:div w:id="245262035">
          <w:marLeft w:val="0"/>
          <w:marRight w:val="0"/>
          <w:marTop w:val="240"/>
          <w:marBottom w:val="240"/>
          <w:divBdr>
            <w:top w:val="none" w:sz="0" w:space="0" w:color="auto"/>
            <w:left w:val="none" w:sz="0" w:space="0" w:color="auto"/>
            <w:bottom w:val="none" w:sz="0" w:space="0" w:color="auto"/>
            <w:right w:val="none" w:sz="0" w:space="0" w:color="auto"/>
          </w:divBdr>
        </w:div>
        <w:div w:id="1318462929">
          <w:marLeft w:val="0"/>
          <w:marRight w:val="0"/>
          <w:marTop w:val="240"/>
          <w:marBottom w:val="240"/>
          <w:divBdr>
            <w:top w:val="none" w:sz="0" w:space="0" w:color="auto"/>
            <w:left w:val="none" w:sz="0" w:space="0" w:color="auto"/>
            <w:bottom w:val="none" w:sz="0" w:space="0" w:color="auto"/>
            <w:right w:val="none" w:sz="0" w:space="0" w:color="auto"/>
          </w:divBdr>
        </w:div>
      </w:divsChild>
    </w:div>
    <w:div w:id="1904949063">
      <w:bodyDiv w:val="1"/>
      <w:marLeft w:val="0"/>
      <w:marRight w:val="0"/>
      <w:marTop w:val="0"/>
      <w:marBottom w:val="0"/>
      <w:divBdr>
        <w:top w:val="none" w:sz="0" w:space="0" w:color="auto"/>
        <w:left w:val="none" w:sz="0" w:space="0" w:color="auto"/>
        <w:bottom w:val="none" w:sz="0" w:space="0" w:color="auto"/>
        <w:right w:val="none" w:sz="0" w:space="0" w:color="auto"/>
      </w:divBdr>
    </w:div>
    <w:div w:id="20369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07334.A5CA813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1.jpg@01D07334.A5CA8130"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www.cs.cmu.edu/~tom/mlbook/NBayesLogReg.pdf" TargetMode="External"/><Relationship Id="rId10" Type="http://schemas.openxmlformats.org/officeDocument/2006/relationships/image" Target="cid:image003.jpg@01D07334.A5CA813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60</cp:revision>
  <cp:lastPrinted>2015-04-10T09:03:00Z</cp:lastPrinted>
  <dcterms:created xsi:type="dcterms:W3CDTF">2015-04-08T04:04:00Z</dcterms:created>
  <dcterms:modified xsi:type="dcterms:W3CDTF">2015-04-10T09:42:00Z</dcterms:modified>
</cp:coreProperties>
</file>