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621F5" w14:textId="6F701890" w:rsidR="00D4230A" w:rsidRPr="00D4230A" w:rsidRDefault="00D4230A" w:rsidP="00D4230A">
      <w:pPr>
        <w:shd w:val="clear" w:color="auto" w:fill="FFFFFF"/>
        <w:spacing w:after="0" w:line="240" w:lineRule="auto"/>
        <w:textAlignment w:val="baseline"/>
        <w:rPr>
          <w:rFonts w:ascii="Baskerville Old Face" w:eastAsia="Times New Roman" w:hAnsi="Baskerville Old Face" w:cs="Arial"/>
          <w:b/>
          <w:bCs/>
          <w:color w:val="273239"/>
          <w:spacing w:val="2"/>
          <w:sz w:val="48"/>
          <w:szCs w:val="48"/>
        </w:rPr>
      </w:pPr>
      <w:r w:rsidRPr="00D4230A">
        <w:rPr>
          <w:rFonts w:ascii="Baskerville Old Face" w:eastAsia="Times New Roman" w:hAnsi="Baskerville Old Face" w:cs="Arial"/>
          <w:b/>
          <w:bCs/>
          <w:color w:val="273239"/>
          <w:spacing w:val="2"/>
          <w:sz w:val="48"/>
          <w:szCs w:val="48"/>
        </w:rPr>
        <w:t>Differences</w:t>
      </w:r>
    </w:p>
    <w:tbl>
      <w:tblPr>
        <w:tblW w:w="0" w:type="auto"/>
        <w:tblCellMar>
          <w:left w:w="0" w:type="dxa"/>
          <w:right w:w="0" w:type="dxa"/>
        </w:tblCellMar>
        <w:tblLook w:val="04A0" w:firstRow="1" w:lastRow="0" w:firstColumn="1" w:lastColumn="0" w:noHBand="0" w:noVBand="1"/>
      </w:tblPr>
      <w:tblGrid>
        <w:gridCol w:w="4658"/>
        <w:gridCol w:w="4702"/>
      </w:tblGrid>
      <w:tr w:rsidR="00D4230A" w:rsidRPr="00D4230A" w14:paraId="148DDEEC" w14:textId="77777777" w:rsidTr="00D4230A">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07016D54" w14:textId="78EC6B96" w:rsidR="00D4230A" w:rsidRPr="00D4230A" w:rsidRDefault="00D4230A" w:rsidP="00D4230A">
            <w:pPr>
              <w:spacing w:after="0" w:line="240" w:lineRule="auto"/>
              <w:rPr>
                <w:rFonts w:ascii="Times New Roman" w:eastAsia="Times New Roman" w:hAnsi="Times New Roman" w:cs="Times New Roman"/>
                <w:b/>
                <w:bCs/>
                <w:sz w:val="32"/>
                <w:szCs w:val="32"/>
              </w:rPr>
            </w:pPr>
            <w:r w:rsidRPr="00D4230A">
              <w:rPr>
                <w:rFonts w:ascii="Times New Roman" w:eastAsia="Times New Roman" w:hAnsi="Times New Roman" w:cs="Times New Roman"/>
                <w:b/>
                <w:bCs/>
                <w:sz w:val="32"/>
                <w:szCs w:val="32"/>
              </w:rPr>
              <w:t>VON NEUMAN ARCHITECTURE</w:t>
            </w:r>
          </w:p>
        </w:tc>
        <w:tc>
          <w:tcPr>
            <w:tcW w:w="0" w:type="auto"/>
            <w:tcBorders>
              <w:top w:val="nil"/>
              <w:left w:val="nil"/>
              <w:bottom w:val="nil"/>
              <w:right w:val="nil"/>
            </w:tcBorders>
            <w:tcMar>
              <w:top w:w="150" w:type="dxa"/>
              <w:left w:w="150" w:type="dxa"/>
              <w:bottom w:w="150" w:type="dxa"/>
              <w:right w:w="150" w:type="dxa"/>
            </w:tcMar>
            <w:vAlign w:val="bottom"/>
            <w:hideMark/>
          </w:tcPr>
          <w:p w14:paraId="5CCBE144" w14:textId="77777777" w:rsidR="00D4230A" w:rsidRPr="00D4230A" w:rsidRDefault="00D4230A" w:rsidP="00D4230A">
            <w:pPr>
              <w:spacing w:after="0" w:line="240" w:lineRule="auto"/>
              <w:rPr>
                <w:rFonts w:ascii="Times New Roman" w:eastAsia="Times New Roman" w:hAnsi="Times New Roman" w:cs="Times New Roman"/>
                <w:b/>
                <w:bCs/>
                <w:sz w:val="32"/>
                <w:szCs w:val="32"/>
              </w:rPr>
            </w:pPr>
            <w:r w:rsidRPr="00D4230A">
              <w:rPr>
                <w:rFonts w:ascii="Times New Roman" w:eastAsia="Times New Roman" w:hAnsi="Times New Roman" w:cs="Times New Roman"/>
                <w:b/>
                <w:bCs/>
                <w:sz w:val="32"/>
                <w:szCs w:val="32"/>
              </w:rPr>
              <w:t>HARVARD ARCHITECTURE</w:t>
            </w:r>
          </w:p>
        </w:tc>
      </w:tr>
      <w:tr w:rsidR="00D4230A" w:rsidRPr="00D4230A" w14:paraId="01697895" w14:textId="77777777" w:rsidTr="00D4230A">
        <w:tc>
          <w:tcPr>
            <w:tcW w:w="0" w:type="auto"/>
            <w:tcBorders>
              <w:top w:val="nil"/>
              <w:left w:val="nil"/>
              <w:bottom w:val="nil"/>
              <w:right w:val="nil"/>
            </w:tcBorders>
            <w:tcMar>
              <w:top w:w="210" w:type="dxa"/>
              <w:left w:w="150" w:type="dxa"/>
              <w:bottom w:w="210" w:type="dxa"/>
              <w:right w:w="150" w:type="dxa"/>
            </w:tcMar>
            <w:vAlign w:val="bottom"/>
            <w:hideMark/>
          </w:tcPr>
          <w:p w14:paraId="21ADC8D2" w14:textId="77777777" w:rsidR="00D4230A" w:rsidRPr="00D4230A" w:rsidRDefault="00D4230A" w:rsidP="00D4230A">
            <w:pPr>
              <w:spacing w:after="0" w:line="240" w:lineRule="auto"/>
              <w:rPr>
                <w:rFonts w:ascii="Baskerville Old Face" w:eastAsia="Times New Roman" w:hAnsi="Baskerville Old Face" w:cs="Times New Roman"/>
                <w:sz w:val="32"/>
                <w:szCs w:val="32"/>
              </w:rPr>
            </w:pPr>
            <w:r w:rsidRPr="00D4230A">
              <w:rPr>
                <w:rFonts w:ascii="Baskerville Old Face" w:eastAsia="Times New Roman" w:hAnsi="Baskerville Old Face" w:cs="Times New Roman"/>
                <w:sz w:val="32"/>
                <w:szCs w:val="32"/>
              </w:rPr>
              <w:t>It is ancient computer architecture based on stored program computer concept.</w:t>
            </w:r>
          </w:p>
        </w:tc>
        <w:tc>
          <w:tcPr>
            <w:tcW w:w="0" w:type="auto"/>
            <w:tcBorders>
              <w:top w:val="nil"/>
              <w:left w:val="nil"/>
              <w:bottom w:val="nil"/>
              <w:right w:val="nil"/>
            </w:tcBorders>
            <w:tcMar>
              <w:top w:w="210" w:type="dxa"/>
              <w:left w:w="150" w:type="dxa"/>
              <w:bottom w:w="210" w:type="dxa"/>
              <w:right w:w="150" w:type="dxa"/>
            </w:tcMar>
            <w:vAlign w:val="bottom"/>
            <w:hideMark/>
          </w:tcPr>
          <w:p w14:paraId="22FDE5E6" w14:textId="77777777" w:rsidR="00D4230A" w:rsidRPr="00D4230A" w:rsidRDefault="00D4230A" w:rsidP="00D4230A">
            <w:pPr>
              <w:spacing w:after="0" w:line="240" w:lineRule="auto"/>
              <w:rPr>
                <w:rFonts w:ascii="Baskerville Old Face" w:eastAsia="Times New Roman" w:hAnsi="Baskerville Old Face" w:cs="Times New Roman"/>
                <w:sz w:val="32"/>
                <w:szCs w:val="32"/>
              </w:rPr>
            </w:pPr>
            <w:r w:rsidRPr="00D4230A">
              <w:rPr>
                <w:rFonts w:ascii="Baskerville Old Face" w:eastAsia="Times New Roman" w:hAnsi="Baskerville Old Face" w:cs="Times New Roman"/>
                <w:sz w:val="32"/>
                <w:szCs w:val="32"/>
              </w:rPr>
              <w:t>It is modern computer architecture based on Harvard Mark I relay based model.</w:t>
            </w:r>
          </w:p>
        </w:tc>
      </w:tr>
      <w:tr w:rsidR="00D4230A" w:rsidRPr="00D4230A" w14:paraId="504DB079" w14:textId="77777777" w:rsidTr="00D4230A">
        <w:tc>
          <w:tcPr>
            <w:tcW w:w="0" w:type="auto"/>
            <w:tcBorders>
              <w:top w:val="nil"/>
              <w:left w:val="nil"/>
              <w:bottom w:val="nil"/>
              <w:right w:val="nil"/>
            </w:tcBorders>
            <w:tcMar>
              <w:top w:w="210" w:type="dxa"/>
              <w:left w:w="150" w:type="dxa"/>
              <w:bottom w:w="210" w:type="dxa"/>
              <w:right w:w="150" w:type="dxa"/>
            </w:tcMar>
            <w:vAlign w:val="bottom"/>
            <w:hideMark/>
          </w:tcPr>
          <w:p w14:paraId="46439F4E" w14:textId="77777777" w:rsidR="00D4230A" w:rsidRPr="00D4230A" w:rsidRDefault="00D4230A" w:rsidP="00D4230A">
            <w:pPr>
              <w:spacing w:after="0" w:line="240" w:lineRule="auto"/>
              <w:rPr>
                <w:rFonts w:ascii="Baskerville Old Face" w:eastAsia="Times New Roman" w:hAnsi="Baskerville Old Face" w:cs="Times New Roman"/>
                <w:sz w:val="32"/>
                <w:szCs w:val="32"/>
              </w:rPr>
            </w:pPr>
            <w:r w:rsidRPr="00D4230A">
              <w:rPr>
                <w:rFonts w:ascii="Baskerville Old Face" w:eastAsia="Times New Roman" w:hAnsi="Baskerville Old Face" w:cs="Times New Roman"/>
                <w:sz w:val="32"/>
                <w:szCs w:val="32"/>
              </w:rPr>
              <w:t>Same physical memory address is used for instructions and data.</w:t>
            </w:r>
          </w:p>
        </w:tc>
        <w:tc>
          <w:tcPr>
            <w:tcW w:w="0" w:type="auto"/>
            <w:tcBorders>
              <w:top w:val="nil"/>
              <w:left w:val="nil"/>
              <w:bottom w:val="nil"/>
              <w:right w:val="nil"/>
            </w:tcBorders>
            <w:tcMar>
              <w:top w:w="210" w:type="dxa"/>
              <w:left w:w="150" w:type="dxa"/>
              <w:bottom w:w="210" w:type="dxa"/>
              <w:right w:w="150" w:type="dxa"/>
            </w:tcMar>
            <w:vAlign w:val="bottom"/>
            <w:hideMark/>
          </w:tcPr>
          <w:p w14:paraId="2B434F80" w14:textId="77777777" w:rsidR="00D4230A" w:rsidRPr="00D4230A" w:rsidRDefault="00D4230A" w:rsidP="00D4230A">
            <w:pPr>
              <w:spacing w:after="0" w:line="240" w:lineRule="auto"/>
              <w:rPr>
                <w:rFonts w:ascii="Baskerville Old Face" w:eastAsia="Times New Roman" w:hAnsi="Baskerville Old Face" w:cs="Times New Roman"/>
                <w:sz w:val="32"/>
                <w:szCs w:val="32"/>
              </w:rPr>
            </w:pPr>
            <w:r w:rsidRPr="00D4230A">
              <w:rPr>
                <w:rFonts w:ascii="Baskerville Old Face" w:eastAsia="Times New Roman" w:hAnsi="Baskerville Old Face" w:cs="Times New Roman"/>
                <w:sz w:val="32"/>
                <w:szCs w:val="32"/>
              </w:rPr>
              <w:t>Separate physical memory address is used for instructions and data.</w:t>
            </w:r>
          </w:p>
        </w:tc>
      </w:tr>
      <w:tr w:rsidR="00D4230A" w:rsidRPr="00D4230A" w14:paraId="40896EE6" w14:textId="77777777" w:rsidTr="00D4230A">
        <w:tc>
          <w:tcPr>
            <w:tcW w:w="0" w:type="auto"/>
            <w:tcBorders>
              <w:top w:val="nil"/>
              <w:left w:val="nil"/>
              <w:bottom w:val="nil"/>
              <w:right w:val="nil"/>
            </w:tcBorders>
            <w:tcMar>
              <w:top w:w="210" w:type="dxa"/>
              <w:left w:w="150" w:type="dxa"/>
              <w:bottom w:w="210" w:type="dxa"/>
              <w:right w:w="150" w:type="dxa"/>
            </w:tcMar>
            <w:vAlign w:val="bottom"/>
            <w:hideMark/>
          </w:tcPr>
          <w:p w14:paraId="4F77FD07" w14:textId="77777777" w:rsidR="00D4230A" w:rsidRPr="00D4230A" w:rsidRDefault="00D4230A" w:rsidP="00D4230A">
            <w:pPr>
              <w:spacing w:after="0" w:line="240" w:lineRule="auto"/>
              <w:rPr>
                <w:rFonts w:ascii="Baskerville Old Face" w:eastAsia="Times New Roman" w:hAnsi="Baskerville Old Face" w:cs="Times New Roman"/>
                <w:sz w:val="32"/>
                <w:szCs w:val="32"/>
              </w:rPr>
            </w:pPr>
            <w:r w:rsidRPr="00D4230A">
              <w:rPr>
                <w:rFonts w:ascii="Baskerville Old Face" w:eastAsia="Times New Roman" w:hAnsi="Baskerville Old Face" w:cs="Times New Roman"/>
                <w:sz w:val="32"/>
                <w:szCs w:val="32"/>
              </w:rPr>
              <w:t>There is common bus for data and instruction transfer.</w:t>
            </w:r>
          </w:p>
        </w:tc>
        <w:tc>
          <w:tcPr>
            <w:tcW w:w="0" w:type="auto"/>
            <w:tcBorders>
              <w:top w:val="nil"/>
              <w:left w:val="nil"/>
              <w:bottom w:val="nil"/>
              <w:right w:val="nil"/>
            </w:tcBorders>
            <w:tcMar>
              <w:top w:w="210" w:type="dxa"/>
              <w:left w:w="150" w:type="dxa"/>
              <w:bottom w:w="210" w:type="dxa"/>
              <w:right w:w="150" w:type="dxa"/>
            </w:tcMar>
            <w:vAlign w:val="bottom"/>
            <w:hideMark/>
          </w:tcPr>
          <w:p w14:paraId="4932E509" w14:textId="77777777" w:rsidR="00D4230A" w:rsidRPr="00D4230A" w:rsidRDefault="00D4230A" w:rsidP="00D4230A">
            <w:pPr>
              <w:spacing w:after="0" w:line="240" w:lineRule="auto"/>
              <w:rPr>
                <w:rFonts w:ascii="Baskerville Old Face" w:eastAsia="Times New Roman" w:hAnsi="Baskerville Old Face" w:cs="Times New Roman"/>
                <w:sz w:val="32"/>
                <w:szCs w:val="32"/>
              </w:rPr>
            </w:pPr>
            <w:r w:rsidRPr="00D4230A">
              <w:rPr>
                <w:rFonts w:ascii="Baskerville Old Face" w:eastAsia="Times New Roman" w:hAnsi="Baskerville Old Face" w:cs="Times New Roman"/>
                <w:sz w:val="32"/>
                <w:szCs w:val="32"/>
              </w:rPr>
              <w:t>Separate buses are used for transferring data and instruction.</w:t>
            </w:r>
          </w:p>
        </w:tc>
      </w:tr>
      <w:tr w:rsidR="00D4230A" w:rsidRPr="00D4230A" w14:paraId="1D132D6C" w14:textId="77777777" w:rsidTr="00D4230A">
        <w:tc>
          <w:tcPr>
            <w:tcW w:w="0" w:type="auto"/>
            <w:tcBorders>
              <w:top w:val="nil"/>
              <w:left w:val="nil"/>
              <w:bottom w:val="nil"/>
              <w:right w:val="nil"/>
            </w:tcBorders>
            <w:tcMar>
              <w:top w:w="210" w:type="dxa"/>
              <w:left w:w="150" w:type="dxa"/>
              <w:bottom w:w="210" w:type="dxa"/>
              <w:right w:w="150" w:type="dxa"/>
            </w:tcMar>
            <w:vAlign w:val="bottom"/>
            <w:hideMark/>
          </w:tcPr>
          <w:p w14:paraId="73704538" w14:textId="77777777" w:rsidR="00D4230A" w:rsidRPr="00D4230A" w:rsidRDefault="00D4230A" w:rsidP="00D4230A">
            <w:pPr>
              <w:spacing w:after="0" w:line="240" w:lineRule="auto"/>
              <w:rPr>
                <w:rFonts w:ascii="Baskerville Old Face" w:eastAsia="Times New Roman" w:hAnsi="Baskerville Old Face" w:cs="Times New Roman"/>
                <w:sz w:val="32"/>
                <w:szCs w:val="32"/>
              </w:rPr>
            </w:pPr>
            <w:r w:rsidRPr="00D4230A">
              <w:rPr>
                <w:rFonts w:ascii="Baskerville Old Face" w:eastAsia="Times New Roman" w:hAnsi="Baskerville Old Face" w:cs="Times New Roman"/>
                <w:sz w:val="32"/>
                <w:szCs w:val="32"/>
              </w:rPr>
              <w:t>Two clock cycles are required to execute single instruction.</w:t>
            </w:r>
          </w:p>
        </w:tc>
        <w:tc>
          <w:tcPr>
            <w:tcW w:w="0" w:type="auto"/>
            <w:tcBorders>
              <w:top w:val="nil"/>
              <w:left w:val="nil"/>
              <w:bottom w:val="nil"/>
              <w:right w:val="nil"/>
            </w:tcBorders>
            <w:tcMar>
              <w:top w:w="210" w:type="dxa"/>
              <w:left w:w="150" w:type="dxa"/>
              <w:bottom w:w="210" w:type="dxa"/>
              <w:right w:w="150" w:type="dxa"/>
            </w:tcMar>
            <w:vAlign w:val="bottom"/>
            <w:hideMark/>
          </w:tcPr>
          <w:p w14:paraId="351C631D" w14:textId="77777777" w:rsidR="00D4230A" w:rsidRPr="00D4230A" w:rsidRDefault="00D4230A" w:rsidP="00D4230A">
            <w:pPr>
              <w:spacing w:after="0" w:line="240" w:lineRule="auto"/>
              <w:rPr>
                <w:rFonts w:ascii="Baskerville Old Face" w:eastAsia="Times New Roman" w:hAnsi="Baskerville Old Face" w:cs="Times New Roman"/>
                <w:sz w:val="32"/>
                <w:szCs w:val="32"/>
              </w:rPr>
            </w:pPr>
            <w:r w:rsidRPr="00D4230A">
              <w:rPr>
                <w:rFonts w:ascii="Baskerville Old Face" w:eastAsia="Times New Roman" w:hAnsi="Baskerville Old Face" w:cs="Times New Roman"/>
                <w:sz w:val="32"/>
                <w:szCs w:val="32"/>
              </w:rPr>
              <w:t>An instruction is executed in a single cycle.</w:t>
            </w:r>
          </w:p>
        </w:tc>
      </w:tr>
      <w:tr w:rsidR="00D4230A" w:rsidRPr="00D4230A" w14:paraId="2C18F56D" w14:textId="77777777" w:rsidTr="00D4230A">
        <w:tc>
          <w:tcPr>
            <w:tcW w:w="0" w:type="auto"/>
            <w:tcBorders>
              <w:top w:val="nil"/>
              <w:left w:val="nil"/>
              <w:bottom w:val="nil"/>
              <w:right w:val="nil"/>
            </w:tcBorders>
            <w:tcMar>
              <w:top w:w="210" w:type="dxa"/>
              <w:left w:w="150" w:type="dxa"/>
              <w:bottom w:w="210" w:type="dxa"/>
              <w:right w:w="150" w:type="dxa"/>
            </w:tcMar>
            <w:vAlign w:val="bottom"/>
            <w:hideMark/>
          </w:tcPr>
          <w:p w14:paraId="03C25291" w14:textId="77777777" w:rsidR="00D4230A" w:rsidRPr="00D4230A" w:rsidRDefault="00D4230A" w:rsidP="00D4230A">
            <w:pPr>
              <w:spacing w:after="0" w:line="240" w:lineRule="auto"/>
              <w:rPr>
                <w:rFonts w:ascii="Baskerville Old Face" w:eastAsia="Times New Roman" w:hAnsi="Baskerville Old Face" w:cs="Times New Roman"/>
                <w:sz w:val="32"/>
                <w:szCs w:val="32"/>
              </w:rPr>
            </w:pPr>
            <w:r w:rsidRPr="00D4230A">
              <w:rPr>
                <w:rFonts w:ascii="Baskerville Old Face" w:eastAsia="Times New Roman" w:hAnsi="Baskerville Old Face" w:cs="Times New Roman"/>
                <w:sz w:val="32"/>
                <w:szCs w:val="32"/>
              </w:rPr>
              <w:t>It is cheaper in cost.</w:t>
            </w:r>
          </w:p>
        </w:tc>
        <w:tc>
          <w:tcPr>
            <w:tcW w:w="0" w:type="auto"/>
            <w:tcBorders>
              <w:top w:val="nil"/>
              <w:left w:val="nil"/>
              <w:bottom w:val="nil"/>
              <w:right w:val="nil"/>
            </w:tcBorders>
            <w:tcMar>
              <w:top w:w="210" w:type="dxa"/>
              <w:left w:w="150" w:type="dxa"/>
              <w:bottom w:w="210" w:type="dxa"/>
              <w:right w:w="150" w:type="dxa"/>
            </w:tcMar>
            <w:vAlign w:val="bottom"/>
            <w:hideMark/>
          </w:tcPr>
          <w:p w14:paraId="50E63F58" w14:textId="77777777" w:rsidR="00D4230A" w:rsidRPr="00D4230A" w:rsidRDefault="00D4230A" w:rsidP="00D4230A">
            <w:pPr>
              <w:spacing w:after="0" w:line="240" w:lineRule="auto"/>
              <w:rPr>
                <w:rFonts w:ascii="Baskerville Old Face" w:eastAsia="Times New Roman" w:hAnsi="Baskerville Old Face" w:cs="Times New Roman"/>
                <w:sz w:val="32"/>
                <w:szCs w:val="32"/>
              </w:rPr>
            </w:pPr>
            <w:r w:rsidRPr="00D4230A">
              <w:rPr>
                <w:rFonts w:ascii="Baskerville Old Face" w:eastAsia="Times New Roman" w:hAnsi="Baskerville Old Face" w:cs="Times New Roman"/>
                <w:sz w:val="32"/>
                <w:szCs w:val="32"/>
              </w:rPr>
              <w:t>It is costly than Von Neumann Architecture.</w:t>
            </w:r>
          </w:p>
        </w:tc>
      </w:tr>
      <w:tr w:rsidR="00D4230A" w:rsidRPr="00D4230A" w14:paraId="09909AF7" w14:textId="77777777" w:rsidTr="00D4230A">
        <w:tc>
          <w:tcPr>
            <w:tcW w:w="0" w:type="auto"/>
            <w:tcBorders>
              <w:top w:val="nil"/>
              <w:left w:val="nil"/>
              <w:bottom w:val="nil"/>
              <w:right w:val="nil"/>
            </w:tcBorders>
            <w:tcMar>
              <w:top w:w="210" w:type="dxa"/>
              <w:left w:w="150" w:type="dxa"/>
              <w:bottom w:w="210" w:type="dxa"/>
              <w:right w:w="150" w:type="dxa"/>
            </w:tcMar>
            <w:vAlign w:val="bottom"/>
            <w:hideMark/>
          </w:tcPr>
          <w:p w14:paraId="548C23FF" w14:textId="77777777" w:rsidR="00D4230A" w:rsidRPr="00D4230A" w:rsidRDefault="00D4230A" w:rsidP="00D4230A">
            <w:pPr>
              <w:spacing w:after="0" w:line="240" w:lineRule="auto"/>
              <w:rPr>
                <w:rFonts w:ascii="Baskerville Old Face" w:eastAsia="Times New Roman" w:hAnsi="Baskerville Old Face" w:cs="Times New Roman"/>
                <w:sz w:val="32"/>
                <w:szCs w:val="32"/>
              </w:rPr>
            </w:pPr>
            <w:r w:rsidRPr="00D4230A">
              <w:rPr>
                <w:rFonts w:ascii="Baskerville Old Face" w:eastAsia="Times New Roman" w:hAnsi="Baskerville Old Face" w:cs="Times New Roman"/>
                <w:sz w:val="32"/>
                <w:szCs w:val="32"/>
              </w:rPr>
              <w:t xml:space="preserve">CPU </w:t>
            </w:r>
            <w:proofErr w:type="spellStart"/>
            <w:r w:rsidRPr="00D4230A">
              <w:rPr>
                <w:rFonts w:ascii="Baskerville Old Face" w:eastAsia="Times New Roman" w:hAnsi="Baskerville Old Face" w:cs="Times New Roman"/>
                <w:sz w:val="32"/>
                <w:szCs w:val="32"/>
              </w:rPr>
              <w:t>can not</w:t>
            </w:r>
            <w:proofErr w:type="spellEnd"/>
            <w:r w:rsidRPr="00D4230A">
              <w:rPr>
                <w:rFonts w:ascii="Baskerville Old Face" w:eastAsia="Times New Roman" w:hAnsi="Baskerville Old Face" w:cs="Times New Roman"/>
                <w:sz w:val="32"/>
                <w:szCs w:val="32"/>
              </w:rPr>
              <w:t xml:space="preserve"> access instructions and read/write at the same time.</w:t>
            </w:r>
          </w:p>
        </w:tc>
        <w:tc>
          <w:tcPr>
            <w:tcW w:w="0" w:type="auto"/>
            <w:tcBorders>
              <w:top w:val="nil"/>
              <w:left w:val="nil"/>
              <w:bottom w:val="nil"/>
              <w:right w:val="nil"/>
            </w:tcBorders>
            <w:tcMar>
              <w:top w:w="210" w:type="dxa"/>
              <w:left w:w="150" w:type="dxa"/>
              <w:bottom w:w="210" w:type="dxa"/>
              <w:right w:w="150" w:type="dxa"/>
            </w:tcMar>
            <w:vAlign w:val="bottom"/>
            <w:hideMark/>
          </w:tcPr>
          <w:p w14:paraId="1F4DDFD4" w14:textId="77777777" w:rsidR="00D4230A" w:rsidRPr="00D4230A" w:rsidRDefault="00D4230A" w:rsidP="00D4230A">
            <w:pPr>
              <w:spacing w:after="0" w:line="240" w:lineRule="auto"/>
              <w:rPr>
                <w:rFonts w:ascii="Baskerville Old Face" w:eastAsia="Times New Roman" w:hAnsi="Baskerville Old Face" w:cs="Times New Roman"/>
                <w:sz w:val="32"/>
                <w:szCs w:val="32"/>
              </w:rPr>
            </w:pPr>
            <w:r w:rsidRPr="00D4230A">
              <w:rPr>
                <w:rFonts w:ascii="Baskerville Old Face" w:eastAsia="Times New Roman" w:hAnsi="Baskerville Old Face" w:cs="Times New Roman"/>
                <w:sz w:val="32"/>
                <w:szCs w:val="32"/>
              </w:rPr>
              <w:t>CPU can access instructions and read/write at the same time.</w:t>
            </w:r>
          </w:p>
        </w:tc>
      </w:tr>
      <w:tr w:rsidR="00D4230A" w:rsidRPr="00D4230A" w14:paraId="0087AA3A" w14:textId="77777777" w:rsidTr="00D4230A">
        <w:tc>
          <w:tcPr>
            <w:tcW w:w="0" w:type="auto"/>
            <w:tcBorders>
              <w:top w:val="nil"/>
              <w:left w:val="nil"/>
              <w:bottom w:val="nil"/>
              <w:right w:val="nil"/>
            </w:tcBorders>
            <w:tcMar>
              <w:top w:w="210" w:type="dxa"/>
              <w:left w:w="150" w:type="dxa"/>
              <w:bottom w:w="210" w:type="dxa"/>
              <w:right w:w="150" w:type="dxa"/>
            </w:tcMar>
            <w:vAlign w:val="bottom"/>
            <w:hideMark/>
          </w:tcPr>
          <w:p w14:paraId="0B95AC22" w14:textId="77777777" w:rsidR="00D4230A" w:rsidRPr="00D4230A" w:rsidRDefault="00D4230A" w:rsidP="00D4230A">
            <w:pPr>
              <w:spacing w:after="0" w:line="240" w:lineRule="auto"/>
              <w:rPr>
                <w:rFonts w:ascii="Baskerville Old Face" w:eastAsia="Times New Roman" w:hAnsi="Baskerville Old Face" w:cs="Times New Roman"/>
                <w:sz w:val="32"/>
                <w:szCs w:val="32"/>
              </w:rPr>
            </w:pPr>
            <w:r w:rsidRPr="00D4230A">
              <w:rPr>
                <w:rFonts w:ascii="Baskerville Old Face" w:eastAsia="Times New Roman" w:hAnsi="Baskerville Old Face" w:cs="Times New Roman"/>
                <w:sz w:val="32"/>
                <w:szCs w:val="32"/>
              </w:rPr>
              <w:t>It is used in personal computers and small computers.</w:t>
            </w:r>
          </w:p>
        </w:tc>
        <w:tc>
          <w:tcPr>
            <w:tcW w:w="0" w:type="auto"/>
            <w:tcBorders>
              <w:top w:val="nil"/>
              <w:left w:val="nil"/>
              <w:bottom w:val="nil"/>
              <w:right w:val="nil"/>
            </w:tcBorders>
            <w:tcMar>
              <w:top w:w="210" w:type="dxa"/>
              <w:left w:w="150" w:type="dxa"/>
              <w:bottom w:w="210" w:type="dxa"/>
              <w:right w:w="150" w:type="dxa"/>
            </w:tcMar>
            <w:vAlign w:val="bottom"/>
            <w:hideMark/>
          </w:tcPr>
          <w:p w14:paraId="07F942E3" w14:textId="09ACE55B" w:rsidR="004F5886" w:rsidRPr="00D4230A" w:rsidRDefault="00D4230A" w:rsidP="00D4230A">
            <w:pPr>
              <w:spacing w:after="0" w:line="240" w:lineRule="auto"/>
              <w:rPr>
                <w:rFonts w:ascii="Baskerville Old Face" w:eastAsia="Times New Roman" w:hAnsi="Baskerville Old Face" w:cs="Times New Roman"/>
                <w:sz w:val="32"/>
                <w:szCs w:val="32"/>
              </w:rPr>
            </w:pPr>
            <w:r w:rsidRPr="00D4230A">
              <w:rPr>
                <w:rFonts w:ascii="Baskerville Old Face" w:eastAsia="Times New Roman" w:hAnsi="Baskerville Old Face" w:cs="Times New Roman"/>
                <w:sz w:val="32"/>
                <w:szCs w:val="32"/>
              </w:rPr>
              <w:t>It is used in micro controllers and signal processing.</w:t>
            </w:r>
          </w:p>
        </w:tc>
      </w:tr>
    </w:tbl>
    <w:p w14:paraId="72D1E0C3" w14:textId="77777777" w:rsidR="004F5886" w:rsidRDefault="004F5886" w:rsidP="004F5886">
      <w:pPr>
        <w:shd w:val="clear" w:color="auto" w:fill="E5ECEB"/>
        <w:spacing w:after="450" w:line="240" w:lineRule="auto"/>
        <w:outlineLvl w:val="0"/>
        <w:rPr>
          <w:rFonts w:ascii="Helvetica" w:eastAsia="Times New Roman" w:hAnsi="Helvetica" w:cs="Times New Roman"/>
          <w:color w:val="333E48"/>
          <w:spacing w:val="-8"/>
          <w:kern w:val="36"/>
          <w:sz w:val="72"/>
          <w:szCs w:val="72"/>
        </w:rPr>
      </w:pPr>
    </w:p>
    <w:p w14:paraId="74384D04" w14:textId="77777777" w:rsidR="004F5886" w:rsidRDefault="004F5886" w:rsidP="004F5886">
      <w:pPr>
        <w:shd w:val="clear" w:color="auto" w:fill="E5ECEB"/>
        <w:spacing w:after="450" w:line="240" w:lineRule="auto"/>
        <w:outlineLvl w:val="0"/>
        <w:rPr>
          <w:rFonts w:ascii="Helvetica" w:eastAsia="Times New Roman" w:hAnsi="Helvetica" w:cs="Times New Roman"/>
          <w:color w:val="333E48"/>
          <w:spacing w:val="-8"/>
          <w:kern w:val="36"/>
          <w:sz w:val="72"/>
          <w:szCs w:val="72"/>
        </w:rPr>
      </w:pPr>
    </w:p>
    <w:p w14:paraId="53715313" w14:textId="78A88662" w:rsidR="004F5886" w:rsidRPr="00D4230A" w:rsidRDefault="004F5886" w:rsidP="004F5886">
      <w:pPr>
        <w:shd w:val="clear" w:color="auto" w:fill="E5ECEB"/>
        <w:spacing w:after="450" w:line="240" w:lineRule="auto"/>
        <w:outlineLvl w:val="0"/>
        <w:rPr>
          <w:rFonts w:ascii="Helvetica" w:eastAsia="Times New Roman" w:hAnsi="Helvetica" w:cs="Times New Roman"/>
          <w:color w:val="333E48"/>
          <w:spacing w:val="-8"/>
          <w:kern w:val="36"/>
          <w:sz w:val="72"/>
          <w:szCs w:val="72"/>
        </w:rPr>
      </w:pPr>
      <w:r>
        <w:rPr>
          <w:rFonts w:ascii="Helvetica" w:eastAsia="Times New Roman" w:hAnsi="Helvetica" w:cs="Times New Roman"/>
          <w:color w:val="333E48"/>
          <w:spacing w:val="-8"/>
          <w:kern w:val="36"/>
          <w:sz w:val="72"/>
          <w:szCs w:val="72"/>
        </w:rPr>
        <w:t>CISC:</w:t>
      </w:r>
    </w:p>
    <w:p w14:paraId="79815FD7" w14:textId="28DD1CF8" w:rsidR="004F5886" w:rsidRPr="004F5886" w:rsidRDefault="004F5886" w:rsidP="004F5886">
      <w:pPr>
        <w:pStyle w:val="NormalWeb"/>
        <w:shd w:val="clear" w:color="auto" w:fill="FFFFFF"/>
        <w:spacing w:before="120" w:beforeAutospacing="0" w:after="120" w:afterAutospacing="0"/>
        <w:rPr>
          <w:rFonts w:ascii="Baskerville Old Face" w:hAnsi="Baskerville Old Face" w:cs="Arial"/>
          <w:color w:val="202122"/>
          <w:sz w:val="32"/>
          <w:szCs w:val="32"/>
        </w:rPr>
      </w:pPr>
      <w:r w:rsidRPr="004F5886">
        <w:rPr>
          <w:rFonts w:ascii="Baskerville Old Face" w:hAnsi="Baskerville Old Face" w:cs="Arial"/>
          <w:color w:val="202122"/>
          <w:sz w:val="32"/>
          <w:szCs w:val="32"/>
        </w:rPr>
        <w:t>A </w:t>
      </w:r>
      <w:r w:rsidRPr="004F5886">
        <w:rPr>
          <w:rFonts w:ascii="Baskerville Old Face" w:hAnsi="Baskerville Old Face" w:cs="Arial"/>
          <w:b/>
          <w:bCs/>
          <w:color w:val="202122"/>
          <w:sz w:val="32"/>
          <w:szCs w:val="32"/>
        </w:rPr>
        <w:t>complex instruction set computer</w:t>
      </w:r>
      <w:r w:rsidRPr="004F5886">
        <w:rPr>
          <w:rFonts w:ascii="Baskerville Old Face" w:hAnsi="Baskerville Old Face" w:cs="Arial"/>
          <w:color w:val="202122"/>
          <w:sz w:val="32"/>
          <w:szCs w:val="32"/>
        </w:rPr>
        <w:t> (</w:t>
      </w:r>
      <w:r w:rsidRPr="004F5886">
        <w:rPr>
          <w:rFonts w:ascii="Baskerville Old Face" w:hAnsi="Baskerville Old Face" w:cs="Arial"/>
          <w:b/>
          <w:bCs/>
          <w:color w:val="202122"/>
          <w:sz w:val="32"/>
          <w:szCs w:val="32"/>
        </w:rPr>
        <w:t>CISC</w:t>
      </w:r>
      <w:r w:rsidRPr="004F5886">
        <w:rPr>
          <w:rFonts w:ascii="Baskerville Old Face" w:hAnsi="Baskerville Old Face" w:cs="Arial"/>
          <w:color w:val="202122"/>
          <w:sz w:val="32"/>
          <w:szCs w:val="32"/>
        </w:rPr>
        <w:t>) is a </w:t>
      </w:r>
      <w:hyperlink r:id="rId6" w:tooltip="Computer architecture" w:history="1">
        <w:r w:rsidRPr="004F5886">
          <w:rPr>
            <w:rStyle w:val="Hyperlink"/>
            <w:rFonts w:ascii="Baskerville Old Face" w:hAnsi="Baskerville Old Face" w:cs="Arial"/>
            <w:color w:val="0645AD"/>
            <w:sz w:val="32"/>
            <w:szCs w:val="32"/>
            <w:u w:val="none"/>
          </w:rPr>
          <w:t>computer architecture</w:t>
        </w:r>
      </w:hyperlink>
      <w:r w:rsidRPr="004F5886">
        <w:rPr>
          <w:rFonts w:ascii="Baskerville Old Face" w:hAnsi="Baskerville Old Face" w:cs="Arial"/>
          <w:color w:val="202122"/>
          <w:sz w:val="32"/>
          <w:szCs w:val="32"/>
        </w:rPr>
        <w:t xml:space="preserve"> in which </w:t>
      </w:r>
      <w:r w:rsidRPr="00DB40D8">
        <w:rPr>
          <w:rFonts w:ascii="Baskerville Old Face" w:hAnsi="Baskerville Old Face" w:cs="Arial"/>
          <w:color w:val="202122"/>
          <w:sz w:val="32"/>
          <w:szCs w:val="32"/>
          <w:highlight w:val="yellow"/>
        </w:rPr>
        <w:t>single </w:t>
      </w:r>
      <w:hyperlink r:id="rId7" w:tooltip="Instruction set architecture" w:history="1">
        <w:r w:rsidRPr="00DB40D8">
          <w:rPr>
            <w:rStyle w:val="Hyperlink"/>
            <w:rFonts w:ascii="Baskerville Old Face" w:hAnsi="Baskerville Old Face" w:cs="Arial"/>
            <w:color w:val="0645AD"/>
            <w:sz w:val="32"/>
            <w:szCs w:val="32"/>
            <w:highlight w:val="yellow"/>
            <w:u w:val="none"/>
          </w:rPr>
          <w:t>instructions</w:t>
        </w:r>
      </w:hyperlink>
      <w:r w:rsidRPr="00DB40D8">
        <w:rPr>
          <w:rFonts w:ascii="Baskerville Old Face" w:hAnsi="Baskerville Old Face" w:cs="Arial"/>
          <w:color w:val="202122"/>
          <w:sz w:val="32"/>
          <w:szCs w:val="32"/>
          <w:highlight w:val="yellow"/>
        </w:rPr>
        <w:t> can execute several low-level operations</w:t>
      </w:r>
      <w:r w:rsidRPr="004F5886">
        <w:rPr>
          <w:rFonts w:ascii="Baskerville Old Face" w:hAnsi="Baskerville Old Face" w:cs="Arial"/>
          <w:color w:val="202122"/>
          <w:sz w:val="32"/>
          <w:szCs w:val="32"/>
        </w:rPr>
        <w:t xml:space="preserve"> (such as a load from </w:t>
      </w:r>
      <w:hyperlink r:id="rId8" w:tooltip="Memory (computers)" w:history="1">
        <w:r w:rsidRPr="004F5886">
          <w:rPr>
            <w:rStyle w:val="Hyperlink"/>
            <w:rFonts w:ascii="Baskerville Old Face" w:hAnsi="Baskerville Old Face" w:cs="Arial"/>
            <w:color w:val="0645AD"/>
            <w:sz w:val="32"/>
            <w:szCs w:val="32"/>
            <w:u w:val="none"/>
          </w:rPr>
          <w:t>memory</w:t>
        </w:r>
      </w:hyperlink>
      <w:r w:rsidRPr="004F5886">
        <w:rPr>
          <w:rFonts w:ascii="Baskerville Old Face" w:hAnsi="Baskerville Old Face" w:cs="Arial"/>
          <w:color w:val="202122"/>
          <w:sz w:val="32"/>
          <w:szCs w:val="32"/>
        </w:rPr>
        <w:t>, an </w:t>
      </w:r>
      <w:hyperlink r:id="rId9" w:tooltip="Arithmetic" w:history="1">
        <w:r w:rsidRPr="004F5886">
          <w:rPr>
            <w:rStyle w:val="Hyperlink"/>
            <w:rFonts w:ascii="Baskerville Old Face" w:hAnsi="Baskerville Old Face" w:cs="Arial"/>
            <w:color w:val="0645AD"/>
            <w:sz w:val="32"/>
            <w:szCs w:val="32"/>
            <w:u w:val="none"/>
          </w:rPr>
          <w:t>arithmetic</w:t>
        </w:r>
      </w:hyperlink>
      <w:r w:rsidRPr="004F5886">
        <w:rPr>
          <w:rFonts w:ascii="Baskerville Old Face" w:hAnsi="Baskerville Old Face" w:cs="Arial"/>
          <w:color w:val="202122"/>
          <w:sz w:val="32"/>
          <w:szCs w:val="32"/>
        </w:rPr>
        <w:t> </w:t>
      </w:r>
      <w:hyperlink r:id="rId10" w:tooltip="Operator (programming)" w:history="1">
        <w:r w:rsidRPr="004F5886">
          <w:rPr>
            <w:rStyle w:val="Hyperlink"/>
            <w:rFonts w:ascii="Baskerville Old Face" w:hAnsi="Baskerville Old Face" w:cs="Arial"/>
            <w:color w:val="0645AD"/>
            <w:sz w:val="32"/>
            <w:szCs w:val="32"/>
            <w:u w:val="none"/>
          </w:rPr>
          <w:t>operation</w:t>
        </w:r>
      </w:hyperlink>
      <w:r w:rsidRPr="004F5886">
        <w:rPr>
          <w:rFonts w:ascii="Baskerville Old Face" w:hAnsi="Baskerville Old Face" w:cs="Arial"/>
          <w:color w:val="202122"/>
          <w:sz w:val="32"/>
          <w:szCs w:val="32"/>
        </w:rPr>
        <w:t>, and a </w:t>
      </w:r>
      <w:hyperlink r:id="rId11" w:tooltip="Memory (computers)" w:history="1">
        <w:r w:rsidRPr="004F5886">
          <w:rPr>
            <w:rStyle w:val="Hyperlink"/>
            <w:rFonts w:ascii="Baskerville Old Face" w:hAnsi="Baskerville Old Face" w:cs="Arial"/>
            <w:color w:val="0645AD"/>
            <w:sz w:val="32"/>
            <w:szCs w:val="32"/>
            <w:u w:val="none"/>
          </w:rPr>
          <w:t>memory store</w:t>
        </w:r>
      </w:hyperlink>
      <w:r w:rsidRPr="004F5886">
        <w:rPr>
          <w:rFonts w:ascii="Baskerville Old Face" w:hAnsi="Baskerville Old Face" w:cs="Arial"/>
          <w:color w:val="202122"/>
          <w:sz w:val="32"/>
          <w:szCs w:val="32"/>
        </w:rPr>
        <w:t>) or are capable of multi-step operations or </w:t>
      </w:r>
      <w:hyperlink r:id="rId12" w:tooltip="Addressing mode" w:history="1">
        <w:r w:rsidRPr="004F5886">
          <w:rPr>
            <w:rStyle w:val="Hyperlink"/>
            <w:rFonts w:ascii="Baskerville Old Face" w:hAnsi="Baskerville Old Face" w:cs="Arial"/>
            <w:color w:val="0645AD"/>
            <w:sz w:val="32"/>
            <w:szCs w:val="32"/>
            <w:u w:val="none"/>
          </w:rPr>
          <w:t>addressing modes</w:t>
        </w:r>
      </w:hyperlink>
      <w:r w:rsidRPr="004F5886">
        <w:rPr>
          <w:rFonts w:ascii="Baskerville Old Face" w:hAnsi="Baskerville Old Face" w:cs="Arial"/>
          <w:color w:val="202122"/>
          <w:sz w:val="32"/>
          <w:szCs w:val="32"/>
        </w:rPr>
        <w:t> within single instructions.</w:t>
      </w:r>
    </w:p>
    <w:p w14:paraId="7346BBC1" w14:textId="77777777" w:rsidR="004F5886" w:rsidRPr="004F5886" w:rsidRDefault="004F5886" w:rsidP="004F5886">
      <w:pPr>
        <w:pStyle w:val="NormalWeb"/>
        <w:shd w:val="clear" w:color="auto" w:fill="FFFFFF"/>
        <w:spacing w:before="120" w:beforeAutospacing="0" w:after="120" w:afterAutospacing="0"/>
        <w:rPr>
          <w:rFonts w:ascii="Baskerville Old Face" w:hAnsi="Baskerville Old Face" w:cs="Arial"/>
          <w:color w:val="202122"/>
          <w:sz w:val="32"/>
          <w:szCs w:val="32"/>
        </w:rPr>
      </w:pPr>
      <w:r w:rsidRPr="004F5886">
        <w:rPr>
          <w:rFonts w:ascii="Baskerville Old Face" w:hAnsi="Baskerville Old Face" w:cs="Arial"/>
          <w:color w:val="202122"/>
          <w:sz w:val="32"/>
          <w:szCs w:val="32"/>
        </w:rPr>
        <w:t>Examples of CISC architectures include complex </w:t>
      </w:r>
      <w:hyperlink r:id="rId13" w:tooltip="Mainframe computer" w:history="1">
        <w:r w:rsidRPr="004F5886">
          <w:rPr>
            <w:rStyle w:val="Hyperlink"/>
            <w:rFonts w:ascii="Baskerville Old Face" w:hAnsi="Baskerville Old Face" w:cs="Arial"/>
            <w:color w:val="0645AD"/>
            <w:sz w:val="32"/>
            <w:szCs w:val="32"/>
            <w:u w:val="none"/>
          </w:rPr>
          <w:t>mainframe computers</w:t>
        </w:r>
      </w:hyperlink>
      <w:r w:rsidRPr="004F5886">
        <w:rPr>
          <w:rFonts w:ascii="Baskerville Old Face" w:hAnsi="Baskerville Old Face" w:cs="Arial"/>
          <w:color w:val="202122"/>
          <w:sz w:val="32"/>
          <w:szCs w:val="32"/>
        </w:rPr>
        <w:t> to simplistic microcontrollers where memory load and store operations are not separated from arithmetic instructions. Specific instruction set architectures that have been retroactively labeled CISC are </w:t>
      </w:r>
      <w:hyperlink r:id="rId14" w:tooltip="System/360" w:history="1">
        <w:r w:rsidRPr="004F5886">
          <w:rPr>
            <w:rStyle w:val="Hyperlink"/>
            <w:rFonts w:ascii="Baskerville Old Face" w:hAnsi="Baskerville Old Face" w:cs="Arial"/>
            <w:color w:val="0645AD"/>
            <w:sz w:val="32"/>
            <w:szCs w:val="32"/>
            <w:u w:val="none"/>
          </w:rPr>
          <w:t>System/360</w:t>
        </w:r>
      </w:hyperlink>
      <w:r w:rsidRPr="004F5886">
        <w:rPr>
          <w:rFonts w:ascii="Baskerville Old Face" w:hAnsi="Baskerville Old Face" w:cs="Arial"/>
          <w:color w:val="202122"/>
          <w:sz w:val="32"/>
          <w:szCs w:val="32"/>
        </w:rPr>
        <w:t> through </w:t>
      </w:r>
      <w:hyperlink r:id="rId15" w:tooltip="Z/Architecture" w:history="1">
        <w:r w:rsidRPr="004F5886">
          <w:rPr>
            <w:rStyle w:val="Hyperlink"/>
            <w:rFonts w:ascii="Baskerville Old Face" w:hAnsi="Baskerville Old Face" w:cs="Arial"/>
            <w:color w:val="0645AD"/>
            <w:sz w:val="32"/>
            <w:szCs w:val="32"/>
            <w:u w:val="none"/>
          </w:rPr>
          <w:t>z/Architecture</w:t>
        </w:r>
      </w:hyperlink>
      <w:r w:rsidRPr="004F5886">
        <w:rPr>
          <w:rFonts w:ascii="Baskerville Old Face" w:hAnsi="Baskerville Old Face" w:cs="Arial"/>
          <w:color w:val="202122"/>
          <w:sz w:val="32"/>
          <w:szCs w:val="32"/>
        </w:rPr>
        <w:t>, the </w:t>
      </w:r>
      <w:hyperlink r:id="rId16" w:tooltip="PDP-11" w:history="1">
        <w:r w:rsidRPr="004F5886">
          <w:rPr>
            <w:rStyle w:val="Hyperlink"/>
            <w:rFonts w:ascii="Baskerville Old Face" w:hAnsi="Baskerville Old Face" w:cs="Arial"/>
            <w:color w:val="0645AD"/>
            <w:sz w:val="32"/>
            <w:szCs w:val="32"/>
            <w:u w:val="none"/>
          </w:rPr>
          <w:t>PDP-11</w:t>
        </w:r>
      </w:hyperlink>
      <w:r w:rsidRPr="004F5886">
        <w:rPr>
          <w:rFonts w:ascii="Baskerville Old Face" w:hAnsi="Baskerville Old Face" w:cs="Arial"/>
          <w:color w:val="202122"/>
          <w:sz w:val="32"/>
          <w:szCs w:val="32"/>
        </w:rPr>
        <w:t> and </w:t>
      </w:r>
      <w:hyperlink r:id="rId17" w:tooltip="VAX" w:history="1">
        <w:r w:rsidRPr="004F5886">
          <w:rPr>
            <w:rStyle w:val="Hyperlink"/>
            <w:rFonts w:ascii="Baskerville Old Face" w:hAnsi="Baskerville Old Face" w:cs="Arial"/>
            <w:color w:val="0645AD"/>
            <w:sz w:val="32"/>
            <w:szCs w:val="32"/>
            <w:u w:val="none"/>
          </w:rPr>
          <w:t>VAX</w:t>
        </w:r>
      </w:hyperlink>
      <w:r w:rsidRPr="004F5886">
        <w:rPr>
          <w:rFonts w:ascii="Baskerville Old Face" w:hAnsi="Baskerville Old Face" w:cs="Arial"/>
          <w:color w:val="202122"/>
          <w:sz w:val="32"/>
          <w:szCs w:val="32"/>
        </w:rPr>
        <w:t> architectures, and many others. Well known microprocessors and microcontrollers that have also been labeled CISC in many academic publications include the </w:t>
      </w:r>
      <w:hyperlink r:id="rId18" w:tooltip="Motorola 6800" w:history="1">
        <w:r w:rsidRPr="004F5886">
          <w:rPr>
            <w:rStyle w:val="Hyperlink"/>
            <w:rFonts w:ascii="Baskerville Old Face" w:hAnsi="Baskerville Old Face" w:cs="Arial"/>
            <w:color w:val="0645AD"/>
            <w:sz w:val="32"/>
            <w:szCs w:val="32"/>
            <w:u w:val="none"/>
          </w:rPr>
          <w:t>Motorola 6800</w:t>
        </w:r>
      </w:hyperlink>
      <w:r w:rsidRPr="004F5886">
        <w:rPr>
          <w:rFonts w:ascii="Baskerville Old Face" w:hAnsi="Baskerville Old Face" w:cs="Arial"/>
          <w:color w:val="202122"/>
          <w:sz w:val="32"/>
          <w:szCs w:val="32"/>
        </w:rPr>
        <w:t>, </w:t>
      </w:r>
      <w:hyperlink r:id="rId19" w:tooltip="6809" w:history="1">
        <w:r w:rsidRPr="004F5886">
          <w:rPr>
            <w:rStyle w:val="Hyperlink"/>
            <w:rFonts w:ascii="Baskerville Old Face" w:hAnsi="Baskerville Old Face" w:cs="Arial"/>
            <w:color w:val="0645AD"/>
            <w:sz w:val="32"/>
            <w:szCs w:val="32"/>
            <w:u w:val="none"/>
          </w:rPr>
          <w:t>6809</w:t>
        </w:r>
      </w:hyperlink>
      <w:r w:rsidRPr="004F5886">
        <w:rPr>
          <w:rFonts w:ascii="Baskerville Old Face" w:hAnsi="Baskerville Old Face" w:cs="Arial"/>
          <w:color w:val="202122"/>
          <w:sz w:val="32"/>
          <w:szCs w:val="32"/>
        </w:rPr>
        <w:t> and </w:t>
      </w:r>
      <w:hyperlink r:id="rId20" w:tooltip="68000" w:history="1">
        <w:r w:rsidRPr="004F5886">
          <w:rPr>
            <w:rStyle w:val="Hyperlink"/>
            <w:rFonts w:ascii="Baskerville Old Face" w:hAnsi="Baskerville Old Face" w:cs="Arial"/>
            <w:color w:val="0645AD"/>
            <w:sz w:val="32"/>
            <w:szCs w:val="32"/>
            <w:u w:val="none"/>
          </w:rPr>
          <w:t>68000</w:t>
        </w:r>
      </w:hyperlink>
      <w:r w:rsidRPr="004F5886">
        <w:rPr>
          <w:rFonts w:ascii="Baskerville Old Face" w:hAnsi="Baskerville Old Face" w:cs="Arial"/>
          <w:color w:val="202122"/>
          <w:sz w:val="32"/>
          <w:szCs w:val="32"/>
        </w:rPr>
        <w:t>-families; the Intel </w:t>
      </w:r>
      <w:hyperlink r:id="rId21" w:tooltip="8080" w:history="1">
        <w:r w:rsidRPr="004F5886">
          <w:rPr>
            <w:rStyle w:val="Hyperlink"/>
            <w:rFonts w:ascii="Baskerville Old Face" w:hAnsi="Baskerville Old Face" w:cs="Arial"/>
            <w:color w:val="0645AD"/>
            <w:sz w:val="32"/>
            <w:szCs w:val="32"/>
            <w:u w:val="none"/>
          </w:rPr>
          <w:t>8080</w:t>
        </w:r>
      </w:hyperlink>
      <w:r w:rsidRPr="004F5886">
        <w:rPr>
          <w:rFonts w:ascii="Baskerville Old Face" w:hAnsi="Baskerville Old Face" w:cs="Arial"/>
          <w:color w:val="202122"/>
          <w:sz w:val="32"/>
          <w:szCs w:val="32"/>
        </w:rPr>
        <w:t>, </w:t>
      </w:r>
      <w:hyperlink r:id="rId22" w:tooltip="IAPX432" w:history="1">
        <w:r w:rsidRPr="004F5886">
          <w:rPr>
            <w:rStyle w:val="Hyperlink"/>
            <w:rFonts w:ascii="Baskerville Old Face" w:hAnsi="Baskerville Old Face" w:cs="Arial"/>
            <w:color w:val="0645AD"/>
            <w:sz w:val="32"/>
            <w:szCs w:val="32"/>
            <w:u w:val="none"/>
          </w:rPr>
          <w:t>iAPX432</w:t>
        </w:r>
      </w:hyperlink>
      <w:r w:rsidRPr="004F5886">
        <w:rPr>
          <w:rFonts w:ascii="Baskerville Old Face" w:hAnsi="Baskerville Old Face" w:cs="Arial"/>
          <w:color w:val="202122"/>
          <w:sz w:val="32"/>
          <w:szCs w:val="32"/>
        </w:rPr>
        <w:t> and </w:t>
      </w:r>
      <w:hyperlink r:id="rId23" w:tooltip="X86" w:history="1">
        <w:r w:rsidRPr="004F5886">
          <w:rPr>
            <w:rStyle w:val="Hyperlink"/>
            <w:rFonts w:ascii="Baskerville Old Face" w:hAnsi="Baskerville Old Face" w:cs="Arial"/>
            <w:color w:val="0645AD"/>
            <w:sz w:val="32"/>
            <w:szCs w:val="32"/>
            <w:u w:val="none"/>
          </w:rPr>
          <w:t>x86</w:t>
        </w:r>
      </w:hyperlink>
      <w:r w:rsidRPr="004F5886">
        <w:rPr>
          <w:rFonts w:ascii="Baskerville Old Face" w:hAnsi="Baskerville Old Face" w:cs="Arial"/>
          <w:color w:val="202122"/>
          <w:sz w:val="32"/>
          <w:szCs w:val="32"/>
        </w:rPr>
        <w:t xml:space="preserve">-family; the </w:t>
      </w:r>
      <w:proofErr w:type="spellStart"/>
      <w:r w:rsidRPr="004F5886">
        <w:rPr>
          <w:rFonts w:ascii="Baskerville Old Face" w:hAnsi="Baskerville Old Face" w:cs="Arial"/>
          <w:color w:val="202122"/>
          <w:sz w:val="32"/>
          <w:szCs w:val="32"/>
        </w:rPr>
        <w:t>Zilog</w:t>
      </w:r>
      <w:proofErr w:type="spellEnd"/>
      <w:r w:rsidRPr="004F5886">
        <w:rPr>
          <w:rFonts w:ascii="Baskerville Old Face" w:hAnsi="Baskerville Old Face" w:cs="Arial"/>
          <w:color w:val="202122"/>
          <w:sz w:val="32"/>
          <w:szCs w:val="32"/>
        </w:rPr>
        <w:t> </w:t>
      </w:r>
      <w:hyperlink r:id="rId24" w:tooltip="Z80" w:history="1">
        <w:r w:rsidRPr="004F5886">
          <w:rPr>
            <w:rStyle w:val="Hyperlink"/>
            <w:rFonts w:ascii="Baskerville Old Face" w:hAnsi="Baskerville Old Face" w:cs="Arial"/>
            <w:color w:val="0645AD"/>
            <w:sz w:val="32"/>
            <w:szCs w:val="32"/>
            <w:u w:val="none"/>
          </w:rPr>
          <w:t>Z80</w:t>
        </w:r>
      </w:hyperlink>
      <w:r w:rsidRPr="004F5886">
        <w:rPr>
          <w:rFonts w:ascii="Baskerville Old Face" w:hAnsi="Baskerville Old Face" w:cs="Arial"/>
          <w:color w:val="202122"/>
          <w:sz w:val="32"/>
          <w:szCs w:val="32"/>
        </w:rPr>
        <w:t>, </w:t>
      </w:r>
      <w:hyperlink r:id="rId25" w:tooltip="Zilog Z8" w:history="1">
        <w:r w:rsidRPr="004F5886">
          <w:rPr>
            <w:rStyle w:val="Hyperlink"/>
            <w:rFonts w:ascii="Baskerville Old Face" w:hAnsi="Baskerville Old Face" w:cs="Arial"/>
            <w:color w:val="0645AD"/>
            <w:sz w:val="32"/>
            <w:szCs w:val="32"/>
            <w:u w:val="none"/>
          </w:rPr>
          <w:t>Z8</w:t>
        </w:r>
      </w:hyperlink>
      <w:r w:rsidRPr="004F5886">
        <w:rPr>
          <w:rFonts w:ascii="Baskerville Old Face" w:hAnsi="Baskerville Old Face" w:cs="Arial"/>
          <w:color w:val="202122"/>
          <w:sz w:val="32"/>
          <w:szCs w:val="32"/>
        </w:rPr>
        <w:t> and </w:t>
      </w:r>
      <w:hyperlink r:id="rId26" w:tooltip="Z8000" w:history="1">
        <w:r w:rsidRPr="004F5886">
          <w:rPr>
            <w:rStyle w:val="Hyperlink"/>
            <w:rFonts w:ascii="Baskerville Old Face" w:hAnsi="Baskerville Old Face" w:cs="Arial"/>
            <w:color w:val="0645AD"/>
            <w:sz w:val="32"/>
            <w:szCs w:val="32"/>
            <w:u w:val="none"/>
          </w:rPr>
          <w:t>Z8000</w:t>
        </w:r>
      </w:hyperlink>
      <w:r w:rsidRPr="004F5886">
        <w:rPr>
          <w:rFonts w:ascii="Baskerville Old Face" w:hAnsi="Baskerville Old Face" w:cs="Arial"/>
          <w:color w:val="202122"/>
          <w:sz w:val="32"/>
          <w:szCs w:val="32"/>
        </w:rPr>
        <w:t>-families; the </w:t>
      </w:r>
      <w:hyperlink r:id="rId27" w:tooltip="National Semiconductor" w:history="1">
        <w:r w:rsidRPr="004F5886">
          <w:rPr>
            <w:rStyle w:val="Hyperlink"/>
            <w:rFonts w:ascii="Baskerville Old Face" w:hAnsi="Baskerville Old Face" w:cs="Arial"/>
            <w:color w:val="0645AD"/>
            <w:sz w:val="32"/>
            <w:szCs w:val="32"/>
            <w:u w:val="none"/>
          </w:rPr>
          <w:t>National Semiconductor</w:t>
        </w:r>
      </w:hyperlink>
      <w:r w:rsidRPr="004F5886">
        <w:rPr>
          <w:rFonts w:ascii="Baskerville Old Face" w:hAnsi="Baskerville Old Face" w:cs="Arial"/>
          <w:color w:val="202122"/>
          <w:sz w:val="32"/>
          <w:szCs w:val="32"/>
        </w:rPr>
        <w:t> </w:t>
      </w:r>
      <w:hyperlink r:id="rId28" w:tooltip="32016" w:history="1">
        <w:r w:rsidRPr="004F5886">
          <w:rPr>
            <w:rStyle w:val="Hyperlink"/>
            <w:rFonts w:ascii="Baskerville Old Face" w:hAnsi="Baskerville Old Face" w:cs="Arial"/>
            <w:color w:val="0645AD"/>
            <w:sz w:val="32"/>
            <w:szCs w:val="32"/>
            <w:u w:val="none"/>
          </w:rPr>
          <w:t>32016</w:t>
        </w:r>
      </w:hyperlink>
      <w:r w:rsidRPr="004F5886">
        <w:rPr>
          <w:rFonts w:ascii="Baskerville Old Face" w:hAnsi="Baskerville Old Face" w:cs="Arial"/>
          <w:color w:val="202122"/>
          <w:sz w:val="32"/>
          <w:szCs w:val="32"/>
        </w:rPr>
        <w:t> and </w:t>
      </w:r>
      <w:hyperlink r:id="rId29" w:tooltip="NS320xx" w:history="1">
        <w:r w:rsidRPr="004F5886">
          <w:rPr>
            <w:rStyle w:val="Hyperlink"/>
            <w:rFonts w:ascii="Baskerville Old Face" w:hAnsi="Baskerville Old Face" w:cs="Arial"/>
            <w:color w:val="0645AD"/>
            <w:sz w:val="32"/>
            <w:szCs w:val="32"/>
            <w:u w:val="none"/>
          </w:rPr>
          <w:t>NS320xx</w:t>
        </w:r>
      </w:hyperlink>
      <w:r w:rsidRPr="004F5886">
        <w:rPr>
          <w:rFonts w:ascii="Baskerville Old Face" w:hAnsi="Baskerville Old Face" w:cs="Arial"/>
          <w:color w:val="202122"/>
          <w:sz w:val="32"/>
          <w:szCs w:val="32"/>
        </w:rPr>
        <w:t>-line; the MOS Technology </w:t>
      </w:r>
      <w:hyperlink r:id="rId30" w:tooltip="6502" w:history="1">
        <w:r w:rsidRPr="004F5886">
          <w:rPr>
            <w:rStyle w:val="Hyperlink"/>
            <w:rFonts w:ascii="Baskerville Old Face" w:hAnsi="Baskerville Old Face" w:cs="Arial"/>
            <w:color w:val="0645AD"/>
            <w:sz w:val="32"/>
            <w:szCs w:val="32"/>
            <w:u w:val="none"/>
          </w:rPr>
          <w:t>6502</w:t>
        </w:r>
      </w:hyperlink>
      <w:r w:rsidRPr="004F5886">
        <w:rPr>
          <w:rFonts w:ascii="Baskerville Old Face" w:hAnsi="Baskerville Old Face" w:cs="Arial"/>
          <w:color w:val="202122"/>
          <w:sz w:val="32"/>
          <w:szCs w:val="32"/>
        </w:rPr>
        <w:t>-family; the Intel </w:t>
      </w:r>
      <w:hyperlink r:id="rId31" w:tooltip="8051" w:history="1">
        <w:r w:rsidRPr="004F5886">
          <w:rPr>
            <w:rStyle w:val="Hyperlink"/>
            <w:rFonts w:ascii="Baskerville Old Face" w:hAnsi="Baskerville Old Face" w:cs="Arial"/>
            <w:color w:val="0645AD"/>
            <w:sz w:val="32"/>
            <w:szCs w:val="32"/>
            <w:u w:val="none"/>
          </w:rPr>
          <w:t>8051</w:t>
        </w:r>
      </w:hyperlink>
      <w:r w:rsidRPr="004F5886">
        <w:rPr>
          <w:rFonts w:ascii="Baskerville Old Face" w:hAnsi="Baskerville Old Face" w:cs="Arial"/>
          <w:color w:val="202122"/>
          <w:sz w:val="32"/>
          <w:szCs w:val="32"/>
        </w:rPr>
        <w:t>-family; and others.</w:t>
      </w:r>
    </w:p>
    <w:p w14:paraId="6A209E79" w14:textId="190C0A96" w:rsidR="004F5886" w:rsidRPr="00D4230A" w:rsidRDefault="004F5886" w:rsidP="004F5886">
      <w:pPr>
        <w:pStyle w:val="NormalWeb"/>
        <w:shd w:val="clear" w:color="auto" w:fill="FFFFFF"/>
        <w:spacing w:before="120" w:beforeAutospacing="0" w:after="120" w:afterAutospacing="0"/>
        <w:rPr>
          <w:rFonts w:ascii="Baskerville Old Face" w:hAnsi="Baskerville Old Face" w:cs="Arial"/>
          <w:color w:val="202122"/>
          <w:sz w:val="32"/>
          <w:szCs w:val="32"/>
        </w:rPr>
      </w:pPr>
      <w:r w:rsidRPr="00D4230A">
        <w:rPr>
          <w:rFonts w:ascii="Helvetica" w:hAnsi="Helvetica"/>
          <w:color w:val="333E48"/>
          <w:spacing w:val="-8"/>
          <w:kern w:val="36"/>
          <w:sz w:val="72"/>
          <w:szCs w:val="72"/>
        </w:rPr>
        <w:t>What Is RISC?</w:t>
      </w:r>
    </w:p>
    <w:p w14:paraId="006C8850" w14:textId="77777777" w:rsidR="004F5886" w:rsidRPr="00D4230A" w:rsidRDefault="004F5886" w:rsidP="004F5886">
      <w:pPr>
        <w:shd w:val="clear" w:color="auto" w:fill="E5ECEB"/>
        <w:spacing w:after="240" w:line="240" w:lineRule="auto"/>
        <w:rPr>
          <w:rFonts w:ascii="Baskerville Old Face" w:eastAsia="Times New Roman" w:hAnsi="Baskerville Old Face" w:cs="Times New Roman"/>
          <w:color w:val="333E48"/>
          <w:spacing w:val="8"/>
          <w:sz w:val="32"/>
          <w:szCs w:val="32"/>
        </w:rPr>
      </w:pPr>
      <w:r w:rsidRPr="00D4230A">
        <w:rPr>
          <w:rFonts w:ascii="Baskerville Old Face" w:eastAsia="Times New Roman" w:hAnsi="Baskerville Old Face" w:cs="Times New Roman"/>
          <w:color w:val="333E48"/>
          <w:spacing w:val="8"/>
          <w:sz w:val="32"/>
          <w:szCs w:val="32"/>
        </w:rPr>
        <w:t>A Reduced Instruction Set Computer is a type of microprocessor architecture that utilizes a small, highly-optimized set of instructions rather than the highly-specialized set of instructions typically found in other architectures. RISC is an alternative to the Complex Instruction Set Computing (CISC) architecture and is often considered the most efficient CPU architecture technology available today.</w:t>
      </w:r>
    </w:p>
    <w:p w14:paraId="5EB61E4E" w14:textId="77777777" w:rsidR="004F5886" w:rsidRPr="00D4230A" w:rsidRDefault="004F5886" w:rsidP="004F5886">
      <w:pPr>
        <w:shd w:val="clear" w:color="auto" w:fill="E5ECEB"/>
        <w:spacing w:line="240" w:lineRule="auto"/>
        <w:rPr>
          <w:rFonts w:ascii="Helvetica" w:eastAsia="Times New Roman" w:hAnsi="Helvetica" w:cs="Times New Roman"/>
          <w:color w:val="333E48"/>
          <w:spacing w:val="8"/>
          <w:sz w:val="27"/>
          <w:szCs w:val="27"/>
        </w:rPr>
      </w:pPr>
      <w:r w:rsidRPr="00D4230A">
        <w:rPr>
          <w:rFonts w:ascii="Baskerville Old Face" w:eastAsia="Times New Roman" w:hAnsi="Baskerville Old Face" w:cs="Times New Roman"/>
          <w:color w:val="333E48"/>
          <w:spacing w:val="8"/>
          <w:sz w:val="32"/>
          <w:szCs w:val="32"/>
        </w:rPr>
        <w:t xml:space="preserve">With RISC, a central processing unit (CPU) implements the processor design principle of simplified instructions that can do less but can execute more rapidly. The result is improved performance. </w:t>
      </w:r>
      <w:r w:rsidRPr="00DB40D8">
        <w:rPr>
          <w:rFonts w:ascii="Baskerville Old Face" w:eastAsia="Times New Roman" w:hAnsi="Baskerville Old Face" w:cs="Times New Roman"/>
          <w:color w:val="333E48"/>
          <w:spacing w:val="8"/>
          <w:sz w:val="32"/>
          <w:szCs w:val="32"/>
          <w:highlight w:val="yellow"/>
        </w:rPr>
        <w:t>A key RISC feature is that it allows developers to increase the register set and increase internal parallelism by increasing the number of parallel threads executed by the CPU</w:t>
      </w:r>
      <w:r w:rsidRPr="00D4230A">
        <w:rPr>
          <w:rFonts w:ascii="Baskerville Old Face" w:eastAsia="Times New Roman" w:hAnsi="Baskerville Old Face" w:cs="Times New Roman"/>
          <w:color w:val="333E48"/>
          <w:spacing w:val="8"/>
          <w:sz w:val="32"/>
          <w:szCs w:val="32"/>
        </w:rPr>
        <w:t xml:space="preserve"> and increasing the speed of the CPU's executing instructions. ARM, or “Advanced RISC Machine” is a specific family of instruction set architecture that’s based on reduced instruction set architecture developed by Arm Ltd. Processors based on this architecture are common in smartphones, tablets, laptops, gaming consoles and desktops, as well as a growing number of other intelligent</w:t>
      </w:r>
      <w:r w:rsidRPr="00D4230A">
        <w:rPr>
          <w:rFonts w:ascii="Baskerville Old Face" w:eastAsia="Times New Roman" w:hAnsi="Baskerville Old Face" w:cs="Times New Roman"/>
          <w:color w:val="333E48"/>
          <w:spacing w:val="8"/>
          <w:sz w:val="27"/>
          <w:szCs w:val="27"/>
        </w:rPr>
        <w:t xml:space="preserve"> </w:t>
      </w:r>
      <w:r w:rsidRPr="00D4230A">
        <w:rPr>
          <w:rFonts w:ascii="Baskerville Old Face" w:eastAsia="Times New Roman" w:hAnsi="Baskerville Old Face" w:cs="Times New Roman"/>
          <w:color w:val="333E48"/>
          <w:spacing w:val="8"/>
          <w:sz w:val="32"/>
          <w:szCs w:val="32"/>
        </w:rPr>
        <w:t>devices</w:t>
      </w:r>
      <w:r w:rsidRPr="00D4230A">
        <w:rPr>
          <w:rFonts w:ascii="Helvetica" w:eastAsia="Times New Roman" w:hAnsi="Helvetica" w:cs="Times New Roman"/>
          <w:color w:val="333E48"/>
          <w:spacing w:val="8"/>
          <w:sz w:val="32"/>
          <w:szCs w:val="32"/>
        </w:rPr>
        <w:t>.</w:t>
      </w:r>
    </w:p>
    <w:p w14:paraId="35C759C6" w14:textId="1AE4B13F" w:rsidR="00D4230A" w:rsidRPr="00D4230A" w:rsidRDefault="004F5886" w:rsidP="00D4230A">
      <w:r>
        <w:rPr>
          <w:noProof/>
        </w:rPr>
        <w:drawing>
          <wp:inline distT="0" distB="0" distL="0" distR="0" wp14:anchorId="5270890A" wp14:editId="28CA1A7E">
            <wp:extent cx="4019550" cy="2924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2">
                      <a:extLst>
                        <a:ext uri="{28A0092B-C50C-407E-A947-70E740481C1C}">
                          <a14:useLocalDpi xmlns:a14="http://schemas.microsoft.com/office/drawing/2010/main" val="0"/>
                        </a:ext>
                      </a:extLst>
                    </a:blip>
                    <a:stretch>
                      <a:fillRect/>
                    </a:stretch>
                  </pic:blipFill>
                  <pic:spPr>
                    <a:xfrm>
                      <a:off x="0" y="0"/>
                      <a:ext cx="4019550" cy="2924175"/>
                    </a:xfrm>
                    <a:prstGeom prst="rect">
                      <a:avLst/>
                    </a:prstGeom>
                  </pic:spPr>
                </pic:pic>
              </a:graphicData>
            </a:graphic>
          </wp:inline>
        </w:drawing>
      </w:r>
    </w:p>
    <w:sectPr w:rsidR="00D4230A" w:rsidRPr="00D423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28ACC" w14:textId="77777777" w:rsidR="003707BA" w:rsidRDefault="003707BA" w:rsidP="004F5886">
      <w:pPr>
        <w:spacing w:after="0" w:line="240" w:lineRule="auto"/>
      </w:pPr>
      <w:r>
        <w:separator/>
      </w:r>
    </w:p>
  </w:endnote>
  <w:endnote w:type="continuationSeparator" w:id="0">
    <w:p w14:paraId="67D5C394" w14:textId="77777777" w:rsidR="003707BA" w:rsidRDefault="003707BA" w:rsidP="004F5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C22C36" w14:textId="77777777" w:rsidR="003707BA" w:rsidRDefault="003707BA" w:rsidP="004F5886">
      <w:pPr>
        <w:spacing w:after="0" w:line="240" w:lineRule="auto"/>
      </w:pPr>
      <w:r>
        <w:separator/>
      </w:r>
    </w:p>
  </w:footnote>
  <w:footnote w:type="continuationSeparator" w:id="0">
    <w:p w14:paraId="13914254" w14:textId="77777777" w:rsidR="003707BA" w:rsidRDefault="003707BA" w:rsidP="004F58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30A"/>
    <w:rsid w:val="003707BA"/>
    <w:rsid w:val="004F5886"/>
    <w:rsid w:val="00D4230A"/>
    <w:rsid w:val="00D860DC"/>
    <w:rsid w:val="00DB40D8"/>
    <w:rsid w:val="00DF6598"/>
    <w:rsid w:val="00E26AB4"/>
    <w:rsid w:val="00E85FF0"/>
    <w:rsid w:val="00E978CD"/>
    <w:rsid w:val="00EB6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7D95D"/>
  <w15:chartTrackingRefBased/>
  <w15:docId w15:val="{CDAFE140-07A4-49F3-8C23-43D779E2A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23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23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230A"/>
    <w:rPr>
      <w:b/>
      <w:bCs/>
    </w:rPr>
  </w:style>
  <w:style w:type="character" w:customStyle="1" w:styleId="Heading1Char">
    <w:name w:val="Heading 1 Char"/>
    <w:basedOn w:val="DefaultParagraphFont"/>
    <w:link w:val="Heading1"/>
    <w:uiPriority w:val="9"/>
    <w:rsid w:val="00D4230A"/>
    <w:rPr>
      <w:rFonts w:ascii="Times New Roman" w:eastAsia="Times New Roman" w:hAnsi="Times New Roman" w:cs="Times New Roman"/>
      <w:b/>
      <w:bCs/>
      <w:kern w:val="36"/>
      <w:sz w:val="48"/>
      <w:szCs w:val="48"/>
    </w:rPr>
  </w:style>
  <w:style w:type="character" w:customStyle="1" w:styleId="ipa">
    <w:name w:val="ipa"/>
    <w:basedOn w:val="DefaultParagraphFont"/>
    <w:rsid w:val="004F5886"/>
  </w:style>
  <w:style w:type="character" w:styleId="Hyperlink">
    <w:name w:val="Hyperlink"/>
    <w:basedOn w:val="DefaultParagraphFont"/>
    <w:uiPriority w:val="99"/>
    <w:semiHidden/>
    <w:unhideWhenUsed/>
    <w:rsid w:val="004F5886"/>
    <w:rPr>
      <w:color w:val="0000FF"/>
      <w:u w:val="single"/>
    </w:rPr>
  </w:style>
  <w:style w:type="paragraph" w:styleId="Header">
    <w:name w:val="header"/>
    <w:basedOn w:val="Normal"/>
    <w:link w:val="HeaderChar"/>
    <w:uiPriority w:val="99"/>
    <w:unhideWhenUsed/>
    <w:rsid w:val="004F58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886"/>
  </w:style>
  <w:style w:type="paragraph" w:styleId="Footer">
    <w:name w:val="footer"/>
    <w:basedOn w:val="Normal"/>
    <w:link w:val="FooterChar"/>
    <w:uiPriority w:val="99"/>
    <w:unhideWhenUsed/>
    <w:rsid w:val="004F5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097082">
      <w:bodyDiv w:val="1"/>
      <w:marLeft w:val="0"/>
      <w:marRight w:val="0"/>
      <w:marTop w:val="0"/>
      <w:marBottom w:val="0"/>
      <w:divBdr>
        <w:top w:val="none" w:sz="0" w:space="0" w:color="auto"/>
        <w:left w:val="none" w:sz="0" w:space="0" w:color="auto"/>
        <w:bottom w:val="none" w:sz="0" w:space="0" w:color="auto"/>
        <w:right w:val="none" w:sz="0" w:space="0" w:color="auto"/>
      </w:divBdr>
    </w:div>
    <w:div w:id="1286227937">
      <w:bodyDiv w:val="1"/>
      <w:marLeft w:val="0"/>
      <w:marRight w:val="0"/>
      <w:marTop w:val="0"/>
      <w:marBottom w:val="0"/>
      <w:divBdr>
        <w:top w:val="none" w:sz="0" w:space="0" w:color="auto"/>
        <w:left w:val="none" w:sz="0" w:space="0" w:color="auto"/>
        <w:bottom w:val="none" w:sz="0" w:space="0" w:color="auto"/>
        <w:right w:val="none" w:sz="0" w:space="0" w:color="auto"/>
      </w:divBdr>
      <w:divsChild>
        <w:div w:id="1469276923">
          <w:marLeft w:val="0"/>
          <w:marRight w:val="0"/>
          <w:marTop w:val="0"/>
          <w:marBottom w:val="450"/>
          <w:divBdr>
            <w:top w:val="none" w:sz="0" w:space="0" w:color="auto"/>
            <w:left w:val="none" w:sz="0" w:space="0" w:color="auto"/>
            <w:bottom w:val="none" w:sz="0" w:space="0" w:color="auto"/>
            <w:right w:val="none" w:sz="0" w:space="0" w:color="auto"/>
          </w:divBdr>
        </w:div>
      </w:divsChild>
    </w:div>
    <w:div w:id="136093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mory_(computers)" TargetMode="External"/><Relationship Id="rId13" Type="http://schemas.openxmlformats.org/officeDocument/2006/relationships/hyperlink" Target="https://en.wikipedia.org/wiki/Mainframe_computer" TargetMode="External"/><Relationship Id="rId18" Type="http://schemas.openxmlformats.org/officeDocument/2006/relationships/hyperlink" Target="https://en.wikipedia.org/wiki/Motorola_6800" TargetMode="External"/><Relationship Id="rId26" Type="http://schemas.openxmlformats.org/officeDocument/2006/relationships/hyperlink" Target="https://en.wikipedia.org/wiki/Z8000" TargetMode="External"/><Relationship Id="rId3" Type="http://schemas.openxmlformats.org/officeDocument/2006/relationships/webSettings" Target="webSettings.xml"/><Relationship Id="rId21" Type="http://schemas.openxmlformats.org/officeDocument/2006/relationships/hyperlink" Target="https://en.wikipedia.org/wiki/8080" TargetMode="External"/><Relationship Id="rId34" Type="http://schemas.openxmlformats.org/officeDocument/2006/relationships/theme" Target="theme/theme1.xml"/><Relationship Id="rId7" Type="http://schemas.openxmlformats.org/officeDocument/2006/relationships/hyperlink" Target="https://en.wikipedia.org/wiki/Instruction_set_architecture" TargetMode="External"/><Relationship Id="rId12" Type="http://schemas.openxmlformats.org/officeDocument/2006/relationships/hyperlink" Target="https://en.wikipedia.org/wiki/Addressing_mode" TargetMode="External"/><Relationship Id="rId17" Type="http://schemas.openxmlformats.org/officeDocument/2006/relationships/hyperlink" Target="https://en.wikipedia.org/wiki/VAX" TargetMode="External"/><Relationship Id="rId25" Type="http://schemas.openxmlformats.org/officeDocument/2006/relationships/hyperlink" Target="https://en.wikipedia.org/wiki/Zilog_Z8"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PDP-11" TargetMode="External"/><Relationship Id="rId20" Type="http://schemas.openxmlformats.org/officeDocument/2006/relationships/hyperlink" Target="https://en.wikipedia.org/wiki/68000" TargetMode="External"/><Relationship Id="rId29" Type="http://schemas.openxmlformats.org/officeDocument/2006/relationships/hyperlink" Target="https://en.wikipedia.org/wiki/NS320xx" TargetMode="External"/><Relationship Id="rId1" Type="http://schemas.openxmlformats.org/officeDocument/2006/relationships/styles" Target="styles.xml"/><Relationship Id="rId6" Type="http://schemas.openxmlformats.org/officeDocument/2006/relationships/hyperlink" Target="https://en.wikipedia.org/wiki/Computer_architecture" TargetMode="External"/><Relationship Id="rId11" Type="http://schemas.openxmlformats.org/officeDocument/2006/relationships/hyperlink" Target="https://en.wikipedia.org/wiki/Memory_(computers)" TargetMode="External"/><Relationship Id="rId24" Type="http://schemas.openxmlformats.org/officeDocument/2006/relationships/hyperlink" Target="https://en.wikipedia.org/wiki/Z80" TargetMode="External"/><Relationship Id="rId32" Type="http://schemas.openxmlformats.org/officeDocument/2006/relationships/image" Target="media/image1.jpg"/><Relationship Id="rId5" Type="http://schemas.openxmlformats.org/officeDocument/2006/relationships/endnotes" Target="endnotes.xml"/><Relationship Id="rId15" Type="http://schemas.openxmlformats.org/officeDocument/2006/relationships/hyperlink" Target="https://en.wikipedia.org/wiki/Z/Architecture" TargetMode="External"/><Relationship Id="rId23" Type="http://schemas.openxmlformats.org/officeDocument/2006/relationships/hyperlink" Target="https://en.wikipedia.org/wiki/X86" TargetMode="External"/><Relationship Id="rId28" Type="http://schemas.openxmlformats.org/officeDocument/2006/relationships/hyperlink" Target="https://en.wikipedia.org/wiki/32016" TargetMode="External"/><Relationship Id="rId10" Type="http://schemas.openxmlformats.org/officeDocument/2006/relationships/hyperlink" Target="https://en.wikipedia.org/wiki/Operator_(programming)" TargetMode="External"/><Relationship Id="rId19" Type="http://schemas.openxmlformats.org/officeDocument/2006/relationships/hyperlink" Target="https://en.wikipedia.org/wiki/6809" TargetMode="External"/><Relationship Id="rId31" Type="http://schemas.openxmlformats.org/officeDocument/2006/relationships/hyperlink" Target="https://en.wikipedia.org/wiki/8051" TargetMode="External"/><Relationship Id="rId4" Type="http://schemas.openxmlformats.org/officeDocument/2006/relationships/footnotes" Target="footnotes.xml"/><Relationship Id="rId9" Type="http://schemas.openxmlformats.org/officeDocument/2006/relationships/hyperlink" Target="https://en.wikipedia.org/wiki/Arithmetic" TargetMode="External"/><Relationship Id="rId14" Type="http://schemas.openxmlformats.org/officeDocument/2006/relationships/hyperlink" Target="https://en.wikipedia.org/wiki/System/360" TargetMode="External"/><Relationship Id="rId22" Type="http://schemas.openxmlformats.org/officeDocument/2006/relationships/hyperlink" Target="https://en.wikipedia.org/wiki/IAPX432" TargetMode="External"/><Relationship Id="rId27" Type="http://schemas.openxmlformats.org/officeDocument/2006/relationships/hyperlink" Target="https://en.wikipedia.org/wiki/National_Semiconductor" TargetMode="External"/><Relationship Id="rId30" Type="http://schemas.openxmlformats.org/officeDocument/2006/relationships/hyperlink" Target="https://en.wikipedia.org/wiki/65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dc:creator>
  <cp:keywords/>
  <dc:description/>
  <cp:lastModifiedBy>Vamsi</cp:lastModifiedBy>
  <cp:revision>3</cp:revision>
  <dcterms:created xsi:type="dcterms:W3CDTF">2022-01-08T17:33:00Z</dcterms:created>
  <dcterms:modified xsi:type="dcterms:W3CDTF">2022-01-09T06:13:00Z</dcterms:modified>
</cp:coreProperties>
</file>