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1E0ED" w14:textId="5861D77C" w:rsidR="00E212CC" w:rsidRDefault="008C141A" w:rsidP="00753580">
      <w:pPr>
        <w:pStyle w:val="Heading2"/>
      </w:pPr>
      <w:r>
        <w:t xml:space="preserve">New Policy </w:t>
      </w:r>
      <w:r w:rsidR="00022311">
        <w:t>Example</w:t>
      </w:r>
    </w:p>
    <w:p w14:paraId="1FAC4F9F" w14:textId="3EC4EC02" w:rsidR="008C141A" w:rsidRDefault="008C141A"/>
    <w:p w14:paraId="418B2291" w14:textId="52DBE548" w:rsidR="008C141A" w:rsidRDefault="008C141A">
      <w:r>
        <w:t>User populates Path Id and clicks tab to navigate to the next field.</w:t>
      </w:r>
    </w:p>
    <w:p w14:paraId="3A9E3F2D" w14:textId="3452A02E" w:rsidR="008C141A" w:rsidRDefault="008C141A">
      <w:r>
        <w:t>Client makes a server call with user’s action and as result gets back the state of all controls (enabled/disabled, etc.), and values for some of the controls and lists for drop down controls.</w:t>
      </w:r>
    </w:p>
    <w:p w14:paraId="71F77B44" w14:textId="0E7CEC08" w:rsidR="008C141A" w:rsidRDefault="008C141A">
      <w:r>
        <w:t>Client updates screen using above information.</w:t>
      </w:r>
    </w:p>
    <w:p w14:paraId="2592FC8A" w14:textId="239EDD53" w:rsidR="008C141A" w:rsidRDefault="008C141A"/>
    <w:p w14:paraId="2090411C" w14:textId="5D6309D2" w:rsidR="001130FB" w:rsidRDefault="008C141A" w:rsidP="001130FB">
      <w:r>
        <w:t xml:space="preserve">ASP </w:t>
      </w:r>
      <w:r w:rsidR="001130FB" w:rsidRPr="001130FB">
        <w:t xml:space="preserve">- Rlv_ISLLPOL_20010101.asp – This page has an include StdPagBldIcd_ISLLSYS_20010101.asp. This ASP page calls </w:t>
      </w:r>
      <w:proofErr w:type="spellStart"/>
      <w:proofErr w:type="gramStart"/>
      <w:r w:rsidR="001130FB" w:rsidRPr="001130FB">
        <w:t>TMNAS.Advantage.System.pZEntEdtCtl</w:t>
      </w:r>
      <w:proofErr w:type="gramEnd"/>
      <w:r w:rsidR="001130FB" w:rsidRPr="001130FB">
        <w:t>.cZEntEdtCtlController</w:t>
      </w:r>
      <w:proofErr w:type="spellEnd"/>
      <w:r w:rsidR="001130FB" w:rsidRPr="001130FB">
        <w:t xml:space="preserve"> for page build.</w:t>
      </w:r>
    </w:p>
    <w:p w14:paraId="379EA910" w14:textId="5B346726" w:rsidR="001130FB" w:rsidRDefault="001130FB" w:rsidP="001130FB">
      <w:r>
        <w:t xml:space="preserve">This ASP page works with </w:t>
      </w:r>
      <w:r w:rsidRPr="001130FB">
        <w:t>Rlv_PIPHPOL_20010101.xml</w:t>
      </w:r>
      <w:r>
        <w:t xml:space="preserve">.  This XML is used as a metadata for UI controls and what server methods </w:t>
      </w:r>
      <w:proofErr w:type="gramStart"/>
      <w:r>
        <w:t>have to</w:t>
      </w:r>
      <w:proofErr w:type="gramEnd"/>
      <w:r>
        <w:t xml:space="preserve"> be called on every field change.</w:t>
      </w:r>
      <w:r>
        <w:br/>
      </w:r>
      <w:r w:rsidRPr="001130FB">
        <w:t>Main_PIPHSYS_20010101.vbs</w:t>
      </w:r>
      <w:r>
        <w:t xml:space="preserve"> is part of the client framework to use this info and make server call.</w:t>
      </w:r>
      <w:r w:rsidR="006F6774">
        <w:br/>
      </w:r>
    </w:p>
    <w:p w14:paraId="3EA063CC" w14:textId="1EF88EFD" w:rsidR="00753580" w:rsidRPr="00753580" w:rsidRDefault="001130FB" w:rsidP="00753580">
      <w:pPr>
        <w:pStyle w:val="Heading2"/>
      </w:pPr>
      <w:r>
        <w:t>Alternative Example</w:t>
      </w:r>
      <w:r w:rsidR="00753580">
        <w:t xml:space="preserve"> with controls defined in the ASP page - </w:t>
      </w:r>
      <w:r w:rsidR="00753580" w:rsidRPr="00753580">
        <w:t>Policy page</w:t>
      </w:r>
    </w:p>
    <w:p w14:paraId="2A215FF4" w14:textId="209D6F67" w:rsidR="00753580" w:rsidRPr="00753580" w:rsidRDefault="00753580" w:rsidP="00753580">
      <w:pPr>
        <w:numPr>
          <w:ilvl w:val="0"/>
          <w:numId w:val="2"/>
        </w:numPr>
      </w:pPr>
      <w:r w:rsidRPr="00753580">
        <w:t>ASP page - Pol_PIPHPOL_WxxLrgRsk_20160403.asp</w:t>
      </w:r>
      <w:r w:rsidR="008A3730">
        <w:br/>
      </w:r>
    </w:p>
    <w:p w14:paraId="5D6ADB1F" w14:textId="77777777" w:rsidR="00753580" w:rsidRPr="00753580" w:rsidRDefault="00753580" w:rsidP="00753580">
      <w:pPr>
        <w:numPr>
          <w:ilvl w:val="0"/>
          <w:numId w:val="3"/>
        </w:numPr>
      </w:pPr>
      <w:r w:rsidRPr="00753580">
        <w:t xml:space="preserve">The ASP page has an include xmllstpagbldicd_isllsys_20010101.asp. This ASP page has a call to a server object </w:t>
      </w:r>
      <w:proofErr w:type="spellStart"/>
      <w:r w:rsidRPr="00753580">
        <w:t>pZEntEdtCtl</w:t>
      </w:r>
      <w:proofErr w:type="spellEnd"/>
      <w:r w:rsidRPr="00753580">
        <w:t xml:space="preserve">. This code was converted to calling a COM wrapper for </w:t>
      </w:r>
      <w:proofErr w:type="spellStart"/>
      <w:r w:rsidRPr="00753580">
        <w:t>pZEntEdtCtl</w:t>
      </w:r>
      <w:proofErr w:type="spellEnd"/>
      <w:r w:rsidRPr="00753580">
        <w:t xml:space="preserve"> called </w:t>
      </w:r>
      <w:proofErr w:type="spellStart"/>
      <w:proofErr w:type="gramStart"/>
      <w:r w:rsidRPr="00753580">
        <w:t>TMNAS.Advantage.System.pZEntEdtCtl</w:t>
      </w:r>
      <w:proofErr w:type="gramEnd"/>
      <w:r w:rsidRPr="00753580">
        <w:t>.cZEntEdtCtlController</w:t>
      </w:r>
      <w:proofErr w:type="spellEnd"/>
      <w:r w:rsidRPr="00753580">
        <w:t>. The reason for doing it this way is because xmllstpagbldicd_isllsys_20010101.asp is included in many asp pages. If we convert this to .</w:t>
      </w:r>
      <w:proofErr w:type="spellStart"/>
      <w:r w:rsidRPr="00753580">
        <w:t>aspx</w:t>
      </w:r>
      <w:proofErr w:type="spellEnd"/>
      <w:r w:rsidRPr="00753580">
        <w:t xml:space="preserve">, then we </w:t>
      </w:r>
      <w:proofErr w:type="gramStart"/>
      <w:r w:rsidRPr="00753580">
        <w:t>have to</w:t>
      </w:r>
      <w:proofErr w:type="gramEnd"/>
      <w:r w:rsidRPr="00753580">
        <w:t xml:space="preserve"> convert all the pages which have this </w:t>
      </w:r>
      <w:proofErr w:type="gramStart"/>
      <w:r w:rsidRPr="00753580">
        <w:t>include</w:t>
      </w:r>
      <w:proofErr w:type="gramEnd"/>
      <w:r w:rsidRPr="00753580">
        <w:t xml:space="preserve"> to a </w:t>
      </w:r>
      <w:proofErr w:type="spellStart"/>
      <w:r w:rsidRPr="00753580">
        <w:t>aspx</w:t>
      </w:r>
      <w:proofErr w:type="spellEnd"/>
      <w:r w:rsidRPr="00753580">
        <w:t xml:space="preserve"> pages.</w:t>
      </w:r>
    </w:p>
    <w:p w14:paraId="6765190A" w14:textId="77777777" w:rsidR="00753580" w:rsidRPr="00753580" w:rsidRDefault="00753580" w:rsidP="00753580">
      <w:pPr>
        <w:numPr>
          <w:ilvl w:val="0"/>
          <w:numId w:val="3"/>
        </w:numPr>
      </w:pPr>
      <w:r w:rsidRPr="00753580">
        <w:t xml:space="preserve">It consists of several controls within the body. Ex: Textbox, </w:t>
      </w:r>
      <w:proofErr w:type="spellStart"/>
      <w:r w:rsidRPr="00753580">
        <w:t>ComboBox</w:t>
      </w:r>
      <w:proofErr w:type="spellEnd"/>
      <w:r w:rsidRPr="00753580">
        <w:t xml:space="preserve">, Checkbox, </w:t>
      </w:r>
      <w:proofErr w:type="spellStart"/>
      <w:r w:rsidRPr="00753580">
        <w:t>radiobutton</w:t>
      </w:r>
      <w:proofErr w:type="spellEnd"/>
      <w:r w:rsidRPr="00753580">
        <w:t>, multiple tabs for Billing/Misc, Insured Detail, Agent Detail. It has buttons for Next, Ok and Cancel actions.</w:t>
      </w:r>
    </w:p>
    <w:p w14:paraId="2C7E7A3D" w14:textId="77777777" w:rsidR="00753580" w:rsidRPr="00753580" w:rsidRDefault="00753580" w:rsidP="00753580">
      <w:pPr>
        <w:numPr>
          <w:ilvl w:val="0"/>
          <w:numId w:val="3"/>
        </w:numPr>
      </w:pPr>
      <w:r w:rsidRPr="00753580">
        <w:t xml:space="preserve">It has a few </w:t>
      </w:r>
      <w:proofErr w:type="gramStart"/>
      <w:r w:rsidRPr="00753580">
        <w:t>client side</w:t>
      </w:r>
      <w:proofErr w:type="gramEnd"/>
      <w:r w:rsidRPr="00753580">
        <w:t xml:space="preserve"> </w:t>
      </w:r>
      <w:proofErr w:type="gramStart"/>
      <w:r w:rsidRPr="00753580">
        <w:t>VBScript</w:t>
      </w:r>
      <w:proofErr w:type="gramEnd"/>
      <w:r w:rsidRPr="00753580">
        <w:t xml:space="preserve"> include files.</w:t>
      </w:r>
    </w:p>
    <w:p w14:paraId="0B243554" w14:textId="77777777" w:rsidR="00753580" w:rsidRDefault="00753580" w:rsidP="00753580">
      <w:pPr>
        <w:numPr>
          <w:ilvl w:val="0"/>
          <w:numId w:val="2"/>
        </w:numPr>
      </w:pPr>
      <w:r w:rsidRPr="00753580">
        <w:lastRenderedPageBreak/>
        <w:t xml:space="preserve">XML Page - Pol_PIPHPOL_WxxDocVerDelWxxCnvWxxLrgRsk_20170303.xml – This is the XML page which contains the </w:t>
      </w:r>
      <w:proofErr w:type="gramStart"/>
      <w:r w:rsidRPr="00753580">
        <w:t>server side</w:t>
      </w:r>
      <w:proofErr w:type="gramEnd"/>
      <w:r w:rsidRPr="00753580">
        <w:t xml:space="preserve"> methods the page will execute based on different actions.</w:t>
      </w:r>
    </w:p>
    <w:p w14:paraId="7304552E" w14:textId="0CA5D722" w:rsidR="00FE7399" w:rsidRPr="00FE7399" w:rsidRDefault="00FE7399" w:rsidP="00FE7399">
      <w:pPr>
        <w:ind w:left="36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Another </w:t>
      </w:r>
      <w:r w:rsidRPr="00FE739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Multiple Tabs P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a</w:t>
      </w:r>
      <w:r w:rsidRPr="00FE739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ge Example</w:t>
      </w:r>
    </w:p>
    <w:p w14:paraId="0C02ABBC" w14:textId="479123B0" w:rsidR="00FE7399" w:rsidRDefault="00FE7399" w:rsidP="00FE7399">
      <w:pPr>
        <w:ind w:left="720"/>
      </w:pPr>
      <w:r w:rsidRPr="00FE7399">
        <w:t>Pol_PIPHPOL_20160403.asp</w:t>
      </w:r>
    </w:p>
    <w:p w14:paraId="468E74E6" w14:textId="77777777" w:rsidR="00CA4443" w:rsidRDefault="00CA44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br w:type="page"/>
      </w:r>
    </w:p>
    <w:p w14:paraId="28983567" w14:textId="57D2A19A" w:rsidR="00B334F1" w:rsidRPr="00B334F1" w:rsidRDefault="00B334F1" w:rsidP="00B334F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334F1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Tips</w:t>
      </w:r>
    </w:p>
    <w:p w14:paraId="727BFFD4" w14:textId="6F94EC12" w:rsidR="00B334F1" w:rsidRDefault="00B334F1" w:rsidP="00B334F1">
      <w:pPr>
        <w:pStyle w:val="ListParagraph"/>
        <w:numPr>
          <w:ilvl w:val="0"/>
          <w:numId w:val="6"/>
        </w:numPr>
      </w:pPr>
      <w:r>
        <w:t>Most of</w:t>
      </w:r>
      <w:r w:rsidR="00B47E23">
        <w:t xml:space="preserve"> the</w:t>
      </w:r>
      <w:r>
        <w:t xml:space="preserve"> server calls </w:t>
      </w:r>
      <w:r w:rsidR="00B47E23">
        <w:t xml:space="preserve">that client framework makes </w:t>
      </w:r>
      <w:r>
        <w:t xml:space="preserve">are directed to </w:t>
      </w:r>
      <w:proofErr w:type="gramStart"/>
      <w:r>
        <w:t>common</w:t>
      </w:r>
      <w:proofErr w:type="gramEnd"/>
      <w:r>
        <w:t xml:space="preserve"> </w:t>
      </w:r>
      <w:r w:rsidRPr="00B334F1">
        <w:t>XmlServercall.asp</w:t>
      </w:r>
      <w:r>
        <w:t xml:space="preserve"> page.  This page invokes different Server Objects, passes info received as part of Request.  Result is converted back to XML and sent back to client.  For example, </w:t>
      </w:r>
      <w:proofErr w:type="gramStart"/>
      <w:r>
        <w:t>New</w:t>
      </w:r>
      <w:proofErr w:type="gramEnd"/>
      <w:r>
        <w:t xml:space="preserve"> Page example makes </w:t>
      </w:r>
      <w:r w:rsidRPr="00B334F1">
        <w:t>"system/asp/</w:t>
      </w:r>
      <w:proofErr w:type="spellStart"/>
      <w:r w:rsidRPr="00B334F1">
        <w:t>xmlservercall.asp?object</w:t>
      </w:r>
      <w:proofErr w:type="spellEnd"/>
      <w:r w:rsidRPr="00B334F1">
        <w:t>=</w:t>
      </w:r>
      <w:proofErr w:type="spellStart"/>
      <w:r w:rsidRPr="00B334F1">
        <w:rPr>
          <w:highlight w:val="yellow"/>
        </w:rPr>
        <w:t>ZEntEdtCtl</w:t>
      </w:r>
      <w:proofErr w:type="spellEnd"/>
      <w:r w:rsidRPr="00B334F1">
        <w:t>"</w:t>
      </w:r>
      <w:r>
        <w:t xml:space="preserve"> call.  Highlighted and the rest of Request XML is used to determine what to invoke further</w:t>
      </w:r>
      <w:r w:rsidR="00B47E23">
        <w:t>.  Potentially this Server page can be extended to a new Web API(s)</w:t>
      </w:r>
    </w:p>
    <w:p w14:paraId="29FC81D4" w14:textId="4D489567" w:rsidR="003E76D1" w:rsidRDefault="003E76D1" w:rsidP="00B334F1">
      <w:pPr>
        <w:pStyle w:val="ListParagraph"/>
        <w:numPr>
          <w:ilvl w:val="0"/>
          <w:numId w:val="6"/>
        </w:numPr>
      </w:pPr>
      <w:r>
        <w:t xml:space="preserve">The </w:t>
      </w:r>
      <w:proofErr w:type="gramStart"/>
      <w:r>
        <w:t>logic</w:t>
      </w:r>
      <w:proofErr w:type="gramEnd"/>
      <w:r>
        <w:t xml:space="preserve"> what page to display on ‘Next’ starts in </w:t>
      </w:r>
      <w:r w:rsidRPr="003E76D1">
        <w:t>XmlCycling.asp</w:t>
      </w:r>
      <w:r>
        <w:t xml:space="preserve">, that calls some Server object for </w:t>
      </w:r>
      <w:proofErr w:type="gramStart"/>
      <w:r>
        <w:t>final result</w:t>
      </w:r>
      <w:proofErr w:type="gramEnd"/>
    </w:p>
    <w:p w14:paraId="020D100F" w14:textId="77777777" w:rsidR="00654A7D" w:rsidRDefault="00654A7D">
      <w:r>
        <w:br w:type="page"/>
      </w:r>
    </w:p>
    <w:p w14:paraId="03399809" w14:textId="3337E305" w:rsidR="00654A7D" w:rsidRDefault="00654A7D" w:rsidP="00B334F1">
      <w:pPr>
        <w:pStyle w:val="ListParagraph"/>
        <w:numPr>
          <w:ilvl w:val="0"/>
          <w:numId w:val="6"/>
        </w:numPr>
      </w:pPr>
      <w:r>
        <w:lastRenderedPageBreak/>
        <w:t>Page Build Sequence</w:t>
      </w:r>
    </w:p>
    <w:p w14:paraId="0EC41A9A" w14:textId="52C78960" w:rsidR="00654A7D" w:rsidRPr="00753580" w:rsidRDefault="00654A7D" w:rsidP="00654A7D"/>
    <w:p w14:paraId="1F265368" w14:textId="5A72DAFC" w:rsidR="001130FB" w:rsidRDefault="00654A7D" w:rsidP="00164264">
      <w:pPr>
        <w:pStyle w:val="ListParagraph"/>
        <w:numPr>
          <w:ilvl w:val="0"/>
          <w:numId w:val="8"/>
        </w:numPr>
      </w:pPr>
      <w:r>
        <w:t>Page Flow following user’s UI changes</w:t>
      </w:r>
    </w:p>
    <w:p w14:paraId="1E70A92E" w14:textId="4BEE023D" w:rsidR="00654A7D" w:rsidRDefault="00654A7D" w:rsidP="00654A7D">
      <w:pPr>
        <w:pStyle w:val="ListParagraph"/>
      </w:pPr>
    </w:p>
    <w:sectPr w:rsidR="0065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C5882" w14:textId="77777777" w:rsidR="00AD0FD2" w:rsidRDefault="00AD0FD2" w:rsidP="00022311">
      <w:pPr>
        <w:spacing w:after="0" w:line="240" w:lineRule="auto"/>
      </w:pPr>
      <w:r>
        <w:separator/>
      </w:r>
    </w:p>
  </w:endnote>
  <w:endnote w:type="continuationSeparator" w:id="0">
    <w:p w14:paraId="2EEA6FCD" w14:textId="77777777" w:rsidR="00AD0FD2" w:rsidRDefault="00AD0FD2" w:rsidP="0002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6D881" w14:textId="77777777" w:rsidR="00AD0FD2" w:rsidRDefault="00AD0FD2" w:rsidP="00022311">
      <w:pPr>
        <w:spacing w:after="0" w:line="240" w:lineRule="auto"/>
      </w:pPr>
      <w:r>
        <w:separator/>
      </w:r>
    </w:p>
  </w:footnote>
  <w:footnote w:type="continuationSeparator" w:id="0">
    <w:p w14:paraId="4B61C620" w14:textId="77777777" w:rsidR="00AD0FD2" w:rsidRDefault="00AD0FD2" w:rsidP="0002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C7EC9"/>
    <w:multiLevelType w:val="hybridMultilevel"/>
    <w:tmpl w:val="7E46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F7BA5"/>
    <w:multiLevelType w:val="hybridMultilevel"/>
    <w:tmpl w:val="7BAA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F380C"/>
    <w:multiLevelType w:val="hybridMultilevel"/>
    <w:tmpl w:val="DF847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A2682"/>
    <w:multiLevelType w:val="hybridMultilevel"/>
    <w:tmpl w:val="E7E4A04C"/>
    <w:lvl w:ilvl="0" w:tplc="FDC868F4">
      <w:start w:val="1"/>
      <w:numFmt w:val="lowerLetter"/>
      <w:lvlText w:val="%1."/>
      <w:lvlJc w:val="left"/>
      <w:pPr>
        <w:ind w:left="1080" w:hanging="360"/>
      </w:pPr>
      <w:rPr>
        <w:rFonts w:ascii="Aptos" w:eastAsia="Yu Gothic" w:hAnsi="Aptos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1437E7"/>
    <w:multiLevelType w:val="hybridMultilevel"/>
    <w:tmpl w:val="F208BC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33CD3"/>
    <w:multiLevelType w:val="hybridMultilevel"/>
    <w:tmpl w:val="C05634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3520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14584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44534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7407465">
    <w:abstractNumId w:val="3"/>
  </w:num>
  <w:num w:numId="5" w16cid:durableId="199055522">
    <w:abstractNumId w:val="4"/>
  </w:num>
  <w:num w:numId="6" w16cid:durableId="259333889">
    <w:abstractNumId w:val="2"/>
  </w:num>
  <w:num w:numId="7" w16cid:durableId="349769342">
    <w:abstractNumId w:val="0"/>
  </w:num>
  <w:num w:numId="8" w16cid:durableId="244071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67"/>
    <w:rsid w:val="00022311"/>
    <w:rsid w:val="0009773B"/>
    <w:rsid w:val="001130FB"/>
    <w:rsid w:val="00164264"/>
    <w:rsid w:val="0021194E"/>
    <w:rsid w:val="003D2615"/>
    <w:rsid w:val="003E76D1"/>
    <w:rsid w:val="003F2D1E"/>
    <w:rsid w:val="00595A68"/>
    <w:rsid w:val="00643889"/>
    <w:rsid w:val="00654A7D"/>
    <w:rsid w:val="006D46FB"/>
    <w:rsid w:val="006F6774"/>
    <w:rsid w:val="00704167"/>
    <w:rsid w:val="00713ACF"/>
    <w:rsid w:val="00753580"/>
    <w:rsid w:val="00772FEB"/>
    <w:rsid w:val="00895BD4"/>
    <w:rsid w:val="008A3730"/>
    <w:rsid w:val="008C141A"/>
    <w:rsid w:val="00AD0FD2"/>
    <w:rsid w:val="00B334F1"/>
    <w:rsid w:val="00B33A89"/>
    <w:rsid w:val="00B47E23"/>
    <w:rsid w:val="00B926C8"/>
    <w:rsid w:val="00CA4443"/>
    <w:rsid w:val="00E212CC"/>
    <w:rsid w:val="00FE0F7B"/>
    <w:rsid w:val="00FE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39433"/>
  <w15:chartTrackingRefBased/>
  <w15:docId w15:val="{AF8A175E-F1C6-422B-BE52-58F8195A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4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1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311"/>
  </w:style>
  <w:style w:type="paragraph" w:styleId="Footer">
    <w:name w:val="footer"/>
    <w:basedOn w:val="Normal"/>
    <w:link w:val="FooterChar"/>
    <w:uiPriority w:val="99"/>
    <w:unhideWhenUsed/>
    <w:rsid w:val="0002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311"/>
  </w:style>
  <w:style w:type="character" w:styleId="Hyperlink">
    <w:name w:val="Hyperlink"/>
    <w:basedOn w:val="DefaultParagraphFont"/>
    <w:uiPriority w:val="99"/>
    <w:unhideWhenUsed/>
    <w:rsid w:val="00595A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A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677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Shvartsberg, Natalya</dc:creator>
  <cp:keywords/>
  <dc:description/>
  <cp:lastModifiedBy>SaiSurya Vamsi Sapireddy</cp:lastModifiedBy>
  <cp:revision>17</cp:revision>
  <dcterms:created xsi:type="dcterms:W3CDTF">2025-01-06T23:06:00Z</dcterms:created>
  <dcterms:modified xsi:type="dcterms:W3CDTF">2025-07-10T12:26:00Z</dcterms:modified>
</cp:coreProperties>
</file>